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449A5" w:rsidRDefault="00C94FB3" w:rsidP="008B726B">
      <w:pPr>
        <w:pStyle w:val="ListParagraph"/>
        <w:numPr>
          <w:ilvl w:val="0"/>
          <w:numId w:val="1"/>
        </w:numPr>
        <w:spacing w:after="0" w:line="360" w:lineRule="auto"/>
        <w:rPr>
          <w:lang w:val="en-ZA"/>
        </w:rPr>
      </w:pPr>
      <w:r>
        <w:rPr>
          <w:lang w:val="en-ZA"/>
        </w:rPr>
        <w:t>Anti-free trade arguments maintain that free trade agreements can result in:</w:t>
      </w:r>
    </w:p>
    <w:p w:rsidR="00C94FB3" w:rsidRDefault="008E2BD5" w:rsidP="008B726B">
      <w:pPr>
        <w:pStyle w:val="ListParagraph"/>
        <w:numPr>
          <w:ilvl w:val="1"/>
          <w:numId w:val="1"/>
        </w:numPr>
        <w:spacing w:after="0" w:line="360" w:lineRule="auto"/>
        <w:rPr>
          <w:lang w:val="en-ZA"/>
        </w:rPr>
      </w:pPr>
      <w:r>
        <w:rPr>
          <w:lang w:val="en-ZA"/>
        </w:rPr>
        <w:t>Exports exceeding imports in a country’s economy</w:t>
      </w:r>
    </w:p>
    <w:p w:rsidR="00C94FB3" w:rsidRDefault="00C94FB3" w:rsidP="008B726B">
      <w:pPr>
        <w:pStyle w:val="ListParagraph"/>
        <w:numPr>
          <w:ilvl w:val="0"/>
          <w:numId w:val="1"/>
        </w:numPr>
        <w:spacing w:after="0" w:line="360" w:lineRule="auto"/>
        <w:rPr>
          <w:lang w:val="en-ZA"/>
        </w:rPr>
      </w:pPr>
      <w:r>
        <w:rPr>
          <w:lang w:val="en-ZA"/>
        </w:rPr>
        <w:t>Globalisation is often crystallised as “cross-border” trade and investments.  But, this provides a limited perspective on what globalisation is.  What then is globalisation?</w:t>
      </w:r>
    </w:p>
    <w:p w:rsidR="00C94FB3" w:rsidRDefault="00C94FB3" w:rsidP="008B726B">
      <w:pPr>
        <w:pStyle w:val="ListParagraph"/>
        <w:numPr>
          <w:ilvl w:val="1"/>
          <w:numId w:val="1"/>
        </w:numPr>
        <w:spacing w:after="0" w:line="360" w:lineRule="auto"/>
        <w:rPr>
          <w:lang w:val="en-ZA"/>
        </w:rPr>
      </w:pPr>
      <w:r>
        <w:rPr>
          <w:lang w:val="en-ZA"/>
        </w:rPr>
        <w:t>It represents a shift towards a more independent world economy</w:t>
      </w:r>
    </w:p>
    <w:p w:rsidR="00C94FB3" w:rsidRDefault="00C94FB3" w:rsidP="008B726B">
      <w:pPr>
        <w:pStyle w:val="ListParagraph"/>
        <w:numPr>
          <w:ilvl w:val="0"/>
          <w:numId w:val="1"/>
        </w:numPr>
        <w:spacing w:after="0" w:line="360" w:lineRule="auto"/>
        <w:rPr>
          <w:lang w:val="en-ZA"/>
        </w:rPr>
      </w:pPr>
      <w:r>
        <w:rPr>
          <w:lang w:val="en-ZA"/>
        </w:rPr>
        <w:t>“</w:t>
      </w:r>
      <w:proofErr w:type="spellStart"/>
      <w:proofErr w:type="gramStart"/>
      <w:r>
        <w:rPr>
          <w:lang w:val="en-ZA"/>
        </w:rPr>
        <w:t>kenya’s</w:t>
      </w:r>
      <w:proofErr w:type="spellEnd"/>
      <w:proofErr w:type="gramEnd"/>
      <w:r>
        <w:rPr>
          <w:lang w:val="en-ZA"/>
        </w:rPr>
        <w:t xml:space="preserve"> growth potential is a sure reflection of the high growth being experience in East African economies”.  It all points to the drivers of globalisation at work.  These drivers are:</w:t>
      </w:r>
    </w:p>
    <w:p w:rsidR="00C94FB3" w:rsidRDefault="00C94FB3" w:rsidP="008B726B">
      <w:pPr>
        <w:pStyle w:val="ListParagraph"/>
        <w:numPr>
          <w:ilvl w:val="1"/>
          <w:numId w:val="1"/>
        </w:numPr>
        <w:spacing w:after="0" w:line="360" w:lineRule="auto"/>
        <w:rPr>
          <w:lang w:val="en-ZA"/>
        </w:rPr>
      </w:pPr>
      <w:r>
        <w:rPr>
          <w:lang w:val="en-ZA"/>
        </w:rPr>
        <w:t>Changes in technological environment</w:t>
      </w:r>
    </w:p>
    <w:p w:rsidR="00C94FB3" w:rsidRDefault="008E2BD5" w:rsidP="008B726B">
      <w:pPr>
        <w:pStyle w:val="ListParagraph"/>
        <w:numPr>
          <w:ilvl w:val="1"/>
          <w:numId w:val="1"/>
        </w:numPr>
        <w:spacing w:after="0" w:line="360" w:lineRule="auto"/>
        <w:rPr>
          <w:lang w:val="en-ZA"/>
        </w:rPr>
      </w:pPr>
      <w:r>
        <w:rPr>
          <w:lang w:val="en-ZA"/>
        </w:rPr>
        <w:t>the region’s growing middle-class</w:t>
      </w:r>
    </w:p>
    <w:p w:rsidR="00C94FB3" w:rsidRDefault="00C94FB3" w:rsidP="008B726B">
      <w:pPr>
        <w:pStyle w:val="ListParagraph"/>
        <w:numPr>
          <w:ilvl w:val="1"/>
          <w:numId w:val="1"/>
        </w:numPr>
        <w:spacing w:after="0" w:line="360" w:lineRule="auto"/>
        <w:rPr>
          <w:lang w:val="en-ZA"/>
        </w:rPr>
      </w:pPr>
      <w:r>
        <w:rPr>
          <w:lang w:val="en-ZA"/>
        </w:rPr>
        <w:t>Advances in transportation technology</w:t>
      </w:r>
    </w:p>
    <w:p w:rsidR="00C94FB3" w:rsidRDefault="00C94FB3" w:rsidP="008B726B">
      <w:pPr>
        <w:pStyle w:val="ListParagraph"/>
        <w:numPr>
          <w:ilvl w:val="0"/>
          <w:numId w:val="1"/>
        </w:numPr>
        <w:spacing w:after="0" w:line="360" w:lineRule="auto"/>
        <w:rPr>
          <w:lang w:val="en-ZA"/>
        </w:rPr>
      </w:pPr>
      <w:r>
        <w:rPr>
          <w:lang w:val="en-ZA"/>
        </w:rPr>
        <w:t>The function of the GATT was to:</w:t>
      </w:r>
    </w:p>
    <w:p w:rsidR="00C94FB3" w:rsidRDefault="00C94FB3" w:rsidP="008B726B">
      <w:pPr>
        <w:pStyle w:val="ListParagraph"/>
        <w:numPr>
          <w:ilvl w:val="1"/>
          <w:numId w:val="1"/>
        </w:numPr>
        <w:spacing w:after="0" w:line="360" w:lineRule="auto"/>
        <w:rPr>
          <w:lang w:val="en-ZA"/>
        </w:rPr>
      </w:pPr>
      <w:r>
        <w:rPr>
          <w:lang w:val="en-ZA"/>
        </w:rPr>
        <w:t>Lower barriers to the free flow of goods, services and capital among nations.</w:t>
      </w:r>
    </w:p>
    <w:p w:rsidR="00C94FB3" w:rsidRDefault="00C94FB3" w:rsidP="008B726B">
      <w:pPr>
        <w:pStyle w:val="ListParagraph"/>
        <w:numPr>
          <w:ilvl w:val="0"/>
          <w:numId w:val="1"/>
        </w:numPr>
        <w:spacing w:after="0" w:line="360" w:lineRule="auto"/>
        <w:rPr>
          <w:lang w:val="en-ZA"/>
        </w:rPr>
      </w:pPr>
      <w:r>
        <w:rPr>
          <w:lang w:val="en-ZA"/>
        </w:rPr>
        <w:t>The primary purpose of the World bank is:</w:t>
      </w:r>
    </w:p>
    <w:p w:rsidR="00C94FB3" w:rsidRDefault="00C94FB3" w:rsidP="008B726B">
      <w:pPr>
        <w:pStyle w:val="ListParagraph"/>
        <w:numPr>
          <w:ilvl w:val="1"/>
          <w:numId w:val="1"/>
        </w:numPr>
        <w:spacing w:after="0" w:line="360" w:lineRule="auto"/>
        <w:rPr>
          <w:lang w:val="en-ZA"/>
        </w:rPr>
      </w:pPr>
      <w:r>
        <w:rPr>
          <w:lang w:val="en-ZA"/>
        </w:rPr>
        <w:t>Alleviate poverty and encourage economic development</w:t>
      </w:r>
    </w:p>
    <w:p w:rsidR="00C94FB3" w:rsidRDefault="00C94FB3" w:rsidP="008B726B">
      <w:pPr>
        <w:pStyle w:val="ListParagraph"/>
        <w:numPr>
          <w:ilvl w:val="0"/>
          <w:numId w:val="1"/>
        </w:numPr>
        <w:spacing w:after="0" w:line="360" w:lineRule="auto"/>
        <w:rPr>
          <w:lang w:val="en-ZA"/>
        </w:rPr>
      </w:pPr>
      <w:r>
        <w:rPr>
          <w:lang w:val="en-ZA"/>
        </w:rPr>
        <w:t>The Bretton Woods agreement signified the following most noteworthy achievement:</w:t>
      </w:r>
    </w:p>
    <w:p w:rsidR="00C94FB3" w:rsidRDefault="008E2BD5" w:rsidP="008B726B">
      <w:pPr>
        <w:pStyle w:val="ListParagraph"/>
        <w:numPr>
          <w:ilvl w:val="1"/>
          <w:numId w:val="1"/>
        </w:numPr>
        <w:spacing w:after="0" w:line="360" w:lineRule="auto"/>
        <w:rPr>
          <w:lang w:val="en-ZA"/>
        </w:rPr>
      </w:pPr>
      <w:proofErr w:type="gramStart"/>
      <w:r>
        <w:rPr>
          <w:lang w:val="en-ZA"/>
        </w:rPr>
        <w:t>the</w:t>
      </w:r>
      <w:proofErr w:type="gramEnd"/>
      <w:r>
        <w:rPr>
          <w:lang w:val="en-ZA"/>
        </w:rPr>
        <w:t xml:space="preserve"> provision of a US dollar-based monetary system. Ensuring the convertibility of other currencies into the US dollar</w:t>
      </w:r>
    </w:p>
    <w:p w:rsidR="00C94FB3" w:rsidRDefault="00C94FB3" w:rsidP="008B726B">
      <w:pPr>
        <w:pStyle w:val="ListParagraph"/>
        <w:numPr>
          <w:ilvl w:val="0"/>
          <w:numId w:val="1"/>
        </w:numPr>
        <w:spacing w:after="0" w:line="360" w:lineRule="auto"/>
        <w:rPr>
          <w:lang w:val="en-ZA"/>
        </w:rPr>
      </w:pPr>
      <w:r>
        <w:rPr>
          <w:lang w:val="en-ZA"/>
        </w:rPr>
        <w:t>In terms of contemporary currency arrangements, an independent float refers to:</w:t>
      </w:r>
    </w:p>
    <w:p w:rsidR="00C94FB3" w:rsidRDefault="00C94FB3" w:rsidP="008B726B">
      <w:pPr>
        <w:pStyle w:val="ListParagraph"/>
        <w:numPr>
          <w:ilvl w:val="1"/>
          <w:numId w:val="1"/>
        </w:numPr>
        <w:spacing w:after="0" w:line="360" w:lineRule="auto"/>
        <w:rPr>
          <w:lang w:val="en-ZA"/>
        </w:rPr>
      </w:pPr>
      <w:r>
        <w:rPr>
          <w:lang w:val="en-ZA"/>
        </w:rPr>
        <w:t>Exchange rate determination through market forces.</w:t>
      </w:r>
    </w:p>
    <w:p w:rsidR="00C94FB3" w:rsidRDefault="00C94FB3" w:rsidP="008B726B">
      <w:pPr>
        <w:pStyle w:val="ListParagraph"/>
        <w:numPr>
          <w:ilvl w:val="0"/>
          <w:numId w:val="1"/>
        </w:numPr>
        <w:spacing w:after="0" w:line="360" w:lineRule="auto"/>
        <w:rPr>
          <w:lang w:val="en-ZA"/>
        </w:rPr>
      </w:pPr>
      <w:r>
        <w:rPr>
          <w:lang w:val="en-ZA"/>
        </w:rPr>
        <w:t>Globalisation:</w:t>
      </w:r>
    </w:p>
    <w:p w:rsidR="00C94FB3" w:rsidRDefault="00C94FB3" w:rsidP="008B726B">
      <w:pPr>
        <w:pStyle w:val="ListParagraph"/>
        <w:numPr>
          <w:ilvl w:val="1"/>
          <w:numId w:val="1"/>
        </w:numPr>
        <w:spacing w:after="0" w:line="360" w:lineRule="auto"/>
        <w:rPr>
          <w:lang w:val="en-ZA"/>
        </w:rPr>
      </w:pPr>
      <w:r>
        <w:rPr>
          <w:lang w:val="en-ZA"/>
        </w:rPr>
        <w:t>Encourages market integration and WTO and IMF activities</w:t>
      </w:r>
    </w:p>
    <w:p w:rsidR="00C94FB3" w:rsidRDefault="00C94FB3" w:rsidP="008B726B">
      <w:pPr>
        <w:pStyle w:val="ListParagraph"/>
        <w:numPr>
          <w:ilvl w:val="0"/>
          <w:numId w:val="1"/>
        </w:numPr>
        <w:spacing w:after="0" w:line="360" w:lineRule="auto"/>
        <w:rPr>
          <w:lang w:val="en-ZA"/>
        </w:rPr>
      </w:pPr>
      <w:r>
        <w:rPr>
          <w:lang w:val="en-ZA"/>
        </w:rPr>
        <w:t>National competitive advantage is determined through a combination of four broad attributes in the domestic environment, in which organisations compete.  These attributes are often referred to as the so called Porter’s diamond of national competitive advantage.  Which is a determinant:</w:t>
      </w:r>
    </w:p>
    <w:p w:rsidR="00C94FB3" w:rsidRDefault="001A75ED" w:rsidP="008B726B">
      <w:pPr>
        <w:pStyle w:val="ListParagraph"/>
        <w:numPr>
          <w:ilvl w:val="1"/>
          <w:numId w:val="1"/>
        </w:numPr>
        <w:spacing w:after="0" w:line="360" w:lineRule="auto"/>
        <w:rPr>
          <w:lang w:val="en-ZA"/>
        </w:rPr>
      </w:pPr>
      <w:r>
        <w:rPr>
          <w:lang w:val="en-ZA"/>
        </w:rPr>
        <w:t>the conditions of available resources in the domestic economy</w:t>
      </w:r>
    </w:p>
    <w:p w:rsidR="00C94FB3" w:rsidRDefault="00C94FB3" w:rsidP="008B726B">
      <w:pPr>
        <w:pStyle w:val="ListParagraph"/>
        <w:numPr>
          <w:ilvl w:val="1"/>
          <w:numId w:val="1"/>
        </w:numPr>
        <w:spacing w:after="0" w:line="360" w:lineRule="auto"/>
        <w:rPr>
          <w:lang w:val="en-ZA"/>
        </w:rPr>
      </w:pPr>
      <w:r>
        <w:rPr>
          <w:lang w:val="en-ZA"/>
        </w:rPr>
        <w:t>The demand position of the country</w:t>
      </w:r>
    </w:p>
    <w:p w:rsidR="00C94FB3" w:rsidRDefault="00C94FB3" w:rsidP="008B726B">
      <w:pPr>
        <w:pStyle w:val="ListParagraph"/>
        <w:numPr>
          <w:ilvl w:val="1"/>
          <w:numId w:val="1"/>
        </w:numPr>
        <w:spacing w:after="0" w:line="360" w:lineRule="auto"/>
        <w:rPr>
          <w:lang w:val="en-ZA"/>
        </w:rPr>
      </w:pPr>
      <w:r>
        <w:rPr>
          <w:lang w:val="en-ZA"/>
        </w:rPr>
        <w:t>Firm strategies, structures and rivalry within the domestic economy</w:t>
      </w:r>
    </w:p>
    <w:p w:rsidR="00C94FB3" w:rsidRDefault="00C94FB3" w:rsidP="008B726B">
      <w:pPr>
        <w:pStyle w:val="ListParagraph"/>
        <w:numPr>
          <w:ilvl w:val="0"/>
          <w:numId w:val="1"/>
        </w:numPr>
        <w:spacing w:after="0" w:line="360" w:lineRule="auto"/>
        <w:rPr>
          <w:lang w:val="en-ZA"/>
        </w:rPr>
      </w:pPr>
      <w:r>
        <w:rPr>
          <w:lang w:val="en-ZA"/>
        </w:rPr>
        <w:t>“</w:t>
      </w:r>
      <w:proofErr w:type="gramStart"/>
      <w:r>
        <w:rPr>
          <w:lang w:val="en-ZA"/>
        </w:rPr>
        <w:t>anti-globalisation</w:t>
      </w:r>
      <w:proofErr w:type="gramEnd"/>
      <w:r>
        <w:rPr>
          <w:lang w:val="en-ZA"/>
        </w:rPr>
        <w:t xml:space="preserve"> protest are escalating at an alarming rate.  The recent violence and chaos that descended on the G20 summit in Hamburg, confirms this”.  What is the principal rational motivating the protest action of anti-globalists?</w:t>
      </w:r>
    </w:p>
    <w:p w:rsidR="00C94FB3" w:rsidRDefault="00C94FB3" w:rsidP="008B726B">
      <w:pPr>
        <w:pStyle w:val="ListParagraph"/>
        <w:numPr>
          <w:ilvl w:val="1"/>
          <w:numId w:val="1"/>
        </w:numPr>
        <w:spacing w:after="0" w:line="360" w:lineRule="auto"/>
        <w:rPr>
          <w:lang w:val="en-ZA"/>
        </w:rPr>
      </w:pPr>
      <w:r>
        <w:rPr>
          <w:lang w:val="en-ZA"/>
        </w:rPr>
        <w:t>Its conviction that “globalisation” is not working</w:t>
      </w:r>
    </w:p>
    <w:p w:rsidR="00C94FB3" w:rsidRDefault="00C94FB3" w:rsidP="008B726B">
      <w:pPr>
        <w:pStyle w:val="ListParagraph"/>
        <w:numPr>
          <w:ilvl w:val="0"/>
          <w:numId w:val="1"/>
        </w:numPr>
        <w:spacing w:after="0" w:line="360" w:lineRule="auto"/>
        <w:rPr>
          <w:lang w:val="en-ZA"/>
        </w:rPr>
      </w:pPr>
      <w:r>
        <w:rPr>
          <w:lang w:val="en-ZA"/>
        </w:rPr>
        <w:lastRenderedPageBreak/>
        <w:t>A Zimbabwean oil company is persisting with operations although they are polluting the local water resources.  The company will be faced with serious ethical consequences if they persist with the operations.  Which theory of business ethics would be applicable?</w:t>
      </w:r>
    </w:p>
    <w:p w:rsidR="00C94FB3" w:rsidRDefault="00C94FB3" w:rsidP="008B726B">
      <w:pPr>
        <w:pStyle w:val="ListParagraph"/>
        <w:numPr>
          <w:ilvl w:val="1"/>
          <w:numId w:val="1"/>
        </w:numPr>
        <w:spacing w:after="0" w:line="360" w:lineRule="auto"/>
        <w:rPr>
          <w:lang w:val="en-ZA"/>
        </w:rPr>
      </w:pPr>
      <w:r>
        <w:rPr>
          <w:lang w:val="en-ZA"/>
        </w:rPr>
        <w:t>Cultural relativism</w:t>
      </w:r>
    </w:p>
    <w:p w:rsidR="00C94FB3" w:rsidRDefault="00C94FB3" w:rsidP="008B726B">
      <w:pPr>
        <w:pStyle w:val="ListParagraph"/>
        <w:numPr>
          <w:ilvl w:val="0"/>
          <w:numId w:val="1"/>
        </w:numPr>
        <w:spacing w:after="0" w:line="360" w:lineRule="auto"/>
        <w:rPr>
          <w:lang w:val="en-ZA"/>
        </w:rPr>
      </w:pPr>
      <w:r>
        <w:rPr>
          <w:lang w:val="en-ZA"/>
        </w:rPr>
        <w:t>Multinational mining companies have on occasions, violate the expectations their immediate communities.  Failure to meet he moral expectations of some of its stakeholders holds the following ethical implications</w:t>
      </w:r>
    </w:p>
    <w:p w:rsidR="00C94FB3" w:rsidRDefault="001A75ED" w:rsidP="008B726B">
      <w:pPr>
        <w:pStyle w:val="ListParagraph"/>
        <w:numPr>
          <w:ilvl w:val="1"/>
          <w:numId w:val="1"/>
        </w:numPr>
        <w:spacing w:after="0" w:line="360" w:lineRule="auto"/>
        <w:rPr>
          <w:lang w:val="en-ZA"/>
        </w:rPr>
      </w:pPr>
      <w:r>
        <w:rPr>
          <w:lang w:val="en-ZA"/>
        </w:rPr>
        <w:t xml:space="preserve">the application of </w:t>
      </w:r>
      <w:proofErr w:type="spellStart"/>
      <w:r>
        <w:rPr>
          <w:lang w:val="en-ZA"/>
        </w:rPr>
        <w:t>Rawl’s</w:t>
      </w:r>
      <w:proofErr w:type="spellEnd"/>
      <w:r>
        <w:rPr>
          <w:lang w:val="en-ZA"/>
        </w:rPr>
        <w:t xml:space="preserve"> “veil of ignorance” to business ethics</w:t>
      </w:r>
    </w:p>
    <w:p w:rsidR="00C94FB3" w:rsidRDefault="00C94FB3" w:rsidP="008B726B">
      <w:pPr>
        <w:pStyle w:val="ListParagraph"/>
        <w:numPr>
          <w:ilvl w:val="0"/>
          <w:numId w:val="1"/>
        </w:numPr>
        <w:spacing w:after="0" w:line="360" w:lineRule="auto"/>
        <w:rPr>
          <w:lang w:val="en-ZA"/>
        </w:rPr>
      </w:pPr>
      <w:r>
        <w:rPr>
          <w:lang w:val="en-ZA"/>
        </w:rPr>
        <w:t>“Corporate social responsibility” hinges on:</w:t>
      </w:r>
    </w:p>
    <w:p w:rsidR="00C94FB3" w:rsidRDefault="00C94FB3" w:rsidP="008B726B">
      <w:pPr>
        <w:pStyle w:val="ListParagraph"/>
        <w:numPr>
          <w:ilvl w:val="1"/>
          <w:numId w:val="1"/>
        </w:numPr>
        <w:spacing w:after="0" w:line="360" w:lineRule="auto"/>
        <w:rPr>
          <w:lang w:val="en-ZA"/>
        </w:rPr>
      </w:pPr>
      <w:r>
        <w:rPr>
          <w:lang w:val="en-ZA"/>
        </w:rPr>
        <w:t>The impact of business activities on the environment and society</w:t>
      </w:r>
    </w:p>
    <w:p w:rsidR="00C94FB3" w:rsidRDefault="00C94FB3" w:rsidP="008B726B">
      <w:pPr>
        <w:pStyle w:val="ListParagraph"/>
        <w:numPr>
          <w:ilvl w:val="0"/>
          <w:numId w:val="1"/>
        </w:numPr>
        <w:spacing w:after="0" w:line="360" w:lineRule="auto"/>
        <w:rPr>
          <w:lang w:val="en-ZA"/>
        </w:rPr>
      </w:pPr>
      <w:r>
        <w:rPr>
          <w:lang w:val="en-ZA"/>
        </w:rPr>
        <w:t>The question of “disclosure” in corporate social responsibility reporting refers to:</w:t>
      </w:r>
    </w:p>
    <w:p w:rsidR="00C94FB3" w:rsidRDefault="00C94FB3" w:rsidP="008B726B">
      <w:pPr>
        <w:pStyle w:val="ListParagraph"/>
        <w:numPr>
          <w:ilvl w:val="1"/>
          <w:numId w:val="1"/>
        </w:numPr>
        <w:spacing w:after="0" w:line="360" w:lineRule="auto"/>
        <w:rPr>
          <w:lang w:val="en-ZA"/>
        </w:rPr>
      </w:pPr>
      <w:r>
        <w:rPr>
          <w:lang w:val="en-ZA"/>
        </w:rPr>
        <w:t>The disclosure of information that is beneficial to stakeholders</w:t>
      </w:r>
    </w:p>
    <w:p w:rsidR="00C94FB3" w:rsidRDefault="00C94FB3" w:rsidP="008B726B">
      <w:pPr>
        <w:pStyle w:val="ListParagraph"/>
        <w:numPr>
          <w:ilvl w:val="0"/>
          <w:numId w:val="1"/>
        </w:numPr>
        <w:spacing w:after="0" w:line="360" w:lineRule="auto"/>
        <w:rPr>
          <w:lang w:val="en-ZA"/>
        </w:rPr>
      </w:pPr>
      <w:r>
        <w:rPr>
          <w:lang w:val="en-ZA"/>
        </w:rPr>
        <w:t>“</w:t>
      </w:r>
      <w:proofErr w:type="gramStart"/>
      <w:r>
        <w:rPr>
          <w:lang w:val="en-ZA"/>
        </w:rPr>
        <w:t>economic</w:t>
      </w:r>
      <w:proofErr w:type="gramEnd"/>
      <w:r>
        <w:rPr>
          <w:lang w:val="en-ZA"/>
        </w:rPr>
        <w:t xml:space="preserve"> freedom” is espoused by most democratic economies.  Which theories of business ethics reflects the promotion of economic freedom</w:t>
      </w:r>
    </w:p>
    <w:p w:rsidR="00C94FB3" w:rsidRDefault="00C94FB3" w:rsidP="008B726B">
      <w:pPr>
        <w:pStyle w:val="ListParagraph"/>
        <w:numPr>
          <w:ilvl w:val="1"/>
          <w:numId w:val="1"/>
        </w:numPr>
        <w:spacing w:after="0" w:line="360" w:lineRule="auto"/>
        <w:rPr>
          <w:lang w:val="en-ZA"/>
        </w:rPr>
      </w:pPr>
      <w:r>
        <w:rPr>
          <w:lang w:val="en-ZA"/>
        </w:rPr>
        <w:t xml:space="preserve">The </w:t>
      </w:r>
      <w:proofErr w:type="spellStart"/>
      <w:r>
        <w:rPr>
          <w:lang w:val="en-ZA"/>
        </w:rPr>
        <w:t>friedman</w:t>
      </w:r>
      <w:proofErr w:type="spellEnd"/>
      <w:r>
        <w:rPr>
          <w:lang w:val="en-ZA"/>
        </w:rPr>
        <w:t xml:space="preserve"> doctrine of social responsibility</w:t>
      </w:r>
    </w:p>
    <w:p w:rsidR="00C94FB3" w:rsidRDefault="00C94FB3" w:rsidP="008B726B">
      <w:pPr>
        <w:pStyle w:val="ListParagraph"/>
        <w:numPr>
          <w:ilvl w:val="0"/>
          <w:numId w:val="1"/>
        </w:numPr>
        <w:spacing w:after="0" w:line="360" w:lineRule="auto"/>
        <w:rPr>
          <w:lang w:val="en-ZA"/>
        </w:rPr>
      </w:pPr>
      <w:r>
        <w:rPr>
          <w:lang w:val="en-ZA"/>
        </w:rPr>
        <w:t xml:space="preserve">The difference between FDI through acquisitions versus </w:t>
      </w:r>
      <w:proofErr w:type="spellStart"/>
      <w:r>
        <w:rPr>
          <w:lang w:val="en-ZA"/>
        </w:rPr>
        <w:t>greenfields</w:t>
      </w:r>
      <w:proofErr w:type="spellEnd"/>
      <w:r>
        <w:rPr>
          <w:lang w:val="en-ZA"/>
        </w:rPr>
        <w:t xml:space="preserve"> investments is that</w:t>
      </w:r>
    </w:p>
    <w:p w:rsidR="00C94FB3" w:rsidRDefault="00C94FB3" w:rsidP="008B726B">
      <w:pPr>
        <w:pStyle w:val="ListParagraph"/>
        <w:numPr>
          <w:ilvl w:val="1"/>
          <w:numId w:val="1"/>
        </w:numPr>
        <w:spacing w:after="0" w:line="360" w:lineRule="auto"/>
        <w:rPr>
          <w:lang w:val="en-ZA"/>
        </w:rPr>
      </w:pPr>
      <w:r>
        <w:rPr>
          <w:lang w:val="en-ZA"/>
        </w:rPr>
        <w:t>Acquisitions involve the procurement of valuable strategic assets</w:t>
      </w:r>
    </w:p>
    <w:p w:rsidR="00C94FB3" w:rsidRDefault="00C94FB3" w:rsidP="008B726B">
      <w:pPr>
        <w:pStyle w:val="ListParagraph"/>
        <w:numPr>
          <w:ilvl w:val="0"/>
          <w:numId w:val="1"/>
        </w:numPr>
        <w:spacing w:after="0" w:line="360" w:lineRule="auto"/>
        <w:rPr>
          <w:lang w:val="en-ZA"/>
        </w:rPr>
      </w:pPr>
      <w:r>
        <w:rPr>
          <w:lang w:val="en-ZA"/>
        </w:rPr>
        <w:t>The gold standard and the confidence it elicited over many years, was ultimately abandoned due to:</w:t>
      </w:r>
    </w:p>
    <w:p w:rsidR="00C94FB3" w:rsidRDefault="001A75ED" w:rsidP="008B726B">
      <w:pPr>
        <w:pStyle w:val="ListParagraph"/>
        <w:numPr>
          <w:ilvl w:val="1"/>
          <w:numId w:val="1"/>
        </w:numPr>
        <w:spacing w:after="0" w:line="360" w:lineRule="auto"/>
        <w:rPr>
          <w:lang w:val="en-ZA"/>
        </w:rPr>
      </w:pPr>
      <w:r>
        <w:rPr>
          <w:lang w:val="en-ZA"/>
        </w:rPr>
        <w:t>the advent of the oil crisis in 1973</w:t>
      </w:r>
    </w:p>
    <w:p w:rsidR="00C94FB3" w:rsidRDefault="00C94FB3" w:rsidP="008B726B">
      <w:pPr>
        <w:pStyle w:val="ListParagraph"/>
        <w:numPr>
          <w:ilvl w:val="0"/>
          <w:numId w:val="1"/>
        </w:numPr>
        <w:spacing w:after="0" w:line="360" w:lineRule="auto"/>
        <w:rPr>
          <w:lang w:val="en-ZA"/>
        </w:rPr>
      </w:pPr>
      <w:r>
        <w:rPr>
          <w:lang w:val="en-ZA"/>
        </w:rPr>
        <w:t>The foreign exchange market is a worldwide financial market that provides the physical and institutional structure for foreign exchange transactions.  The key functions of the foreign exchange market include the following:</w:t>
      </w:r>
    </w:p>
    <w:p w:rsidR="00C94FB3" w:rsidRDefault="00C94FB3" w:rsidP="008B726B">
      <w:pPr>
        <w:pStyle w:val="ListParagraph"/>
        <w:numPr>
          <w:ilvl w:val="1"/>
          <w:numId w:val="1"/>
        </w:numPr>
        <w:spacing w:after="0" w:line="360" w:lineRule="auto"/>
        <w:rPr>
          <w:lang w:val="en-ZA"/>
        </w:rPr>
      </w:pPr>
      <w:r>
        <w:rPr>
          <w:lang w:val="en-ZA"/>
        </w:rPr>
        <w:t>The transfer of purchasing power of one currency to another</w:t>
      </w:r>
    </w:p>
    <w:p w:rsidR="00C94FB3" w:rsidRDefault="00C94FB3" w:rsidP="008B726B">
      <w:pPr>
        <w:pStyle w:val="ListParagraph"/>
        <w:numPr>
          <w:ilvl w:val="1"/>
          <w:numId w:val="1"/>
        </w:numPr>
        <w:spacing w:after="0" w:line="360" w:lineRule="auto"/>
        <w:rPr>
          <w:lang w:val="en-ZA"/>
        </w:rPr>
      </w:pPr>
      <w:r>
        <w:rPr>
          <w:lang w:val="en-ZA"/>
        </w:rPr>
        <w:t>The provision of credit to individuals and multinational firms globally</w:t>
      </w:r>
    </w:p>
    <w:p w:rsidR="00C94FB3" w:rsidRDefault="00C94FB3" w:rsidP="008B726B">
      <w:pPr>
        <w:pStyle w:val="ListParagraph"/>
        <w:numPr>
          <w:ilvl w:val="1"/>
          <w:numId w:val="1"/>
        </w:numPr>
        <w:spacing w:after="0" w:line="360" w:lineRule="auto"/>
        <w:rPr>
          <w:lang w:val="en-ZA"/>
        </w:rPr>
      </w:pPr>
      <w:r>
        <w:rPr>
          <w:lang w:val="en-ZA"/>
        </w:rPr>
        <w:t>Minimising foreign exchange risk relating to cross-border trade and investments</w:t>
      </w:r>
    </w:p>
    <w:p w:rsidR="00C94FB3" w:rsidRDefault="00C94FB3" w:rsidP="008B726B">
      <w:pPr>
        <w:pStyle w:val="ListParagraph"/>
        <w:numPr>
          <w:ilvl w:val="0"/>
          <w:numId w:val="1"/>
        </w:numPr>
        <w:spacing w:after="0" w:line="360" w:lineRule="auto"/>
        <w:rPr>
          <w:lang w:val="en-ZA"/>
        </w:rPr>
      </w:pPr>
      <w:r>
        <w:rPr>
          <w:lang w:val="en-ZA"/>
        </w:rPr>
        <w:t>Statement best describes the concept of purchasing power parity (PPP)</w:t>
      </w:r>
    </w:p>
    <w:p w:rsidR="00C94FB3" w:rsidRDefault="00C94FB3" w:rsidP="008B726B">
      <w:pPr>
        <w:pStyle w:val="ListParagraph"/>
        <w:numPr>
          <w:ilvl w:val="1"/>
          <w:numId w:val="1"/>
        </w:numPr>
        <w:spacing w:after="0" w:line="360" w:lineRule="auto"/>
        <w:rPr>
          <w:lang w:val="en-ZA"/>
        </w:rPr>
      </w:pPr>
      <w:r>
        <w:rPr>
          <w:lang w:val="en-ZA"/>
        </w:rPr>
        <w:t xml:space="preserve">PPP is the relative ability of </w:t>
      </w:r>
      <w:r w:rsidR="001A75ED">
        <w:rPr>
          <w:lang w:val="en-ZA"/>
        </w:rPr>
        <w:t>two currencies to buy the same basket of goods and services in the two countries under consideration</w:t>
      </w:r>
    </w:p>
    <w:p w:rsidR="00C94FB3" w:rsidRDefault="00C94FB3" w:rsidP="008B726B">
      <w:pPr>
        <w:pStyle w:val="ListParagraph"/>
        <w:numPr>
          <w:ilvl w:val="0"/>
          <w:numId w:val="1"/>
        </w:numPr>
        <w:spacing w:after="0" w:line="360" w:lineRule="auto"/>
        <w:rPr>
          <w:lang w:val="en-ZA"/>
        </w:rPr>
      </w:pPr>
      <w:r>
        <w:rPr>
          <w:lang w:val="en-ZA"/>
        </w:rPr>
        <w:t>The fact that the bilateral spot exchange rate for any two countries, should change in an equal amount, but in the opposite direction, to the difference in nominal interest rates between the two countries is referred to as:</w:t>
      </w:r>
    </w:p>
    <w:p w:rsidR="00C94FB3" w:rsidRDefault="00C94FB3" w:rsidP="008B726B">
      <w:pPr>
        <w:pStyle w:val="ListParagraph"/>
        <w:numPr>
          <w:ilvl w:val="1"/>
          <w:numId w:val="1"/>
        </w:numPr>
        <w:spacing w:after="0" w:line="360" w:lineRule="auto"/>
        <w:rPr>
          <w:lang w:val="en-ZA"/>
        </w:rPr>
      </w:pPr>
      <w:r>
        <w:rPr>
          <w:lang w:val="en-ZA"/>
        </w:rPr>
        <w:lastRenderedPageBreak/>
        <w:t>The International Fischer effect</w:t>
      </w:r>
    </w:p>
    <w:p w:rsidR="00C94FB3" w:rsidRDefault="00C94FB3" w:rsidP="008B726B">
      <w:pPr>
        <w:pStyle w:val="ListParagraph"/>
        <w:numPr>
          <w:ilvl w:val="0"/>
          <w:numId w:val="1"/>
        </w:numPr>
        <w:spacing w:after="0" w:line="360" w:lineRule="auto"/>
        <w:rPr>
          <w:lang w:val="en-ZA"/>
        </w:rPr>
      </w:pPr>
      <w:r>
        <w:rPr>
          <w:lang w:val="en-ZA"/>
        </w:rPr>
        <w:t>Foreign exchange “translation exposure” refers to:</w:t>
      </w:r>
    </w:p>
    <w:p w:rsidR="00C94FB3" w:rsidRDefault="00C94FB3" w:rsidP="008B726B">
      <w:pPr>
        <w:pStyle w:val="ListParagraph"/>
        <w:numPr>
          <w:ilvl w:val="1"/>
          <w:numId w:val="1"/>
        </w:numPr>
        <w:spacing w:after="0" w:line="360" w:lineRule="auto"/>
        <w:rPr>
          <w:lang w:val="en-ZA"/>
        </w:rPr>
      </w:pPr>
      <w:r>
        <w:rPr>
          <w:lang w:val="en-ZA"/>
        </w:rPr>
        <w:t>The effects of translating business activities of foreign subsidiaries into the home currency of the parent company</w:t>
      </w:r>
    </w:p>
    <w:p w:rsidR="00C94FB3" w:rsidRDefault="00C94FB3" w:rsidP="008B726B">
      <w:pPr>
        <w:pStyle w:val="ListParagraph"/>
        <w:numPr>
          <w:ilvl w:val="0"/>
          <w:numId w:val="1"/>
        </w:numPr>
        <w:spacing w:after="0" w:line="360" w:lineRule="auto"/>
        <w:rPr>
          <w:lang w:val="en-ZA"/>
        </w:rPr>
      </w:pPr>
      <w:r>
        <w:rPr>
          <w:lang w:val="en-ZA"/>
        </w:rPr>
        <w:t>“</w:t>
      </w:r>
      <w:proofErr w:type="gramStart"/>
      <w:r>
        <w:rPr>
          <w:lang w:val="en-ZA"/>
        </w:rPr>
        <w:t>currency</w:t>
      </w:r>
      <w:proofErr w:type="gramEnd"/>
      <w:r>
        <w:rPr>
          <w:lang w:val="en-ZA"/>
        </w:rPr>
        <w:t xml:space="preserve"> swaps represent a more sophisticated foreign exchange instrument”.  Which of the following statements is correct?  A currency swap is:</w:t>
      </w:r>
    </w:p>
    <w:p w:rsidR="00C94FB3" w:rsidRDefault="001A75ED" w:rsidP="008B726B">
      <w:pPr>
        <w:pStyle w:val="ListParagraph"/>
        <w:numPr>
          <w:ilvl w:val="1"/>
          <w:numId w:val="1"/>
        </w:numPr>
        <w:spacing w:after="0" w:line="360" w:lineRule="auto"/>
        <w:rPr>
          <w:lang w:val="en-ZA"/>
        </w:rPr>
      </w:pPr>
      <w:r>
        <w:rPr>
          <w:lang w:val="en-ZA"/>
        </w:rPr>
        <w:t>Simultaneous purchase and sale of a given amount of forex for two different value dates.</w:t>
      </w:r>
    </w:p>
    <w:p w:rsidR="00515698" w:rsidRDefault="00515698" w:rsidP="008B726B">
      <w:pPr>
        <w:pStyle w:val="ListParagraph"/>
        <w:numPr>
          <w:ilvl w:val="0"/>
          <w:numId w:val="1"/>
        </w:numPr>
        <w:spacing w:after="0" w:line="360" w:lineRule="auto"/>
        <w:rPr>
          <w:lang w:val="en-ZA"/>
        </w:rPr>
      </w:pPr>
      <w:r>
        <w:rPr>
          <w:lang w:val="en-ZA"/>
        </w:rPr>
        <w:t>“Mercantilism” encapsulates the international trade theory which states:</w:t>
      </w:r>
    </w:p>
    <w:p w:rsidR="00515698" w:rsidRDefault="001A75ED" w:rsidP="008B726B">
      <w:pPr>
        <w:pStyle w:val="ListParagraph"/>
        <w:numPr>
          <w:ilvl w:val="1"/>
          <w:numId w:val="1"/>
        </w:numPr>
        <w:spacing w:after="0" w:line="360" w:lineRule="auto"/>
        <w:rPr>
          <w:lang w:val="en-ZA"/>
        </w:rPr>
      </w:pPr>
      <w:r>
        <w:rPr>
          <w:lang w:val="en-ZA"/>
        </w:rPr>
        <w:t>That export promotion should take precedence over importation in a country</w:t>
      </w:r>
    </w:p>
    <w:p w:rsidR="00F921E5" w:rsidRDefault="00F921E5" w:rsidP="008B726B">
      <w:pPr>
        <w:pStyle w:val="ListParagraph"/>
        <w:numPr>
          <w:ilvl w:val="0"/>
          <w:numId w:val="1"/>
        </w:numPr>
        <w:spacing w:after="0" w:line="360" w:lineRule="auto"/>
        <w:rPr>
          <w:lang w:val="en-ZA"/>
        </w:rPr>
      </w:pPr>
      <w:r>
        <w:rPr>
          <w:lang w:val="en-ZA"/>
        </w:rPr>
        <w:t>Globalisation is pivotal to protectionism because</w:t>
      </w:r>
    </w:p>
    <w:p w:rsidR="00F921E5" w:rsidRDefault="001A75ED" w:rsidP="008B726B">
      <w:pPr>
        <w:pStyle w:val="ListParagraph"/>
        <w:numPr>
          <w:ilvl w:val="1"/>
          <w:numId w:val="1"/>
        </w:numPr>
        <w:spacing w:after="0" w:line="360" w:lineRule="auto"/>
        <w:rPr>
          <w:lang w:val="en-ZA"/>
        </w:rPr>
      </w:pPr>
      <w:r>
        <w:rPr>
          <w:lang w:val="en-ZA"/>
        </w:rPr>
        <w:t>Globalisation benefits developed countries through trade and investment</w:t>
      </w:r>
    </w:p>
    <w:p w:rsidR="00F921E5" w:rsidRDefault="00F921E5" w:rsidP="008B726B">
      <w:pPr>
        <w:pStyle w:val="ListParagraph"/>
        <w:numPr>
          <w:ilvl w:val="0"/>
          <w:numId w:val="1"/>
        </w:numPr>
        <w:spacing w:after="0" w:line="360" w:lineRule="auto"/>
        <w:rPr>
          <w:lang w:val="en-ZA"/>
        </w:rPr>
      </w:pPr>
      <w:r>
        <w:rPr>
          <w:lang w:val="en-ZA"/>
        </w:rPr>
        <w:t>Antidumping policies are used to:</w:t>
      </w:r>
    </w:p>
    <w:p w:rsidR="00F921E5" w:rsidRDefault="00F921E5" w:rsidP="008B726B">
      <w:pPr>
        <w:pStyle w:val="ListParagraph"/>
        <w:numPr>
          <w:ilvl w:val="1"/>
          <w:numId w:val="1"/>
        </w:numPr>
        <w:spacing w:after="0" w:line="360" w:lineRule="auto"/>
        <w:rPr>
          <w:lang w:val="en-ZA"/>
        </w:rPr>
      </w:pPr>
      <w:r>
        <w:rPr>
          <w:lang w:val="en-ZA"/>
        </w:rPr>
        <w:t>Redress unfair trade practices, thereby protecting domestic producers</w:t>
      </w:r>
    </w:p>
    <w:p w:rsidR="00F921E5" w:rsidRDefault="00F921E5" w:rsidP="008B726B">
      <w:pPr>
        <w:pStyle w:val="ListParagraph"/>
        <w:numPr>
          <w:ilvl w:val="0"/>
          <w:numId w:val="1"/>
        </w:numPr>
        <w:spacing w:after="0" w:line="360" w:lineRule="auto"/>
        <w:rPr>
          <w:lang w:val="en-ZA"/>
        </w:rPr>
      </w:pPr>
      <w:r>
        <w:rPr>
          <w:lang w:val="en-ZA"/>
        </w:rPr>
        <w:t>Which of the following factors have served as a deterrent to FDI</w:t>
      </w:r>
    </w:p>
    <w:p w:rsidR="00F921E5" w:rsidRDefault="001A75ED" w:rsidP="008B726B">
      <w:pPr>
        <w:pStyle w:val="ListParagraph"/>
        <w:numPr>
          <w:ilvl w:val="1"/>
          <w:numId w:val="1"/>
        </w:numPr>
        <w:spacing w:after="0" w:line="360" w:lineRule="auto"/>
        <w:rPr>
          <w:lang w:val="en-ZA"/>
        </w:rPr>
      </w:pPr>
      <w:r>
        <w:rPr>
          <w:lang w:val="en-ZA"/>
        </w:rPr>
        <w:t>The global economic crisis of 2008</w:t>
      </w:r>
    </w:p>
    <w:p w:rsidR="00F921E5" w:rsidRDefault="00F921E5" w:rsidP="008B726B">
      <w:pPr>
        <w:pStyle w:val="ListParagraph"/>
        <w:numPr>
          <w:ilvl w:val="0"/>
          <w:numId w:val="1"/>
        </w:numPr>
        <w:spacing w:after="0" w:line="360" w:lineRule="auto"/>
        <w:rPr>
          <w:lang w:val="en-ZA"/>
        </w:rPr>
      </w:pPr>
      <w:r>
        <w:rPr>
          <w:lang w:val="en-ZA"/>
        </w:rPr>
        <w:t>The tendency to concentrate foreign production facilities in a  few, choice, foreign locations, reflects the tenets of which FDI theory</w:t>
      </w:r>
    </w:p>
    <w:p w:rsidR="00F921E5" w:rsidRDefault="001A75ED" w:rsidP="008B726B">
      <w:pPr>
        <w:pStyle w:val="ListParagraph"/>
        <w:numPr>
          <w:ilvl w:val="1"/>
          <w:numId w:val="1"/>
        </w:numPr>
        <w:spacing w:after="0" w:line="360" w:lineRule="auto"/>
        <w:rPr>
          <w:lang w:val="en-ZA"/>
        </w:rPr>
      </w:pPr>
      <w:r>
        <w:rPr>
          <w:lang w:val="en-ZA"/>
        </w:rPr>
        <w:t>John Dunning’s eclectic paradigm</w:t>
      </w:r>
    </w:p>
    <w:p w:rsidR="00F921E5" w:rsidRDefault="00F921E5" w:rsidP="008B726B">
      <w:pPr>
        <w:pStyle w:val="ListParagraph"/>
        <w:numPr>
          <w:ilvl w:val="0"/>
          <w:numId w:val="1"/>
        </w:numPr>
        <w:spacing w:after="0" w:line="360" w:lineRule="auto"/>
        <w:rPr>
          <w:lang w:val="en-ZA"/>
        </w:rPr>
      </w:pPr>
      <w:r>
        <w:rPr>
          <w:lang w:val="en-ZA"/>
        </w:rPr>
        <w:t>The international equity market:</w:t>
      </w:r>
    </w:p>
    <w:p w:rsidR="00F921E5" w:rsidRDefault="00F921E5" w:rsidP="008B726B">
      <w:pPr>
        <w:pStyle w:val="ListParagraph"/>
        <w:numPr>
          <w:ilvl w:val="1"/>
          <w:numId w:val="1"/>
        </w:numPr>
        <w:spacing w:after="0" w:line="360" w:lineRule="auto"/>
        <w:rPr>
          <w:lang w:val="en-ZA"/>
        </w:rPr>
      </w:pPr>
      <w:r>
        <w:rPr>
          <w:lang w:val="en-ZA"/>
        </w:rPr>
        <w:t>Provides a source of capital for international investors, around the world</w:t>
      </w:r>
    </w:p>
    <w:p w:rsidR="00F921E5" w:rsidRDefault="00F921E5" w:rsidP="008B726B">
      <w:pPr>
        <w:pStyle w:val="ListParagraph"/>
        <w:numPr>
          <w:ilvl w:val="0"/>
          <w:numId w:val="1"/>
        </w:numPr>
        <w:spacing w:after="0" w:line="360" w:lineRule="auto"/>
        <w:rPr>
          <w:lang w:val="en-ZA"/>
        </w:rPr>
      </w:pPr>
      <w:r>
        <w:rPr>
          <w:lang w:val="en-ZA"/>
        </w:rPr>
        <w:t>Tariff barriers are used as a protection mechanism.  They do this by</w:t>
      </w:r>
    </w:p>
    <w:p w:rsidR="00F921E5" w:rsidRDefault="001A75ED" w:rsidP="008B726B">
      <w:pPr>
        <w:pStyle w:val="ListParagraph"/>
        <w:numPr>
          <w:ilvl w:val="1"/>
          <w:numId w:val="1"/>
        </w:numPr>
        <w:spacing w:after="0" w:line="360" w:lineRule="auto"/>
        <w:rPr>
          <w:lang w:val="en-ZA"/>
        </w:rPr>
      </w:pPr>
      <w:r>
        <w:rPr>
          <w:lang w:val="en-ZA"/>
        </w:rPr>
        <w:t>Protecting inefficient industries who lack capacity</w:t>
      </w:r>
    </w:p>
    <w:p w:rsidR="00F921E5" w:rsidRDefault="00F921E5" w:rsidP="008B726B">
      <w:pPr>
        <w:pStyle w:val="ListParagraph"/>
        <w:numPr>
          <w:ilvl w:val="0"/>
          <w:numId w:val="1"/>
        </w:numPr>
        <w:spacing w:after="0" w:line="360" w:lineRule="auto"/>
        <w:rPr>
          <w:lang w:val="en-ZA"/>
        </w:rPr>
      </w:pPr>
      <w:r>
        <w:rPr>
          <w:lang w:val="en-ZA"/>
        </w:rPr>
        <w:t>The economic case for regional economic integration includes:</w:t>
      </w:r>
    </w:p>
    <w:p w:rsidR="00F921E5" w:rsidRDefault="00F921E5" w:rsidP="008B726B">
      <w:pPr>
        <w:pStyle w:val="ListParagraph"/>
        <w:numPr>
          <w:ilvl w:val="1"/>
          <w:numId w:val="1"/>
        </w:numPr>
        <w:spacing w:after="0" w:line="360" w:lineRule="auto"/>
        <w:rPr>
          <w:lang w:val="en-ZA"/>
        </w:rPr>
      </w:pPr>
      <w:r>
        <w:rPr>
          <w:lang w:val="en-ZA"/>
        </w:rPr>
        <w:t>Initiatives to secure additional gains from free trade and investments</w:t>
      </w:r>
    </w:p>
    <w:p w:rsidR="00F921E5" w:rsidRDefault="00F921E5" w:rsidP="008B726B">
      <w:pPr>
        <w:spacing w:after="0" w:line="360" w:lineRule="auto"/>
        <w:rPr>
          <w:lang w:val="en-ZA"/>
        </w:rPr>
      </w:pPr>
    </w:p>
    <w:p w:rsidR="00F921E5" w:rsidRDefault="00F921E5" w:rsidP="008B726B">
      <w:pPr>
        <w:spacing w:after="0" w:line="360" w:lineRule="auto"/>
        <w:rPr>
          <w:lang w:val="en-ZA"/>
        </w:rPr>
      </w:pPr>
    </w:p>
    <w:p w:rsidR="00F921E5" w:rsidRDefault="00F921E5" w:rsidP="008B726B">
      <w:pPr>
        <w:spacing w:after="0" w:line="360" w:lineRule="auto"/>
        <w:rPr>
          <w:lang w:val="en-ZA"/>
        </w:rPr>
      </w:pPr>
    </w:p>
    <w:p w:rsidR="00F921E5" w:rsidRDefault="00F921E5" w:rsidP="008B726B">
      <w:pPr>
        <w:spacing w:after="0" w:line="360" w:lineRule="auto"/>
        <w:rPr>
          <w:lang w:val="en-ZA"/>
        </w:rPr>
      </w:pPr>
    </w:p>
    <w:p w:rsidR="00F921E5" w:rsidRDefault="00F921E5" w:rsidP="008B726B">
      <w:pPr>
        <w:spacing w:after="0" w:line="360" w:lineRule="auto"/>
        <w:rPr>
          <w:lang w:val="en-ZA"/>
        </w:rPr>
      </w:pPr>
    </w:p>
    <w:p w:rsidR="00F921E5" w:rsidRDefault="00F921E5" w:rsidP="008B726B">
      <w:pPr>
        <w:spacing w:after="0" w:line="360" w:lineRule="auto"/>
        <w:rPr>
          <w:lang w:val="en-ZA"/>
        </w:rPr>
      </w:pPr>
    </w:p>
    <w:p w:rsidR="00F921E5" w:rsidRDefault="00F921E5" w:rsidP="008B726B">
      <w:pPr>
        <w:spacing w:after="0" w:line="360" w:lineRule="auto"/>
        <w:rPr>
          <w:lang w:val="en-ZA"/>
        </w:rPr>
      </w:pPr>
    </w:p>
    <w:p w:rsidR="00F921E5" w:rsidRDefault="00F921E5" w:rsidP="008B726B">
      <w:pPr>
        <w:pStyle w:val="ListParagraph"/>
        <w:numPr>
          <w:ilvl w:val="0"/>
          <w:numId w:val="2"/>
        </w:numPr>
        <w:spacing w:after="0" w:line="360" w:lineRule="auto"/>
        <w:rPr>
          <w:lang w:val="en-ZA"/>
        </w:rPr>
      </w:pPr>
      <w:r>
        <w:rPr>
          <w:lang w:val="en-ZA"/>
        </w:rPr>
        <w:lastRenderedPageBreak/>
        <w:t xml:space="preserve"> International business culture has influence on the following:</w:t>
      </w:r>
    </w:p>
    <w:p w:rsidR="00F921E5" w:rsidRDefault="00F921E5" w:rsidP="008B726B">
      <w:pPr>
        <w:pStyle w:val="ListParagraph"/>
        <w:numPr>
          <w:ilvl w:val="1"/>
          <w:numId w:val="2"/>
        </w:numPr>
        <w:spacing w:after="0" w:line="360" w:lineRule="auto"/>
        <w:rPr>
          <w:lang w:val="en-ZA"/>
        </w:rPr>
      </w:pPr>
      <w:r>
        <w:rPr>
          <w:lang w:val="en-ZA"/>
        </w:rPr>
        <w:t>Relationships between supervisors and subordinates</w:t>
      </w:r>
    </w:p>
    <w:p w:rsidR="00F921E5" w:rsidRDefault="00F921E5" w:rsidP="008B726B">
      <w:pPr>
        <w:pStyle w:val="ListParagraph"/>
        <w:numPr>
          <w:ilvl w:val="0"/>
          <w:numId w:val="2"/>
        </w:numPr>
        <w:spacing w:after="0" w:line="360" w:lineRule="auto"/>
        <w:rPr>
          <w:lang w:val="en-ZA"/>
        </w:rPr>
      </w:pPr>
      <w:r>
        <w:rPr>
          <w:lang w:val="en-ZA"/>
        </w:rPr>
        <w:t>Which one of the following is an implication of cultural dimensions</w:t>
      </w:r>
    </w:p>
    <w:p w:rsidR="00F921E5" w:rsidRDefault="00F921E5" w:rsidP="008B726B">
      <w:pPr>
        <w:pStyle w:val="ListParagraph"/>
        <w:numPr>
          <w:ilvl w:val="1"/>
          <w:numId w:val="2"/>
        </w:numPr>
        <w:spacing w:after="0" w:line="360" w:lineRule="auto"/>
        <w:rPr>
          <w:lang w:val="en-ZA"/>
        </w:rPr>
      </w:pPr>
      <w:r>
        <w:rPr>
          <w:lang w:val="en-ZA"/>
        </w:rPr>
        <w:t>The influence on international business particularly on promotion of political and economic ideologies</w:t>
      </w:r>
    </w:p>
    <w:p w:rsidR="00F921E5" w:rsidRDefault="00F921E5" w:rsidP="008B726B">
      <w:pPr>
        <w:pStyle w:val="ListParagraph"/>
        <w:numPr>
          <w:ilvl w:val="0"/>
          <w:numId w:val="2"/>
        </w:numPr>
        <w:spacing w:after="0" w:line="360" w:lineRule="auto"/>
        <w:rPr>
          <w:lang w:val="en-ZA"/>
        </w:rPr>
      </w:pPr>
      <w:r>
        <w:rPr>
          <w:lang w:val="en-ZA"/>
        </w:rPr>
        <w:t>In order to stay ahead of competition, the managers of global firms gather a lot of information, this includes:</w:t>
      </w:r>
    </w:p>
    <w:p w:rsidR="00F921E5" w:rsidRDefault="00F921E5" w:rsidP="008B726B">
      <w:pPr>
        <w:pStyle w:val="ListParagraph"/>
        <w:numPr>
          <w:ilvl w:val="1"/>
          <w:numId w:val="2"/>
        </w:numPr>
        <w:spacing w:after="0" w:line="360" w:lineRule="auto"/>
        <w:rPr>
          <w:lang w:val="en-ZA"/>
        </w:rPr>
      </w:pPr>
      <w:r>
        <w:rPr>
          <w:lang w:val="en-ZA"/>
        </w:rPr>
        <w:t>Costing information</w:t>
      </w:r>
    </w:p>
    <w:p w:rsidR="00F921E5" w:rsidRDefault="00F921E5" w:rsidP="008B726B">
      <w:pPr>
        <w:pStyle w:val="ListParagraph"/>
        <w:numPr>
          <w:ilvl w:val="0"/>
          <w:numId w:val="2"/>
        </w:numPr>
        <w:spacing w:after="0" w:line="360" w:lineRule="auto"/>
        <w:rPr>
          <w:lang w:val="en-ZA"/>
        </w:rPr>
      </w:pPr>
      <w:r>
        <w:rPr>
          <w:lang w:val="en-ZA"/>
        </w:rPr>
        <w:t>The tree types of foreign exchange exposures include:</w:t>
      </w:r>
    </w:p>
    <w:p w:rsidR="00F921E5" w:rsidRDefault="00F921E5" w:rsidP="008B726B">
      <w:pPr>
        <w:pStyle w:val="ListParagraph"/>
        <w:numPr>
          <w:ilvl w:val="1"/>
          <w:numId w:val="2"/>
        </w:numPr>
        <w:spacing w:after="0" w:line="360" w:lineRule="auto"/>
        <w:rPr>
          <w:lang w:val="en-ZA"/>
        </w:rPr>
      </w:pPr>
      <w:r>
        <w:rPr>
          <w:lang w:val="en-ZA"/>
        </w:rPr>
        <w:t>Translation, economic and transactional risks</w:t>
      </w:r>
    </w:p>
    <w:p w:rsidR="00F921E5" w:rsidRDefault="00F921E5" w:rsidP="008B726B">
      <w:pPr>
        <w:pStyle w:val="ListParagraph"/>
        <w:numPr>
          <w:ilvl w:val="0"/>
          <w:numId w:val="2"/>
        </w:numPr>
        <w:spacing w:after="0" w:line="360" w:lineRule="auto"/>
        <w:rPr>
          <w:lang w:val="en-ZA"/>
        </w:rPr>
      </w:pPr>
      <w:r>
        <w:rPr>
          <w:lang w:val="en-ZA"/>
        </w:rPr>
        <w:t>The discount houses are responsible for all of the following types of bills</w:t>
      </w:r>
    </w:p>
    <w:p w:rsidR="00F921E5" w:rsidRDefault="00F921E5" w:rsidP="008B726B">
      <w:pPr>
        <w:pStyle w:val="ListParagraph"/>
        <w:numPr>
          <w:ilvl w:val="1"/>
          <w:numId w:val="2"/>
        </w:numPr>
        <w:spacing w:after="0" w:line="360" w:lineRule="auto"/>
        <w:rPr>
          <w:lang w:val="en-ZA"/>
        </w:rPr>
      </w:pPr>
      <w:r>
        <w:rPr>
          <w:lang w:val="en-ZA"/>
        </w:rPr>
        <w:t>Government treasure bills</w:t>
      </w:r>
    </w:p>
    <w:p w:rsidR="00F921E5" w:rsidRDefault="00F921E5" w:rsidP="008B726B">
      <w:pPr>
        <w:pStyle w:val="ListParagraph"/>
        <w:numPr>
          <w:ilvl w:val="1"/>
          <w:numId w:val="2"/>
        </w:numPr>
        <w:spacing w:after="0" w:line="360" w:lineRule="auto"/>
        <w:rPr>
          <w:lang w:val="en-ZA"/>
        </w:rPr>
      </w:pPr>
      <w:r>
        <w:rPr>
          <w:lang w:val="en-ZA"/>
        </w:rPr>
        <w:t>Domestic bills</w:t>
      </w:r>
    </w:p>
    <w:p w:rsidR="00F921E5" w:rsidRDefault="00F921E5" w:rsidP="008B726B">
      <w:pPr>
        <w:pStyle w:val="ListParagraph"/>
        <w:numPr>
          <w:ilvl w:val="1"/>
          <w:numId w:val="2"/>
        </w:numPr>
        <w:spacing w:after="0" w:line="360" w:lineRule="auto"/>
        <w:rPr>
          <w:lang w:val="en-ZA"/>
        </w:rPr>
      </w:pPr>
      <w:r>
        <w:rPr>
          <w:lang w:val="en-ZA"/>
        </w:rPr>
        <w:t>Foreign bills</w:t>
      </w:r>
    </w:p>
    <w:p w:rsidR="00F921E5" w:rsidRDefault="00F921E5" w:rsidP="008B726B">
      <w:pPr>
        <w:pStyle w:val="ListParagraph"/>
        <w:numPr>
          <w:ilvl w:val="0"/>
          <w:numId w:val="2"/>
        </w:numPr>
        <w:spacing w:after="0" w:line="360" w:lineRule="auto"/>
        <w:rPr>
          <w:lang w:val="en-ZA"/>
        </w:rPr>
      </w:pPr>
      <w:r>
        <w:rPr>
          <w:lang w:val="en-ZA"/>
        </w:rPr>
        <w:t>Global measures of efficiency and effectiveness of political leaders include the following:</w:t>
      </w:r>
    </w:p>
    <w:p w:rsidR="00F921E5" w:rsidRDefault="00F921E5" w:rsidP="008B726B">
      <w:pPr>
        <w:pStyle w:val="ListParagraph"/>
        <w:numPr>
          <w:ilvl w:val="1"/>
          <w:numId w:val="2"/>
        </w:numPr>
        <w:spacing w:after="0" w:line="360" w:lineRule="auto"/>
        <w:rPr>
          <w:lang w:val="en-ZA"/>
        </w:rPr>
      </w:pPr>
      <w:r>
        <w:rPr>
          <w:lang w:val="en-ZA"/>
        </w:rPr>
        <w:t>Political stability and the absence of violence</w:t>
      </w:r>
    </w:p>
    <w:p w:rsidR="00F921E5" w:rsidRDefault="005B7963" w:rsidP="008B726B">
      <w:pPr>
        <w:pStyle w:val="ListParagraph"/>
        <w:numPr>
          <w:ilvl w:val="1"/>
          <w:numId w:val="2"/>
        </w:numPr>
        <w:spacing w:after="0" w:line="360" w:lineRule="auto"/>
        <w:rPr>
          <w:lang w:val="en-ZA"/>
        </w:rPr>
      </w:pPr>
      <w:r>
        <w:rPr>
          <w:lang w:val="en-ZA"/>
        </w:rPr>
        <w:t>Regulatory quality</w:t>
      </w:r>
    </w:p>
    <w:p w:rsidR="00F921E5" w:rsidRDefault="00F921E5" w:rsidP="008B726B">
      <w:pPr>
        <w:pStyle w:val="ListParagraph"/>
        <w:numPr>
          <w:ilvl w:val="1"/>
          <w:numId w:val="2"/>
        </w:numPr>
        <w:spacing w:after="0" w:line="360" w:lineRule="auto"/>
        <w:rPr>
          <w:lang w:val="en-ZA"/>
        </w:rPr>
      </w:pPr>
      <w:r>
        <w:rPr>
          <w:lang w:val="en-ZA"/>
        </w:rPr>
        <w:t>Control of corruption</w:t>
      </w:r>
    </w:p>
    <w:p w:rsidR="00F921E5" w:rsidRDefault="00F921E5" w:rsidP="008B726B">
      <w:pPr>
        <w:pStyle w:val="ListParagraph"/>
        <w:numPr>
          <w:ilvl w:val="0"/>
          <w:numId w:val="2"/>
        </w:numPr>
        <w:spacing w:after="0" w:line="360" w:lineRule="auto"/>
        <w:rPr>
          <w:lang w:val="en-ZA"/>
        </w:rPr>
      </w:pPr>
      <w:r>
        <w:rPr>
          <w:lang w:val="en-ZA"/>
        </w:rPr>
        <w:t>Trade mechanisms of the World Trade Organisation helps to strengthen the negotiating powers of the less developed countries against economically powerful countries</w:t>
      </w:r>
    </w:p>
    <w:p w:rsidR="00F921E5" w:rsidRDefault="00F921E5" w:rsidP="008B726B">
      <w:pPr>
        <w:pStyle w:val="ListParagraph"/>
        <w:numPr>
          <w:ilvl w:val="1"/>
          <w:numId w:val="2"/>
        </w:numPr>
        <w:spacing w:after="0" w:line="360" w:lineRule="auto"/>
        <w:rPr>
          <w:lang w:val="en-ZA"/>
        </w:rPr>
      </w:pPr>
      <w:r>
        <w:rPr>
          <w:lang w:val="en-ZA"/>
        </w:rPr>
        <w:t>Regulation of trade relationships between nations</w:t>
      </w:r>
    </w:p>
    <w:p w:rsidR="00F921E5" w:rsidRDefault="00F921E5" w:rsidP="008B726B">
      <w:pPr>
        <w:pStyle w:val="ListParagraph"/>
        <w:numPr>
          <w:ilvl w:val="0"/>
          <w:numId w:val="2"/>
        </w:numPr>
        <w:spacing w:after="0" w:line="360" w:lineRule="auto"/>
        <w:rPr>
          <w:lang w:val="en-ZA"/>
        </w:rPr>
      </w:pPr>
      <w:r>
        <w:rPr>
          <w:lang w:val="en-ZA"/>
        </w:rPr>
        <w:t>The low-context of hall approach towards culture is attributes to one of the following:</w:t>
      </w:r>
    </w:p>
    <w:p w:rsidR="00F921E5" w:rsidRDefault="00F921E5" w:rsidP="008B726B">
      <w:pPr>
        <w:pStyle w:val="ListParagraph"/>
        <w:numPr>
          <w:ilvl w:val="1"/>
          <w:numId w:val="2"/>
        </w:numPr>
        <w:spacing w:after="0" w:line="360" w:lineRule="auto"/>
        <w:rPr>
          <w:lang w:val="en-ZA"/>
        </w:rPr>
      </w:pPr>
      <w:r>
        <w:rPr>
          <w:lang w:val="en-ZA"/>
        </w:rPr>
        <w:t>Relationship-building and development of trust are crucial for business formation</w:t>
      </w:r>
    </w:p>
    <w:p w:rsidR="00F921E5" w:rsidRDefault="00F921E5" w:rsidP="008B726B">
      <w:pPr>
        <w:pStyle w:val="ListParagraph"/>
        <w:numPr>
          <w:ilvl w:val="0"/>
          <w:numId w:val="2"/>
        </w:numPr>
        <w:spacing w:after="0" w:line="360" w:lineRule="auto"/>
        <w:rPr>
          <w:lang w:val="en-ZA"/>
        </w:rPr>
      </w:pPr>
      <w:r>
        <w:rPr>
          <w:lang w:val="en-ZA"/>
        </w:rPr>
        <w:t>International trade is facilitated by the use of a common currency, the $ due to:</w:t>
      </w:r>
    </w:p>
    <w:p w:rsidR="00F921E5" w:rsidRDefault="00F921E5" w:rsidP="008B726B">
      <w:pPr>
        <w:pStyle w:val="ListParagraph"/>
        <w:numPr>
          <w:ilvl w:val="1"/>
          <w:numId w:val="2"/>
        </w:numPr>
        <w:spacing w:after="0" w:line="360" w:lineRule="auto"/>
        <w:rPr>
          <w:lang w:val="en-ZA"/>
        </w:rPr>
      </w:pPr>
      <w:r>
        <w:rPr>
          <w:lang w:val="en-ZA"/>
        </w:rPr>
        <w:t>The currency is owned by an economically powerful country</w:t>
      </w:r>
    </w:p>
    <w:p w:rsidR="00F921E5" w:rsidRDefault="00F921E5" w:rsidP="008B726B">
      <w:pPr>
        <w:pStyle w:val="ListParagraph"/>
        <w:numPr>
          <w:ilvl w:val="0"/>
          <w:numId w:val="2"/>
        </w:numPr>
        <w:spacing w:after="0" w:line="360" w:lineRule="auto"/>
        <w:rPr>
          <w:lang w:val="en-ZA"/>
        </w:rPr>
      </w:pPr>
      <w:r>
        <w:rPr>
          <w:lang w:val="en-ZA"/>
        </w:rPr>
        <w:t>Relative purchasing power parity is underpinned by price adjustments across countries as influenced by inflation and exchange rates.  However Absolute purchasing parity assumes that:</w:t>
      </w:r>
    </w:p>
    <w:p w:rsidR="00F921E5" w:rsidRDefault="00F921E5" w:rsidP="008B726B">
      <w:pPr>
        <w:pStyle w:val="ListParagraph"/>
        <w:numPr>
          <w:ilvl w:val="1"/>
          <w:numId w:val="2"/>
        </w:numPr>
        <w:spacing w:after="0" w:line="360" w:lineRule="auto"/>
        <w:rPr>
          <w:lang w:val="en-ZA"/>
        </w:rPr>
      </w:pPr>
      <w:r>
        <w:rPr>
          <w:lang w:val="en-ZA"/>
        </w:rPr>
        <w:t>Prices should be equal regardless of inflation and exchange factors across countries.</w:t>
      </w:r>
    </w:p>
    <w:p w:rsidR="00F921E5" w:rsidRDefault="00F921E5" w:rsidP="008B726B">
      <w:pPr>
        <w:pStyle w:val="ListParagraph"/>
        <w:numPr>
          <w:ilvl w:val="0"/>
          <w:numId w:val="2"/>
        </w:numPr>
        <w:spacing w:after="0" w:line="360" w:lineRule="auto"/>
        <w:rPr>
          <w:lang w:val="en-ZA"/>
        </w:rPr>
      </w:pPr>
      <w:r>
        <w:rPr>
          <w:lang w:val="en-ZA"/>
        </w:rPr>
        <w:t>One of the advantages of globalisation:</w:t>
      </w:r>
    </w:p>
    <w:p w:rsidR="00F921E5" w:rsidRDefault="00F921E5" w:rsidP="008B726B">
      <w:pPr>
        <w:pStyle w:val="ListParagraph"/>
        <w:numPr>
          <w:ilvl w:val="1"/>
          <w:numId w:val="2"/>
        </w:numPr>
        <w:spacing w:after="0" w:line="360" w:lineRule="auto"/>
        <w:rPr>
          <w:lang w:val="en-ZA"/>
        </w:rPr>
      </w:pPr>
      <w:r>
        <w:rPr>
          <w:lang w:val="en-ZA"/>
        </w:rPr>
        <w:t>It has the potential of crating meaningful and sustainable jobs.</w:t>
      </w:r>
    </w:p>
    <w:p w:rsidR="00F921E5" w:rsidRDefault="00F921E5" w:rsidP="008B726B">
      <w:pPr>
        <w:pStyle w:val="ListParagraph"/>
        <w:numPr>
          <w:ilvl w:val="0"/>
          <w:numId w:val="2"/>
        </w:numPr>
        <w:spacing w:after="0" w:line="360" w:lineRule="auto"/>
        <w:rPr>
          <w:lang w:val="en-ZA"/>
        </w:rPr>
      </w:pPr>
      <w:r>
        <w:rPr>
          <w:lang w:val="en-ZA"/>
        </w:rPr>
        <w:t>One of the impediments to exporting is:</w:t>
      </w:r>
    </w:p>
    <w:p w:rsidR="00F921E5" w:rsidRDefault="00F921E5" w:rsidP="008B726B">
      <w:pPr>
        <w:pStyle w:val="ListParagraph"/>
        <w:numPr>
          <w:ilvl w:val="1"/>
          <w:numId w:val="2"/>
        </w:numPr>
        <w:spacing w:after="0" w:line="360" w:lineRule="auto"/>
        <w:rPr>
          <w:lang w:val="en-ZA"/>
        </w:rPr>
      </w:pPr>
      <w:r>
        <w:rPr>
          <w:lang w:val="en-ZA"/>
        </w:rPr>
        <w:t>To apply trade restrictions through regulatory bodies</w:t>
      </w:r>
    </w:p>
    <w:p w:rsidR="00F921E5" w:rsidRDefault="00F921E5" w:rsidP="008B726B">
      <w:pPr>
        <w:pStyle w:val="ListParagraph"/>
        <w:numPr>
          <w:ilvl w:val="0"/>
          <w:numId w:val="2"/>
        </w:numPr>
        <w:spacing w:after="0" w:line="360" w:lineRule="auto"/>
        <w:rPr>
          <w:lang w:val="en-ZA"/>
        </w:rPr>
      </w:pPr>
      <w:r>
        <w:rPr>
          <w:lang w:val="en-ZA"/>
        </w:rPr>
        <w:lastRenderedPageBreak/>
        <w:t>Transfer pricing can be used to:</w:t>
      </w:r>
    </w:p>
    <w:p w:rsidR="00F921E5" w:rsidRDefault="00F921E5" w:rsidP="008B726B">
      <w:pPr>
        <w:pStyle w:val="ListParagraph"/>
        <w:numPr>
          <w:ilvl w:val="1"/>
          <w:numId w:val="2"/>
        </w:numPr>
        <w:spacing w:after="0" w:line="360" w:lineRule="auto"/>
        <w:rPr>
          <w:lang w:val="en-ZA"/>
        </w:rPr>
      </w:pPr>
      <w:r>
        <w:rPr>
          <w:lang w:val="en-ZA"/>
        </w:rPr>
        <w:t>Reduce tax liability</w:t>
      </w:r>
    </w:p>
    <w:p w:rsidR="00F921E5" w:rsidRDefault="00F921E5" w:rsidP="008B726B">
      <w:pPr>
        <w:pStyle w:val="ListParagraph"/>
        <w:numPr>
          <w:ilvl w:val="0"/>
          <w:numId w:val="2"/>
        </w:numPr>
        <w:spacing w:after="0" w:line="360" w:lineRule="auto"/>
        <w:rPr>
          <w:lang w:val="en-ZA"/>
        </w:rPr>
      </w:pPr>
      <w:r>
        <w:rPr>
          <w:lang w:val="en-ZA"/>
        </w:rPr>
        <w:t>It is often argued that Voluntary Export Restraints serve to</w:t>
      </w:r>
      <w:r>
        <w:rPr>
          <w:lang w:val="en-ZA"/>
        </w:rPr>
        <w:tab/>
      </w:r>
    </w:p>
    <w:p w:rsidR="00F921E5" w:rsidRDefault="00F921E5" w:rsidP="008B726B">
      <w:pPr>
        <w:pStyle w:val="ListParagraph"/>
        <w:numPr>
          <w:ilvl w:val="1"/>
          <w:numId w:val="2"/>
        </w:numPr>
        <w:spacing w:after="0" w:line="360" w:lineRule="auto"/>
        <w:rPr>
          <w:lang w:val="en-ZA"/>
        </w:rPr>
      </w:pPr>
      <w:r>
        <w:rPr>
          <w:lang w:val="en-ZA"/>
        </w:rPr>
        <w:t>Implement trade barriers in an arbitrary way</w:t>
      </w:r>
    </w:p>
    <w:p w:rsidR="00F921E5" w:rsidRDefault="00F921E5" w:rsidP="008B726B">
      <w:pPr>
        <w:pStyle w:val="ListParagraph"/>
        <w:numPr>
          <w:ilvl w:val="0"/>
          <w:numId w:val="2"/>
        </w:numPr>
        <w:spacing w:after="0" w:line="360" w:lineRule="auto"/>
        <w:rPr>
          <w:lang w:val="en-ZA"/>
        </w:rPr>
      </w:pPr>
      <w:r>
        <w:rPr>
          <w:lang w:val="en-ZA"/>
        </w:rPr>
        <w:t>The purpose of the World Trade Organisation is to:</w:t>
      </w:r>
    </w:p>
    <w:p w:rsidR="00F921E5" w:rsidRDefault="00F921E5" w:rsidP="008B726B">
      <w:pPr>
        <w:pStyle w:val="ListParagraph"/>
        <w:numPr>
          <w:ilvl w:val="1"/>
          <w:numId w:val="2"/>
        </w:numPr>
        <w:spacing w:after="0" w:line="360" w:lineRule="auto"/>
        <w:rPr>
          <w:lang w:val="en-ZA"/>
        </w:rPr>
      </w:pPr>
      <w:r>
        <w:rPr>
          <w:lang w:val="en-ZA"/>
        </w:rPr>
        <w:t>Pursue the agenda for anti-dumping policies</w:t>
      </w:r>
    </w:p>
    <w:p w:rsidR="00F921E5" w:rsidRDefault="00F921E5" w:rsidP="008B726B">
      <w:pPr>
        <w:pStyle w:val="ListParagraph"/>
        <w:numPr>
          <w:ilvl w:val="0"/>
          <w:numId w:val="2"/>
        </w:numPr>
        <w:spacing w:after="0" w:line="360" w:lineRule="auto"/>
        <w:rPr>
          <w:lang w:val="en-ZA"/>
        </w:rPr>
      </w:pPr>
      <w:r>
        <w:rPr>
          <w:lang w:val="en-ZA"/>
        </w:rPr>
        <w:t>Which of the following best describes the concept “transaction exposure”</w:t>
      </w:r>
    </w:p>
    <w:p w:rsidR="00F921E5" w:rsidRDefault="00F921E5" w:rsidP="008B726B">
      <w:pPr>
        <w:pStyle w:val="ListParagraph"/>
        <w:numPr>
          <w:ilvl w:val="1"/>
          <w:numId w:val="2"/>
        </w:numPr>
        <w:spacing w:after="0" w:line="360" w:lineRule="auto"/>
        <w:rPr>
          <w:lang w:val="en-ZA"/>
        </w:rPr>
      </w:pPr>
      <w:r>
        <w:rPr>
          <w:lang w:val="en-ZA"/>
        </w:rPr>
        <w:t>Short-term financial risks</w:t>
      </w:r>
    </w:p>
    <w:p w:rsidR="00F921E5" w:rsidRDefault="00F921E5" w:rsidP="008B726B">
      <w:pPr>
        <w:pStyle w:val="ListParagraph"/>
        <w:numPr>
          <w:ilvl w:val="0"/>
          <w:numId w:val="2"/>
        </w:numPr>
        <w:spacing w:after="0" w:line="360" w:lineRule="auto"/>
        <w:rPr>
          <w:lang w:val="en-ZA"/>
        </w:rPr>
      </w:pPr>
      <w:r>
        <w:rPr>
          <w:lang w:val="en-ZA"/>
        </w:rPr>
        <w:t>The theoretical foundation of business ethics rests on:</w:t>
      </w:r>
    </w:p>
    <w:p w:rsidR="00F921E5" w:rsidRDefault="00F921E5" w:rsidP="008B726B">
      <w:pPr>
        <w:pStyle w:val="ListParagraph"/>
        <w:numPr>
          <w:ilvl w:val="1"/>
          <w:numId w:val="2"/>
        </w:numPr>
        <w:spacing w:after="0" w:line="360" w:lineRule="auto"/>
        <w:rPr>
          <w:lang w:val="en-ZA"/>
        </w:rPr>
      </w:pPr>
      <w:r>
        <w:rPr>
          <w:lang w:val="en-ZA"/>
        </w:rPr>
        <w:t>Business ethics are a reflection of culture</w:t>
      </w:r>
    </w:p>
    <w:p w:rsidR="00F921E5" w:rsidRDefault="00F921E5" w:rsidP="008B726B">
      <w:pPr>
        <w:pStyle w:val="ListParagraph"/>
        <w:numPr>
          <w:ilvl w:val="1"/>
          <w:numId w:val="2"/>
        </w:numPr>
        <w:spacing w:after="0" w:line="360" w:lineRule="auto"/>
        <w:rPr>
          <w:lang w:val="en-ZA"/>
        </w:rPr>
      </w:pPr>
      <w:r>
        <w:rPr>
          <w:lang w:val="en-ZA"/>
        </w:rPr>
        <w:t>Maximisation of good and minimisation of harm</w:t>
      </w:r>
    </w:p>
    <w:p w:rsidR="00F921E5" w:rsidRDefault="00F921E5" w:rsidP="008B726B">
      <w:pPr>
        <w:pStyle w:val="ListParagraph"/>
        <w:numPr>
          <w:ilvl w:val="1"/>
          <w:numId w:val="2"/>
        </w:numPr>
        <w:spacing w:after="0" w:line="360" w:lineRule="auto"/>
        <w:rPr>
          <w:lang w:val="en-ZA"/>
        </w:rPr>
      </w:pPr>
      <w:r>
        <w:rPr>
          <w:lang w:val="en-ZA"/>
        </w:rPr>
        <w:t>Corporate social responsibility</w:t>
      </w:r>
    </w:p>
    <w:p w:rsidR="00F921E5" w:rsidRDefault="00F921E5" w:rsidP="008B726B">
      <w:pPr>
        <w:pStyle w:val="ListParagraph"/>
        <w:numPr>
          <w:ilvl w:val="0"/>
          <w:numId w:val="2"/>
        </w:numPr>
        <w:spacing w:after="0" w:line="360" w:lineRule="auto"/>
        <w:rPr>
          <w:lang w:val="en-ZA"/>
        </w:rPr>
      </w:pPr>
      <w:r>
        <w:rPr>
          <w:lang w:val="en-ZA"/>
        </w:rPr>
        <w:t>Corruption is considered as one of the prohibiting economic growth factors.  Less developed and developing</w:t>
      </w:r>
      <w:r w:rsidR="008E2BD5">
        <w:rPr>
          <w:lang w:val="en-ZA"/>
        </w:rPr>
        <w:t xml:space="preserve"> countries are characterised by low corruption perception indices.  What is true about high corruption perception index?</w:t>
      </w:r>
    </w:p>
    <w:p w:rsidR="008E2BD5" w:rsidRDefault="008E2BD5" w:rsidP="008B726B">
      <w:pPr>
        <w:pStyle w:val="ListParagraph"/>
        <w:numPr>
          <w:ilvl w:val="1"/>
          <w:numId w:val="2"/>
        </w:numPr>
        <w:spacing w:after="0" w:line="360" w:lineRule="auto"/>
        <w:rPr>
          <w:lang w:val="en-ZA"/>
        </w:rPr>
      </w:pPr>
      <w:r>
        <w:rPr>
          <w:lang w:val="en-ZA"/>
        </w:rPr>
        <w:t>It is not an indication of clean business practices abroad</w:t>
      </w:r>
    </w:p>
    <w:p w:rsidR="008E2BD5" w:rsidRDefault="008E2BD5" w:rsidP="008B726B">
      <w:pPr>
        <w:pStyle w:val="ListParagraph"/>
        <w:numPr>
          <w:ilvl w:val="0"/>
          <w:numId w:val="2"/>
        </w:numPr>
        <w:spacing w:after="0" w:line="360" w:lineRule="auto"/>
        <w:rPr>
          <w:lang w:val="en-ZA"/>
        </w:rPr>
      </w:pPr>
      <w:r>
        <w:rPr>
          <w:lang w:val="en-ZA"/>
        </w:rPr>
        <w:t>One of the functions of supply chain teams is to:</w:t>
      </w:r>
    </w:p>
    <w:p w:rsidR="008E2BD5" w:rsidRDefault="008E2BD5" w:rsidP="008B726B">
      <w:pPr>
        <w:pStyle w:val="ListParagraph"/>
        <w:numPr>
          <w:ilvl w:val="1"/>
          <w:numId w:val="2"/>
        </w:numPr>
        <w:spacing w:after="0" w:line="360" w:lineRule="auto"/>
        <w:rPr>
          <w:lang w:val="en-ZA"/>
        </w:rPr>
      </w:pPr>
      <w:r>
        <w:rPr>
          <w:lang w:val="en-ZA"/>
        </w:rPr>
        <w:t>Ensure timeous delivery of operational resources.</w:t>
      </w:r>
    </w:p>
    <w:p w:rsidR="008E2BD5" w:rsidRDefault="008E2BD5" w:rsidP="008B726B">
      <w:pPr>
        <w:pStyle w:val="ListParagraph"/>
        <w:numPr>
          <w:ilvl w:val="0"/>
          <w:numId w:val="2"/>
        </w:numPr>
        <w:spacing w:after="0" w:line="360" w:lineRule="auto"/>
        <w:rPr>
          <w:lang w:val="en-ZA"/>
        </w:rPr>
      </w:pPr>
      <w:r>
        <w:rPr>
          <w:lang w:val="en-ZA"/>
        </w:rPr>
        <w:t>A SA company is persisting with its activities in the country.  They maintain that these activities are still lucrative, but, at the expense of the local community, whose health is suffering.  This has serious ethical implications for a company determined to pursue profit maximisation at all costs.  Which theory of business ethics is pertinent in this regard?</w:t>
      </w:r>
    </w:p>
    <w:p w:rsidR="008E2BD5" w:rsidRDefault="003B14EB" w:rsidP="008B726B">
      <w:pPr>
        <w:pStyle w:val="ListParagraph"/>
        <w:numPr>
          <w:ilvl w:val="1"/>
          <w:numId w:val="2"/>
        </w:numPr>
        <w:spacing w:after="0" w:line="360" w:lineRule="auto"/>
        <w:rPr>
          <w:lang w:val="en-ZA"/>
        </w:rPr>
      </w:pPr>
      <w:r>
        <w:rPr>
          <w:lang w:val="en-ZA"/>
        </w:rPr>
        <w:t>Friedman’s doctrine of ethics</w:t>
      </w:r>
    </w:p>
    <w:p w:rsidR="008E2BD5" w:rsidRDefault="008E2BD5" w:rsidP="008B726B">
      <w:pPr>
        <w:pStyle w:val="ListParagraph"/>
        <w:numPr>
          <w:ilvl w:val="0"/>
          <w:numId w:val="2"/>
        </w:numPr>
        <w:spacing w:after="0" w:line="360" w:lineRule="auto"/>
        <w:rPr>
          <w:lang w:val="en-ZA"/>
        </w:rPr>
      </w:pPr>
      <w:r>
        <w:rPr>
          <w:lang w:val="en-ZA"/>
        </w:rPr>
        <w:t>Some advantages of collaborative arrangements, regardless of whether a company is operating domestically or internationally are:</w:t>
      </w:r>
    </w:p>
    <w:p w:rsidR="008E2BD5" w:rsidRDefault="00DE2154" w:rsidP="008B726B">
      <w:pPr>
        <w:pStyle w:val="ListParagraph"/>
        <w:numPr>
          <w:ilvl w:val="1"/>
          <w:numId w:val="2"/>
        </w:numPr>
        <w:spacing w:after="0" w:line="360" w:lineRule="auto"/>
        <w:rPr>
          <w:lang w:val="en-ZA"/>
        </w:rPr>
      </w:pPr>
      <w:r>
        <w:rPr>
          <w:lang w:val="en-ZA"/>
        </w:rPr>
        <w:t>that they lower production costs abroad</w:t>
      </w:r>
    </w:p>
    <w:p w:rsidR="008E2BD5" w:rsidRDefault="008E2BD5" w:rsidP="008B726B">
      <w:pPr>
        <w:pStyle w:val="ListParagraph"/>
        <w:numPr>
          <w:ilvl w:val="0"/>
          <w:numId w:val="2"/>
        </w:numPr>
        <w:spacing w:after="0" w:line="360" w:lineRule="auto"/>
        <w:rPr>
          <w:lang w:val="en-ZA"/>
        </w:rPr>
      </w:pPr>
      <w:r>
        <w:rPr>
          <w:lang w:val="en-ZA"/>
        </w:rPr>
        <w:t>Regional economic integration enhances economic and political status of member countries, however, this trade strategy has potential to pose a challenge of:</w:t>
      </w:r>
    </w:p>
    <w:p w:rsidR="008E2BD5" w:rsidRDefault="008E2BD5" w:rsidP="008B726B">
      <w:pPr>
        <w:pStyle w:val="ListParagraph"/>
        <w:numPr>
          <w:ilvl w:val="1"/>
          <w:numId w:val="2"/>
        </w:numPr>
        <w:spacing w:after="0" w:line="360" w:lineRule="auto"/>
        <w:rPr>
          <w:lang w:val="en-ZA"/>
        </w:rPr>
      </w:pPr>
      <w:r>
        <w:rPr>
          <w:lang w:val="en-ZA"/>
        </w:rPr>
        <w:t>Instability</w:t>
      </w:r>
    </w:p>
    <w:p w:rsidR="008E2BD5" w:rsidRDefault="008E2BD5" w:rsidP="008B726B">
      <w:pPr>
        <w:pStyle w:val="ListParagraph"/>
        <w:numPr>
          <w:ilvl w:val="0"/>
          <w:numId w:val="2"/>
        </w:numPr>
        <w:spacing w:after="0" w:line="360" w:lineRule="auto"/>
        <w:rPr>
          <w:lang w:val="en-ZA"/>
        </w:rPr>
      </w:pPr>
      <w:r>
        <w:rPr>
          <w:lang w:val="en-ZA"/>
        </w:rPr>
        <w:t xml:space="preserve">The following advantage of transfer pricing has a direct impact on an </w:t>
      </w:r>
      <w:proofErr w:type="spellStart"/>
      <w:r>
        <w:rPr>
          <w:lang w:val="en-ZA"/>
        </w:rPr>
        <w:t>MNC’s</w:t>
      </w:r>
      <w:proofErr w:type="spellEnd"/>
      <w:r>
        <w:rPr>
          <w:lang w:val="en-ZA"/>
        </w:rPr>
        <w:t xml:space="preserve"> maximisation of earnings?</w:t>
      </w:r>
    </w:p>
    <w:p w:rsidR="008E2BD5" w:rsidRDefault="008E2BD5" w:rsidP="008B726B">
      <w:pPr>
        <w:pStyle w:val="ListParagraph"/>
        <w:numPr>
          <w:ilvl w:val="1"/>
          <w:numId w:val="2"/>
        </w:numPr>
        <w:spacing w:after="0" w:line="360" w:lineRule="auto"/>
        <w:rPr>
          <w:lang w:val="en-ZA"/>
        </w:rPr>
      </w:pPr>
      <w:r>
        <w:rPr>
          <w:lang w:val="en-ZA"/>
        </w:rPr>
        <w:t>Ability by a parent company to negotiate lower tax rates on behalf of the subsidiary</w:t>
      </w:r>
    </w:p>
    <w:p w:rsidR="008E2BD5" w:rsidRDefault="008E2BD5" w:rsidP="008B726B">
      <w:pPr>
        <w:pStyle w:val="ListParagraph"/>
        <w:numPr>
          <w:ilvl w:val="0"/>
          <w:numId w:val="2"/>
        </w:numPr>
        <w:spacing w:after="0" w:line="360" w:lineRule="auto"/>
        <w:rPr>
          <w:lang w:val="en-ZA"/>
        </w:rPr>
      </w:pPr>
      <w:r>
        <w:rPr>
          <w:lang w:val="en-ZA"/>
        </w:rPr>
        <w:lastRenderedPageBreak/>
        <w:t>Although the concept of globalisation is very broad and has no standard definition, different schools of thought define the concept in terms of its relevance to their perspectives.  Define globalisation from a capitalist perspective</w:t>
      </w:r>
    </w:p>
    <w:p w:rsidR="008E2BD5" w:rsidRDefault="008E2BD5" w:rsidP="008B726B">
      <w:pPr>
        <w:pStyle w:val="ListParagraph"/>
        <w:numPr>
          <w:ilvl w:val="1"/>
          <w:numId w:val="2"/>
        </w:numPr>
        <w:spacing w:after="0" w:line="360" w:lineRule="auto"/>
        <w:rPr>
          <w:lang w:val="en-ZA"/>
        </w:rPr>
      </w:pPr>
      <w:r>
        <w:rPr>
          <w:lang w:val="en-ZA"/>
        </w:rPr>
        <w:t>Demand and supply interchangeably regulates sales and purchases</w:t>
      </w:r>
    </w:p>
    <w:p w:rsidR="008E2BD5" w:rsidRDefault="008E2BD5" w:rsidP="008B726B">
      <w:pPr>
        <w:pStyle w:val="ListParagraph"/>
        <w:numPr>
          <w:ilvl w:val="0"/>
          <w:numId w:val="2"/>
        </w:numPr>
        <w:spacing w:after="0" w:line="360" w:lineRule="auto"/>
        <w:rPr>
          <w:lang w:val="en-ZA"/>
        </w:rPr>
      </w:pPr>
      <w:r>
        <w:rPr>
          <w:lang w:val="en-ZA"/>
        </w:rPr>
        <w:t>In the context of foreign exchange transaction, a spot transaction is</w:t>
      </w:r>
    </w:p>
    <w:p w:rsidR="008E2BD5" w:rsidRDefault="008E2BD5" w:rsidP="008B726B">
      <w:pPr>
        <w:pStyle w:val="ListParagraph"/>
        <w:numPr>
          <w:ilvl w:val="1"/>
          <w:numId w:val="2"/>
        </w:numPr>
        <w:spacing w:after="0" w:line="360" w:lineRule="auto"/>
        <w:rPr>
          <w:lang w:val="en-ZA"/>
        </w:rPr>
      </w:pPr>
      <w:r>
        <w:rPr>
          <w:lang w:val="en-ZA"/>
        </w:rPr>
        <w:t>The purchase of foreign exchange settlement, to be completed within two business days following the date of transaction</w:t>
      </w:r>
    </w:p>
    <w:p w:rsidR="008E2BD5" w:rsidRDefault="008E2BD5" w:rsidP="008B726B">
      <w:pPr>
        <w:pStyle w:val="ListParagraph"/>
        <w:numPr>
          <w:ilvl w:val="0"/>
          <w:numId w:val="2"/>
        </w:numPr>
        <w:spacing w:after="0" w:line="360" w:lineRule="auto"/>
        <w:rPr>
          <w:lang w:val="en-ZA"/>
        </w:rPr>
      </w:pPr>
      <w:r>
        <w:rPr>
          <w:lang w:val="en-ZA"/>
        </w:rPr>
        <w:t>Trade barriers:</w:t>
      </w:r>
    </w:p>
    <w:p w:rsidR="008E2BD5" w:rsidRDefault="008E2BD5" w:rsidP="008B726B">
      <w:pPr>
        <w:pStyle w:val="ListParagraph"/>
        <w:numPr>
          <w:ilvl w:val="1"/>
          <w:numId w:val="2"/>
        </w:numPr>
        <w:spacing w:after="0" w:line="360" w:lineRule="auto"/>
        <w:rPr>
          <w:lang w:val="en-ZA"/>
        </w:rPr>
      </w:pPr>
      <w:r>
        <w:rPr>
          <w:lang w:val="en-ZA"/>
        </w:rPr>
        <w:t>Import substitution</w:t>
      </w:r>
    </w:p>
    <w:p w:rsidR="008E2BD5" w:rsidRDefault="008E2BD5" w:rsidP="008B726B">
      <w:pPr>
        <w:pStyle w:val="ListParagraph"/>
        <w:numPr>
          <w:ilvl w:val="1"/>
          <w:numId w:val="2"/>
        </w:numPr>
        <w:spacing w:after="0" w:line="360" w:lineRule="auto"/>
        <w:rPr>
          <w:lang w:val="en-ZA"/>
        </w:rPr>
      </w:pPr>
      <w:r>
        <w:rPr>
          <w:lang w:val="en-ZA"/>
        </w:rPr>
        <w:t>Infant industry argument</w:t>
      </w:r>
    </w:p>
    <w:p w:rsidR="008E2BD5" w:rsidRDefault="008E2BD5" w:rsidP="008B726B">
      <w:pPr>
        <w:pStyle w:val="ListParagraph"/>
        <w:numPr>
          <w:ilvl w:val="1"/>
          <w:numId w:val="2"/>
        </w:numPr>
        <w:spacing w:after="0" w:line="360" w:lineRule="auto"/>
        <w:rPr>
          <w:lang w:val="en-ZA"/>
        </w:rPr>
      </w:pPr>
      <w:r>
        <w:rPr>
          <w:lang w:val="en-ZA"/>
        </w:rPr>
        <w:t>Anti-dumping practices</w:t>
      </w:r>
    </w:p>
    <w:p w:rsidR="008E2BD5" w:rsidRDefault="008E2BD5" w:rsidP="008B726B">
      <w:pPr>
        <w:pStyle w:val="ListParagraph"/>
        <w:numPr>
          <w:ilvl w:val="0"/>
          <w:numId w:val="2"/>
        </w:numPr>
        <w:spacing w:after="0" w:line="360" w:lineRule="auto"/>
        <w:rPr>
          <w:lang w:val="en-ZA"/>
        </w:rPr>
      </w:pPr>
      <w:r>
        <w:rPr>
          <w:lang w:val="en-ZA"/>
        </w:rPr>
        <w:t>Governments use import tariffs to increase their revenue.  A pitfall of import tariff:</w:t>
      </w:r>
    </w:p>
    <w:p w:rsidR="008E2BD5" w:rsidRDefault="008E2BD5" w:rsidP="008B726B">
      <w:pPr>
        <w:pStyle w:val="ListParagraph"/>
        <w:numPr>
          <w:ilvl w:val="1"/>
          <w:numId w:val="2"/>
        </w:numPr>
        <w:spacing w:after="0" w:line="360" w:lineRule="auto"/>
        <w:rPr>
          <w:lang w:val="en-ZA"/>
        </w:rPr>
      </w:pPr>
      <w:r>
        <w:rPr>
          <w:lang w:val="en-ZA"/>
        </w:rPr>
        <w:t>It increases costs to consumers</w:t>
      </w:r>
    </w:p>
    <w:p w:rsidR="008E2BD5" w:rsidRDefault="008E2BD5" w:rsidP="008B726B">
      <w:pPr>
        <w:pStyle w:val="ListParagraph"/>
        <w:numPr>
          <w:ilvl w:val="0"/>
          <w:numId w:val="2"/>
        </w:numPr>
        <w:spacing w:after="0" w:line="360" w:lineRule="auto"/>
        <w:rPr>
          <w:lang w:val="en-ZA"/>
        </w:rPr>
      </w:pPr>
      <w:r>
        <w:rPr>
          <w:lang w:val="en-ZA"/>
        </w:rPr>
        <w:t xml:space="preserve">The recent withdrawal of Great </w:t>
      </w:r>
      <w:proofErr w:type="spellStart"/>
      <w:r>
        <w:rPr>
          <w:lang w:val="en-ZA"/>
        </w:rPr>
        <w:t>Brittain</w:t>
      </w:r>
      <w:proofErr w:type="spellEnd"/>
      <w:r>
        <w:rPr>
          <w:lang w:val="en-ZA"/>
        </w:rPr>
        <w:t xml:space="preserve"> from the EU has brought lots of uncertainties for member states regarding the impact on employment and social security.  The formation of the EU is an example of</w:t>
      </w:r>
    </w:p>
    <w:p w:rsidR="008E2BD5" w:rsidRDefault="008E2BD5" w:rsidP="008B726B">
      <w:pPr>
        <w:pStyle w:val="ListParagraph"/>
        <w:numPr>
          <w:ilvl w:val="1"/>
          <w:numId w:val="2"/>
        </w:numPr>
        <w:spacing w:after="0" w:line="360" w:lineRule="auto"/>
        <w:rPr>
          <w:lang w:val="en-ZA"/>
        </w:rPr>
      </w:pPr>
      <w:r>
        <w:rPr>
          <w:lang w:val="en-ZA"/>
        </w:rPr>
        <w:t>The regional economic integration</w:t>
      </w:r>
    </w:p>
    <w:p w:rsidR="008E2BD5" w:rsidRDefault="008E2BD5" w:rsidP="008B726B">
      <w:pPr>
        <w:pStyle w:val="ListParagraph"/>
        <w:numPr>
          <w:ilvl w:val="0"/>
          <w:numId w:val="2"/>
        </w:numPr>
        <w:spacing w:after="0" w:line="360" w:lineRule="auto"/>
        <w:rPr>
          <w:lang w:val="en-ZA"/>
        </w:rPr>
      </w:pPr>
      <w:r>
        <w:rPr>
          <w:lang w:val="en-ZA"/>
        </w:rPr>
        <w:t>The difference between subsidies and quotas is that</w:t>
      </w:r>
    </w:p>
    <w:p w:rsidR="008E2BD5" w:rsidRDefault="008E2BD5" w:rsidP="008B726B">
      <w:pPr>
        <w:pStyle w:val="ListParagraph"/>
        <w:numPr>
          <w:ilvl w:val="1"/>
          <w:numId w:val="2"/>
        </w:numPr>
        <w:spacing w:after="0" w:line="360" w:lineRule="auto"/>
        <w:rPr>
          <w:lang w:val="en-ZA"/>
        </w:rPr>
      </w:pPr>
      <w:r>
        <w:rPr>
          <w:lang w:val="en-ZA"/>
        </w:rPr>
        <w:t>Quotas are designed to restrict the amount of goods or services that can be imported into a country while subsidies constitute payments made by government for the benefit of domestic manufacturers.</w:t>
      </w:r>
    </w:p>
    <w:p w:rsidR="008E2BD5" w:rsidRDefault="008E2BD5" w:rsidP="008B726B">
      <w:pPr>
        <w:pStyle w:val="ListParagraph"/>
        <w:numPr>
          <w:ilvl w:val="0"/>
          <w:numId w:val="2"/>
        </w:numPr>
        <w:spacing w:after="0" w:line="360" w:lineRule="auto"/>
        <w:rPr>
          <w:lang w:val="en-ZA"/>
        </w:rPr>
      </w:pPr>
      <w:r>
        <w:rPr>
          <w:lang w:val="en-ZA"/>
        </w:rPr>
        <w:t>The USA’s withdrawal from NAFTA could have implications:</w:t>
      </w:r>
    </w:p>
    <w:p w:rsidR="008E2BD5" w:rsidRDefault="008E2BD5" w:rsidP="008B726B">
      <w:pPr>
        <w:pStyle w:val="ListParagraph"/>
        <w:numPr>
          <w:ilvl w:val="1"/>
          <w:numId w:val="2"/>
        </w:numPr>
        <w:spacing w:after="0" w:line="360" w:lineRule="auto"/>
        <w:rPr>
          <w:lang w:val="en-ZA"/>
        </w:rPr>
      </w:pPr>
      <w:r>
        <w:rPr>
          <w:lang w:val="en-ZA"/>
        </w:rPr>
        <w:t>The re-imposition of trade restrictions between signatories of NAFTA</w:t>
      </w:r>
    </w:p>
    <w:p w:rsidR="008E2BD5" w:rsidRDefault="008E2BD5" w:rsidP="008B726B">
      <w:pPr>
        <w:spacing w:after="0" w:line="360" w:lineRule="auto"/>
        <w:rPr>
          <w:lang w:val="en-ZA"/>
        </w:rPr>
      </w:pPr>
    </w:p>
    <w:p w:rsidR="008E2BD5" w:rsidRDefault="008E2BD5" w:rsidP="008B726B">
      <w:pPr>
        <w:spacing w:after="0" w:line="360" w:lineRule="auto"/>
        <w:rPr>
          <w:lang w:val="en-ZA"/>
        </w:rPr>
      </w:pPr>
    </w:p>
    <w:p w:rsidR="008E2BD5" w:rsidRDefault="008E2BD5" w:rsidP="008B726B">
      <w:pPr>
        <w:spacing w:after="0" w:line="360" w:lineRule="auto"/>
        <w:rPr>
          <w:lang w:val="en-ZA"/>
        </w:rPr>
      </w:pPr>
    </w:p>
    <w:p w:rsidR="008E2BD5" w:rsidRDefault="008E2BD5" w:rsidP="008B726B">
      <w:pPr>
        <w:spacing w:after="0" w:line="360" w:lineRule="auto"/>
        <w:rPr>
          <w:lang w:val="en-ZA"/>
        </w:rPr>
      </w:pPr>
    </w:p>
    <w:p w:rsidR="008E2BD5" w:rsidRDefault="008E2BD5" w:rsidP="008B726B">
      <w:pPr>
        <w:spacing w:after="0" w:line="360" w:lineRule="auto"/>
        <w:rPr>
          <w:lang w:val="en-ZA"/>
        </w:rPr>
      </w:pPr>
    </w:p>
    <w:p w:rsidR="008E2BD5" w:rsidRDefault="008E2BD5" w:rsidP="008B726B">
      <w:pPr>
        <w:spacing w:after="0" w:line="360" w:lineRule="auto"/>
        <w:rPr>
          <w:lang w:val="en-ZA"/>
        </w:rPr>
      </w:pPr>
    </w:p>
    <w:p w:rsidR="008E2BD5" w:rsidRDefault="008E2BD5" w:rsidP="008B726B">
      <w:pPr>
        <w:spacing w:after="0" w:line="360" w:lineRule="auto"/>
        <w:rPr>
          <w:lang w:val="en-ZA"/>
        </w:rPr>
      </w:pPr>
    </w:p>
    <w:p w:rsidR="008E2BD5" w:rsidRDefault="008E2BD5" w:rsidP="008B726B">
      <w:pPr>
        <w:spacing w:after="0" w:line="360" w:lineRule="auto"/>
        <w:rPr>
          <w:lang w:val="en-ZA"/>
        </w:rPr>
      </w:pPr>
    </w:p>
    <w:p w:rsidR="008E2BD5" w:rsidRDefault="008E2BD5" w:rsidP="008B726B">
      <w:pPr>
        <w:spacing w:after="0" w:line="360" w:lineRule="auto"/>
        <w:rPr>
          <w:lang w:val="en-ZA"/>
        </w:rPr>
      </w:pPr>
    </w:p>
    <w:p w:rsidR="008E2BD5" w:rsidRDefault="005B7963" w:rsidP="008B726B">
      <w:pPr>
        <w:pStyle w:val="ListParagraph"/>
        <w:numPr>
          <w:ilvl w:val="0"/>
          <w:numId w:val="3"/>
        </w:numPr>
        <w:spacing w:after="0" w:line="360" w:lineRule="auto"/>
        <w:rPr>
          <w:lang w:val="en-ZA"/>
        </w:rPr>
      </w:pPr>
      <w:r>
        <w:rPr>
          <w:lang w:val="en-ZA"/>
        </w:rPr>
        <w:lastRenderedPageBreak/>
        <w:t>Bot</w:t>
      </w:r>
      <w:r w:rsidR="00DE2154">
        <w:rPr>
          <w:lang w:val="en-ZA"/>
        </w:rPr>
        <w:t>h</w:t>
      </w:r>
      <w:r>
        <w:rPr>
          <w:lang w:val="en-ZA"/>
        </w:rPr>
        <w:t xml:space="preserve"> concepts of glo</w:t>
      </w:r>
      <w:r w:rsidR="0095453E">
        <w:rPr>
          <w:lang w:val="en-ZA"/>
        </w:rPr>
        <w:t>balisation and economic openness are underpinned by a common ideology.  Which describes that commonness?</w:t>
      </w:r>
    </w:p>
    <w:p w:rsidR="0095453E" w:rsidRDefault="0095453E" w:rsidP="008B726B">
      <w:pPr>
        <w:pStyle w:val="ListParagraph"/>
        <w:numPr>
          <w:ilvl w:val="1"/>
          <w:numId w:val="3"/>
        </w:numPr>
        <w:spacing w:after="0" w:line="360" w:lineRule="auto"/>
        <w:rPr>
          <w:lang w:val="en-ZA"/>
        </w:rPr>
      </w:pPr>
      <w:r>
        <w:rPr>
          <w:lang w:val="en-ZA"/>
        </w:rPr>
        <w:t>Global increase in trade agreements</w:t>
      </w:r>
    </w:p>
    <w:p w:rsidR="0095453E" w:rsidRDefault="00336921" w:rsidP="008B726B">
      <w:pPr>
        <w:pStyle w:val="ListParagraph"/>
        <w:numPr>
          <w:ilvl w:val="0"/>
          <w:numId w:val="3"/>
        </w:numPr>
        <w:spacing w:after="0" w:line="360" w:lineRule="auto"/>
        <w:rPr>
          <w:lang w:val="en-ZA"/>
        </w:rPr>
      </w:pPr>
      <w:r>
        <w:rPr>
          <w:lang w:val="en-ZA"/>
        </w:rPr>
        <w:t>Forces that drive globalisation</w:t>
      </w:r>
    </w:p>
    <w:p w:rsidR="00336921" w:rsidRDefault="00336921" w:rsidP="008B726B">
      <w:pPr>
        <w:pStyle w:val="ListParagraph"/>
        <w:numPr>
          <w:ilvl w:val="1"/>
          <w:numId w:val="3"/>
        </w:numPr>
        <w:spacing w:after="0" w:line="360" w:lineRule="auto"/>
        <w:rPr>
          <w:lang w:val="en-ZA"/>
        </w:rPr>
      </w:pPr>
      <w:r>
        <w:rPr>
          <w:lang w:val="en-ZA"/>
        </w:rPr>
        <w:t>Changes in the political environment</w:t>
      </w:r>
    </w:p>
    <w:p w:rsidR="00336921" w:rsidRDefault="00336921" w:rsidP="008B726B">
      <w:pPr>
        <w:pStyle w:val="ListParagraph"/>
        <w:numPr>
          <w:ilvl w:val="1"/>
          <w:numId w:val="3"/>
        </w:numPr>
        <w:spacing w:after="0" w:line="360" w:lineRule="auto"/>
        <w:rPr>
          <w:lang w:val="en-ZA"/>
        </w:rPr>
      </w:pPr>
      <w:r>
        <w:rPr>
          <w:lang w:val="en-ZA"/>
        </w:rPr>
        <w:t>Changes in the technological environment</w:t>
      </w:r>
    </w:p>
    <w:p w:rsidR="00336921" w:rsidRDefault="00336921" w:rsidP="008B726B">
      <w:pPr>
        <w:pStyle w:val="ListParagraph"/>
        <w:numPr>
          <w:ilvl w:val="1"/>
          <w:numId w:val="3"/>
        </w:numPr>
        <w:spacing w:after="0" w:line="360" w:lineRule="auto"/>
        <w:rPr>
          <w:lang w:val="en-ZA"/>
        </w:rPr>
      </w:pPr>
      <w:r>
        <w:rPr>
          <w:lang w:val="en-ZA"/>
        </w:rPr>
        <w:t>The development of services that support international business</w:t>
      </w:r>
    </w:p>
    <w:p w:rsidR="00336921" w:rsidRDefault="00336921" w:rsidP="008B726B">
      <w:pPr>
        <w:pStyle w:val="ListParagraph"/>
        <w:numPr>
          <w:ilvl w:val="0"/>
          <w:numId w:val="3"/>
        </w:numPr>
        <w:spacing w:after="0" w:line="360" w:lineRule="auto"/>
        <w:rPr>
          <w:lang w:val="en-ZA"/>
        </w:rPr>
      </w:pPr>
      <w:r>
        <w:rPr>
          <w:lang w:val="en-ZA"/>
        </w:rPr>
        <w:t>It is a known fact that globalisation has faced immense pressure from various groups and interests over the past decade.  The major motivation for the ever-growing adversary towards globalisation:</w:t>
      </w:r>
    </w:p>
    <w:p w:rsidR="00336921" w:rsidRDefault="00336921" w:rsidP="008B726B">
      <w:pPr>
        <w:pStyle w:val="ListParagraph"/>
        <w:numPr>
          <w:ilvl w:val="1"/>
          <w:numId w:val="3"/>
        </w:numPr>
        <w:spacing w:after="0" w:line="360" w:lineRule="auto"/>
        <w:rPr>
          <w:lang w:val="en-ZA"/>
        </w:rPr>
      </w:pPr>
      <w:r>
        <w:rPr>
          <w:lang w:val="en-ZA"/>
        </w:rPr>
        <w:t>The increasing nature of antagonism towards trade liberalisation and free market system.</w:t>
      </w:r>
    </w:p>
    <w:p w:rsidR="00336921" w:rsidRDefault="00336921" w:rsidP="008B726B">
      <w:pPr>
        <w:pStyle w:val="ListParagraph"/>
        <w:numPr>
          <w:ilvl w:val="0"/>
          <w:numId w:val="3"/>
        </w:numPr>
        <w:spacing w:after="0" w:line="360" w:lineRule="auto"/>
        <w:rPr>
          <w:lang w:val="en-ZA"/>
        </w:rPr>
      </w:pPr>
      <w:r>
        <w:rPr>
          <w:lang w:val="en-ZA"/>
        </w:rPr>
        <w:t>The major purpose for the establishment of the World Trade Organisation is to:</w:t>
      </w:r>
    </w:p>
    <w:p w:rsidR="00336921" w:rsidRDefault="00336921" w:rsidP="008B726B">
      <w:pPr>
        <w:pStyle w:val="ListParagraph"/>
        <w:numPr>
          <w:ilvl w:val="1"/>
          <w:numId w:val="3"/>
        </w:numPr>
        <w:spacing w:after="0" w:line="360" w:lineRule="auto"/>
        <w:rPr>
          <w:lang w:val="en-ZA"/>
        </w:rPr>
      </w:pPr>
      <w:r>
        <w:rPr>
          <w:lang w:val="en-ZA"/>
        </w:rPr>
        <w:t>Promote global free trade and the interplay of price mechanism</w:t>
      </w:r>
    </w:p>
    <w:p w:rsidR="00336921" w:rsidRDefault="000872DC" w:rsidP="008B726B">
      <w:pPr>
        <w:pStyle w:val="ListParagraph"/>
        <w:numPr>
          <w:ilvl w:val="0"/>
          <w:numId w:val="3"/>
        </w:numPr>
        <w:spacing w:after="0" w:line="360" w:lineRule="auto"/>
        <w:rPr>
          <w:lang w:val="en-ZA"/>
        </w:rPr>
      </w:pPr>
      <w:proofErr w:type="spellStart"/>
      <w:r>
        <w:rPr>
          <w:lang w:val="en-ZA"/>
        </w:rPr>
        <w:t>MNC’s</w:t>
      </w:r>
      <w:proofErr w:type="spellEnd"/>
      <w:r>
        <w:rPr>
          <w:lang w:val="en-ZA"/>
        </w:rPr>
        <w:t xml:space="preserve"> can realise location economies by</w:t>
      </w:r>
    </w:p>
    <w:p w:rsidR="000872DC" w:rsidRDefault="000872DC" w:rsidP="008B726B">
      <w:pPr>
        <w:pStyle w:val="ListParagraph"/>
        <w:numPr>
          <w:ilvl w:val="1"/>
          <w:numId w:val="3"/>
        </w:numPr>
        <w:spacing w:after="0" w:line="360" w:lineRule="auto"/>
        <w:rPr>
          <w:lang w:val="en-ZA"/>
        </w:rPr>
      </w:pPr>
      <w:r>
        <w:rPr>
          <w:lang w:val="en-ZA"/>
        </w:rPr>
        <w:t>Achieving low-cost, value creation locales, for manufacturing purposes</w:t>
      </w:r>
    </w:p>
    <w:p w:rsidR="000872DC" w:rsidRDefault="000872DC" w:rsidP="008B726B">
      <w:pPr>
        <w:pStyle w:val="ListParagraph"/>
        <w:numPr>
          <w:ilvl w:val="0"/>
          <w:numId w:val="3"/>
        </w:numPr>
        <w:spacing w:after="0" w:line="360" w:lineRule="auto"/>
        <w:rPr>
          <w:lang w:val="en-ZA"/>
        </w:rPr>
      </w:pPr>
      <w:r>
        <w:rPr>
          <w:lang w:val="en-ZA"/>
        </w:rPr>
        <w:t>The Porter’s diamond of national competitive advantage illustrates a theory that states that</w:t>
      </w:r>
    </w:p>
    <w:p w:rsidR="000872DC" w:rsidRDefault="000872DC" w:rsidP="008B726B">
      <w:pPr>
        <w:pStyle w:val="ListParagraph"/>
        <w:numPr>
          <w:ilvl w:val="1"/>
          <w:numId w:val="3"/>
        </w:numPr>
        <w:spacing w:after="0" w:line="360" w:lineRule="auto"/>
        <w:rPr>
          <w:lang w:val="en-ZA"/>
        </w:rPr>
      </w:pPr>
      <w:r>
        <w:rPr>
          <w:lang w:val="en-ZA"/>
        </w:rPr>
        <w:t>Demand and factor conditions are conducive to determining a country’s competitive advantage</w:t>
      </w:r>
    </w:p>
    <w:p w:rsidR="000872DC" w:rsidRDefault="000872DC" w:rsidP="008B726B">
      <w:pPr>
        <w:pStyle w:val="ListParagraph"/>
        <w:numPr>
          <w:ilvl w:val="0"/>
          <w:numId w:val="3"/>
        </w:numPr>
        <w:spacing w:after="0" w:line="360" w:lineRule="auto"/>
        <w:rPr>
          <w:lang w:val="en-ZA"/>
        </w:rPr>
      </w:pPr>
      <w:r>
        <w:rPr>
          <w:lang w:val="en-ZA"/>
        </w:rPr>
        <w:t>“</w:t>
      </w:r>
      <w:proofErr w:type="gramStart"/>
      <w:r>
        <w:rPr>
          <w:lang w:val="en-ZA"/>
        </w:rPr>
        <w:t>china’s</w:t>
      </w:r>
      <w:proofErr w:type="gramEnd"/>
      <w:r>
        <w:rPr>
          <w:lang w:val="en-ZA"/>
        </w:rPr>
        <w:t xml:space="preserve"> </w:t>
      </w:r>
      <w:proofErr w:type="spellStart"/>
      <w:r>
        <w:rPr>
          <w:lang w:val="en-ZA"/>
        </w:rPr>
        <w:t>zengshou</w:t>
      </w:r>
      <w:proofErr w:type="spellEnd"/>
      <w:r>
        <w:rPr>
          <w:lang w:val="en-ZA"/>
        </w:rPr>
        <w:t xml:space="preserve"> region is planning to develop a massive logistics hub around its airport.  Clearly this is an open invitation for prospective FDI projects to be established at such a hub.”  From your understanding of the theories of FDI, which of the following would influence the initiatives earmarked for such an offshore business location?</w:t>
      </w:r>
    </w:p>
    <w:p w:rsidR="000872DC" w:rsidRDefault="000872DC" w:rsidP="008B726B">
      <w:pPr>
        <w:pStyle w:val="ListParagraph"/>
        <w:numPr>
          <w:ilvl w:val="1"/>
          <w:numId w:val="3"/>
        </w:numPr>
        <w:spacing w:after="0" w:line="360" w:lineRule="auto"/>
        <w:rPr>
          <w:lang w:val="en-ZA"/>
        </w:rPr>
      </w:pPr>
      <w:r>
        <w:rPr>
          <w:lang w:val="en-ZA"/>
        </w:rPr>
        <w:t xml:space="preserve">The extent to which the initiative would improve production efficiency of </w:t>
      </w:r>
      <w:proofErr w:type="spellStart"/>
      <w:r>
        <w:rPr>
          <w:lang w:val="en-ZA"/>
        </w:rPr>
        <w:t>MNC’s</w:t>
      </w:r>
      <w:proofErr w:type="spellEnd"/>
    </w:p>
    <w:p w:rsidR="000872DC" w:rsidRDefault="000872DC" w:rsidP="008B726B">
      <w:pPr>
        <w:pStyle w:val="ListParagraph"/>
        <w:numPr>
          <w:ilvl w:val="0"/>
          <w:numId w:val="3"/>
        </w:numPr>
        <w:spacing w:after="0" w:line="360" w:lineRule="auto"/>
        <w:rPr>
          <w:lang w:val="en-ZA"/>
        </w:rPr>
      </w:pPr>
      <w:r>
        <w:rPr>
          <w:lang w:val="en-ZA"/>
        </w:rPr>
        <w:t xml:space="preserve">“Foreign direct investment comes in an environment of legislative certainty and regulatory stability, but the absence thereof constitutes a serious deterrent to FDI”.  What is the major determinant to the inflow of </w:t>
      </w:r>
      <w:proofErr w:type="spellStart"/>
      <w:r>
        <w:rPr>
          <w:lang w:val="en-ZA"/>
        </w:rPr>
        <w:t>DFI</w:t>
      </w:r>
      <w:proofErr w:type="spellEnd"/>
      <w:r>
        <w:rPr>
          <w:lang w:val="en-ZA"/>
        </w:rPr>
        <w:t>?</w:t>
      </w:r>
    </w:p>
    <w:p w:rsidR="000872DC" w:rsidRDefault="000872DC" w:rsidP="008B726B">
      <w:pPr>
        <w:pStyle w:val="ListParagraph"/>
        <w:numPr>
          <w:ilvl w:val="1"/>
          <w:numId w:val="3"/>
        </w:numPr>
        <w:spacing w:after="0" w:line="360" w:lineRule="auto"/>
        <w:rPr>
          <w:lang w:val="en-ZA"/>
        </w:rPr>
      </w:pPr>
      <w:r>
        <w:rPr>
          <w:lang w:val="en-ZA"/>
        </w:rPr>
        <w:t>Improved level of host country’s competitiveness</w:t>
      </w:r>
    </w:p>
    <w:p w:rsidR="000872DC" w:rsidRDefault="000872DC" w:rsidP="008B726B">
      <w:pPr>
        <w:pStyle w:val="ListParagraph"/>
        <w:numPr>
          <w:ilvl w:val="0"/>
          <w:numId w:val="3"/>
        </w:numPr>
        <w:spacing w:after="0" w:line="360" w:lineRule="auto"/>
        <w:rPr>
          <w:lang w:val="en-ZA"/>
        </w:rPr>
      </w:pPr>
      <w:r>
        <w:rPr>
          <w:lang w:val="en-ZA"/>
        </w:rPr>
        <w:t>Non-compliance with “international best practices” regarding governance in a country’s financial services sector, resonates weakly with the principles and praxis of global governance.  What is global governance</w:t>
      </w:r>
    </w:p>
    <w:p w:rsidR="000872DC" w:rsidRDefault="000872DC" w:rsidP="008B726B">
      <w:pPr>
        <w:pStyle w:val="ListParagraph"/>
        <w:numPr>
          <w:ilvl w:val="1"/>
          <w:numId w:val="3"/>
        </w:numPr>
        <w:spacing w:after="0" w:line="360" w:lineRule="auto"/>
        <w:rPr>
          <w:lang w:val="en-ZA"/>
        </w:rPr>
      </w:pPr>
      <w:r>
        <w:rPr>
          <w:lang w:val="en-ZA"/>
        </w:rPr>
        <w:t>It is the process of developing and promoting policies to combat money laundering</w:t>
      </w:r>
    </w:p>
    <w:p w:rsidR="000872DC" w:rsidRDefault="000872DC" w:rsidP="008B726B">
      <w:pPr>
        <w:pStyle w:val="ListParagraph"/>
        <w:numPr>
          <w:ilvl w:val="0"/>
          <w:numId w:val="3"/>
        </w:numPr>
        <w:spacing w:after="0" w:line="360" w:lineRule="auto"/>
        <w:rPr>
          <w:lang w:val="en-ZA"/>
        </w:rPr>
      </w:pPr>
      <w:r>
        <w:rPr>
          <w:lang w:val="en-ZA"/>
        </w:rPr>
        <w:lastRenderedPageBreak/>
        <w:t>The concept of “corporate social responsibility” refer to:</w:t>
      </w:r>
    </w:p>
    <w:p w:rsidR="000872DC" w:rsidRDefault="000872DC" w:rsidP="008B726B">
      <w:pPr>
        <w:pStyle w:val="ListParagraph"/>
        <w:numPr>
          <w:ilvl w:val="1"/>
          <w:numId w:val="3"/>
        </w:numPr>
        <w:spacing w:after="0" w:line="360" w:lineRule="auto"/>
        <w:rPr>
          <w:lang w:val="en-ZA"/>
        </w:rPr>
      </w:pPr>
      <w:r>
        <w:rPr>
          <w:lang w:val="en-ZA"/>
        </w:rPr>
        <w:t>The regulatory scope of public-private transnational networks that breed social welfare</w:t>
      </w:r>
    </w:p>
    <w:p w:rsidR="000872DC" w:rsidRDefault="000872DC" w:rsidP="008B726B">
      <w:pPr>
        <w:pStyle w:val="ListParagraph"/>
        <w:numPr>
          <w:ilvl w:val="0"/>
          <w:numId w:val="3"/>
        </w:numPr>
        <w:spacing w:after="0" w:line="360" w:lineRule="auto"/>
        <w:rPr>
          <w:lang w:val="en-ZA"/>
        </w:rPr>
      </w:pPr>
      <w:r>
        <w:rPr>
          <w:lang w:val="en-ZA"/>
        </w:rPr>
        <w:t>A SA mining company is persisting with its activities in the country.  They maintain that these activities are still lucrative, but, at the expense of the local community, whose health is suffering.  This has serious implications for a company determined to pursue “profit maximisation” at all costs.  Which theory of business ethics is pertinent is this regard</w:t>
      </w:r>
    </w:p>
    <w:p w:rsidR="000872DC" w:rsidRDefault="000872DC" w:rsidP="008B726B">
      <w:pPr>
        <w:pStyle w:val="ListParagraph"/>
        <w:numPr>
          <w:ilvl w:val="1"/>
          <w:numId w:val="3"/>
        </w:numPr>
        <w:spacing w:after="0" w:line="360" w:lineRule="auto"/>
        <w:rPr>
          <w:lang w:val="en-ZA"/>
        </w:rPr>
      </w:pPr>
      <w:r>
        <w:rPr>
          <w:lang w:val="en-ZA"/>
        </w:rPr>
        <w:t>Friedman’s doctrine of ethics</w:t>
      </w:r>
    </w:p>
    <w:p w:rsidR="000872DC" w:rsidRDefault="000872DC" w:rsidP="008B726B">
      <w:pPr>
        <w:pStyle w:val="ListParagraph"/>
        <w:numPr>
          <w:ilvl w:val="0"/>
          <w:numId w:val="3"/>
        </w:numPr>
        <w:spacing w:after="0" w:line="360" w:lineRule="auto"/>
        <w:rPr>
          <w:lang w:val="en-ZA"/>
        </w:rPr>
      </w:pPr>
      <w:r>
        <w:rPr>
          <w:lang w:val="en-ZA"/>
        </w:rPr>
        <w:t xml:space="preserve">Exploitation in the mining industry is </w:t>
      </w:r>
      <w:proofErr w:type="gramStart"/>
      <w:r>
        <w:rPr>
          <w:lang w:val="en-ZA"/>
        </w:rPr>
        <w:t>renown</w:t>
      </w:r>
      <w:proofErr w:type="gramEnd"/>
      <w:r>
        <w:rPr>
          <w:lang w:val="en-ZA"/>
        </w:rPr>
        <w:t xml:space="preserve">.  In SA the fraud and destruction perpetrated by one o </w:t>
      </w:r>
      <w:proofErr w:type="spellStart"/>
      <w:r>
        <w:rPr>
          <w:lang w:val="en-ZA"/>
        </w:rPr>
        <w:t>fthe</w:t>
      </w:r>
      <w:proofErr w:type="spellEnd"/>
      <w:r>
        <w:rPr>
          <w:lang w:val="en-ZA"/>
        </w:rPr>
        <w:t xml:space="preserve"> country’s notorious mining companies, with its diverse funding, raises deep, ethical concerns.  Which is a vindication of these concerns?</w:t>
      </w:r>
    </w:p>
    <w:p w:rsidR="000872DC" w:rsidRDefault="000872DC" w:rsidP="008B726B">
      <w:pPr>
        <w:pStyle w:val="ListParagraph"/>
        <w:numPr>
          <w:ilvl w:val="1"/>
          <w:numId w:val="3"/>
        </w:numPr>
        <w:spacing w:after="0" w:line="360" w:lineRule="auto"/>
        <w:rPr>
          <w:lang w:val="en-ZA"/>
        </w:rPr>
      </w:pPr>
      <w:r>
        <w:rPr>
          <w:lang w:val="en-ZA"/>
        </w:rPr>
        <w:t xml:space="preserve">The theory of the “naïve </w:t>
      </w:r>
      <w:proofErr w:type="spellStart"/>
      <w:r>
        <w:rPr>
          <w:lang w:val="en-ZA"/>
        </w:rPr>
        <w:t>immoralist</w:t>
      </w:r>
      <w:proofErr w:type="spellEnd"/>
      <w:r>
        <w:rPr>
          <w:lang w:val="en-ZA"/>
        </w:rPr>
        <w:t>”</w:t>
      </w:r>
    </w:p>
    <w:p w:rsidR="000872DC" w:rsidRDefault="000872DC" w:rsidP="008B726B">
      <w:pPr>
        <w:pStyle w:val="ListParagraph"/>
        <w:numPr>
          <w:ilvl w:val="0"/>
          <w:numId w:val="3"/>
        </w:numPr>
        <w:spacing w:after="0" w:line="360" w:lineRule="auto"/>
        <w:rPr>
          <w:lang w:val="en-ZA"/>
        </w:rPr>
      </w:pPr>
      <w:r>
        <w:rPr>
          <w:lang w:val="en-ZA"/>
        </w:rPr>
        <w:t>“Global governance” is a relatively new concept.  It is often defined in terms of what it is not.  What is global governance</w:t>
      </w:r>
    </w:p>
    <w:p w:rsidR="000872DC" w:rsidRDefault="000872DC" w:rsidP="008B726B">
      <w:pPr>
        <w:pStyle w:val="ListParagraph"/>
        <w:numPr>
          <w:ilvl w:val="1"/>
          <w:numId w:val="3"/>
        </w:numPr>
        <w:spacing w:after="0" w:line="360" w:lineRule="auto"/>
        <w:rPr>
          <w:lang w:val="en-ZA"/>
        </w:rPr>
      </w:pPr>
      <w:r>
        <w:rPr>
          <w:lang w:val="en-ZA"/>
        </w:rPr>
        <w:t>The medication of relations between states, businesses and societies</w:t>
      </w:r>
    </w:p>
    <w:p w:rsidR="000872DC" w:rsidRDefault="000872DC" w:rsidP="008B726B">
      <w:pPr>
        <w:pStyle w:val="ListParagraph"/>
        <w:numPr>
          <w:ilvl w:val="0"/>
          <w:numId w:val="3"/>
        </w:numPr>
        <w:spacing w:after="0" w:line="360" w:lineRule="auto"/>
        <w:rPr>
          <w:lang w:val="en-ZA"/>
        </w:rPr>
      </w:pPr>
      <w:r>
        <w:rPr>
          <w:lang w:val="en-ZA"/>
        </w:rPr>
        <w:t>Corporate social responsibility is primarily concerned with the following:</w:t>
      </w:r>
    </w:p>
    <w:p w:rsidR="000872DC" w:rsidRDefault="000872DC" w:rsidP="008B726B">
      <w:pPr>
        <w:pStyle w:val="ListParagraph"/>
        <w:numPr>
          <w:ilvl w:val="1"/>
          <w:numId w:val="3"/>
        </w:numPr>
        <w:spacing w:after="0" w:line="360" w:lineRule="auto"/>
        <w:rPr>
          <w:lang w:val="en-ZA"/>
        </w:rPr>
      </w:pPr>
      <w:r>
        <w:rPr>
          <w:lang w:val="en-ZA"/>
        </w:rPr>
        <w:t>Corporate social disclosure</w:t>
      </w:r>
    </w:p>
    <w:p w:rsidR="000872DC" w:rsidRDefault="000872DC" w:rsidP="008B726B">
      <w:pPr>
        <w:pStyle w:val="ListParagraph"/>
        <w:numPr>
          <w:ilvl w:val="0"/>
          <w:numId w:val="3"/>
        </w:numPr>
        <w:spacing w:after="0" w:line="360" w:lineRule="auto"/>
        <w:rPr>
          <w:lang w:val="en-ZA"/>
        </w:rPr>
      </w:pPr>
      <w:r>
        <w:rPr>
          <w:lang w:val="en-ZA"/>
        </w:rPr>
        <w:t xml:space="preserve">The difference between “traditional” reporting by </w:t>
      </w:r>
      <w:proofErr w:type="spellStart"/>
      <w:r>
        <w:rPr>
          <w:lang w:val="en-ZA"/>
        </w:rPr>
        <w:t>MNCs</w:t>
      </w:r>
      <w:proofErr w:type="spellEnd"/>
      <w:r>
        <w:rPr>
          <w:lang w:val="en-ZA"/>
        </w:rPr>
        <w:t xml:space="preserve"> and corporate social responsibility reporting is:</w:t>
      </w:r>
    </w:p>
    <w:p w:rsidR="000872DC" w:rsidRDefault="000872DC" w:rsidP="008B726B">
      <w:pPr>
        <w:pStyle w:val="ListParagraph"/>
        <w:numPr>
          <w:ilvl w:val="1"/>
          <w:numId w:val="3"/>
        </w:numPr>
        <w:spacing w:after="0" w:line="360" w:lineRule="auto"/>
        <w:rPr>
          <w:lang w:val="en-ZA"/>
        </w:rPr>
      </w:pPr>
      <w:r>
        <w:rPr>
          <w:lang w:val="en-ZA"/>
        </w:rPr>
        <w:t>Traditional reporting discloses financial information while CSR reporting disclose non-financial information</w:t>
      </w:r>
    </w:p>
    <w:p w:rsidR="000872DC" w:rsidRDefault="000872DC" w:rsidP="008B726B">
      <w:pPr>
        <w:pStyle w:val="ListParagraph"/>
        <w:numPr>
          <w:ilvl w:val="0"/>
          <w:numId w:val="3"/>
        </w:numPr>
        <w:spacing w:after="0" w:line="360" w:lineRule="auto"/>
        <w:rPr>
          <w:lang w:val="en-ZA"/>
        </w:rPr>
      </w:pPr>
      <w:r>
        <w:rPr>
          <w:lang w:val="en-ZA"/>
        </w:rPr>
        <w:t>International business ethics:</w:t>
      </w:r>
    </w:p>
    <w:p w:rsidR="000872DC" w:rsidRDefault="000872DC" w:rsidP="008B726B">
      <w:pPr>
        <w:pStyle w:val="ListParagraph"/>
        <w:numPr>
          <w:ilvl w:val="1"/>
          <w:numId w:val="3"/>
        </w:numPr>
        <w:spacing w:after="0" w:line="360" w:lineRule="auto"/>
        <w:rPr>
          <w:lang w:val="en-ZA"/>
        </w:rPr>
      </w:pPr>
      <w:r>
        <w:rPr>
          <w:lang w:val="en-ZA"/>
        </w:rPr>
        <w:t>Espouses an understanding of what is good and right in business</w:t>
      </w:r>
    </w:p>
    <w:p w:rsidR="000872DC" w:rsidRDefault="000872DC" w:rsidP="008B726B">
      <w:pPr>
        <w:pStyle w:val="ListParagraph"/>
        <w:numPr>
          <w:ilvl w:val="0"/>
          <w:numId w:val="3"/>
        </w:numPr>
        <w:spacing w:after="0" w:line="360" w:lineRule="auto"/>
        <w:rPr>
          <w:lang w:val="en-ZA"/>
        </w:rPr>
      </w:pPr>
      <w:r>
        <w:rPr>
          <w:lang w:val="en-ZA"/>
        </w:rPr>
        <w:t>The fixed exchange rate system collapsed primarily as a result of</w:t>
      </w:r>
    </w:p>
    <w:p w:rsidR="000872DC" w:rsidRDefault="000872DC" w:rsidP="008B726B">
      <w:pPr>
        <w:pStyle w:val="ListParagraph"/>
        <w:numPr>
          <w:ilvl w:val="1"/>
          <w:numId w:val="3"/>
        </w:numPr>
        <w:spacing w:after="0" w:line="360" w:lineRule="auto"/>
        <w:rPr>
          <w:lang w:val="en-ZA"/>
        </w:rPr>
      </w:pPr>
      <w:r>
        <w:rPr>
          <w:lang w:val="en-ZA"/>
        </w:rPr>
        <w:t>The persistent devaluation of member country’s currencies</w:t>
      </w:r>
    </w:p>
    <w:p w:rsidR="000872DC" w:rsidRDefault="000872DC" w:rsidP="008B726B">
      <w:pPr>
        <w:pStyle w:val="ListParagraph"/>
        <w:numPr>
          <w:ilvl w:val="0"/>
          <w:numId w:val="3"/>
        </w:numPr>
        <w:spacing w:after="0" w:line="360" w:lineRule="auto"/>
        <w:rPr>
          <w:lang w:val="en-ZA"/>
        </w:rPr>
      </w:pPr>
      <w:r>
        <w:rPr>
          <w:lang w:val="en-ZA"/>
        </w:rPr>
        <w:t xml:space="preserve">In the context of foreign exchange transactions, a spot transaction is regarded as </w:t>
      </w:r>
    </w:p>
    <w:p w:rsidR="00423D17" w:rsidRDefault="00423D17" w:rsidP="008B726B">
      <w:pPr>
        <w:pStyle w:val="ListParagraph"/>
        <w:numPr>
          <w:ilvl w:val="1"/>
          <w:numId w:val="3"/>
        </w:numPr>
        <w:spacing w:after="0" w:line="360" w:lineRule="auto"/>
        <w:rPr>
          <w:lang w:val="en-ZA"/>
        </w:rPr>
      </w:pPr>
      <w:r>
        <w:rPr>
          <w:lang w:val="en-ZA"/>
        </w:rPr>
        <w:t>The simultaneous purchase and sale of a given amount of foreign exchange for two different value dates</w:t>
      </w:r>
    </w:p>
    <w:p w:rsidR="00423D17" w:rsidRDefault="00423D17" w:rsidP="008B726B">
      <w:pPr>
        <w:pStyle w:val="ListParagraph"/>
        <w:numPr>
          <w:ilvl w:val="0"/>
          <w:numId w:val="3"/>
        </w:numPr>
        <w:spacing w:after="0" w:line="360" w:lineRule="auto"/>
        <w:rPr>
          <w:lang w:val="en-ZA"/>
        </w:rPr>
      </w:pPr>
      <w:r>
        <w:rPr>
          <w:lang w:val="en-ZA"/>
        </w:rPr>
        <w:t>The primary function of the European Central Bank is to:</w:t>
      </w:r>
    </w:p>
    <w:p w:rsidR="00423D17" w:rsidRDefault="00423D17" w:rsidP="008B726B">
      <w:pPr>
        <w:pStyle w:val="ListParagraph"/>
        <w:numPr>
          <w:ilvl w:val="1"/>
          <w:numId w:val="3"/>
        </w:numPr>
        <w:spacing w:after="0" w:line="360" w:lineRule="auto"/>
        <w:rPr>
          <w:lang w:val="en-ZA"/>
        </w:rPr>
      </w:pPr>
      <w:r>
        <w:rPr>
          <w:lang w:val="en-ZA"/>
        </w:rPr>
        <w:t>Harmonise monetary policy so as to ensure fiscal stability</w:t>
      </w:r>
    </w:p>
    <w:p w:rsidR="00423D17" w:rsidRDefault="00423D17" w:rsidP="008B726B">
      <w:pPr>
        <w:pStyle w:val="ListParagraph"/>
        <w:numPr>
          <w:ilvl w:val="0"/>
          <w:numId w:val="3"/>
        </w:numPr>
        <w:spacing w:after="0" w:line="360" w:lineRule="auto"/>
        <w:rPr>
          <w:lang w:val="en-ZA"/>
        </w:rPr>
      </w:pPr>
      <w:r>
        <w:rPr>
          <w:lang w:val="en-ZA"/>
        </w:rPr>
        <w:t>In a global environment of rising interest rates and high inflation, which of the following is pivotal to understanding the important relationship between exchange rates, interest rates and inflation rates</w:t>
      </w:r>
    </w:p>
    <w:p w:rsidR="00423D17" w:rsidRDefault="00423D17" w:rsidP="008B726B">
      <w:pPr>
        <w:pStyle w:val="ListParagraph"/>
        <w:numPr>
          <w:ilvl w:val="1"/>
          <w:numId w:val="3"/>
        </w:numPr>
        <w:spacing w:after="0" w:line="360" w:lineRule="auto"/>
        <w:rPr>
          <w:lang w:val="en-ZA"/>
        </w:rPr>
      </w:pPr>
      <w:r>
        <w:rPr>
          <w:lang w:val="en-ZA"/>
        </w:rPr>
        <w:lastRenderedPageBreak/>
        <w:t>The law of one price</w:t>
      </w:r>
    </w:p>
    <w:p w:rsidR="00423D17" w:rsidRDefault="00423D17" w:rsidP="008B726B">
      <w:pPr>
        <w:pStyle w:val="ListParagraph"/>
        <w:numPr>
          <w:ilvl w:val="0"/>
          <w:numId w:val="3"/>
        </w:numPr>
        <w:spacing w:after="0" w:line="360" w:lineRule="auto"/>
        <w:rPr>
          <w:lang w:val="en-ZA"/>
        </w:rPr>
      </w:pPr>
      <w:r>
        <w:rPr>
          <w:lang w:val="en-ZA"/>
        </w:rPr>
        <w:t>The purpose of a protectionist trade policy is to:</w:t>
      </w:r>
    </w:p>
    <w:p w:rsidR="00423D17" w:rsidRDefault="00423D17" w:rsidP="008B726B">
      <w:pPr>
        <w:pStyle w:val="ListParagraph"/>
        <w:numPr>
          <w:ilvl w:val="1"/>
          <w:numId w:val="3"/>
        </w:numPr>
        <w:spacing w:after="0" w:line="360" w:lineRule="auto"/>
        <w:rPr>
          <w:lang w:val="en-ZA"/>
        </w:rPr>
      </w:pPr>
      <w:r>
        <w:rPr>
          <w:lang w:val="en-ZA"/>
        </w:rPr>
        <w:t>Secure a minimum attraction of imported goods</w:t>
      </w:r>
    </w:p>
    <w:p w:rsidR="00423D17" w:rsidRDefault="00423D17" w:rsidP="008B726B">
      <w:pPr>
        <w:pStyle w:val="ListParagraph"/>
        <w:numPr>
          <w:ilvl w:val="0"/>
          <w:numId w:val="3"/>
        </w:numPr>
        <w:spacing w:after="0" w:line="360" w:lineRule="auto"/>
        <w:rPr>
          <w:lang w:val="en-ZA"/>
        </w:rPr>
      </w:pPr>
      <w:r>
        <w:rPr>
          <w:lang w:val="en-ZA"/>
        </w:rPr>
        <w:t>“</w:t>
      </w:r>
      <w:proofErr w:type="gramStart"/>
      <w:r>
        <w:rPr>
          <w:lang w:val="en-ZA"/>
        </w:rPr>
        <w:t>the</w:t>
      </w:r>
      <w:proofErr w:type="gramEnd"/>
      <w:r>
        <w:rPr>
          <w:lang w:val="en-ZA"/>
        </w:rPr>
        <w:t xml:space="preserve"> high rate of steel production in China is continuing and, it is speculated, that steel is being sold to export markets, at prices below the cost of production”.  This is reminiscent of the practice of dumping.  Dumping</w:t>
      </w:r>
    </w:p>
    <w:p w:rsidR="00423D17" w:rsidRDefault="00423D17" w:rsidP="008B726B">
      <w:pPr>
        <w:pStyle w:val="ListParagraph"/>
        <w:numPr>
          <w:ilvl w:val="1"/>
          <w:numId w:val="3"/>
        </w:numPr>
        <w:spacing w:after="0" w:line="360" w:lineRule="auto"/>
        <w:rPr>
          <w:lang w:val="en-ZA"/>
        </w:rPr>
      </w:pPr>
      <w:r>
        <w:rPr>
          <w:lang w:val="en-ZA"/>
        </w:rPr>
        <w:t>Occurs when goods are exported at prices below market value</w:t>
      </w:r>
    </w:p>
    <w:p w:rsidR="00423D17" w:rsidRDefault="00423D17" w:rsidP="008B726B">
      <w:pPr>
        <w:pStyle w:val="ListParagraph"/>
        <w:numPr>
          <w:ilvl w:val="0"/>
          <w:numId w:val="3"/>
        </w:numPr>
        <w:spacing w:after="0" w:line="360" w:lineRule="auto"/>
        <w:rPr>
          <w:lang w:val="en-ZA"/>
        </w:rPr>
      </w:pPr>
      <w:r>
        <w:rPr>
          <w:lang w:val="en-ZA"/>
        </w:rPr>
        <w:t>The SA Government’s imposition of quotas on Chinese clothing imports was of limited use to the local industry.  Which alternative tariff barrier could be used:</w:t>
      </w:r>
    </w:p>
    <w:p w:rsidR="00423D17" w:rsidRDefault="00423D17" w:rsidP="008B726B">
      <w:pPr>
        <w:pStyle w:val="ListParagraph"/>
        <w:numPr>
          <w:ilvl w:val="1"/>
          <w:numId w:val="3"/>
        </w:numPr>
        <w:spacing w:after="0" w:line="360" w:lineRule="auto"/>
        <w:rPr>
          <w:lang w:val="en-ZA"/>
        </w:rPr>
      </w:pPr>
      <w:r>
        <w:rPr>
          <w:lang w:val="en-ZA"/>
        </w:rPr>
        <w:t>Ad valorem tariffs</w:t>
      </w:r>
    </w:p>
    <w:p w:rsidR="00423D17" w:rsidRDefault="00423D17" w:rsidP="008B726B">
      <w:pPr>
        <w:pStyle w:val="ListParagraph"/>
        <w:numPr>
          <w:ilvl w:val="0"/>
          <w:numId w:val="3"/>
        </w:numPr>
        <w:spacing w:after="0" w:line="360" w:lineRule="auto"/>
        <w:rPr>
          <w:lang w:val="en-ZA"/>
        </w:rPr>
      </w:pPr>
      <w:r>
        <w:rPr>
          <w:lang w:val="en-ZA"/>
        </w:rPr>
        <w:t>The difference between subsidies and quotas is that</w:t>
      </w:r>
    </w:p>
    <w:p w:rsidR="00423D17" w:rsidRDefault="00423D17" w:rsidP="008B726B">
      <w:pPr>
        <w:pStyle w:val="ListParagraph"/>
        <w:numPr>
          <w:ilvl w:val="1"/>
          <w:numId w:val="3"/>
        </w:numPr>
        <w:spacing w:after="0" w:line="360" w:lineRule="auto"/>
        <w:rPr>
          <w:lang w:val="en-ZA"/>
        </w:rPr>
      </w:pPr>
      <w:r>
        <w:rPr>
          <w:lang w:val="en-ZA"/>
        </w:rPr>
        <w:t>Quotas are designed to restrict the amount of goods or services that can be imported into a country over a designated period.  Subsidies constitute payments made by government for the benefit of domestic manufacturers</w:t>
      </w:r>
    </w:p>
    <w:p w:rsidR="00423D17" w:rsidRDefault="00423D17" w:rsidP="008B726B">
      <w:pPr>
        <w:pStyle w:val="ListParagraph"/>
        <w:numPr>
          <w:ilvl w:val="0"/>
          <w:numId w:val="3"/>
        </w:numPr>
        <w:spacing w:after="0" w:line="360" w:lineRule="auto"/>
        <w:rPr>
          <w:lang w:val="en-ZA"/>
        </w:rPr>
      </w:pPr>
      <w:r>
        <w:rPr>
          <w:lang w:val="en-ZA"/>
        </w:rPr>
        <w:t>The formation of the EU is an example of</w:t>
      </w:r>
    </w:p>
    <w:p w:rsidR="00423D17" w:rsidRDefault="00423D17" w:rsidP="008B726B">
      <w:pPr>
        <w:pStyle w:val="ListParagraph"/>
        <w:numPr>
          <w:ilvl w:val="1"/>
          <w:numId w:val="3"/>
        </w:numPr>
        <w:spacing w:after="0" w:line="360" w:lineRule="auto"/>
        <w:rPr>
          <w:lang w:val="en-ZA"/>
        </w:rPr>
      </w:pPr>
      <w:r>
        <w:rPr>
          <w:lang w:val="en-ZA"/>
        </w:rPr>
        <w:t>Regional economic integration</w:t>
      </w:r>
    </w:p>
    <w:p w:rsidR="00423D17" w:rsidRDefault="00423D17" w:rsidP="008B726B">
      <w:pPr>
        <w:pStyle w:val="ListParagraph"/>
        <w:numPr>
          <w:ilvl w:val="0"/>
          <w:numId w:val="3"/>
        </w:numPr>
        <w:spacing w:after="0" w:line="360" w:lineRule="auto"/>
        <w:rPr>
          <w:lang w:val="en-ZA"/>
        </w:rPr>
      </w:pPr>
      <w:r>
        <w:rPr>
          <w:lang w:val="en-ZA"/>
        </w:rPr>
        <w:t>The introduction of an innovative, export processing zone, akin to a free trade area, could yield advantages</w:t>
      </w:r>
    </w:p>
    <w:p w:rsidR="00423D17" w:rsidRDefault="00423D17" w:rsidP="008B726B">
      <w:pPr>
        <w:pStyle w:val="ListParagraph"/>
        <w:numPr>
          <w:ilvl w:val="1"/>
          <w:numId w:val="3"/>
        </w:numPr>
        <w:spacing w:after="0" w:line="360" w:lineRule="auto"/>
        <w:rPr>
          <w:lang w:val="en-ZA"/>
        </w:rPr>
      </w:pPr>
      <w:r>
        <w:rPr>
          <w:lang w:val="en-ZA"/>
        </w:rPr>
        <w:t>Increased economic diversity</w:t>
      </w:r>
    </w:p>
    <w:p w:rsidR="00423D17" w:rsidRDefault="00423D17" w:rsidP="008B726B">
      <w:pPr>
        <w:pStyle w:val="ListParagraph"/>
        <w:numPr>
          <w:ilvl w:val="0"/>
          <w:numId w:val="3"/>
        </w:numPr>
        <w:spacing w:after="0" w:line="360" w:lineRule="auto"/>
        <w:rPr>
          <w:lang w:val="en-ZA"/>
        </w:rPr>
      </w:pPr>
      <w:r>
        <w:rPr>
          <w:lang w:val="en-ZA"/>
        </w:rPr>
        <w:t>A free trade agreement constitutes</w:t>
      </w:r>
    </w:p>
    <w:p w:rsidR="00423D17" w:rsidRDefault="00423D17" w:rsidP="008B726B">
      <w:pPr>
        <w:pStyle w:val="ListParagraph"/>
        <w:numPr>
          <w:ilvl w:val="1"/>
          <w:numId w:val="3"/>
        </w:numPr>
        <w:spacing w:after="0" w:line="360" w:lineRule="auto"/>
        <w:rPr>
          <w:lang w:val="en-ZA"/>
        </w:rPr>
      </w:pPr>
      <w:r>
        <w:rPr>
          <w:lang w:val="en-ZA"/>
        </w:rPr>
        <w:t>An arrangement to abolish all tariffs between member countries of a particular trade group</w:t>
      </w:r>
    </w:p>
    <w:p w:rsidR="00423D17" w:rsidRDefault="00423D17" w:rsidP="008B726B">
      <w:pPr>
        <w:pStyle w:val="ListParagraph"/>
        <w:numPr>
          <w:ilvl w:val="0"/>
          <w:numId w:val="3"/>
        </w:numPr>
        <w:spacing w:after="0" w:line="360" w:lineRule="auto"/>
        <w:rPr>
          <w:lang w:val="en-ZA"/>
        </w:rPr>
      </w:pPr>
      <w:r>
        <w:rPr>
          <w:lang w:val="en-ZA"/>
        </w:rPr>
        <w:t>The USA’s withdrawal from NAFTA could hold the following implication</w:t>
      </w:r>
    </w:p>
    <w:p w:rsidR="00423D17" w:rsidRDefault="00423D17" w:rsidP="008B726B">
      <w:pPr>
        <w:pStyle w:val="ListParagraph"/>
        <w:numPr>
          <w:ilvl w:val="1"/>
          <w:numId w:val="3"/>
        </w:numPr>
        <w:spacing w:after="0" w:line="360" w:lineRule="auto"/>
        <w:rPr>
          <w:lang w:val="en-ZA"/>
        </w:rPr>
      </w:pPr>
      <w:r>
        <w:rPr>
          <w:lang w:val="en-ZA"/>
        </w:rPr>
        <w:t>The re-imposition of trade restrictions between signatories to NAFTA</w:t>
      </w:r>
    </w:p>
    <w:p w:rsidR="00423D17" w:rsidRDefault="00423D17" w:rsidP="008B726B">
      <w:pPr>
        <w:pStyle w:val="ListParagraph"/>
        <w:numPr>
          <w:ilvl w:val="0"/>
          <w:numId w:val="3"/>
        </w:numPr>
        <w:spacing w:after="0" w:line="360" w:lineRule="auto"/>
        <w:rPr>
          <w:lang w:val="en-ZA"/>
        </w:rPr>
      </w:pPr>
      <w:r>
        <w:rPr>
          <w:lang w:val="en-ZA"/>
        </w:rPr>
        <w:t>June 10, 2015, marked the launch of the tripartite Free Trade Area involving:  COMESA, SADC and the East African Community.  The purpose of the Free Trade Area is to</w:t>
      </w:r>
    </w:p>
    <w:p w:rsidR="00423D17" w:rsidRDefault="00423D17" w:rsidP="008B726B">
      <w:pPr>
        <w:pStyle w:val="ListParagraph"/>
        <w:numPr>
          <w:ilvl w:val="1"/>
          <w:numId w:val="3"/>
        </w:numPr>
        <w:spacing w:after="0" w:line="360" w:lineRule="auto"/>
        <w:rPr>
          <w:lang w:val="en-ZA"/>
        </w:rPr>
      </w:pPr>
      <w:r>
        <w:rPr>
          <w:lang w:val="en-ZA"/>
        </w:rPr>
        <w:t>Ensure the removal of all barriers to the trade of goods and services among member countries</w:t>
      </w:r>
    </w:p>
    <w:p w:rsidR="00423D17" w:rsidRDefault="00423D17" w:rsidP="008B726B">
      <w:pPr>
        <w:pStyle w:val="ListParagraph"/>
        <w:numPr>
          <w:ilvl w:val="0"/>
          <w:numId w:val="3"/>
        </w:numPr>
        <w:spacing w:after="0" w:line="360" w:lineRule="auto"/>
        <w:rPr>
          <w:lang w:val="en-ZA"/>
        </w:rPr>
      </w:pPr>
      <w:r>
        <w:rPr>
          <w:lang w:val="en-ZA"/>
        </w:rPr>
        <w:t>America’s intention to re-negotiate the NAFTA trade deal is one of the many anti-trade threats originating from its new administration.  Historically what was the purpose of NAFTA</w:t>
      </w:r>
    </w:p>
    <w:p w:rsidR="00423D17" w:rsidRDefault="00423D17" w:rsidP="008B726B">
      <w:pPr>
        <w:pStyle w:val="ListParagraph"/>
        <w:numPr>
          <w:ilvl w:val="1"/>
          <w:numId w:val="3"/>
        </w:numPr>
        <w:spacing w:after="0" w:line="360" w:lineRule="auto"/>
        <w:rPr>
          <w:lang w:val="en-ZA"/>
        </w:rPr>
      </w:pPr>
      <w:r>
        <w:rPr>
          <w:lang w:val="en-ZA"/>
        </w:rPr>
        <w:t>The removal of barriers on cross-border flows of goods and services</w:t>
      </w:r>
    </w:p>
    <w:p w:rsidR="00423D17" w:rsidRPr="00423D17" w:rsidRDefault="00423D17" w:rsidP="008B726B">
      <w:pPr>
        <w:spacing w:after="0" w:line="360" w:lineRule="auto"/>
        <w:rPr>
          <w:lang w:val="en-ZA"/>
        </w:rPr>
      </w:pPr>
    </w:p>
    <w:p w:rsidR="008E2BD5" w:rsidRPr="004306AD" w:rsidRDefault="004306AD" w:rsidP="008B726B">
      <w:pPr>
        <w:spacing w:after="0" w:line="360" w:lineRule="auto"/>
        <w:rPr>
          <w:b/>
          <w:u w:val="single"/>
          <w:lang w:val="en-ZA"/>
        </w:rPr>
      </w:pPr>
      <w:r w:rsidRPr="004306AD">
        <w:rPr>
          <w:b/>
          <w:u w:val="single"/>
          <w:lang w:val="en-ZA"/>
        </w:rPr>
        <w:lastRenderedPageBreak/>
        <w:t>Explain fully what “transfer pricing” means</w:t>
      </w:r>
    </w:p>
    <w:p w:rsidR="004306AD" w:rsidRDefault="004306AD" w:rsidP="008B726B">
      <w:pPr>
        <w:spacing w:after="0" w:line="360" w:lineRule="auto"/>
        <w:rPr>
          <w:lang w:val="en-ZA"/>
        </w:rPr>
      </w:pPr>
    </w:p>
    <w:p w:rsidR="004306AD" w:rsidRDefault="004306AD" w:rsidP="008B726B">
      <w:pPr>
        <w:spacing w:after="0" w:line="360" w:lineRule="auto"/>
        <w:rPr>
          <w:lang w:val="en-ZA"/>
        </w:rPr>
      </w:pPr>
      <w:r>
        <w:rPr>
          <w:lang w:val="en-ZA"/>
        </w:rPr>
        <w:t xml:space="preserve">For </w:t>
      </w:r>
      <w:proofErr w:type="spellStart"/>
      <w:r>
        <w:rPr>
          <w:lang w:val="en-ZA"/>
        </w:rPr>
        <w:t>MNCs</w:t>
      </w:r>
      <w:proofErr w:type="spellEnd"/>
      <w:r>
        <w:rPr>
          <w:lang w:val="en-ZA"/>
        </w:rPr>
        <w:t xml:space="preserve"> it is a common practice to transfer goods and services between a parent company and foreign subsidiaries and individually between subsidiaries.  It is the setting, analysing, documentation and adjustment of charges made between parties for goods and services</w:t>
      </w:r>
    </w:p>
    <w:p w:rsidR="004306AD" w:rsidRDefault="004306AD" w:rsidP="008B726B">
      <w:pPr>
        <w:spacing w:after="0" w:line="360" w:lineRule="auto"/>
        <w:rPr>
          <w:lang w:val="en-ZA"/>
        </w:rPr>
      </w:pPr>
      <w:r>
        <w:rPr>
          <w:lang w:val="en-ZA"/>
        </w:rPr>
        <w:t xml:space="preserve">Rates or prices utilized when selling goods and services between company divisions.  </w:t>
      </w:r>
    </w:p>
    <w:p w:rsidR="004306AD" w:rsidRDefault="004306AD" w:rsidP="008B726B">
      <w:pPr>
        <w:spacing w:after="0" w:line="360" w:lineRule="auto"/>
        <w:rPr>
          <w:lang w:val="en-ZA"/>
        </w:rPr>
      </w:pPr>
      <w:r>
        <w:rPr>
          <w:lang w:val="en-ZA"/>
        </w:rPr>
        <w:t>It reduce the firm’s tax liability by moving profits away from a country with high tax rate to one with a lower tax rate.  Funds moved away from unstable economies to more stable economies to reduce exchange rate exposure.  Moving funds from subsidies to parent company to increase profits.</w:t>
      </w:r>
    </w:p>
    <w:p w:rsidR="004306AD" w:rsidRPr="004306AD" w:rsidRDefault="004306AD" w:rsidP="008B726B">
      <w:pPr>
        <w:spacing w:after="0" w:line="360" w:lineRule="auto"/>
        <w:rPr>
          <w:b/>
          <w:lang w:val="en-ZA"/>
        </w:rPr>
      </w:pPr>
    </w:p>
    <w:p w:rsidR="004306AD" w:rsidRPr="004306AD" w:rsidRDefault="004306AD" w:rsidP="008B726B">
      <w:pPr>
        <w:spacing w:after="0" w:line="360" w:lineRule="auto"/>
        <w:rPr>
          <w:b/>
          <w:u w:val="single"/>
          <w:lang w:val="en-ZA"/>
        </w:rPr>
      </w:pPr>
      <w:r w:rsidRPr="004306AD">
        <w:rPr>
          <w:b/>
          <w:u w:val="single"/>
          <w:lang w:val="en-ZA"/>
        </w:rPr>
        <w:t>Contrast forward exchange contracts with foreign currency options.  Provide examples to substantiate your answers.</w:t>
      </w:r>
    </w:p>
    <w:p w:rsidR="004306AD" w:rsidRDefault="004306AD" w:rsidP="008B726B">
      <w:pPr>
        <w:spacing w:after="0" w:line="360" w:lineRule="auto"/>
        <w:rPr>
          <w:lang w:val="en-ZA"/>
        </w:rPr>
      </w:pPr>
    </w:p>
    <w:p w:rsidR="004306AD" w:rsidRDefault="004306AD" w:rsidP="008B726B">
      <w:pPr>
        <w:spacing w:after="0" w:line="360" w:lineRule="auto"/>
        <w:rPr>
          <w:lang w:val="en-ZA"/>
        </w:rPr>
      </w:pPr>
      <w:r>
        <w:rPr>
          <w:lang w:val="en-ZA"/>
        </w:rPr>
        <w:t xml:space="preserve">Forward exchange contracts are a form of financial insurance taken to keep exchange rates at a fixed price for a specific date in the future.  It help a firm to insure against possible volatile exchange rates at a future date.  A firm will approach a bank and request a “lock-in” agreement that guarantees the settlement of a foreign denominated account at a later date at a pre-agreed exchange rate.  </w:t>
      </w:r>
    </w:p>
    <w:p w:rsidR="004306AD" w:rsidRDefault="004306AD" w:rsidP="008B726B">
      <w:pPr>
        <w:spacing w:after="0" w:line="360" w:lineRule="auto"/>
        <w:rPr>
          <w:lang w:val="en-ZA"/>
        </w:rPr>
      </w:pPr>
      <w:r>
        <w:rPr>
          <w:lang w:val="en-ZA"/>
        </w:rPr>
        <w:t>Currency option is a form of currency insurance that grants the currency purchases the right to buy or sell a specific amount of foreign currency within a specified period of time.  The option-buyer may decide to buy and sell at will, but cannot be forced to do so.  The buyer receive the flexibility of trading while at the same time receive shielding against any possible exchange rate volatility.</w:t>
      </w:r>
    </w:p>
    <w:p w:rsidR="004306AD" w:rsidRDefault="004306AD" w:rsidP="008B726B">
      <w:pPr>
        <w:spacing w:after="0" w:line="360" w:lineRule="auto"/>
        <w:rPr>
          <w:lang w:val="en-ZA"/>
        </w:rPr>
      </w:pPr>
    </w:p>
    <w:p w:rsidR="004306AD" w:rsidRPr="004306AD" w:rsidRDefault="004306AD" w:rsidP="008B726B">
      <w:pPr>
        <w:spacing w:after="0" w:line="360" w:lineRule="auto"/>
        <w:rPr>
          <w:b/>
          <w:u w:val="single"/>
          <w:lang w:val="en-ZA"/>
        </w:rPr>
      </w:pPr>
      <w:r w:rsidRPr="004306AD">
        <w:rPr>
          <w:b/>
          <w:u w:val="single"/>
          <w:lang w:val="en-ZA"/>
        </w:rPr>
        <w:t xml:space="preserve">Critically discuss the three types of foreign exchange exposure that </w:t>
      </w:r>
      <w:proofErr w:type="spellStart"/>
      <w:r w:rsidRPr="004306AD">
        <w:rPr>
          <w:b/>
          <w:u w:val="single"/>
          <w:lang w:val="en-ZA"/>
        </w:rPr>
        <w:t>MNC</w:t>
      </w:r>
      <w:proofErr w:type="spellEnd"/>
      <w:r w:rsidRPr="004306AD">
        <w:rPr>
          <w:b/>
          <w:u w:val="single"/>
          <w:lang w:val="en-ZA"/>
        </w:rPr>
        <w:t xml:space="preserve"> can encounter in the foreign exchange market</w:t>
      </w:r>
    </w:p>
    <w:p w:rsidR="004306AD" w:rsidRDefault="004306AD" w:rsidP="008B726B">
      <w:pPr>
        <w:spacing w:after="0" w:line="360" w:lineRule="auto"/>
        <w:rPr>
          <w:lang w:val="en-ZA"/>
        </w:rPr>
      </w:pPr>
    </w:p>
    <w:p w:rsidR="004306AD" w:rsidRDefault="00623DDE" w:rsidP="008B726B">
      <w:pPr>
        <w:spacing w:after="0" w:line="360" w:lineRule="auto"/>
        <w:rPr>
          <w:lang w:val="en-ZA"/>
        </w:rPr>
      </w:pPr>
      <w:r w:rsidRPr="006357E4">
        <w:rPr>
          <w:b/>
          <w:lang w:val="en-ZA"/>
        </w:rPr>
        <w:t>Transactional exposure:</w:t>
      </w:r>
      <w:r>
        <w:rPr>
          <w:lang w:val="en-ZA"/>
        </w:rPr>
        <w:t xml:space="preserve">  measures the effects of exchange rate volatility on outstanding obligations that existed before the exchange rate changed but which were settled after the exchange rate had changed.  There is a possibility that profit can be hampered if a transaction that involves the use of a foreign currency transaction and the currency market moves in an unfavourable direction.  </w:t>
      </w:r>
      <w:proofErr w:type="spellStart"/>
      <w:r w:rsidR="006357E4">
        <w:rPr>
          <w:lang w:val="en-ZA"/>
        </w:rPr>
        <w:t>Edcon</w:t>
      </w:r>
      <w:proofErr w:type="spellEnd"/>
      <w:r w:rsidR="006357E4">
        <w:rPr>
          <w:lang w:val="en-ZA"/>
        </w:rPr>
        <w:t xml:space="preserve"> order school uniforms from Pakistan in June at the exchange rate of 0.08 for delivery in December.  Once the uniforms are delivered, the exchange rate change in favour of Pakistan and is due at 0.13.  This has an </w:t>
      </w:r>
      <w:r w:rsidR="006357E4">
        <w:rPr>
          <w:lang w:val="en-ZA"/>
        </w:rPr>
        <w:lastRenderedPageBreak/>
        <w:t>impact on the profitability of the transaction and the profit margin of the Group would have a negative effect.  The group’s profit margins could have increased if the rand strengthened against the rupee.</w:t>
      </w:r>
    </w:p>
    <w:p w:rsidR="006357E4" w:rsidRDefault="006357E4" w:rsidP="008B726B">
      <w:pPr>
        <w:spacing w:after="0" w:line="360" w:lineRule="auto"/>
        <w:rPr>
          <w:lang w:val="en-ZA"/>
        </w:rPr>
      </w:pPr>
    </w:p>
    <w:p w:rsidR="00623DDE" w:rsidRDefault="00623DDE" w:rsidP="008B726B">
      <w:pPr>
        <w:spacing w:after="0" w:line="360" w:lineRule="auto"/>
        <w:rPr>
          <w:lang w:val="en-ZA"/>
        </w:rPr>
      </w:pPr>
      <w:r w:rsidRPr="006357E4">
        <w:rPr>
          <w:b/>
          <w:lang w:val="en-ZA"/>
        </w:rPr>
        <w:t xml:space="preserve">Translation exposure: </w:t>
      </w:r>
      <w:r>
        <w:rPr>
          <w:lang w:val="en-ZA"/>
        </w:rPr>
        <w:t xml:space="preserve"> the possible loss of financial value on the accounting books of the firm in the process of converting the operational finances of </w:t>
      </w:r>
      <w:proofErr w:type="spellStart"/>
      <w:proofErr w:type="gramStart"/>
      <w:r>
        <w:rPr>
          <w:lang w:val="en-ZA"/>
        </w:rPr>
        <w:t>a</w:t>
      </w:r>
      <w:proofErr w:type="spellEnd"/>
      <w:proofErr w:type="gramEnd"/>
      <w:r>
        <w:rPr>
          <w:lang w:val="en-ZA"/>
        </w:rPr>
        <w:t xml:space="preserve"> organisation’s subsidiary.  The </w:t>
      </w:r>
      <w:proofErr w:type="spellStart"/>
      <w:r>
        <w:rPr>
          <w:lang w:val="en-ZA"/>
        </w:rPr>
        <w:t>MNC</w:t>
      </w:r>
      <w:proofErr w:type="spellEnd"/>
      <w:r>
        <w:rPr>
          <w:lang w:val="en-ZA"/>
        </w:rPr>
        <w:t xml:space="preserve"> compiles a corporate balance sheet through the translation of books of accounts into the home currency.  The company’s equities, assets, liabilities and income will change in value as a result of exchange rate changes.</w:t>
      </w:r>
    </w:p>
    <w:p w:rsidR="006357E4" w:rsidRDefault="006357E4" w:rsidP="008B726B">
      <w:pPr>
        <w:spacing w:after="0" w:line="360" w:lineRule="auto"/>
        <w:rPr>
          <w:lang w:val="en-ZA"/>
        </w:rPr>
      </w:pPr>
    </w:p>
    <w:p w:rsidR="00623DDE" w:rsidRDefault="00623DDE" w:rsidP="008B726B">
      <w:pPr>
        <w:spacing w:after="0" w:line="360" w:lineRule="auto"/>
        <w:rPr>
          <w:lang w:val="en-ZA"/>
        </w:rPr>
      </w:pPr>
      <w:r w:rsidRPr="006357E4">
        <w:rPr>
          <w:b/>
          <w:lang w:val="en-ZA"/>
        </w:rPr>
        <w:t>Economic exposure:</w:t>
      </w:r>
      <w:r>
        <w:rPr>
          <w:lang w:val="en-ZA"/>
        </w:rPr>
        <w:t xml:space="preserve">   Has an effect on the firms cash flow, foreign investments and earnings as a result of fluctuating foreign currency exchange rate is has direct impact in the company’s value.   Economic value of a firm can decline due to changes in exchange rates.  </w:t>
      </w:r>
      <w:r w:rsidR="006357E4">
        <w:rPr>
          <w:lang w:val="en-ZA"/>
        </w:rPr>
        <w:t xml:space="preserve">There may be significant exchange rate volatility after initiating the production costs of a firm.  The extent of the volatility between the input and output stages of the production process may greatly influence the competitive position of the firm.  </w:t>
      </w:r>
    </w:p>
    <w:p w:rsidR="006357E4" w:rsidRDefault="006357E4" w:rsidP="008B726B">
      <w:pPr>
        <w:spacing w:after="0" w:line="360" w:lineRule="auto"/>
        <w:rPr>
          <w:lang w:val="en-ZA"/>
        </w:rPr>
      </w:pPr>
    </w:p>
    <w:p w:rsidR="006357E4" w:rsidRPr="006357E4" w:rsidRDefault="006357E4" w:rsidP="008B726B">
      <w:pPr>
        <w:spacing w:after="0" w:line="360" w:lineRule="auto"/>
        <w:rPr>
          <w:b/>
          <w:lang w:val="en-ZA"/>
        </w:rPr>
      </w:pPr>
      <w:r w:rsidRPr="006357E4">
        <w:rPr>
          <w:b/>
          <w:lang w:val="en-ZA"/>
        </w:rPr>
        <w:t>Discuss the role of the capital market in the economy</w:t>
      </w:r>
    </w:p>
    <w:p w:rsidR="006357E4" w:rsidRDefault="006357E4" w:rsidP="008B726B">
      <w:pPr>
        <w:spacing w:after="0" w:line="360" w:lineRule="auto"/>
        <w:rPr>
          <w:lang w:val="en-ZA"/>
        </w:rPr>
      </w:pPr>
      <w:r>
        <w:rPr>
          <w:lang w:val="en-ZA"/>
        </w:rPr>
        <w:t xml:space="preserve">Capital market is where long term financial instruments are traded.  It is more resilient and durable.  It provides a cheaper platform for corporations to raise funds for capital-intensive projects, especially where projects have long-drawn-out payback periods.  The main components are the equity markets </w:t>
      </w:r>
      <w:proofErr w:type="gramStart"/>
      <w:r>
        <w:rPr>
          <w:lang w:val="en-ZA"/>
        </w:rPr>
        <w:t>( stock</w:t>
      </w:r>
      <w:proofErr w:type="gramEnd"/>
      <w:r>
        <w:rPr>
          <w:lang w:val="en-ZA"/>
        </w:rPr>
        <w:t xml:space="preserve"> exchange, investment banks) and the credit markets (development commercial banks, bond markets, insurance houses, financial instruments of intermediation.  Capital markets enhance economic growth impacting developing economies more due to extensive capital gaps.</w:t>
      </w:r>
    </w:p>
    <w:p w:rsidR="006357E4" w:rsidRDefault="006357E4" w:rsidP="008B726B">
      <w:pPr>
        <w:spacing w:after="0" w:line="360" w:lineRule="auto"/>
        <w:rPr>
          <w:lang w:val="en-ZA"/>
        </w:rPr>
      </w:pPr>
      <w:r>
        <w:rPr>
          <w:lang w:val="en-ZA"/>
        </w:rPr>
        <w:t>Functions of a capital markets are:</w:t>
      </w:r>
    </w:p>
    <w:p w:rsidR="006357E4" w:rsidRDefault="006357E4" w:rsidP="008B726B">
      <w:pPr>
        <w:pStyle w:val="ListParagraph"/>
        <w:numPr>
          <w:ilvl w:val="0"/>
          <w:numId w:val="4"/>
        </w:numPr>
        <w:spacing w:after="0" w:line="360" w:lineRule="auto"/>
        <w:rPr>
          <w:lang w:val="en-ZA"/>
        </w:rPr>
      </w:pPr>
      <w:r>
        <w:rPr>
          <w:lang w:val="en-ZA"/>
        </w:rPr>
        <w:t>Provide alternative source of finance for projects with long term repayment periods while also providing a cheaper cost of capital than commercial banks</w:t>
      </w:r>
    </w:p>
    <w:p w:rsidR="006357E4" w:rsidRDefault="006357E4" w:rsidP="008B726B">
      <w:pPr>
        <w:pStyle w:val="ListParagraph"/>
        <w:numPr>
          <w:ilvl w:val="0"/>
          <w:numId w:val="4"/>
        </w:numPr>
        <w:spacing w:after="0" w:line="360" w:lineRule="auto"/>
        <w:rPr>
          <w:lang w:val="en-ZA"/>
        </w:rPr>
      </w:pPr>
      <w:r>
        <w:rPr>
          <w:lang w:val="en-ZA"/>
        </w:rPr>
        <w:t>Bridge gaps in long term financing through stock exchanges and development banks</w:t>
      </w:r>
    </w:p>
    <w:p w:rsidR="006357E4" w:rsidRDefault="006357E4" w:rsidP="008B726B">
      <w:pPr>
        <w:pStyle w:val="ListParagraph"/>
        <w:numPr>
          <w:ilvl w:val="0"/>
          <w:numId w:val="4"/>
        </w:numPr>
        <w:spacing w:after="0" w:line="360" w:lineRule="auto"/>
        <w:rPr>
          <w:lang w:val="en-ZA"/>
        </w:rPr>
      </w:pPr>
      <w:r>
        <w:rPr>
          <w:lang w:val="en-ZA"/>
        </w:rPr>
        <w:t>Provide an access for international and domestic portfolio investors</w:t>
      </w:r>
    </w:p>
    <w:p w:rsidR="006357E4" w:rsidRDefault="006357E4" w:rsidP="008B726B">
      <w:pPr>
        <w:spacing w:after="0" w:line="360" w:lineRule="auto"/>
        <w:rPr>
          <w:lang w:val="en-ZA"/>
        </w:rPr>
      </w:pPr>
    </w:p>
    <w:p w:rsidR="006357E4" w:rsidRPr="006357E4" w:rsidRDefault="006357E4" w:rsidP="008B726B">
      <w:pPr>
        <w:spacing w:after="0" w:line="360" w:lineRule="auto"/>
        <w:rPr>
          <w:b/>
          <w:lang w:val="en-ZA"/>
        </w:rPr>
      </w:pPr>
      <w:r w:rsidRPr="006357E4">
        <w:rPr>
          <w:b/>
          <w:lang w:val="en-ZA"/>
        </w:rPr>
        <w:t>Fully explain the “four attributes” that Porter’s theory of competitive advantage is based on:</w:t>
      </w:r>
    </w:p>
    <w:p w:rsidR="006357E4" w:rsidRPr="004D4136" w:rsidRDefault="004D4136" w:rsidP="008B726B">
      <w:pPr>
        <w:pStyle w:val="ListParagraph"/>
        <w:numPr>
          <w:ilvl w:val="0"/>
          <w:numId w:val="5"/>
        </w:numPr>
        <w:spacing w:after="0" w:line="360" w:lineRule="auto"/>
        <w:rPr>
          <w:b/>
          <w:lang w:val="en-ZA"/>
        </w:rPr>
      </w:pPr>
      <w:r w:rsidRPr="004D4136">
        <w:rPr>
          <w:b/>
          <w:lang w:val="en-ZA"/>
        </w:rPr>
        <w:t>Demand conditions</w:t>
      </w:r>
      <w:r>
        <w:rPr>
          <w:lang w:val="en-ZA"/>
        </w:rPr>
        <w:t>:  firms start up production operations close to a potential market which is sustainable enough to drive a strong demand to justify the firm’s manufacturing operation</w:t>
      </w:r>
      <w:r w:rsidR="00EA4D2A">
        <w:rPr>
          <w:lang w:val="en-ZA"/>
        </w:rPr>
        <w:t xml:space="preserve">.  The demand conditions in the home country influence the shaping of particular factor conditions.  </w:t>
      </w:r>
      <w:r w:rsidR="00EA4D2A">
        <w:rPr>
          <w:lang w:val="en-ZA"/>
        </w:rPr>
        <w:lastRenderedPageBreak/>
        <w:t xml:space="preserve">They have impact on the pace and direction of innovation and product development.  Demand is determined by three major characteristics:  their mixture (the mix of customer needs and wants), their scope and growth rate, and the mechanisms that transmit domestic preferences to foreign markets.  </w:t>
      </w:r>
    </w:p>
    <w:p w:rsidR="004D4136" w:rsidRPr="00EA4D2A" w:rsidRDefault="004D4136" w:rsidP="008B726B">
      <w:pPr>
        <w:pStyle w:val="ListParagraph"/>
        <w:numPr>
          <w:ilvl w:val="0"/>
          <w:numId w:val="5"/>
        </w:numPr>
        <w:spacing w:after="0" w:line="360" w:lineRule="auto"/>
        <w:rPr>
          <w:b/>
          <w:lang w:val="en-ZA"/>
        </w:rPr>
      </w:pPr>
      <w:r>
        <w:rPr>
          <w:b/>
          <w:lang w:val="en-ZA"/>
        </w:rPr>
        <w:t xml:space="preserve">Factor conditions:  </w:t>
      </w:r>
      <w:r>
        <w:rPr>
          <w:lang w:val="en-ZA"/>
        </w:rPr>
        <w:t>a country has a competitive advantage when it has an absolute advantage pertaining to the availability of natural resources, and the relative availability of factors of production compared to other international locations</w:t>
      </w:r>
      <w:r w:rsidR="00EA4D2A">
        <w:rPr>
          <w:lang w:val="en-ZA"/>
        </w:rPr>
        <w:t>.  The situation in a country regarding production factors, such as skilled labour and infrastructure determines the overall competitiveness of the country’s industries.  These factors are human resources, material resources, knowledge resources, capital resources and infrastructure.  Also quality of research conducted in the universities, deregulation of labour markets or liquidity of national stock markets.</w:t>
      </w:r>
    </w:p>
    <w:p w:rsidR="004D4136" w:rsidRPr="00941C19" w:rsidRDefault="004D4136" w:rsidP="008B726B">
      <w:pPr>
        <w:pStyle w:val="ListParagraph"/>
        <w:numPr>
          <w:ilvl w:val="0"/>
          <w:numId w:val="5"/>
        </w:numPr>
        <w:spacing w:after="0" w:line="360" w:lineRule="auto"/>
        <w:rPr>
          <w:b/>
          <w:lang w:val="en-ZA"/>
        </w:rPr>
      </w:pPr>
      <w:r>
        <w:rPr>
          <w:b/>
          <w:lang w:val="en-ZA"/>
        </w:rPr>
        <w:t xml:space="preserve">Related and supported industries:  </w:t>
      </w:r>
      <w:r>
        <w:rPr>
          <w:lang w:val="en-ZA"/>
        </w:rPr>
        <w:t>these must be in close proximity to a firm’s production facility.  This emphasises the competitive advantage flowing from supporting facilities in similar industries.</w:t>
      </w:r>
      <w:r w:rsidR="00EA4D2A">
        <w:rPr>
          <w:lang w:val="en-ZA"/>
        </w:rPr>
        <w:t xml:space="preserve">  The existence or non-existence of internationally competitive supplying industries and supporting industries.  One internationally successful industry may lead to advantages in other related or supporting industries.  </w:t>
      </w:r>
      <w:r w:rsidR="00941C19">
        <w:rPr>
          <w:lang w:val="en-ZA"/>
        </w:rPr>
        <w:t>Example Italy is not only successful with shoes and leathers, but with related products and services such as leather working machinery, design etc.</w:t>
      </w:r>
    </w:p>
    <w:p w:rsidR="004D4136" w:rsidRPr="004D4136" w:rsidRDefault="004D4136" w:rsidP="008B726B">
      <w:pPr>
        <w:pStyle w:val="ListParagraph"/>
        <w:numPr>
          <w:ilvl w:val="0"/>
          <w:numId w:val="5"/>
        </w:numPr>
        <w:spacing w:after="0" w:line="360" w:lineRule="auto"/>
        <w:rPr>
          <w:b/>
          <w:lang w:val="en-ZA"/>
        </w:rPr>
      </w:pPr>
      <w:r>
        <w:rPr>
          <w:b/>
          <w:lang w:val="en-ZA"/>
        </w:rPr>
        <w:t xml:space="preserve">Firm strategy, structure and rivalry:  </w:t>
      </w:r>
      <w:r>
        <w:rPr>
          <w:lang w:val="en-ZA"/>
        </w:rPr>
        <w:t xml:space="preserve">  the sustainability of the firm’s strategy, structure and rivalry potential that is important.  If barriers to market entry are low one can expect intensive rivalry between competing firms.</w:t>
      </w:r>
      <w:r w:rsidR="00941C19">
        <w:rPr>
          <w:lang w:val="en-ZA"/>
        </w:rPr>
        <w:t xml:space="preserve">  The conditions in a country that determine how companies are established, are organised and are managed, and that determine the characteristics of domestic competition.  Cultural aspects play an important role.  </w:t>
      </w:r>
    </w:p>
    <w:p w:rsidR="004D4136" w:rsidRDefault="004D4136" w:rsidP="008B726B">
      <w:pPr>
        <w:spacing w:after="0" w:line="360" w:lineRule="auto"/>
        <w:rPr>
          <w:b/>
          <w:lang w:val="en-ZA"/>
        </w:rPr>
      </w:pPr>
    </w:p>
    <w:p w:rsidR="004D4136" w:rsidRPr="004D4136" w:rsidRDefault="004D4136" w:rsidP="008B726B">
      <w:pPr>
        <w:spacing w:after="0" w:line="360" w:lineRule="auto"/>
        <w:rPr>
          <w:b/>
          <w:u w:val="single"/>
          <w:lang w:val="en-ZA"/>
        </w:rPr>
      </w:pPr>
      <w:r w:rsidRPr="004D4136">
        <w:rPr>
          <w:b/>
          <w:u w:val="single"/>
          <w:lang w:val="en-ZA"/>
        </w:rPr>
        <w:t xml:space="preserve">Fully discuss the characteristics of an emerging industry and the relevant strategies than an </w:t>
      </w:r>
      <w:proofErr w:type="spellStart"/>
      <w:r w:rsidRPr="004D4136">
        <w:rPr>
          <w:b/>
          <w:u w:val="single"/>
          <w:lang w:val="en-ZA"/>
        </w:rPr>
        <w:t>MNC</w:t>
      </w:r>
      <w:proofErr w:type="spellEnd"/>
      <w:r w:rsidRPr="004D4136">
        <w:rPr>
          <w:b/>
          <w:u w:val="single"/>
          <w:lang w:val="en-ZA"/>
        </w:rPr>
        <w:t xml:space="preserve"> should consider</w:t>
      </w:r>
    </w:p>
    <w:p w:rsidR="004D4136" w:rsidRPr="004D4136" w:rsidRDefault="004D4136" w:rsidP="008B726B">
      <w:pPr>
        <w:spacing w:after="0" w:line="360" w:lineRule="auto"/>
        <w:rPr>
          <w:lang w:val="en-ZA"/>
        </w:rPr>
      </w:pPr>
    </w:p>
    <w:p w:rsidR="004D4136" w:rsidRDefault="004D4136" w:rsidP="008B726B">
      <w:pPr>
        <w:spacing w:after="0" w:line="360" w:lineRule="auto"/>
        <w:rPr>
          <w:lang w:val="en-ZA"/>
        </w:rPr>
      </w:pPr>
      <w:r>
        <w:rPr>
          <w:lang w:val="en-ZA"/>
        </w:rPr>
        <w:t>Emerging industries are regarded as newly formed or re-formed industries that are the product of technological innovation, newly emerging customer needs or other social or economic changes.</w:t>
      </w:r>
    </w:p>
    <w:p w:rsidR="004D4136" w:rsidRDefault="004D4136" w:rsidP="008B726B">
      <w:pPr>
        <w:pStyle w:val="ListParagraph"/>
        <w:numPr>
          <w:ilvl w:val="0"/>
          <w:numId w:val="6"/>
        </w:numPr>
        <w:spacing w:after="0" w:line="360" w:lineRule="auto"/>
        <w:rPr>
          <w:lang w:val="en-ZA"/>
        </w:rPr>
      </w:pPr>
      <w:r>
        <w:rPr>
          <w:lang w:val="en-ZA"/>
        </w:rPr>
        <w:t xml:space="preserve">There is technological uncertainty regarding the product standardization that will eventually unfold.  </w:t>
      </w:r>
      <w:proofErr w:type="spellStart"/>
      <w:r>
        <w:rPr>
          <w:lang w:val="en-ZA"/>
        </w:rPr>
        <w:t>MNC’s</w:t>
      </w:r>
      <w:proofErr w:type="spellEnd"/>
      <w:r>
        <w:rPr>
          <w:lang w:val="en-ZA"/>
        </w:rPr>
        <w:t xml:space="preserve"> with proprietary ownership of certain technologies could capitalize on this </w:t>
      </w:r>
      <w:r>
        <w:rPr>
          <w:lang w:val="en-ZA"/>
        </w:rPr>
        <w:lastRenderedPageBreak/>
        <w:t>uncertain technologies could capitalize on this uncertainty and reap the benefits of the competitive advantage.</w:t>
      </w:r>
    </w:p>
    <w:p w:rsidR="004D4136" w:rsidRDefault="004D4136" w:rsidP="008B726B">
      <w:pPr>
        <w:pStyle w:val="ListParagraph"/>
        <w:numPr>
          <w:ilvl w:val="0"/>
          <w:numId w:val="6"/>
        </w:numPr>
        <w:spacing w:after="0" w:line="360" w:lineRule="auto"/>
        <w:rPr>
          <w:lang w:val="en-ZA"/>
        </w:rPr>
      </w:pPr>
      <w:r>
        <w:rPr>
          <w:lang w:val="en-ZA"/>
        </w:rPr>
        <w:t xml:space="preserve">The prevalence of inadequate information about competitors could lead to competitor uncertainty, and uncertainty about the strength of demand </w:t>
      </w:r>
      <w:r w:rsidR="00EA4D2A">
        <w:rPr>
          <w:lang w:val="en-ZA"/>
        </w:rPr>
        <w:t>vis-à-vis buyers in the marketplace.  Such uncertainty could present opportunities, which could create one or more competitive advantage.</w:t>
      </w:r>
    </w:p>
    <w:p w:rsidR="00EA4D2A" w:rsidRDefault="00EA4D2A" w:rsidP="008B726B">
      <w:pPr>
        <w:pStyle w:val="ListParagraph"/>
        <w:numPr>
          <w:ilvl w:val="0"/>
          <w:numId w:val="6"/>
        </w:numPr>
        <w:spacing w:after="0" w:line="360" w:lineRule="auto"/>
        <w:rPr>
          <w:lang w:val="en-ZA"/>
        </w:rPr>
      </w:pPr>
      <w:r>
        <w:rPr>
          <w:lang w:val="en-ZA"/>
        </w:rPr>
        <w:t xml:space="preserve">There is uncertainty as to how predictably the experience curve applies to those wishing to enter emerging industries.  This is due to doubt regarding the initial costs which could be incurred by </w:t>
      </w:r>
      <w:proofErr w:type="spellStart"/>
      <w:r>
        <w:rPr>
          <w:lang w:val="en-ZA"/>
        </w:rPr>
        <w:t>MNCs</w:t>
      </w:r>
      <w:proofErr w:type="spellEnd"/>
      <w:r>
        <w:rPr>
          <w:lang w:val="en-ZA"/>
        </w:rPr>
        <w:t xml:space="preserve"> seeking to penetrate such industries, with uncertainty as to when corresponding costs will start declining</w:t>
      </w:r>
    </w:p>
    <w:p w:rsidR="00EA4D2A" w:rsidRDefault="00EA4D2A" w:rsidP="008B726B">
      <w:pPr>
        <w:pStyle w:val="ListParagraph"/>
        <w:numPr>
          <w:ilvl w:val="0"/>
          <w:numId w:val="6"/>
        </w:numPr>
        <w:spacing w:after="0" w:line="360" w:lineRule="auto"/>
        <w:rPr>
          <w:lang w:val="en-ZA"/>
        </w:rPr>
      </w:pPr>
      <w:r>
        <w:rPr>
          <w:lang w:val="en-ZA"/>
        </w:rPr>
        <w:t>The dearth of entry barriers can be a catalyst to the formation of new firms</w:t>
      </w:r>
    </w:p>
    <w:p w:rsidR="00EA4D2A" w:rsidRDefault="00EA4D2A" w:rsidP="008B726B">
      <w:pPr>
        <w:pStyle w:val="ListParagraph"/>
        <w:numPr>
          <w:ilvl w:val="0"/>
          <w:numId w:val="6"/>
        </w:numPr>
        <w:spacing w:after="0" w:line="360" w:lineRule="auto"/>
        <w:rPr>
          <w:lang w:val="en-ZA"/>
        </w:rPr>
      </w:pPr>
      <w:r>
        <w:rPr>
          <w:lang w:val="en-ZA"/>
        </w:rPr>
        <w:t>Raw materials and components are inaccessible, owing to suppliers not yet being ready to respond to the industry’s needs</w:t>
      </w:r>
    </w:p>
    <w:p w:rsidR="00EA4D2A" w:rsidRDefault="00EA4D2A" w:rsidP="008B726B">
      <w:pPr>
        <w:pStyle w:val="ListParagraph"/>
        <w:numPr>
          <w:ilvl w:val="0"/>
          <w:numId w:val="6"/>
        </w:numPr>
        <w:spacing w:after="0" w:line="360" w:lineRule="auto"/>
        <w:rPr>
          <w:lang w:val="en-ZA"/>
        </w:rPr>
      </w:pPr>
      <w:r>
        <w:rPr>
          <w:lang w:val="en-ZA"/>
        </w:rPr>
        <w:t>There is a need for high-risk capital, due to industry uncertainty.</w:t>
      </w:r>
    </w:p>
    <w:p w:rsidR="00EA4D2A" w:rsidRDefault="00EA4D2A" w:rsidP="008B726B">
      <w:pPr>
        <w:spacing w:after="0" w:line="360" w:lineRule="auto"/>
        <w:rPr>
          <w:lang w:val="en-ZA"/>
        </w:rPr>
      </w:pPr>
    </w:p>
    <w:p w:rsidR="00EA4D2A" w:rsidRPr="00EA4D2A" w:rsidRDefault="00EA4D2A" w:rsidP="008B726B">
      <w:pPr>
        <w:spacing w:after="0" w:line="360" w:lineRule="auto"/>
        <w:rPr>
          <w:b/>
          <w:u w:val="single"/>
          <w:lang w:val="en-ZA"/>
        </w:rPr>
      </w:pPr>
      <w:r w:rsidRPr="00EA4D2A">
        <w:rPr>
          <w:b/>
          <w:u w:val="single"/>
          <w:lang w:val="en-ZA"/>
        </w:rPr>
        <w:t>Discuss what is meant by the “rights theories” as a theory of business ethics</w:t>
      </w:r>
    </w:p>
    <w:p w:rsidR="00EA4D2A" w:rsidRDefault="00941C19" w:rsidP="008B726B">
      <w:pPr>
        <w:spacing w:after="0" w:line="360" w:lineRule="auto"/>
        <w:rPr>
          <w:lang w:val="en-ZA"/>
        </w:rPr>
      </w:pPr>
      <w:r>
        <w:rPr>
          <w:lang w:val="en-ZA"/>
        </w:rPr>
        <w:t>This presupposes that human beings have fundamental rights and privileges that transcend national boundaries and cultures.  These are based on moral norms and principles that specify that all human beings are permitted or empowered to do something or are entitled to have something done for them.</w:t>
      </w:r>
    </w:p>
    <w:p w:rsidR="00941C19" w:rsidRDefault="00941C19" w:rsidP="008B726B">
      <w:pPr>
        <w:spacing w:after="0" w:line="360" w:lineRule="auto"/>
        <w:rPr>
          <w:lang w:val="en-ZA"/>
        </w:rPr>
      </w:pPr>
    </w:p>
    <w:p w:rsidR="00941C19" w:rsidRDefault="00941C19" w:rsidP="008B726B">
      <w:pPr>
        <w:spacing w:after="0" w:line="360" w:lineRule="auto"/>
        <w:rPr>
          <w:lang w:val="en-ZA"/>
        </w:rPr>
      </w:pPr>
      <w:r>
        <w:rPr>
          <w:lang w:val="en-ZA"/>
        </w:rPr>
        <w:t>Moral rights are deemed to be universal:  they represent the rights of all human beings and, are purported to be equally distributed.  Moral rights are not limited to a particular jurisdiction.  They establish a minimum level of morally acceptable behaviour, applicable to all human beings.  The right to free speech takes precedence over the right not to be tortured.</w:t>
      </w:r>
    </w:p>
    <w:p w:rsidR="00941C19" w:rsidRDefault="00941C19" w:rsidP="008B726B">
      <w:pPr>
        <w:spacing w:after="0" w:line="360" w:lineRule="auto"/>
        <w:rPr>
          <w:lang w:val="en-ZA"/>
        </w:rPr>
      </w:pPr>
      <w:r>
        <w:rPr>
          <w:lang w:val="en-ZA"/>
        </w:rPr>
        <w:t xml:space="preserve">Moral rights has encouraged theorists to argue that fundamental human rights form the basis for the moral compass that managers should navigate by when making decisions that have an ethical component. </w:t>
      </w:r>
    </w:p>
    <w:p w:rsidR="00941C19" w:rsidRDefault="00941C19" w:rsidP="008B726B">
      <w:pPr>
        <w:spacing w:after="0" w:line="360" w:lineRule="auto"/>
        <w:rPr>
          <w:lang w:val="en-ZA"/>
        </w:rPr>
      </w:pPr>
      <w:r>
        <w:rPr>
          <w:lang w:val="en-ZA"/>
        </w:rPr>
        <w:t>In practice, the United Nation’s Declaration of Human Rights translates into the following:</w:t>
      </w:r>
    </w:p>
    <w:p w:rsidR="00941C19" w:rsidRDefault="00941C19" w:rsidP="008B726B">
      <w:pPr>
        <w:pStyle w:val="ListParagraph"/>
        <w:numPr>
          <w:ilvl w:val="0"/>
          <w:numId w:val="7"/>
        </w:numPr>
        <w:spacing w:after="0" w:line="360" w:lineRule="auto"/>
        <w:rPr>
          <w:lang w:val="en-ZA"/>
        </w:rPr>
      </w:pPr>
      <w:r>
        <w:rPr>
          <w:lang w:val="en-ZA"/>
        </w:rPr>
        <w:t>Everyone has the right to work</w:t>
      </w:r>
    </w:p>
    <w:p w:rsidR="00941C19" w:rsidRDefault="00941C19" w:rsidP="008B726B">
      <w:pPr>
        <w:pStyle w:val="ListParagraph"/>
        <w:numPr>
          <w:ilvl w:val="0"/>
          <w:numId w:val="7"/>
        </w:numPr>
        <w:spacing w:after="0" w:line="360" w:lineRule="auto"/>
        <w:rPr>
          <w:lang w:val="en-ZA"/>
        </w:rPr>
      </w:pPr>
      <w:r>
        <w:rPr>
          <w:lang w:val="en-ZA"/>
        </w:rPr>
        <w:t>Everyone has the right to equal pay for equal work</w:t>
      </w:r>
    </w:p>
    <w:p w:rsidR="00941C19" w:rsidRDefault="00941C19" w:rsidP="008B726B">
      <w:pPr>
        <w:pStyle w:val="ListParagraph"/>
        <w:numPr>
          <w:ilvl w:val="0"/>
          <w:numId w:val="7"/>
        </w:numPr>
        <w:spacing w:after="0" w:line="360" w:lineRule="auto"/>
        <w:rPr>
          <w:lang w:val="en-ZA"/>
        </w:rPr>
      </w:pPr>
      <w:r>
        <w:rPr>
          <w:lang w:val="en-ZA"/>
        </w:rPr>
        <w:lastRenderedPageBreak/>
        <w:t>Everyone who works is entitled to just and favourable remuneration, providing adequate support for their family, subject to the constraints of human dignity and other means of social support, such as social benefits</w:t>
      </w:r>
    </w:p>
    <w:p w:rsidR="00941C19" w:rsidRDefault="00941C19" w:rsidP="008B726B">
      <w:pPr>
        <w:pStyle w:val="ListParagraph"/>
        <w:numPr>
          <w:ilvl w:val="0"/>
          <w:numId w:val="7"/>
        </w:numPr>
        <w:spacing w:after="0" w:line="360" w:lineRule="auto"/>
        <w:rPr>
          <w:lang w:val="en-ZA"/>
        </w:rPr>
      </w:pPr>
      <w:r>
        <w:rPr>
          <w:lang w:val="en-ZA"/>
        </w:rPr>
        <w:t>Everyone has the right to form and join trade unions for the protection of their interests.</w:t>
      </w:r>
    </w:p>
    <w:p w:rsidR="00941C19" w:rsidRDefault="00941C19" w:rsidP="008B726B">
      <w:pPr>
        <w:spacing w:after="0" w:line="360" w:lineRule="auto"/>
        <w:rPr>
          <w:lang w:val="en-ZA"/>
        </w:rPr>
      </w:pPr>
    </w:p>
    <w:p w:rsidR="00941C19" w:rsidRDefault="00941C19" w:rsidP="008B726B">
      <w:pPr>
        <w:spacing w:after="0" w:line="360" w:lineRule="auto"/>
        <w:rPr>
          <w:lang w:val="en-ZA"/>
        </w:rPr>
      </w:pPr>
      <w:r>
        <w:rPr>
          <w:lang w:val="en-ZA"/>
        </w:rPr>
        <w:t xml:space="preserve">It is thus unethical to employ child labour in sweatshops, which often means paying less than subsistence wages. </w:t>
      </w:r>
    </w:p>
    <w:p w:rsidR="00941C19" w:rsidRDefault="00941C19" w:rsidP="008B726B">
      <w:pPr>
        <w:spacing w:after="0" w:line="360" w:lineRule="auto"/>
        <w:rPr>
          <w:lang w:val="en-ZA"/>
        </w:rPr>
      </w:pPr>
      <w:r>
        <w:rPr>
          <w:lang w:val="en-ZA"/>
        </w:rPr>
        <w:t xml:space="preserve">We might therefore ask whether </w:t>
      </w:r>
      <w:proofErr w:type="spellStart"/>
      <w:r>
        <w:rPr>
          <w:lang w:val="en-ZA"/>
        </w:rPr>
        <w:t>MNCs</w:t>
      </w:r>
      <w:proofErr w:type="spellEnd"/>
      <w:r>
        <w:rPr>
          <w:lang w:val="en-ZA"/>
        </w:rPr>
        <w:t xml:space="preserve"> have the right to indiscriminately dispose of waste material, thereby violating the sovereignty of national states.  Such waste material could, be dumped into a country’s water system, without any intention of compensating its citizens for any of the polluting effects of contamination.  </w:t>
      </w:r>
    </w:p>
    <w:p w:rsidR="00941C19" w:rsidRDefault="00941C19" w:rsidP="008B726B">
      <w:pPr>
        <w:spacing w:after="0" w:line="360" w:lineRule="auto"/>
        <w:rPr>
          <w:lang w:val="en-ZA"/>
        </w:rPr>
      </w:pPr>
    </w:p>
    <w:p w:rsidR="00941C19" w:rsidRPr="00E96FA9" w:rsidRDefault="00E96FA9" w:rsidP="008B726B">
      <w:pPr>
        <w:spacing w:after="0" w:line="360" w:lineRule="auto"/>
        <w:rPr>
          <w:b/>
          <w:u w:val="single"/>
          <w:lang w:val="en-ZA"/>
        </w:rPr>
      </w:pPr>
      <w:r w:rsidRPr="00E96FA9">
        <w:rPr>
          <w:b/>
          <w:u w:val="single"/>
          <w:lang w:val="en-ZA"/>
        </w:rPr>
        <w:t>Explain what the concept of Foreign Direct Investment entails</w:t>
      </w:r>
    </w:p>
    <w:p w:rsidR="00EA4D2A" w:rsidRDefault="00E96FA9" w:rsidP="008B726B">
      <w:pPr>
        <w:spacing w:after="0" w:line="360" w:lineRule="auto"/>
        <w:rPr>
          <w:lang w:val="en-ZA"/>
        </w:rPr>
      </w:pPr>
      <w:r>
        <w:rPr>
          <w:lang w:val="en-ZA"/>
        </w:rPr>
        <w:t>According to the IMF, it is defined as the category of international investment that reflects the objective of a resident entity in one economy obtaining a lasting interest in an enterprise resident in another economy.  The resident entity is the direct investor, while the enterprise is the direct investment enterprise that is located in the host country</w:t>
      </w:r>
    </w:p>
    <w:p w:rsidR="00E96FA9" w:rsidRDefault="00E96FA9" w:rsidP="008B726B">
      <w:pPr>
        <w:spacing w:after="0" w:line="360" w:lineRule="auto"/>
        <w:rPr>
          <w:lang w:val="en-ZA"/>
        </w:rPr>
      </w:pPr>
      <w:r>
        <w:rPr>
          <w:lang w:val="en-ZA"/>
        </w:rPr>
        <w:t>According to the Organisation of Economic Co-operation and Development:  FDI is seen as a reflection of the objective of obtaining a lasting interest by a resident entity in one economy in an entity resident in an economy other than that of the investor</w:t>
      </w:r>
    </w:p>
    <w:p w:rsidR="00E96FA9" w:rsidRDefault="00E96FA9" w:rsidP="008B726B">
      <w:pPr>
        <w:spacing w:after="0" w:line="360" w:lineRule="auto"/>
        <w:rPr>
          <w:lang w:val="en-ZA"/>
        </w:rPr>
      </w:pPr>
      <w:r>
        <w:rPr>
          <w:lang w:val="en-ZA"/>
        </w:rPr>
        <w:t xml:space="preserve">Unite Nations Conference on Trade and Development:  a lasting and controlling interest in the offshore subsidiary.  </w:t>
      </w:r>
    </w:p>
    <w:p w:rsidR="00E96FA9" w:rsidRDefault="00E96FA9" w:rsidP="008B726B">
      <w:pPr>
        <w:spacing w:after="0" w:line="360" w:lineRule="auto"/>
        <w:rPr>
          <w:lang w:val="en-ZA"/>
        </w:rPr>
      </w:pPr>
    </w:p>
    <w:p w:rsidR="00E96FA9" w:rsidRDefault="00E96FA9" w:rsidP="008B726B">
      <w:pPr>
        <w:spacing w:after="0" w:line="360" w:lineRule="auto"/>
        <w:rPr>
          <w:lang w:val="en-ZA"/>
        </w:rPr>
      </w:pPr>
      <w:r>
        <w:rPr>
          <w:lang w:val="en-ZA"/>
        </w:rPr>
        <w:t xml:space="preserve">FDI are lasting interest of a “home-based </w:t>
      </w:r>
      <w:proofErr w:type="spellStart"/>
      <w:r>
        <w:rPr>
          <w:lang w:val="en-ZA"/>
        </w:rPr>
        <w:t>MNC</w:t>
      </w:r>
      <w:proofErr w:type="spellEnd"/>
      <w:r>
        <w:rPr>
          <w:lang w:val="en-ZA"/>
        </w:rPr>
        <w:t xml:space="preserve">” in a controlling shares of a foreign/offshore business whit the interest of turning the foreign business into a subsidiary of the interested </w:t>
      </w:r>
      <w:proofErr w:type="spellStart"/>
      <w:r>
        <w:rPr>
          <w:lang w:val="en-ZA"/>
        </w:rPr>
        <w:t>MNC</w:t>
      </w:r>
      <w:proofErr w:type="spellEnd"/>
      <w:r>
        <w:rPr>
          <w:lang w:val="en-ZA"/>
        </w:rPr>
        <w:t xml:space="preserve">.  </w:t>
      </w:r>
    </w:p>
    <w:p w:rsidR="00E96FA9" w:rsidRDefault="00E96FA9" w:rsidP="008B726B">
      <w:pPr>
        <w:spacing w:after="0" w:line="360" w:lineRule="auto"/>
        <w:rPr>
          <w:lang w:val="en-ZA"/>
        </w:rPr>
      </w:pPr>
    </w:p>
    <w:p w:rsidR="00E96FA9" w:rsidRPr="00E96FA9" w:rsidRDefault="00E96FA9" w:rsidP="008B726B">
      <w:pPr>
        <w:spacing w:after="0" w:line="360" w:lineRule="auto"/>
        <w:rPr>
          <w:b/>
          <w:u w:val="single"/>
          <w:lang w:val="en-ZA"/>
        </w:rPr>
      </w:pPr>
      <w:r w:rsidRPr="00E96FA9">
        <w:rPr>
          <w:b/>
          <w:u w:val="single"/>
          <w:lang w:val="en-ZA"/>
        </w:rPr>
        <w:t xml:space="preserve">Discuss the four major types of FDI mergers, acquisitions, brownfield </w:t>
      </w:r>
      <w:r>
        <w:rPr>
          <w:b/>
          <w:u w:val="single"/>
          <w:lang w:val="en-ZA"/>
        </w:rPr>
        <w:t>investment and wholly-owned sub</w:t>
      </w:r>
      <w:r w:rsidRPr="00E96FA9">
        <w:rPr>
          <w:b/>
          <w:u w:val="single"/>
          <w:lang w:val="en-ZA"/>
        </w:rPr>
        <w:t>sidiaries</w:t>
      </w:r>
    </w:p>
    <w:p w:rsidR="006357E4" w:rsidRDefault="00E96FA9" w:rsidP="008B726B">
      <w:pPr>
        <w:pStyle w:val="ListParagraph"/>
        <w:numPr>
          <w:ilvl w:val="0"/>
          <w:numId w:val="8"/>
        </w:numPr>
        <w:spacing w:after="0" w:line="360" w:lineRule="auto"/>
        <w:rPr>
          <w:lang w:val="en-ZA"/>
        </w:rPr>
      </w:pPr>
      <w:r w:rsidRPr="00E96FA9">
        <w:rPr>
          <w:lang w:val="en-ZA"/>
        </w:rPr>
        <w:t xml:space="preserve">Mergers: </w:t>
      </w:r>
    </w:p>
    <w:p w:rsidR="00E96FA9" w:rsidRDefault="00E96FA9" w:rsidP="008B726B">
      <w:pPr>
        <w:spacing w:after="0" w:line="360" w:lineRule="auto"/>
        <w:ind w:left="720"/>
        <w:rPr>
          <w:lang w:val="en-ZA"/>
        </w:rPr>
      </w:pPr>
      <w:r>
        <w:rPr>
          <w:lang w:val="en-ZA"/>
        </w:rPr>
        <w:t xml:space="preserve">This occurs when an </w:t>
      </w:r>
      <w:proofErr w:type="spellStart"/>
      <w:r>
        <w:rPr>
          <w:lang w:val="en-ZA"/>
        </w:rPr>
        <w:t>MNC</w:t>
      </w:r>
      <w:proofErr w:type="spellEnd"/>
      <w:r>
        <w:rPr>
          <w:lang w:val="en-ZA"/>
        </w:rPr>
        <w:t xml:space="preserve"> decides to partner with a foreign organisation on an equal-footing basis.  Through this kind of arrangement, the partner organisations share equally in the equity stake of the business, as well as in the management/control.  Mergers are largely embraced by </w:t>
      </w:r>
      <w:proofErr w:type="spellStart"/>
      <w:r>
        <w:rPr>
          <w:lang w:val="en-ZA"/>
        </w:rPr>
        <w:lastRenderedPageBreak/>
        <w:t>MNCs</w:t>
      </w:r>
      <w:proofErr w:type="spellEnd"/>
      <w:r>
        <w:rPr>
          <w:lang w:val="en-ZA"/>
        </w:rPr>
        <w:t xml:space="preserve"> to either circumvent regulatory hurdles or to force competition out of the market.  The main motivation in support of mergers as a strategy to penetrate foreign markets is the possibility of beginning operations in the targeted market immediately after concluding the arrangement.  This is made possible by the fact that the local firm is already in existence in the host market and very few resources are required for the business to begin operations</w:t>
      </w:r>
    </w:p>
    <w:p w:rsidR="00E96FA9" w:rsidRDefault="00E96FA9" w:rsidP="008B726B">
      <w:pPr>
        <w:spacing w:after="0" w:line="360" w:lineRule="auto"/>
        <w:ind w:left="720"/>
        <w:rPr>
          <w:lang w:val="en-ZA"/>
        </w:rPr>
      </w:pPr>
    </w:p>
    <w:p w:rsidR="00E96FA9" w:rsidRDefault="00E96FA9" w:rsidP="008B726B">
      <w:pPr>
        <w:pStyle w:val="ListParagraph"/>
        <w:numPr>
          <w:ilvl w:val="0"/>
          <w:numId w:val="8"/>
        </w:numPr>
        <w:spacing w:after="0" w:line="360" w:lineRule="auto"/>
        <w:rPr>
          <w:lang w:val="en-ZA"/>
        </w:rPr>
      </w:pPr>
      <w:r>
        <w:rPr>
          <w:lang w:val="en-ZA"/>
        </w:rPr>
        <w:t>Acquisitions:</w:t>
      </w:r>
    </w:p>
    <w:p w:rsidR="006357E4" w:rsidRDefault="00E96FA9" w:rsidP="008B726B">
      <w:pPr>
        <w:pStyle w:val="ListParagraph"/>
        <w:spacing w:after="0" w:line="360" w:lineRule="auto"/>
        <w:rPr>
          <w:lang w:val="en-ZA"/>
        </w:rPr>
      </w:pPr>
      <w:r>
        <w:rPr>
          <w:lang w:val="en-ZA"/>
        </w:rPr>
        <w:t xml:space="preserve">Occurs when a strong </w:t>
      </w:r>
      <w:proofErr w:type="spellStart"/>
      <w:r>
        <w:rPr>
          <w:lang w:val="en-ZA"/>
        </w:rPr>
        <w:t>MNC</w:t>
      </w:r>
      <w:proofErr w:type="spellEnd"/>
      <w:r>
        <w:rPr>
          <w:lang w:val="en-ZA"/>
        </w:rPr>
        <w:t xml:space="preserve"> absorbs a weaker organisation in the host country.  This form of arrangement occurs among organisations in the same or similar industries.  The acquisition of firms is only possible if the government of the host country favours the outright ownership of assets by foreign investors.  In this way, the foreign investor takes over the existing business fully, including its assets and management.  The name of the acquired firm will normally cease to exist, or rather exist alongside the name of the new owner.  Take complete charge of the administration and management of a business is considered strategic to offshore operations.</w:t>
      </w:r>
    </w:p>
    <w:p w:rsidR="00E96FA9" w:rsidRDefault="00E96FA9" w:rsidP="008B726B">
      <w:pPr>
        <w:pStyle w:val="ListParagraph"/>
        <w:spacing w:after="0" w:line="360" w:lineRule="auto"/>
        <w:rPr>
          <w:lang w:val="en-ZA"/>
        </w:rPr>
      </w:pPr>
    </w:p>
    <w:p w:rsidR="00E96FA9" w:rsidRDefault="00E96FA9" w:rsidP="008B726B">
      <w:pPr>
        <w:pStyle w:val="ListParagraph"/>
        <w:numPr>
          <w:ilvl w:val="0"/>
          <w:numId w:val="8"/>
        </w:numPr>
        <w:spacing w:after="0" w:line="360" w:lineRule="auto"/>
        <w:rPr>
          <w:lang w:val="en-ZA"/>
        </w:rPr>
      </w:pPr>
      <w:r>
        <w:rPr>
          <w:lang w:val="en-ZA"/>
        </w:rPr>
        <w:t xml:space="preserve"> Brownfield investment</w:t>
      </w:r>
    </w:p>
    <w:p w:rsidR="00E96FA9" w:rsidRDefault="00E96FA9" w:rsidP="008B726B">
      <w:pPr>
        <w:pStyle w:val="ListParagraph"/>
        <w:spacing w:after="0" w:line="360" w:lineRule="auto"/>
        <w:rPr>
          <w:lang w:val="en-ZA"/>
        </w:rPr>
      </w:pPr>
      <w:r>
        <w:rPr>
          <w:lang w:val="en-ZA"/>
        </w:rPr>
        <w:t>Occurs through the acquisition or lease of an existing operational facility with the purpose of utilising the facility to deliver or render specific services or produce certain products.  Occur when a company or government establishment takes over the controlling shares in an offshore organisation or leases the offshore organisation for the purpose of rendering certain services or production of specific goods</w:t>
      </w:r>
    </w:p>
    <w:p w:rsidR="00E96FA9" w:rsidRDefault="00E96FA9" w:rsidP="008B726B">
      <w:pPr>
        <w:pStyle w:val="ListParagraph"/>
        <w:spacing w:after="0" w:line="360" w:lineRule="auto"/>
        <w:rPr>
          <w:lang w:val="en-ZA"/>
        </w:rPr>
      </w:pPr>
    </w:p>
    <w:p w:rsidR="00E96FA9" w:rsidRDefault="00E96FA9" w:rsidP="008B726B">
      <w:pPr>
        <w:pStyle w:val="ListParagraph"/>
        <w:numPr>
          <w:ilvl w:val="0"/>
          <w:numId w:val="8"/>
        </w:numPr>
        <w:spacing w:after="0" w:line="360" w:lineRule="auto"/>
        <w:rPr>
          <w:lang w:val="en-ZA"/>
        </w:rPr>
      </w:pPr>
      <w:r>
        <w:rPr>
          <w:lang w:val="en-ZA"/>
        </w:rPr>
        <w:t>Wholly-owned subsidiary (greenfield investment):</w:t>
      </w:r>
    </w:p>
    <w:p w:rsidR="00E96FA9" w:rsidRDefault="00E96FA9" w:rsidP="008B726B">
      <w:pPr>
        <w:pStyle w:val="ListParagraph"/>
        <w:spacing w:after="0" w:line="360" w:lineRule="auto"/>
        <w:rPr>
          <w:lang w:val="en-ZA"/>
        </w:rPr>
      </w:pPr>
      <w:r>
        <w:rPr>
          <w:lang w:val="en-ZA"/>
        </w:rPr>
        <w:t xml:space="preserve">Occurs when an </w:t>
      </w:r>
      <w:proofErr w:type="spellStart"/>
      <w:r>
        <w:rPr>
          <w:lang w:val="en-ZA"/>
        </w:rPr>
        <w:t>MNC</w:t>
      </w:r>
      <w:proofErr w:type="spellEnd"/>
      <w:r>
        <w:rPr>
          <w:lang w:val="en-ZA"/>
        </w:rPr>
        <w:t xml:space="preserve"> invests and builds production/operational facilities in an offshore market from scratch.  This kind of FDI could be necessitated by the foreign expansion corporate strategy of the firm, which might make it necessary to fully identify with the foreign community, thereby winning the people’s loyalty.  This foreign expansion strategy is the approach most favoured by host governments because of the direct impact of such investments on infrastructural development.  Wherever such a business is located, the entire community benefits from a good road network, uninterrupted supply of power, running portable water, good medical facilities and safety. This strategy is mainly adopted to circumvent restrictions on asset ownership by foreign organisations.</w:t>
      </w:r>
    </w:p>
    <w:p w:rsidR="00E96FA9" w:rsidRDefault="00E96FA9" w:rsidP="008B726B">
      <w:pPr>
        <w:pStyle w:val="ListParagraph"/>
        <w:spacing w:after="0" w:line="360" w:lineRule="auto"/>
        <w:rPr>
          <w:lang w:val="en-ZA"/>
        </w:rPr>
      </w:pPr>
    </w:p>
    <w:p w:rsidR="00E96FA9" w:rsidRDefault="00E96FA9" w:rsidP="008B726B">
      <w:pPr>
        <w:spacing w:after="0" w:line="360" w:lineRule="auto"/>
        <w:rPr>
          <w:lang w:val="en-ZA"/>
        </w:rPr>
      </w:pPr>
    </w:p>
    <w:p w:rsidR="00E96FA9" w:rsidRPr="00E96FA9" w:rsidRDefault="00E96FA9" w:rsidP="008B726B">
      <w:pPr>
        <w:spacing w:after="0" w:line="360" w:lineRule="auto"/>
        <w:rPr>
          <w:b/>
          <w:u w:val="single"/>
          <w:lang w:val="en-ZA"/>
        </w:rPr>
      </w:pPr>
      <w:r w:rsidRPr="00E96FA9">
        <w:rPr>
          <w:b/>
          <w:u w:val="single"/>
          <w:lang w:val="en-ZA"/>
        </w:rPr>
        <w:t>Elaborate on the advantages FDI has for the host country</w:t>
      </w:r>
    </w:p>
    <w:p w:rsidR="00623DDE" w:rsidRDefault="000C108F" w:rsidP="008B726B">
      <w:pPr>
        <w:pStyle w:val="ListParagraph"/>
        <w:numPr>
          <w:ilvl w:val="0"/>
          <w:numId w:val="9"/>
        </w:numPr>
        <w:spacing w:after="0" w:line="360" w:lineRule="auto"/>
        <w:rPr>
          <w:lang w:val="en-ZA"/>
        </w:rPr>
      </w:pPr>
      <w:r>
        <w:rPr>
          <w:lang w:val="en-ZA"/>
        </w:rPr>
        <w:t xml:space="preserve">FDI helps the host economy to improve its trade balance, which also results in an improvement in the health of national current account.  This is achieved because the </w:t>
      </w:r>
      <w:proofErr w:type="spellStart"/>
      <w:r>
        <w:rPr>
          <w:lang w:val="en-ZA"/>
        </w:rPr>
        <w:t>MNC</w:t>
      </w:r>
      <w:proofErr w:type="spellEnd"/>
      <w:r>
        <w:rPr>
          <w:lang w:val="en-ZA"/>
        </w:rPr>
        <w:t xml:space="preserve"> sources production inputs like raw material, highly qualified human capital, locally denominated funding assets, operational machines and equipment from the host country, all of which increase domestic capital consumption – which expands national productivity frontier.</w:t>
      </w:r>
    </w:p>
    <w:p w:rsidR="000C108F" w:rsidRDefault="000C108F" w:rsidP="008B726B">
      <w:pPr>
        <w:pStyle w:val="ListParagraph"/>
        <w:numPr>
          <w:ilvl w:val="0"/>
          <w:numId w:val="9"/>
        </w:numPr>
        <w:spacing w:after="0" w:line="360" w:lineRule="auto"/>
        <w:rPr>
          <w:lang w:val="en-ZA"/>
        </w:rPr>
      </w:pPr>
      <w:r>
        <w:rPr>
          <w:lang w:val="en-ZA"/>
        </w:rPr>
        <w:t xml:space="preserve">Employment opportunities – the contribution of </w:t>
      </w:r>
      <w:proofErr w:type="gramStart"/>
      <w:r>
        <w:rPr>
          <w:lang w:val="en-ZA"/>
        </w:rPr>
        <w:t>greenfield</w:t>
      </w:r>
      <w:proofErr w:type="gramEnd"/>
      <w:r>
        <w:rPr>
          <w:lang w:val="en-ZA"/>
        </w:rPr>
        <w:t xml:space="preserve"> investments on employment is more significant than other forms of FDI.  It is observed that greenfield projects create new businesses thereby more direct positive effects on employment and domestic values are added</w:t>
      </w:r>
    </w:p>
    <w:p w:rsidR="000C108F" w:rsidRDefault="000C108F" w:rsidP="008B726B">
      <w:pPr>
        <w:pStyle w:val="ListParagraph"/>
        <w:numPr>
          <w:ilvl w:val="0"/>
          <w:numId w:val="9"/>
        </w:numPr>
        <w:spacing w:after="0" w:line="360" w:lineRule="auto"/>
        <w:rPr>
          <w:lang w:val="en-ZA"/>
        </w:rPr>
      </w:pPr>
      <w:r>
        <w:rPr>
          <w:lang w:val="en-ZA"/>
        </w:rPr>
        <w:t>Transfer of technology – the belief by governments in the positive impacts of FDI on economic growth, increased productivity and technology transfer, has influenced policy reforms aimed at creating investment friendly environments to attract as much FDI as possible.  Given this background, it is argued that it is export-oriented FDI that helps in transferring knowledge on operating production processes.  The reason is that, this form of FDI ensures interaction between foreign enterprises that offer such opportunities and the local enterprises that benefit from them</w:t>
      </w:r>
    </w:p>
    <w:p w:rsidR="000C108F" w:rsidRDefault="000C108F" w:rsidP="008B726B">
      <w:pPr>
        <w:pStyle w:val="ListParagraph"/>
        <w:numPr>
          <w:ilvl w:val="0"/>
          <w:numId w:val="9"/>
        </w:numPr>
        <w:spacing w:after="0" w:line="360" w:lineRule="auto"/>
        <w:rPr>
          <w:lang w:val="en-ZA"/>
        </w:rPr>
      </w:pPr>
      <w:r>
        <w:rPr>
          <w:lang w:val="en-ZA"/>
        </w:rPr>
        <w:t>Superior skills and management techniques – it is a general conviction that foreign firms bring along with them superior operational skills and expertise to the host nation.  For example the Wal-Mart’s high technology inventory capabilities is purportedly transferred to the Massmart group through the acquisition strategy</w:t>
      </w:r>
    </w:p>
    <w:p w:rsidR="000C108F" w:rsidRDefault="000C108F" w:rsidP="008B726B">
      <w:pPr>
        <w:pStyle w:val="ListParagraph"/>
        <w:numPr>
          <w:ilvl w:val="0"/>
          <w:numId w:val="9"/>
        </w:numPr>
        <w:spacing w:after="0" w:line="360" w:lineRule="auto"/>
        <w:rPr>
          <w:lang w:val="en-ZA"/>
        </w:rPr>
      </w:pPr>
      <w:r>
        <w:rPr>
          <w:lang w:val="en-ZA"/>
        </w:rPr>
        <w:t>Capital formation – FDI helps the movement of capital flow from the home country to the host nation.  This possibly helps to boost the capital formation capacity of the host nation.  FDI has consistently been the most stable component of cross-border private capital flows.</w:t>
      </w:r>
    </w:p>
    <w:p w:rsidR="000C108F" w:rsidRDefault="000C108F" w:rsidP="008B726B">
      <w:pPr>
        <w:spacing w:after="0" w:line="360" w:lineRule="auto"/>
        <w:rPr>
          <w:lang w:val="en-ZA"/>
        </w:rPr>
      </w:pPr>
    </w:p>
    <w:p w:rsidR="000C108F" w:rsidRDefault="000C108F" w:rsidP="008B726B">
      <w:pPr>
        <w:spacing w:after="0" w:line="360" w:lineRule="auto"/>
        <w:rPr>
          <w:lang w:val="en-ZA"/>
        </w:rPr>
      </w:pPr>
    </w:p>
    <w:p w:rsidR="000C108F" w:rsidRDefault="000C108F" w:rsidP="008B726B">
      <w:pPr>
        <w:spacing w:after="0" w:line="360" w:lineRule="auto"/>
        <w:rPr>
          <w:lang w:val="en-ZA"/>
        </w:rPr>
      </w:pPr>
    </w:p>
    <w:p w:rsidR="000C108F" w:rsidRDefault="000C108F" w:rsidP="008B726B">
      <w:pPr>
        <w:spacing w:after="0" w:line="360" w:lineRule="auto"/>
        <w:rPr>
          <w:lang w:val="en-ZA"/>
        </w:rPr>
      </w:pPr>
    </w:p>
    <w:p w:rsidR="000C108F" w:rsidRDefault="000C108F" w:rsidP="008B726B">
      <w:pPr>
        <w:spacing w:after="0" w:line="360" w:lineRule="auto"/>
        <w:rPr>
          <w:lang w:val="en-ZA"/>
        </w:rPr>
      </w:pPr>
    </w:p>
    <w:p w:rsidR="00DE68B4" w:rsidRDefault="00DE68B4" w:rsidP="008B726B">
      <w:pPr>
        <w:spacing w:after="0" w:line="360" w:lineRule="auto"/>
        <w:rPr>
          <w:b/>
          <w:u w:val="single"/>
          <w:lang w:val="en-ZA"/>
        </w:rPr>
      </w:pPr>
    </w:p>
    <w:p w:rsidR="00DE68B4" w:rsidRDefault="00DE68B4" w:rsidP="008B726B">
      <w:pPr>
        <w:spacing w:after="0" w:line="360" w:lineRule="auto"/>
        <w:rPr>
          <w:b/>
          <w:u w:val="single"/>
          <w:lang w:val="en-ZA"/>
        </w:rPr>
      </w:pPr>
    </w:p>
    <w:p w:rsidR="000C108F" w:rsidRPr="000C108F" w:rsidRDefault="000C108F" w:rsidP="008B726B">
      <w:pPr>
        <w:spacing w:after="0" w:line="360" w:lineRule="auto"/>
        <w:rPr>
          <w:b/>
          <w:u w:val="single"/>
          <w:lang w:val="en-ZA"/>
        </w:rPr>
      </w:pPr>
      <w:r w:rsidRPr="000C108F">
        <w:rPr>
          <w:b/>
          <w:u w:val="single"/>
          <w:lang w:val="en-ZA"/>
        </w:rPr>
        <w:lastRenderedPageBreak/>
        <w:t>Explain the concept of globalisation</w:t>
      </w:r>
    </w:p>
    <w:p w:rsidR="000C108F" w:rsidRDefault="000C108F" w:rsidP="008B726B">
      <w:pPr>
        <w:spacing w:after="0" w:line="360" w:lineRule="auto"/>
        <w:rPr>
          <w:lang w:val="en-ZA"/>
        </w:rPr>
      </w:pPr>
      <w:r>
        <w:rPr>
          <w:lang w:val="en-ZA"/>
        </w:rPr>
        <w:t>Globalisation refers to the shift towards a more integrated and interdependent world economy.  The process of globalisation is meant to address extensive global inequality, which arises through the lop-sidedness in the distribution and allotment of proceeds of globalisation.</w:t>
      </w:r>
    </w:p>
    <w:p w:rsidR="00DE68B4" w:rsidRPr="00DE68B4" w:rsidRDefault="00DE68B4" w:rsidP="008B726B">
      <w:pPr>
        <w:spacing w:after="0" w:line="360" w:lineRule="auto"/>
        <w:jc w:val="both"/>
        <w:rPr>
          <w:lang w:val="en-ZA"/>
        </w:rPr>
      </w:pPr>
      <w:r w:rsidRPr="00DE68B4">
        <w:rPr>
          <w:lang w:val="en-ZA"/>
        </w:rPr>
        <w:t xml:space="preserve">Globalisation can be described as the modernity of global interdependency of nations that permeates every human endeavour with various magnitudes, in causes and consequences.  </w:t>
      </w:r>
    </w:p>
    <w:p w:rsidR="00DE68B4" w:rsidRPr="00DE68B4" w:rsidRDefault="00DE68B4" w:rsidP="008B726B">
      <w:pPr>
        <w:spacing w:after="0" w:line="360" w:lineRule="auto"/>
        <w:jc w:val="both"/>
        <w:rPr>
          <w:lang w:val="en-ZA"/>
        </w:rPr>
      </w:pPr>
      <w:r w:rsidRPr="00DE68B4">
        <w:rPr>
          <w:lang w:val="en-ZA"/>
        </w:rPr>
        <w:t xml:space="preserve">Globalization is a concept used to describe how countries around the world are becoming more interconnected economically and culturally. This process is international. </w:t>
      </w:r>
      <w:r w:rsidRPr="00DE68B4">
        <w:rPr>
          <w:lang w:val="en-ZA"/>
        </w:rPr>
        <w:br/>
        <w:t xml:space="preserve">Simply meaning that multinational corporations, </w:t>
      </w:r>
      <w:proofErr w:type="spellStart"/>
      <w:r w:rsidRPr="00DE68B4">
        <w:rPr>
          <w:lang w:val="en-ZA"/>
        </w:rPr>
        <w:t>MPC’s</w:t>
      </w:r>
      <w:proofErr w:type="spellEnd"/>
      <w:r w:rsidRPr="00DE68B4">
        <w:rPr>
          <w:lang w:val="en-ZA"/>
        </w:rPr>
        <w:t xml:space="preserve"> have access to geographical specific markets that have particular advantages relating to their location.</w:t>
      </w:r>
    </w:p>
    <w:p w:rsidR="00DE68B4" w:rsidRDefault="00DE68B4" w:rsidP="008B726B">
      <w:pPr>
        <w:spacing w:after="0" w:line="360" w:lineRule="auto"/>
        <w:jc w:val="both"/>
        <w:rPr>
          <w:lang w:val="en-ZA"/>
        </w:rPr>
      </w:pPr>
      <w:r w:rsidRPr="00DE68B4">
        <w:rPr>
          <w:lang w:val="en-ZA"/>
        </w:rPr>
        <w:t>Economies don’t operate in isolation. Developed countries sell products back to underdeveloped countries which they produced from resources bought from them.</w:t>
      </w:r>
    </w:p>
    <w:p w:rsidR="00DE68B4" w:rsidRDefault="00DE68B4" w:rsidP="008B726B">
      <w:pPr>
        <w:spacing w:after="0" w:line="360" w:lineRule="auto"/>
        <w:jc w:val="both"/>
        <w:rPr>
          <w:lang w:val="en-ZA"/>
        </w:rPr>
      </w:pPr>
    </w:p>
    <w:p w:rsidR="00DE68B4" w:rsidRPr="00DE68B4" w:rsidRDefault="00DE68B4" w:rsidP="008B726B">
      <w:pPr>
        <w:spacing w:after="0" w:line="360" w:lineRule="auto"/>
        <w:jc w:val="both"/>
        <w:rPr>
          <w:b/>
          <w:u w:val="single"/>
          <w:lang w:val="en-ZA"/>
        </w:rPr>
      </w:pPr>
      <w:r w:rsidRPr="00DE68B4">
        <w:rPr>
          <w:b/>
          <w:u w:val="single"/>
          <w:lang w:val="en-ZA"/>
        </w:rPr>
        <w:t>Explain the role of the WTO in the promotion of the international trade of goods and services.  How does this role differ from the role that GATT used to play?</w:t>
      </w:r>
    </w:p>
    <w:p w:rsidR="00DE68B4" w:rsidRPr="00DE68B4" w:rsidRDefault="00DE68B4" w:rsidP="008B726B">
      <w:pPr>
        <w:spacing w:after="0" w:line="360" w:lineRule="auto"/>
        <w:rPr>
          <w:lang w:val="en-ZA"/>
        </w:rPr>
      </w:pPr>
      <w:r w:rsidRPr="00DE68B4">
        <w:rPr>
          <w:lang w:val="en-ZA"/>
        </w:rPr>
        <w:t>There is a continued conflict between world trade system that seeks global trade liberalisation and development of regional trade blocs like EU and NAFTA that advocate protectionist measures against 3rd parties.  WTO plays proactive role to stimulate and develop international trade by creating a level playing field for developing countries.</w:t>
      </w:r>
    </w:p>
    <w:p w:rsidR="00DE68B4" w:rsidRPr="00DE68B4" w:rsidRDefault="00DE68B4" w:rsidP="008B726B">
      <w:pPr>
        <w:spacing w:after="0" w:line="360" w:lineRule="auto"/>
        <w:rPr>
          <w:lang w:val="en-ZA"/>
        </w:rPr>
      </w:pPr>
      <w:r w:rsidRPr="00DE68B4">
        <w:rPr>
          <w:lang w:val="en-ZA"/>
        </w:rPr>
        <w:t xml:space="preserve">Global trade regulatory organs like WTO &amp; WB make efforts to encourage free trade,  although nations still use policies to restrict trade like tariffs, subsidies, import quotas, local content requirements, admin policies, voluntary export restraints and antidumping duties.  WTO helped lower trade barriers and non-tariff barriers in restricted trade sectors.  </w:t>
      </w:r>
    </w:p>
    <w:p w:rsidR="00DE68B4" w:rsidRPr="00DE68B4" w:rsidRDefault="00DE68B4" w:rsidP="008B726B">
      <w:pPr>
        <w:spacing w:after="0" w:line="360" w:lineRule="auto"/>
        <w:rPr>
          <w:lang w:val="en-ZA"/>
        </w:rPr>
      </w:pPr>
      <w:r w:rsidRPr="00DE68B4">
        <w:rPr>
          <w:lang w:val="en-ZA"/>
        </w:rPr>
        <w:t xml:space="preserve">WTO are a strong regulatory body with power &amp; authority to formulate, implement, enforce and mediate all forms of trade-related matters.  WTO pay a crucial role in facilitating global free trade &amp; liberalisation of economies.  WTO has facilitated better global economic enabling efficient use of relatively scarce global resources which resulted in many countries achieving unprecedented levels of wealth &amp; prosperity. </w:t>
      </w:r>
    </w:p>
    <w:p w:rsidR="00DE68B4" w:rsidRPr="00DE68B4" w:rsidRDefault="00DE68B4" w:rsidP="008B726B">
      <w:pPr>
        <w:spacing w:after="0" w:line="360" w:lineRule="auto"/>
        <w:rPr>
          <w:lang w:val="en-ZA"/>
        </w:rPr>
      </w:pPr>
    </w:p>
    <w:p w:rsidR="00DE68B4" w:rsidRPr="00DE68B4" w:rsidRDefault="00DE68B4" w:rsidP="008B726B">
      <w:pPr>
        <w:spacing w:after="0" w:line="360" w:lineRule="auto"/>
        <w:rPr>
          <w:lang w:val="en-ZA"/>
        </w:rPr>
      </w:pPr>
      <w:r w:rsidRPr="00DE68B4">
        <w:rPr>
          <w:lang w:val="en-ZA"/>
        </w:rPr>
        <w:t xml:space="preserve">GATT served as conduit through which international trade negotiations and arrangements were conducted only regarding goods.  When disbanded it became the WTO (World Trade Org) which now covers trade in services and intellectual property as well.  </w:t>
      </w:r>
    </w:p>
    <w:p w:rsidR="00DE68B4" w:rsidRPr="00DE68B4" w:rsidRDefault="00DE68B4" w:rsidP="008B726B">
      <w:pPr>
        <w:spacing w:after="0" w:line="360" w:lineRule="auto"/>
        <w:rPr>
          <w:b/>
          <w:u w:val="single"/>
          <w:lang w:val="en-ZA"/>
        </w:rPr>
      </w:pPr>
      <w:r w:rsidRPr="00DE68B4">
        <w:rPr>
          <w:b/>
          <w:u w:val="single"/>
          <w:lang w:val="en-ZA"/>
        </w:rPr>
        <w:lastRenderedPageBreak/>
        <w:t>Discuss any three international trade theories that support the integrity of the market</w:t>
      </w:r>
    </w:p>
    <w:p w:rsidR="00DE68B4" w:rsidRDefault="00DE68B4" w:rsidP="008B726B">
      <w:pPr>
        <w:spacing w:after="0" w:line="360" w:lineRule="auto"/>
        <w:rPr>
          <w:lang w:val="en-ZA"/>
        </w:rPr>
      </w:pPr>
    </w:p>
    <w:p w:rsidR="00DE68B4" w:rsidRDefault="00324A25" w:rsidP="008B726B">
      <w:pPr>
        <w:pStyle w:val="ListParagraph"/>
        <w:numPr>
          <w:ilvl w:val="0"/>
          <w:numId w:val="10"/>
        </w:numPr>
        <w:spacing w:after="0" w:line="360" w:lineRule="auto"/>
        <w:rPr>
          <w:lang w:val="en-ZA"/>
        </w:rPr>
      </w:pPr>
      <w:r w:rsidRPr="00324A25">
        <w:rPr>
          <w:lang w:val="en-ZA"/>
        </w:rPr>
        <w:t>Rights theories:</w:t>
      </w:r>
    </w:p>
    <w:p w:rsidR="00324A25" w:rsidRDefault="00324A25" w:rsidP="008B726B">
      <w:pPr>
        <w:spacing w:after="0" w:line="360" w:lineRule="auto"/>
        <w:ind w:left="360"/>
        <w:rPr>
          <w:lang w:val="en-ZA"/>
        </w:rPr>
      </w:pPr>
      <w:r>
        <w:rPr>
          <w:lang w:val="en-ZA"/>
        </w:rPr>
        <w:t>This presupposes that human beings have fundamental rights and privileges that transcend national boundaries and cultures.  These are based on moral norms and principles that specify that all human beings are permitted or empowered to do something or are entitled to have something done for them.</w:t>
      </w:r>
    </w:p>
    <w:p w:rsidR="00324A25" w:rsidRDefault="00324A25" w:rsidP="008B726B">
      <w:pPr>
        <w:spacing w:after="0" w:line="360" w:lineRule="auto"/>
        <w:ind w:left="360"/>
        <w:rPr>
          <w:lang w:val="en-ZA"/>
        </w:rPr>
      </w:pPr>
    </w:p>
    <w:p w:rsidR="00324A25" w:rsidRDefault="00324A25" w:rsidP="008B726B">
      <w:pPr>
        <w:spacing w:after="0" w:line="360" w:lineRule="auto"/>
        <w:ind w:left="360"/>
        <w:rPr>
          <w:lang w:val="en-ZA"/>
        </w:rPr>
      </w:pPr>
      <w:r>
        <w:rPr>
          <w:lang w:val="en-ZA"/>
        </w:rPr>
        <w:t>Moral rights are deemed to be universal:  they represent the rights of all human beings and, are purported to be equally distributed.  Moral rights are not limited to a particular jurisdiction.  They establish a minimum level of morally acceptable behaviour, applicable to all human beings.  The right to free speech takes precedence over the right not to be tortured.</w:t>
      </w:r>
    </w:p>
    <w:p w:rsidR="00324A25" w:rsidRDefault="00324A25" w:rsidP="008B726B">
      <w:pPr>
        <w:spacing w:after="0" w:line="360" w:lineRule="auto"/>
        <w:ind w:left="360"/>
        <w:rPr>
          <w:lang w:val="en-ZA"/>
        </w:rPr>
      </w:pPr>
      <w:r>
        <w:rPr>
          <w:lang w:val="en-ZA"/>
        </w:rPr>
        <w:t xml:space="preserve">Moral rights has encouraged theorists to argue that fundamental human rights form the basis for the moral compass that managers should navigate by when making decisions that have an ethical component. </w:t>
      </w:r>
    </w:p>
    <w:p w:rsidR="00324A25" w:rsidRDefault="00324A25" w:rsidP="008B726B">
      <w:pPr>
        <w:spacing w:after="0" w:line="360" w:lineRule="auto"/>
        <w:ind w:left="360"/>
        <w:rPr>
          <w:lang w:val="en-ZA"/>
        </w:rPr>
      </w:pPr>
      <w:r>
        <w:rPr>
          <w:lang w:val="en-ZA"/>
        </w:rPr>
        <w:t>In practice, the United Nation’s Declaration of Human Rights translates into the following:</w:t>
      </w:r>
    </w:p>
    <w:p w:rsidR="00324A25" w:rsidRDefault="00324A25" w:rsidP="008B726B">
      <w:pPr>
        <w:pStyle w:val="ListParagraph"/>
        <w:numPr>
          <w:ilvl w:val="0"/>
          <w:numId w:val="11"/>
        </w:numPr>
        <w:spacing w:after="0" w:line="360" w:lineRule="auto"/>
        <w:ind w:left="1080"/>
        <w:rPr>
          <w:lang w:val="en-ZA"/>
        </w:rPr>
      </w:pPr>
      <w:r>
        <w:rPr>
          <w:lang w:val="en-ZA"/>
        </w:rPr>
        <w:t>Everyone has the right to work</w:t>
      </w:r>
    </w:p>
    <w:p w:rsidR="00324A25" w:rsidRDefault="00324A25" w:rsidP="008B726B">
      <w:pPr>
        <w:pStyle w:val="ListParagraph"/>
        <w:numPr>
          <w:ilvl w:val="0"/>
          <w:numId w:val="11"/>
        </w:numPr>
        <w:spacing w:after="0" w:line="360" w:lineRule="auto"/>
        <w:ind w:left="1080"/>
        <w:rPr>
          <w:lang w:val="en-ZA"/>
        </w:rPr>
      </w:pPr>
      <w:r>
        <w:rPr>
          <w:lang w:val="en-ZA"/>
        </w:rPr>
        <w:t>Everyone has the right to equal pay for equal work</w:t>
      </w:r>
    </w:p>
    <w:p w:rsidR="00324A25" w:rsidRDefault="00324A25" w:rsidP="008B726B">
      <w:pPr>
        <w:pStyle w:val="ListParagraph"/>
        <w:numPr>
          <w:ilvl w:val="0"/>
          <w:numId w:val="11"/>
        </w:numPr>
        <w:spacing w:after="0" w:line="360" w:lineRule="auto"/>
        <w:ind w:left="1080"/>
        <w:rPr>
          <w:lang w:val="en-ZA"/>
        </w:rPr>
      </w:pPr>
      <w:r>
        <w:rPr>
          <w:lang w:val="en-ZA"/>
        </w:rPr>
        <w:t>Everyone who works is entitled to just and favourable remuneration, providing adequate support for their family, subject to the constraints of human dignity and other means of social support, such as social benefits</w:t>
      </w:r>
    </w:p>
    <w:p w:rsidR="00324A25" w:rsidRDefault="00324A25" w:rsidP="008B726B">
      <w:pPr>
        <w:pStyle w:val="ListParagraph"/>
        <w:numPr>
          <w:ilvl w:val="0"/>
          <w:numId w:val="11"/>
        </w:numPr>
        <w:spacing w:after="0" w:line="360" w:lineRule="auto"/>
        <w:ind w:left="1080"/>
        <w:rPr>
          <w:lang w:val="en-ZA"/>
        </w:rPr>
      </w:pPr>
      <w:r>
        <w:rPr>
          <w:lang w:val="en-ZA"/>
        </w:rPr>
        <w:t>Everyone has the right to form and join trade unions for the protection of their interests.</w:t>
      </w:r>
    </w:p>
    <w:p w:rsidR="00324A25" w:rsidRDefault="00324A25" w:rsidP="008B726B">
      <w:pPr>
        <w:spacing w:after="0" w:line="360" w:lineRule="auto"/>
        <w:ind w:left="360"/>
        <w:rPr>
          <w:lang w:val="en-ZA"/>
        </w:rPr>
      </w:pPr>
    </w:p>
    <w:p w:rsidR="00324A25" w:rsidRDefault="00324A25" w:rsidP="008B726B">
      <w:pPr>
        <w:spacing w:after="0" w:line="360" w:lineRule="auto"/>
        <w:ind w:left="360"/>
        <w:rPr>
          <w:lang w:val="en-ZA"/>
        </w:rPr>
      </w:pPr>
      <w:r>
        <w:rPr>
          <w:lang w:val="en-ZA"/>
        </w:rPr>
        <w:t xml:space="preserve">It is thus unethical to employ child labour in sweatshops, which often means paying less than subsistence wages. </w:t>
      </w:r>
    </w:p>
    <w:p w:rsidR="00324A25" w:rsidRDefault="00324A25" w:rsidP="008B726B">
      <w:pPr>
        <w:spacing w:after="0" w:line="360" w:lineRule="auto"/>
        <w:ind w:left="360"/>
        <w:rPr>
          <w:lang w:val="en-ZA"/>
        </w:rPr>
      </w:pPr>
      <w:r>
        <w:rPr>
          <w:lang w:val="en-ZA"/>
        </w:rPr>
        <w:t xml:space="preserve">We might therefore ask whether </w:t>
      </w:r>
      <w:proofErr w:type="spellStart"/>
      <w:r>
        <w:rPr>
          <w:lang w:val="en-ZA"/>
        </w:rPr>
        <w:t>MNCs</w:t>
      </w:r>
      <w:proofErr w:type="spellEnd"/>
      <w:r>
        <w:rPr>
          <w:lang w:val="en-ZA"/>
        </w:rPr>
        <w:t xml:space="preserve"> have the right to indiscriminately dispose of waste material, thereby violating the sovereignty of national states.  Such waste material could, be dumped into a country’s water system, without any intention of compensating its citizens for any of the polluting effects of contamination.  </w:t>
      </w:r>
    </w:p>
    <w:p w:rsidR="000C108F" w:rsidRDefault="000C108F" w:rsidP="008B726B">
      <w:pPr>
        <w:spacing w:after="0" w:line="360" w:lineRule="auto"/>
        <w:rPr>
          <w:lang w:val="en-ZA"/>
        </w:rPr>
      </w:pPr>
    </w:p>
    <w:p w:rsidR="00324A25" w:rsidRDefault="00324A25" w:rsidP="008B726B">
      <w:pPr>
        <w:spacing w:after="0" w:line="360" w:lineRule="auto"/>
        <w:rPr>
          <w:lang w:val="en-ZA"/>
        </w:rPr>
      </w:pPr>
    </w:p>
    <w:p w:rsidR="00324A25" w:rsidRDefault="00324A25" w:rsidP="008B726B">
      <w:pPr>
        <w:spacing w:after="0" w:line="360" w:lineRule="auto"/>
        <w:rPr>
          <w:lang w:val="en-ZA"/>
        </w:rPr>
      </w:pPr>
    </w:p>
    <w:p w:rsidR="00324A25" w:rsidRDefault="00324A25" w:rsidP="008B726B">
      <w:pPr>
        <w:pStyle w:val="ListParagraph"/>
        <w:numPr>
          <w:ilvl w:val="0"/>
          <w:numId w:val="10"/>
        </w:numPr>
        <w:spacing w:after="0" w:line="360" w:lineRule="auto"/>
        <w:rPr>
          <w:lang w:val="en-ZA"/>
        </w:rPr>
      </w:pPr>
      <w:r w:rsidRPr="00324A25">
        <w:rPr>
          <w:lang w:val="en-ZA"/>
        </w:rPr>
        <w:lastRenderedPageBreak/>
        <w:t xml:space="preserve">Utilitarian </w:t>
      </w:r>
      <w:r>
        <w:rPr>
          <w:lang w:val="en-ZA"/>
        </w:rPr>
        <w:t>and Kantian ethics</w:t>
      </w:r>
    </w:p>
    <w:p w:rsidR="00324A25" w:rsidRDefault="00324A25" w:rsidP="008B726B">
      <w:pPr>
        <w:spacing w:after="0" w:line="360" w:lineRule="auto"/>
        <w:ind w:left="360"/>
        <w:rPr>
          <w:lang w:val="en-ZA"/>
        </w:rPr>
      </w:pPr>
      <w:r>
        <w:rPr>
          <w:lang w:val="en-ZA"/>
        </w:rPr>
        <w:t xml:space="preserve">The moral worth of actions or practices is determined by their consequences.  An action is deemed desirable if it leads to the best possible balance of good consequences over bad consequences.  Maximisation of good and the minimisation of harm.  This approach compels decision-makers to weigh up the costs and the benefits of a business action.  The aim is to pursue actions that will predominantly yield benefits and benefits must always outweigh the costs.  The best decisions are those that produce the greatest good for the greatest number of people. </w:t>
      </w:r>
    </w:p>
    <w:p w:rsidR="00324A25" w:rsidRDefault="00324A25" w:rsidP="008B726B">
      <w:pPr>
        <w:spacing w:after="0" w:line="360" w:lineRule="auto"/>
        <w:ind w:left="360"/>
        <w:rPr>
          <w:lang w:val="en-ZA"/>
        </w:rPr>
      </w:pPr>
      <w:r>
        <w:rPr>
          <w:lang w:val="en-ZA"/>
        </w:rPr>
        <w:t xml:space="preserve">This led to the adoption of a cost-benefit approach to risk assessment.  Only if benefits exceed costs will such an outcome be pursued.  </w:t>
      </w:r>
    </w:p>
    <w:p w:rsidR="00324A25" w:rsidRDefault="00324A25" w:rsidP="008B726B">
      <w:pPr>
        <w:spacing w:after="0" w:line="360" w:lineRule="auto"/>
        <w:ind w:left="360"/>
        <w:rPr>
          <w:lang w:val="en-ZA"/>
        </w:rPr>
      </w:pPr>
    </w:p>
    <w:p w:rsidR="00324A25" w:rsidRDefault="00324A25" w:rsidP="008B726B">
      <w:pPr>
        <w:pStyle w:val="ListParagraph"/>
        <w:numPr>
          <w:ilvl w:val="0"/>
          <w:numId w:val="10"/>
        </w:numPr>
        <w:spacing w:after="0" w:line="360" w:lineRule="auto"/>
        <w:rPr>
          <w:lang w:val="en-ZA"/>
        </w:rPr>
      </w:pPr>
      <w:r>
        <w:rPr>
          <w:lang w:val="en-ZA"/>
        </w:rPr>
        <w:t>Justice theories</w:t>
      </w:r>
    </w:p>
    <w:p w:rsidR="00324A25" w:rsidRDefault="00324A25" w:rsidP="008B726B">
      <w:pPr>
        <w:spacing w:after="0" w:line="360" w:lineRule="auto"/>
        <w:ind w:left="360"/>
        <w:rPr>
          <w:lang w:val="en-ZA"/>
        </w:rPr>
      </w:pPr>
      <w:r>
        <w:rPr>
          <w:lang w:val="en-ZA"/>
        </w:rPr>
        <w:t>Standards of justice are regarded as more important than utilitarian consequences.</w:t>
      </w:r>
    </w:p>
    <w:p w:rsidR="00324A25" w:rsidRDefault="00324A25" w:rsidP="008B726B">
      <w:pPr>
        <w:spacing w:after="0" w:line="360" w:lineRule="auto"/>
        <w:ind w:left="360"/>
        <w:rPr>
          <w:lang w:val="en-ZA"/>
        </w:rPr>
      </w:pPr>
      <w:r>
        <w:rPr>
          <w:lang w:val="en-ZA"/>
        </w:rPr>
        <w:t>Each person should be permitted the maximum amount of basic liberty, compatible with a similar liberty for others.  The right to vote, freedom of speech and assembly, liberty of conscience and freedom of thought, the freedom and right to hold personal property and freedom from arbitrary arrest and seizure.</w:t>
      </w:r>
    </w:p>
    <w:p w:rsidR="00C4678E" w:rsidRDefault="00C4678E" w:rsidP="008B726B">
      <w:pPr>
        <w:spacing w:after="0" w:line="360" w:lineRule="auto"/>
        <w:ind w:left="360"/>
        <w:rPr>
          <w:lang w:val="en-ZA"/>
        </w:rPr>
      </w:pPr>
      <w:r>
        <w:rPr>
          <w:lang w:val="en-ZA"/>
        </w:rPr>
        <w:t>So long as inequality benefits the least advantaged member of society, it is acceptable.</w:t>
      </w:r>
    </w:p>
    <w:p w:rsidR="00C4678E" w:rsidRDefault="00C4678E" w:rsidP="008B726B">
      <w:pPr>
        <w:spacing w:after="0" w:line="360" w:lineRule="auto"/>
        <w:rPr>
          <w:lang w:val="en-ZA"/>
        </w:rPr>
      </w:pPr>
    </w:p>
    <w:p w:rsidR="00C4678E" w:rsidRDefault="00C4678E" w:rsidP="008B726B">
      <w:pPr>
        <w:spacing w:after="0" w:line="360" w:lineRule="auto"/>
        <w:rPr>
          <w:lang w:val="en-ZA"/>
        </w:rPr>
      </w:pPr>
    </w:p>
    <w:p w:rsidR="00C4678E" w:rsidRPr="00C4678E" w:rsidRDefault="00C4678E" w:rsidP="008B726B">
      <w:pPr>
        <w:spacing w:after="0" w:line="360" w:lineRule="auto"/>
        <w:rPr>
          <w:b/>
          <w:u w:val="single"/>
          <w:lang w:val="en-ZA"/>
        </w:rPr>
      </w:pPr>
      <w:r w:rsidRPr="00C4678E">
        <w:rPr>
          <w:b/>
          <w:u w:val="single"/>
          <w:lang w:val="en-ZA"/>
        </w:rPr>
        <w:t>Discuss the role of the capital market in the economy</w:t>
      </w:r>
    </w:p>
    <w:p w:rsidR="00C4678E" w:rsidRDefault="00C4678E" w:rsidP="008B726B">
      <w:pPr>
        <w:spacing w:after="0" w:line="360" w:lineRule="auto"/>
        <w:rPr>
          <w:lang w:val="en-ZA"/>
        </w:rPr>
      </w:pPr>
      <w:r>
        <w:rPr>
          <w:lang w:val="en-ZA"/>
        </w:rPr>
        <w:t xml:space="preserve">Capital market is where long term financial instruments are traded.  It is more resilient and durable.  It provides a cheaper platform for corporations to raise funds for capital-intensive projects, especially where projects have long-drawn-out payback periods.  The main components are the equity markets </w:t>
      </w:r>
      <w:proofErr w:type="gramStart"/>
      <w:r>
        <w:rPr>
          <w:lang w:val="en-ZA"/>
        </w:rPr>
        <w:t>( stock</w:t>
      </w:r>
      <w:proofErr w:type="gramEnd"/>
      <w:r>
        <w:rPr>
          <w:lang w:val="en-ZA"/>
        </w:rPr>
        <w:t xml:space="preserve"> exchange, investment banks) and the credit markets (development commercial banks, bond markets, insurance houses, financial instruments of intermediation.  Capital markets enhance economic growth impacting developing economies more due to extensive capital gaps.</w:t>
      </w:r>
    </w:p>
    <w:p w:rsidR="00C4678E" w:rsidRDefault="00C4678E" w:rsidP="008B726B">
      <w:pPr>
        <w:spacing w:after="0" w:line="360" w:lineRule="auto"/>
        <w:rPr>
          <w:lang w:val="en-ZA"/>
        </w:rPr>
      </w:pPr>
      <w:r>
        <w:rPr>
          <w:lang w:val="en-ZA"/>
        </w:rPr>
        <w:t>Functions of a capital markets are:</w:t>
      </w:r>
    </w:p>
    <w:p w:rsidR="00C4678E" w:rsidRDefault="00C4678E" w:rsidP="008B726B">
      <w:pPr>
        <w:pStyle w:val="ListParagraph"/>
        <w:numPr>
          <w:ilvl w:val="0"/>
          <w:numId w:val="12"/>
        </w:numPr>
        <w:spacing w:after="0" w:line="360" w:lineRule="auto"/>
        <w:rPr>
          <w:lang w:val="en-ZA"/>
        </w:rPr>
      </w:pPr>
      <w:r>
        <w:rPr>
          <w:lang w:val="en-ZA"/>
        </w:rPr>
        <w:t>Provide alternative source of finance for projects with long term repayment periods while also providing a cheaper cost of capital than commercial banks</w:t>
      </w:r>
    </w:p>
    <w:p w:rsidR="00C4678E" w:rsidRDefault="00C4678E" w:rsidP="008B726B">
      <w:pPr>
        <w:pStyle w:val="ListParagraph"/>
        <w:numPr>
          <w:ilvl w:val="0"/>
          <w:numId w:val="12"/>
        </w:numPr>
        <w:spacing w:after="0" w:line="360" w:lineRule="auto"/>
        <w:rPr>
          <w:lang w:val="en-ZA"/>
        </w:rPr>
      </w:pPr>
      <w:r>
        <w:rPr>
          <w:lang w:val="en-ZA"/>
        </w:rPr>
        <w:t>Bridge gaps in long term financing through stock exchanges and development banks</w:t>
      </w:r>
    </w:p>
    <w:p w:rsidR="00C4678E" w:rsidRDefault="00C4678E" w:rsidP="008B726B">
      <w:pPr>
        <w:pStyle w:val="ListParagraph"/>
        <w:numPr>
          <w:ilvl w:val="0"/>
          <w:numId w:val="12"/>
        </w:numPr>
        <w:spacing w:after="0" w:line="360" w:lineRule="auto"/>
        <w:rPr>
          <w:lang w:val="en-ZA"/>
        </w:rPr>
      </w:pPr>
      <w:r>
        <w:rPr>
          <w:lang w:val="en-ZA"/>
        </w:rPr>
        <w:t>Provide an access for international and domestic portfolio investors</w:t>
      </w:r>
    </w:p>
    <w:p w:rsidR="00C4678E" w:rsidRDefault="00C4678E" w:rsidP="008B726B">
      <w:pPr>
        <w:spacing w:after="0" w:line="360" w:lineRule="auto"/>
        <w:rPr>
          <w:lang w:val="en-ZA"/>
        </w:rPr>
      </w:pPr>
    </w:p>
    <w:p w:rsidR="00C4678E" w:rsidRPr="00C4678E" w:rsidRDefault="00C4678E" w:rsidP="008B726B">
      <w:pPr>
        <w:spacing w:after="0" w:line="360" w:lineRule="auto"/>
        <w:rPr>
          <w:b/>
          <w:u w:val="single"/>
          <w:lang w:val="en-ZA"/>
        </w:rPr>
      </w:pPr>
      <w:r w:rsidRPr="00C4678E">
        <w:rPr>
          <w:b/>
          <w:u w:val="single"/>
          <w:lang w:val="en-ZA"/>
        </w:rPr>
        <w:lastRenderedPageBreak/>
        <w:t>In 1996, the World Bank established the worldwide governance indicators which to measure the efficiency and effectiveness of individual country’s political leadership.  Identify and discuss the four criteria for which the World Bank uses to judge countries on the radar of efficient governance</w:t>
      </w:r>
    </w:p>
    <w:p w:rsidR="00C4678E" w:rsidRDefault="00C4678E" w:rsidP="008B726B">
      <w:pPr>
        <w:pStyle w:val="ListParagraph"/>
        <w:numPr>
          <w:ilvl w:val="0"/>
          <w:numId w:val="13"/>
        </w:numPr>
        <w:spacing w:after="0" w:line="360" w:lineRule="auto"/>
        <w:rPr>
          <w:lang w:val="en-ZA"/>
        </w:rPr>
      </w:pPr>
      <w:r>
        <w:rPr>
          <w:lang w:val="en-ZA"/>
        </w:rPr>
        <w:t>Voice and accountability:  Freedom of speech and accountability of political leadership to the citizen.  Countries are ranked according to their adherence to the principles of human liberty.  The extent to which the general population are free to express their views and opinions on issues of public interest or concerns, without fear of intimidation or persecution</w:t>
      </w:r>
    </w:p>
    <w:p w:rsidR="00C4678E" w:rsidRDefault="00C4678E" w:rsidP="008B726B">
      <w:pPr>
        <w:pStyle w:val="ListParagraph"/>
        <w:numPr>
          <w:ilvl w:val="0"/>
          <w:numId w:val="13"/>
        </w:numPr>
        <w:spacing w:after="0" w:line="360" w:lineRule="auto"/>
        <w:rPr>
          <w:lang w:val="en-ZA"/>
        </w:rPr>
      </w:pPr>
      <w:r>
        <w:rPr>
          <w:lang w:val="en-ZA"/>
        </w:rPr>
        <w:t>Political stability and absence of violence:  Absence of social unrest, violent protests and destruction of lives and properties.  Electioneering violence and diabolical partisan politics have continually manifested as an appalling characteristic of developing countries.</w:t>
      </w:r>
    </w:p>
    <w:p w:rsidR="00C4678E" w:rsidRDefault="00C4678E" w:rsidP="008B726B">
      <w:pPr>
        <w:pStyle w:val="ListParagraph"/>
        <w:numPr>
          <w:ilvl w:val="0"/>
          <w:numId w:val="13"/>
        </w:numPr>
        <w:spacing w:after="0" w:line="360" w:lineRule="auto"/>
        <w:rPr>
          <w:lang w:val="en-ZA"/>
        </w:rPr>
      </w:pPr>
      <w:r>
        <w:rPr>
          <w:lang w:val="en-ZA"/>
        </w:rPr>
        <w:t xml:space="preserve">Government effectiveness:  effectiveness of political leadership in ensuring objective policy formulation, efficient policy implementation and stringent evaluation of policy effectiveness are important components of virtuous leadership.  </w:t>
      </w:r>
    </w:p>
    <w:p w:rsidR="00C4678E" w:rsidRDefault="00C4678E" w:rsidP="008B726B">
      <w:pPr>
        <w:pStyle w:val="ListParagraph"/>
        <w:numPr>
          <w:ilvl w:val="0"/>
          <w:numId w:val="13"/>
        </w:numPr>
        <w:spacing w:after="0" w:line="360" w:lineRule="auto"/>
        <w:rPr>
          <w:lang w:val="en-ZA"/>
        </w:rPr>
      </w:pPr>
      <w:r>
        <w:rPr>
          <w:lang w:val="en-ZA"/>
        </w:rPr>
        <w:t xml:space="preserve">Regulatory quality:  quality of regulatory framework, especially the historical architecture of the enabling rules and regulations.  </w:t>
      </w:r>
    </w:p>
    <w:p w:rsidR="00C4678E" w:rsidRDefault="00C4678E" w:rsidP="008B726B">
      <w:pPr>
        <w:pStyle w:val="ListParagraph"/>
        <w:numPr>
          <w:ilvl w:val="0"/>
          <w:numId w:val="13"/>
        </w:numPr>
        <w:spacing w:after="0" w:line="360" w:lineRule="auto"/>
        <w:rPr>
          <w:lang w:val="en-ZA"/>
        </w:rPr>
      </w:pPr>
      <w:r>
        <w:rPr>
          <w:lang w:val="en-ZA"/>
        </w:rPr>
        <w:t>Rule of law:  Perceptions on the feelings of the population about the strength of respect that political leaders have for regulatory and adjudicating instruments of the state.  Confidence levels of the general population, as well as foreign investors on the quality of contract enforcement, intellectual/property rights, the efficiency of law enforcement agents of the state, the fairness, effectiveness and efficiency of the adjudication process and the possibility of abuse of political/judicial powers.</w:t>
      </w:r>
    </w:p>
    <w:p w:rsidR="00C4678E" w:rsidRDefault="00C4678E" w:rsidP="008B726B">
      <w:pPr>
        <w:pStyle w:val="ListParagraph"/>
        <w:numPr>
          <w:ilvl w:val="0"/>
          <w:numId w:val="13"/>
        </w:numPr>
        <w:spacing w:after="0" w:line="360" w:lineRule="auto"/>
        <w:rPr>
          <w:lang w:val="en-ZA"/>
        </w:rPr>
      </w:pPr>
      <w:r>
        <w:rPr>
          <w:lang w:val="en-ZA"/>
        </w:rPr>
        <w:t>Control of corruption:  Perception about a country’s corruption level will influence the behaviour of skittish foreign investors.  The strength of institutional frameworks to checkmate and control its incidence and spread is an important determinant of the overall attractiveness of a country to inflow of foreign investment as well as global perception of the country’s stability.</w:t>
      </w:r>
    </w:p>
    <w:p w:rsidR="00C4678E" w:rsidRDefault="00C4678E" w:rsidP="008B726B">
      <w:pPr>
        <w:spacing w:after="0" w:line="360" w:lineRule="auto"/>
        <w:rPr>
          <w:lang w:val="en-ZA"/>
        </w:rPr>
      </w:pPr>
    </w:p>
    <w:p w:rsidR="00C4678E" w:rsidRPr="00C4678E" w:rsidRDefault="00C4678E" w:rsidP="008B726B">
      <w:pPr>
        <w:spacing w:after="0" w:line="360" w:lineRule="auto"/>
        <w:rPr>
          <w:lang w:val="en-ZA"/>
        </w:rPr>
      </w:pPr>
    </w:p>
    <w:p w:rsidR="00C4678E" w:rsidRPr="00324A25" w:rsidRDefault="00C4678E" w:rsidP="008B726B">
      <w:pPr>
        <w:spacing w:after="0" w:line="360" w:lineRule="auto"/>
        <w:rPr>
          <w:lang w:val="en-ZA"/>
        </w:rPr>
      </w:pPr>
    </w:p>
    <w:p w:rsidR="00623DDE" w:rsidRPr="004D4136" w:rsidRDefault="00623DDE" w:rsidP="008B726B">
      <w:pPr>
        <w:spacing w:after="0" w:line="360" w:lineRule="auto"/>
        <w:rPr>
          <w:lang w:val="en-ZA"/>
        </w:rPr>
      </w:pPr>
    </w:p>
    <w:p w:rsidR="008E2BD5" w:rsidRPr="004D4136" w:rsidRDefault="008E2BD5" w:rsidP="008B726B">
      <w:pPr>
        <w:spacing w:after="0" w:line="360" w:lineRule="auto"/>
        <w:rPr>
          <w:lang w:val="en-ZA"/>
        </w:rPr>
      </w:pPr>
    </w:p>
    <w:p w:rsidR="008E2BD5" w:rsidRPr="004D4136" w:rsidRDefault="008E2BD5" w:rsidP="008B726B">
      <w:pPr>
        <w:spacing w:after="0" w:line="360" w:lineRule="auto"/>
        <w:rPr>
          <w:lang w:val="en-ZA"/>
        </w:rPr>
      </w:pPr>
    </w:p>
    <w:p w:rsidR="008E2BD5" w:rsidRPr="004D4136" w:rsidRDefault="008E2BD5" w:rsidP="008B726B">
      <w:pPr>
        <w:spacing w:after="0" w:line="360" w:lineRule="auto"/>
        <w:rPr>
          <w:lang w:val="en-ZA"/>
        </w:rPr>
      </w:pPr>
    </w:p>
    <w:p w:rsidR="00F921E5" w:rsidRPr="00C4678E" w:rsidRDefault="00C4678E" w:rsidP="008B726B">
      <w:pPr>
        <w:spacing w:after="0" w:line="360" w:lineRule="auto"/>
        <w:rPr>
          <w:b/>
          <w:u w:val="single"/>
          <w:lang w:val="en-ZA"/>
        </w:rPr>
      </w:pPr>
      <w:r w:rsidRPr="00C4678E">
        <w:rPr>
          <w:b/>
          <w:u w:val="single"/>
          <w:lang w:val="en-ZA"/>
        </w:rPr>
        <w:lastRenderedPageBreak/>
        <w:t>The government of every country have a crucial role to play in ensuring peaceful coexistence among their people, and the world at large.  Discuss the “rule of law” as one of the barometers used by governments to ensure this role</w:t>
      </w:r>
    </w:p>
    <w:p w:rsidR="00F921E5" w:rsidRDefault="00911CF1" w:rsidP="008B726B">
      <w:pPr>
        <w:spacing w:after="0" w:line="360" w:lineRule="auto"/>
        <w:rPr>
          <w:lang w:val="en-ZA"/>
        </w:rPr>
      </w:pPr>
      <w:r>
        <w:rPr>
          <w:lang w:val="en-ZA"/>
        </w:rPr>
        <w:t>The rule of law is an encapsulation of general government attitude, appreciation and protection of the entire national institutional framework.  According to the World Justice Project the components of the principle of respect for the rule of law consist of four major universal principles:</w:t>
      </w:r>
    </w:p>
    <w:p w:rsidR="00911CF1" w:rsidRDefault="00911CF1" w:rsidP="008B726B">
      <w:pPr>
        <w:pStyle w:val="ListParagraph"/>
        <w:numPr>
          <w:ilvl w:val="2"/>
          <w:numId w:val="2"/>
        </w:numPr>
        <w:spacing w:after="0" w:line="360" w:lineRule="auto"/>
        <w:rPr>
          <w:lang w:val="en-ZA"/>
        </w:rPr>
      </w:pPr>
      <w:r>
        <w:rPr>
          <w:lang w:val="en-ZA"/>
        </w:rPr>
        <w:t>Accountability</w:t>
      </w:r>
    </w:p>
    <w:p w:rsidR="00911CF1" w:rsidRDefault="00911CF1" w:rsidP="008B726B">
      <w:pPr>
        <w:pStyle w:val="ListParagraph"/>
        <w:numPr>
          <w:ilvl w:val="2"/>
          <w:numId w:val="2"/>
        </w:numPr>
        <w:spacing w:after="0" w:line="360" w:lineRule="auto"/>
        <w:rPr>
          <w:lang w:val="en-ZA"/>
        </w:rPr>
      </w:pPr>
      <w:r>
        <w:rPr>
          <w:lang w:val="en-ZA"/>
        </w:rPr>
        <w:t>Equitability</w:t>
      </w:r>
    </w:p>
    <w:p w:rsidR="00911CF1" w:rsidRDefault="00911CF1" w:rsidP="008B726B">
      <w:pPr>
        <w:pStyle w:val="ListParagraph"/>
        <w:numPr>
          <w:ilvl w:val="2"/>
          <w:numId w:val="2"/>
        </w:numPr>
        <w:spacing w:after="0" w:line="360" w:lineRule="auto"/>
        <w:rPr>
          <w:lang w:val="en-ZA"/>
        </w:rPr>
      </w:pPr>
      <w:r>
        <w:rPr>
          <w:lang w:val="en-ZA"/>
        </w:rPr>
        <w:t>Accessibility</w:t>
      </w:r>
    </w:p>
    <w:p w:rsidR="00911CF1" w:rsidRDefault="00911CF1" w:rsidP="008B726B">
      <w:pPr>
        <w:pStyle w:val="ListParagraph"/>
        <w:numPr>
          <w:ilvl w:val="2"/>
          <w:numId w:val="2"/>
        </w:numPr>
        <w:spacing w:after="0" w:line="360" w:lineRule="auto"/>
        <w:rPr>
          <w:lang w:val="en-ZA"/>
        </w:rPr>
      </w:pPr>
      <w:r>
        <w:rPr>
          <w:lang w:val="en-ZA"/>
        </w:rPr>
        <w:t>Integrity</w:t>
      </w:r>
    </w:p>
    <w:p w:rsidR="00911CF1" w:rsidRDefault="00911CF1" w:rsidP="008B726B">
      <w:pPr>
        <w:spacing w:after="0" w:line="360" w:lineRule="auto"/>
        <w:rPr>
          <w:lang w:val="en-ZA"/>
        </w:rPr>
      </w:pPr>
      <w:r>
        <w:rPr>
          <w:lang w:val="en-ZA"/>
        </w:rPr>
        <w:t>Respect for rule of law manifests as follows:</w:t>
      </w:r>
    </w:p>
    <w:p w:rsidR="00911CF1" w:rsidRDefault="00911CF1" w:rsidP="008B726B">
      <w:pPr>
        <w:pStyle w:val="ListParagraph"/>
        <w:numPr>
          <w:ilvl w:val="0"/>
          <w:numId w:val="14"/>
        </w:numPr>
        <w:spacing w:after="0" w:line="360" w:lineRule="auto"/>
        <w:rPr>
          <w:lang w:val="en-ZA"/>
        </w:rPr>
      </w:pPr>
      <w:r>
        <w:rPr>
          <w:lang w:val="en-ZA"/>
        </w:rPr>
        <w:t>The government and its officials and agents, as well as individuals and private entities, are accountable under the law.  Having a deep sense of accountability would suggest that the actions and dispositions of government officials are guided by professional etiquette and selfless dedication</w:t>
      </w:r>
    </w:p>
    <w:p w:rsidR="00911CF1" w:rsidRDefault="00911CF1" w:rsidP="008B726B">
      <w:pPr>
        <w:pStyle w:val="ListParagraph"/>
        <w:numPr>
          <w:ilvl w:val="0"/>
          <w:numId w:val="14"/>
        </w:numPr>
        <w:spacing w:after="0" w:line="360" w:lineRule="auto"/>
        <w:rPr>
          <w:lang w:val="en-ZA"/>
        </w:rPr>
      </w:pPr>
      <w:r>
        <w:rPr>
          <w:lang w:val="en-ZA"/>
        </w:rPr>
        <w:t>The law are clear and devoid of ambiguity, publicised, stable and just, are applied evenly, and protect fundamental rights, including the security of persons and property and certain core human rights.  Inability of judicial institutions to deliver judgement in good time, fairly and equitably may be tantamount to disrespect for the rule of law</w:t>
      </w:r>
    </w:p>
    <w:p w:rsidR="00911CF1" w:rsidRDefault="00911CF1" w:rsidP="008B726B">
      <w:pPr>
        <w:pStyle w:val="ListParagraph"/>
        <w:numPr>
          <w:ilvl w:val="0"/>
          <w:numId w:val="14"/>
        </w:numPr>
        <w:spacing w:after="0" w:line="360" w:lineRule="auto"/>
        <w:rPr>
          <w:lang w:val="en-ZA"/>
        </w:rPr>
      </w:pPr>
      <w:r>
        <w:rPr>
          <w:lang w:val="en-ZA"/>
        </w:rPr>
        <w:t>The process by which the laws are enacted, administered and enforced is accessible, fair and efficient.  The regulatory system is expected to be efficiently administered, equitable in the administration of justice and representative of every legal person without fear or favour.</w:t>
      </w:r>
    </w:p>
    <w:p w:rsidR="00911CF1" w:rsidRDefault="00911CF1" w:rsidP="008B726B">
      <w:pPr>
        <w:pStyle w:val="ListParagraph"/>
        <w:numPr>
          <w:ilvl w:val="0"/>
          <w:numId w:val="14"/>
        </w:numPr>
        <w:spacing w:after="0" w:line="360" w:lineRule="auto"/>
        <w:rPr>
          <w:lang w:val="en-ZA"/>
        </w:rPr>
      </w:pPr>
      <w:r>
        <w:rPr>
          <w:lang w:val="en-ZA"/>
        </w:rPr>
        <w:t xml:space="preserve">Justice is delivered timeously, by competent, ethical and independent representatives and a neutral jury who are of sufficient number, have adequate resources, and reflect the makeup of the communities they serve.  </w:t>
      </w:r>
    </w:p>
    <w:p w:rsidR="00911CF1" w:rsidRDefault="00911CF1" w:rsidP="008B726B">
      <w:pPr>
        <w:spacing w:after="0" w:line="360" w:lineRule="auto"/>
        <w:rPr>
          <w:lang w:val="en-ZA"/>
        </w:rPr>
      </w:pPr>
      <w:r>
        <w:rPr>
          <w:lang w:val="en-ZA"/>
        </w:rPr>
        <w:t xml:space="preserve">Respect for the rule of law is an encompassing principle of good governance, respect for the judicial institutional mechanism, as well as a holistic appreciation of the supremacy of the regulatory institution.  </w:t>
      </w:r>
    </w:p>
    <w:p w:rsidR="008B726B" w:rsidRDefault="008B726B" w:rsidP="008B726B">
      <w:pPr>
        <w:spacing w:after="0" w:line="360" w:lineRule="auto"/>
        <w:rPr>
          <w:lang w:val="en-ZA"/>
        </w:rPr>
      </w:pPr>
    </w:p>
    <w:p w:rsidR="008B726B" w:rsidRDefault="008B726B" w:rsidP="008B726B">
      <w:pPr>
        <w:spacing w:after="0" w:line="360" w:lineRule="auto"/>
        <w:rPr>
          <w:lang w:val="en-ZA"/>
        </w:rPr>
      </w:pPr>
    </w:p>
    <w:p w:rsidR="008B726B" w:rsidRDefault="008B726B" w:rsidP="008B726B">
      <w:pPr>
        <w:spacing w:after="0" w:line="360" w:lineRule="auto"/>
        <w:rPr>
          <w:lang w:val="en-ZA"/>
        </w:rPr>
      </w:pPr>
    </w:p>
    <w:p w:rsidR="008B726B" w:rsidRDefault="008B726B" w:rsidP="008B726B">
      <w:pPr>
        <w:spacing w:after="0" w:line="360" w:lineRule="auto"/>
        <w:rPr>
          <w:lang w:val="en-ZA"/>
        </w:rPr>
      </w:pPr>
    </w:p>
    <w:p w:rsidR="008B726B" w:rsidRDefault="008B726B" w:rsidP="008B726B">
      <w:pPr>
        <w:spacing w:after="0" w:line="360" w:lineRule="auto"/>
        <w:rPr>
          <w:lang w:val="en-ZA"/>
        </w:rPr>
      </w:pPr>
    </w:p>
    <w:p w:rsidR="00911CF1" w:rsidRDefault="008B726B" w:rsidP="008B726B">
      <w:pPr>
        <w:spacing w:after="0" w:line="360" w:lineRule="auto"/>
        <w:rPr>
          <w:b/>
          <w:u w:val="single"/>
          <w:lang w:val="en-ZA"/>
        </w:rPr>
      </w:pPr>
      <w:r w:rsidRPr="008B726B">
        <w:rPr>
          <w:b/>
          <w:u w:val="single"/>
          <w:lang w:val="en-ZA"/>
        </w:rPr>
        <w:lastRenderedPageBreak/>
        <w:t>Fully justify the use of non-tariff barriers as an instrument by governments to regulate free trade.</w:t>
      </w:r>
    </w:p>
    <w:p w:rsidR="008B726B" w:rsidRPr="008B726B" w:rsidRDefault="008B726B" w:rsidP="008B726B">
      <w:pPr>
        <w:spacing w:after="0" w:line="360" w:lineRule="auto"/>
        <w:rPr>
          <w:b/>
          <w:u w:val="single"/>
          <w:lang w:val="en-ZA"/>
        </w:rPr>
      </w:pPr>
    </w:p>
    <w:p w:rsidR="008B726B" w:rsidRPr="008B726B" w:rsidRDefault="008B726B" w:rsidP="008B726B">
      <w:pPr>
        <w:pStyle w:val="Default"/>
        <w:spacing w:line="360" w:lineRule="auto"/>
        <w:rPr>
          <w:rFonts w:asciiTheme="minorHAnsi" w:hAnsiTheme="minorHAnsi" w:cstheme="minorBidi"/>
          <w:color w:val="auto"/>
          <w:sz w:val="22"/>
          <w:szCs w:val="22"/>
          <w:lang w:val="en-ZA"/>
        </w:rPr>
      </w:pPr>
      <w:r w:rsidRPr="008B726B">
        <w:rPr>
          <w:rFonts w:asciiTheme="minorHAnsi" w:hAnsiTheme="minorHAnsi" w:cstheme="minorBidi"/>
          <w:color w:val="auto"/>
          <w:sz w:val="22"/>
          <w:szCs w:val="22"/>
          <w:lang w:val="en-ZA"/>
        </w:rPr>
        <w:t xml:space="preserve">Modern economists generally support free trade because it is seen as the best way of ensuring economic growth worldwide. However, there are also opponents of free trade who </w:t>
      </w:r>
      <w:proofErr w:type="spellStart"/>
      <w:r w:rsidRPr="008B726B">
        <w:rPr>
          <w:rFonts w:asciiTheme="minorHAnsi" w:hAnsiTheme="minorHAnsi" w:cstheme="minorBidi"/>
          <w:color w:val="auto"/>
          <w:sz w:val="22"/>
          <w:szCs w:val="22"/>
          <w:lang w:val="en-ZA"/>
        </w:rPr>
        <w:t>favour</w:t>
      </w:r>
      <w:proofErr w:type="spellEnd"/>
      <w:r w:rsidRPr="008B726B">
        <w:rPr>
          <w:rFonts w:asciiTheme="minorHAnsi" w:hAnsiTheme="minorHAnsi" w:cstheme="minorBidi"/>
          <w:color w:val="auto"/>
          <w:sz w:val="22"/>
          <w:szCs w:val="22"/>
          <w:lang w:val="en-ZA"/>
        </w:rPr>
        <w:t xml:space="preserve"> protectionist policies based on trade barriers as the best way of protecting the economic welfare of individual countries. Apart from the argument of protecting infant or growing industries, those who </w:t>
      </w:r>
      <w:proofErr w:type="spellStart"/>
      <w:r w:rsidRPr="008B726B">
        <w:rPr>
          <w:rFonts w:asciiTheme="minorHAnsi" w:hAnsiTheme="minorHAnsi" w:cstheme="minorBidi"/>
          <w:color w:val="auto"/>
          <w:sz w:val="22"/>
          <w:szCs w:val="22"/>
          <w:lang w:val="en-ZA"/>
        </w:rPr>
        <w:t>favour</w:t>
      </w:r>
      <w:proofErr w:type="spellEnd"/>
      <w:r w:rsidRPr="008B726B">
        <w:rPr>
          <w:rFonts w:asciiTheme="minorHAnsi" w:hAnsiTheme="minorHAnsi" w:cstheme="minorBidi"/>
          <w:color w:val="auto"/>
          <w:sz w:val="22"/>
          <w:szCs w:val="22"/>
          <w:lang w:val="en-ZA"/>
        </w:rPr>
        <w:t xml:space="preserve"> protectionist policies often base their arguments on non-economic factors which include political, social, moral and ethical issues. </w:t>
      </w:r>
    </w:p>
    <w:p w:rsidR="008B726B" w:rsidRDefault="008B726B" w:rsidP="008B726B">
      <w:pPr>
        <w:pStyle w:val="Default"/>
        <w:spacing w:line="360" w:lineRule="auto"/>
        <w:rPr>
          <w:rFonts w:asciiTheme="minorHAnsi" w:hAnsiTheme="minorHAnsi" w:cstheme="minorBidi"/>
          <w:color w:val="auto"/>
          <w:sz w:val="22"/>
          <w:szCs w:val="22"/>
          <w:lang w:val="en-ZA"/>
        </w:rPr>
      </w:pPr>
    </w:p>
    <w:p w:rsidR="008B726B" w:rsidRPr="008B726B" w:rsidRDefault="008B726B" w:rsidP="008B726B">
      <w:pPr>
        <w:pStyle w:val="Default"/>
        <w:spacing w:line="360" w:lineRule="auto"/>
        <w:rPr>
          <w:rFonts w:asciiTheme="minorHAnsi" w:hAnsiTheme="minorHAnsi" w:cstheme="minorBidi"/>
          <w:color w:val="auto"/>
          <w:sz w:val="22"/>
          <w:szCs w:val="22"/>
          <w:lang w:val="en-ZA"/>
        </w:rPr>
      </w:pPr>
      <w:r w:rsidRPr="008B726B">
        <w:rPr>
          <w:rFonts w:asciiTheme="minorHAnsi" w:hAnsiTheme="minorHAnsi" w:cstheme="minorBidi"/>
          <w:color w:val="auto"/>
          <w:sz w:val="22"/>
          <w:szCs w:val="22"/>
          <w:lang w:val="en-ZA"/>
        </w:rPr>
        <w:t>Non-tariff barriers to trade (</w:t>
      </w:r>
      <w:proofErr w:type="spellStart"/>
      <w:r w:rsidRPr="008B726B">
        <w:rPr>
          <w:rFonts w:asciiTheme="minorHAnsi" w:hAnsiTheme="minorHAnsi" w:cstheme="minorBidi"/>
          <w:color w:val="auto"/>
          <w:sz w:val="22"/>
          <w:szCs w:val="22"/>
          <w:lang w:val="en-ZA"/>
        </w:rPr>
        <w:t>NTBs</w:t>
      </w:r>
      <w:proofErr w:type="spellEnd"/>
      <w:r w:rsidRPr="008B726B">
        <w:rPr>
          <w:rFonts w:asciiTheme="minorHAnsi" w:hAnsiTheme="minorHAnsi" w:cstheme="minorBidi"/>
          <w:color w:val="auto"/>
          <w:sz w:val="22"/>
          <w:szCs w:val="22"/>
          <w:lang w:val="en-ZA"/>
        </w:rPr>
        <w:t xml:space="preserve">) are trade barriers that restrict imports but are not in the usual form of a tariff. Some common examples of </w:t>
      </w:r>
      <w:proofErr w:type="spellStart"/>
      <w:r w:rsidRPr="008B726B">
        <w:rPr>
          <w:rFonts w:asciiTheme="minorHAnsi" w:hAnsiTheme="minorHAnsi" w:cstheme="minorBidi"/>
          <w:color w:val="auto"/>
          <w:sz w:val="22"/>
          <w:szCs w:val="22"/>
          <w:lang w:val="en-ZA"/>
        </w:rPr>
        <w:t>NTBs</w:t>
      </w:r>
      <w:proofErr w:type="spellEnd"/>
      <w:r w:rsidRPr="008B726B">
        <w:rPr>
          <w:rFonts w:asciiTheme="minorHAnsi" w:hAnsiTheme="minorHAnsi" w:cstheme="minorBidi"/>
          <w:color w:val="auto"/>
          <w:sz w:val="22"/>
          <w:szCs w:val="22"/>
          <w:lang w:val="en-ZA"/>
        </w:rPr>
        <w:t xml:space="preserve"> are anti-dumping measures and countervailing duties. </w:t>
      </w:r>
      <w:proofErr w:type="spellStart"/>
      <w:r w:rsidRPr="008B726B">
        <w:rPr>
          <w:rFonts w:asciiTheme="minorHAnsi" w:hAnsiTheme="minorHAnsi" w:cstheme="minorBidi"/>
          <w:color w:val="auto"/>
          <w:sz w:val="22"/>
          <w:szCs w:val="22"/>
          <w:lang w:val="en-ZA"/>
        </w:rPr>
        <w:t>NTBs</w:t>
      </w:r>
      <w:proofErr w:type="spellEnd"/>
      <w:r w:rsidRPr="008B726B">
        <w:rPr>
          <w:rFonts w:asciiTheme="minorHAnsi" w:hAnsiTheme="minorHAnsi" w:cstheme="minorBidi"/>
          <w:color w:val="auto"/>
          <w:sz w:val="22"/>
          <w:szCs w:val="22"/>
          <w:lang w:val="en-ZA"/>
        </w:rPr>
        <w:t xml:space="preserve"> are usually administrative bureaucracy and red tapes that hinder the free movement of goods across international borders. It is worth noting that the flow of goods which are tariff-free or duty-free may still be restricted by imposing </w:t>
      </w:r>
      <w:proofErr w:type="spellStart"/>
      <w:r w:rsidRPr="008B726B">
        <w:rPr>
          <w:rFonts w:asciiTheme="minorHAnsi" w:hAnsiTheme="minorHAnsi" w:cstheme="minorBidi"/>
          <w:color w:val="auto"/>
          <w:sz w:val="22"/>
          <w:szCs w:val="22"/>
          <w:lang w:val="en-ZA"/>
        </w:rPr>
        <w:t>NTBs</w:t>
      </w:r>
      <w:proofErr w:type="spellEnd"/>
      <w:r w:rsidRPr="008B726B">
        <w:rPr>
          <w:rFonts w:asciiTheme="minorHAnsi" w:hAnsiTheme="minorHAnsi" w:cstheme="minorBidi"/>
          <w:color w:val="auto"/>
          <w:sz w:val="22"/>
          <w:szCs w:val="22"/>
          <w:lang w:val="en-ZA"/>
        </w:rPr>
        <w:t xml:space="preserve">, and that </w:t>
      </w:r>
      <w:proofErr w:type="spellStart"/>
      <w:r w:rsidRPr="008B726B">
        <w:rPr>
          <w:rFonts w:asciiTheme="minorHAnsi" w:hAnsiTheme="minorHAnsi" w:cstheme="minorBidi"/>
          <w:color w:val="auto"/>
          <w:sz w:val="22"/>
          <w:szCs w:val="22"/>
          <w:lang w:val="en-ZA"/>
        </w:rPr>
        <w:t>NTBs</w:t>
      </w:r>
      <w:proofErr w:type="spellEnd"/>
      <w:r w:rsidRPr="008B726B">
        <w:rPr>
          <w:rFonts w:asciiTheme="minorHAnsi" w:hAnsiTheme="minorHAnsi" w:cstheme="minorBidi"/>
          <w:color w:val="auto"/>
          <w:sz w:val="22"/>
          <w:szCs w:val="22"/>
          <w:lang w:val="en-ZA"/>
        </w:rPr>
        <w:t xml:space="preserve"> are less easy to detect than tariff barriers. </w:t>
      </w:r>
    </w:p>
    <w:p w:rsidR="00C4678E" w:rsidRPr="00C4678E" w:rsidRDefault="008B726B" w:rsidP="008B726B">
      <w:pPr>
        <w:spacing w:after="0" w:line="360" w:lineRule="auto"/>
        <w:rPr>
          <w:lang w:val="en-ZA"/>
        </w:rPr>
      </w:pPr>
      <w:r w:rsidRPr="008B726B">
        <w:rPr>
          <w:lang w:val="en-ZA"/>
        </w:rPr>
        <w:t xml:space="preserve">Governments however justify their application of </w:t>
      </w:r>
      <w:proofErr w:type="spellStart"/>
      <w:r w:rsidRPr="008B726B">
        <w:rPr>
          <w:lang w:val="en-ZA"/>
        </w:rPr>
        <w:t>NTBs</w:t>
      </w:r>
      <w:proofErr w:type="spellEnd"/>
      <w:r w:rsidRPr="008B726B">
        <w:rPr>
          <w:lang w:val="en-ZA"/>
        </w:rPr>
        <w:t xml:space="preserve"> on various grounds. Prominent among these arguments are protection of domestic job, protection of infant industries, protection of consumers against opportunistic </w:t>
      </w:r>
      <w:proofErr w:type="spellStart"/>
      <w:r w:rsidRPr="008B726B">
        <w:rPr>
          <w:lang w:val="en-ZA"/>
        </w:rPr>
        <w:t>behaviour</w:t>
      </w:r>
      <w:proofErr w:type="spellEnd"/>
      <w:r w:rsidRPr="008B726B">
        <w:rPr>
          <w:lang w:val="en-ZA"/>
        </w:rPr>
        <w:t xml:space="preserve"> of importers/foreign manufacturers, to achieve a </w:t>
      </w:r>
      <w:proofErr w:type="spellStart"/>
      <w:r w:rsidRPr="008B726B">
        <w:rPr>
          <w:lang w:val="en-ZA"/>
        </w:rPr>
        <w:t>favourable</w:t>
      </w:r>
      <w:proofErr w:type="spellEnd"/>
      <w:r w:rsidRPr="008B726B">
        <w:rPr>
          <w:lang w:val="en-ZA"/>
        </w:rPr>
        <w:t xml:space="preserve"> balance of payment regime, as a mechanism for trade remedy, as a retaliation measure, for the sake of national security, and to achieve domestic food security.</w:t>
      </w:r>
    </w:p>
    <w:p w:rsidR="008B726B" w:rsidRDefault="008B726B" w:rsidP="008B726B">
      <w:pPr>
        <w:spacing w:after="0" w:line="360" w:lineRule="auto"/>
        <w:rPr>
          <w:lang w:val="en-ZA"/>
        </w:rPr>
      </w:pPr>
    </w:p>
    <w:p w:rsidR="008B726B" w:rsidRDefault="008B726B" w:rsidP="008B726B">
      <w:pPr>
        <w:spacing w:after="0" w:line="360" w:lineRule="auto"/>
        <w:rPr>
          <w:lang w:val="en-ZA"/>
        </w:rPr>
      </w:pPr>
    </w:p>
    <w:p w:rsidR="008B726B" w:rsidRDefault="008B726B" w:rsidP="008B726B">
      <w:pPr>
        <w:spacing w:after="0" w:line="360" w:lineRule="auto"/>
        <w:rPr>
          <w:lang w:val="en-ZA"/>
        </w:rPr>
      </w:pPr>
    </w:p>
    <w:p w:rsidR="008B726B" w:rsidRDefault="008B726B" w:rsidP="008B726B">
      <w:pPr>
        <w:spacing w:after="0" w:line="360" w:lineRule="auto"/>
        <w:rPr>
          <w:lang w:val="en-ZA"/>
        </w:rPr>
      </w:pPr>
    </w:p>
    <w:p w:rsidR="008B726B" w:rsidRDefault="008B726B" w:rsidP="008B726B">
      <w:pPr>
        <w:spacing w:after="0" w:line="360" w:lineRule="auto"/>
        <w:rPr>
          <w:lang w:val="en-ZA"/>
        </w:rPr>
      </w:pPr>
    </w:p>
    <w:p w:rsidR="008B726B" w:rsidRDefault="008B726B" w:rsidP="008B726B">
      <w:pPr>
        <w:spacing w:after="0" w:line="360" w:lineRule="auto"/>
        <w:rPr>
          <w:lang w:val="en-ZA"/>
        </w:rPr>
      </w:pPr>
    </w:p>
    <w:p w:rsidR="008B726B" w:rsidRDefault="008B726B" w:rsidP="008B726B">
      <w:pPr>
        <w:spacing w:after="0" w:line="360" w:lineRule="auto"/>
        <w:rPr>
          <w:lang w:val="en-ZA"/>
        </w:rPr>
      </w:pPr>
    </w:p>
    <w:p w:rsidR="008B726B" w:rsidRDefault="008B726B" w:rsidP="008B726B">
      <w:pPr>
        <w:spacing w:after="0" w:line="360" w:lineRule="auto"/>
        <w:rPr>
          <w:lang w:val="en-ZA"/>
        </w:rPr>
      </w:pPr>
    </w:p>
    <w:p w:rsidR="008B726B" w:rsidRDefault="008B726B" w:rsidP="008B726B">
      <w:pPr>
        <w:spacing w:after="0" w:line="360" w:lineRule="auto"/>
        <w:rPr>
          <w:lang w:val="en-ZA"/>
        </w:rPr>
      </w:pPr>
    </w:p>
    <w:p w:rsidR="008B726B" w:rsidRDefault="008B726B" w:rsidP="008B726B">
      <w:pPr>
        <w:spacing w:after="0" w:line="360" w:lineRule="auto"/>
        <w:rPr>
          <w:lang w:val="en-ZA"/>
        </w:rPr>
      </w:pPr>
    </w:p>
    <w:p w:rsidR="008B726B" w:rsidRDefault="008B726B" w:rsidP="008B726B">
      <w:pPr>
        <w:spacing w:after="0" w:line="360" w:lineRule="auto"/>
        <w:rPr>
          <w:lang w:val="en-ZA"/>
        </w:rPr>
      </w:pPr>
    </w:p>
    <w:p w:rsidR="008B726B" w:rsidRDefault="008B726B" w:rsidP="008B726B">
      <w:pPr>
        <w:spacing w:after="0" w:line="360" w:lineRule="auto"/>
        <w:rPr>
          <w:lang w:val="en-ZA"/>
        </w:rPr>
      </w:pPr>
    </w:p>
    <w:p w:rsidR="008B726B" w:rsidRDefault="008B726B" w:rsidP="008B726B">
      <w:pPr>
        <w:spacing w:after="0" w:line="360" w:lineRule="auto"/>
        <w:rPr>
          <w:b/>
          <w:u w:val="single"/>
          <w:lang w:val="en-ZA"/>
        </w:rPr>
      </w:pPr>
      <w:r w:rsidRPr="008B726B">
        <w:rPr>
          <w:b/>
          <w:u w:val="single"/>
          <w:lang w:val="en-ZA"/>
        </w:rPr>
        <w:lastRenderedPageBreak/>
        <w:t>Discuss and evaluate the key issues and environmental forces that have a direct impact on a company’s understanding of the international business environment</w:t>
      </w:r>
    </w:p>
    <w:p w:rsidR="008B726B" w:rsidRDefault="008B726B" w:rsidP="008B726B">
      <w:pPr>
        <w:spacing w:after="0" w:line="360" w:lineRule="auto"/>
        <w:rPr>
          <w:b/>
          <w:u w:val="single"/>
          <w:lang w:val="en-ZA"/>
        </w:rPr>
      </w:pPr>
    </w:p>
    <w:p w:rsidR="008B726B" w:rsidRPr="008B726B" w:rsidRDefault="008B726B" w:rsidP="008B726B">
      <w:pPr>
        <w:spacing w:after="0" w:line="360" w:lineRule="auto"/>
        <w:rPr>
          <w:lang w:val="en-ZA"/>
        </w:rPr>
      </w:pPr>
      <w:r w:rsidRPr="008B726B">
        <w:rPr>
          <w:lang w:val="en-ZA"/>
        </w:rPr>
        <w:t>The international business environment is always very complex and volatile. The increasing global competitiveness of firms as well as the converging tastes of consumers across the globe further exacerba</w:t>
      </w:r>
      <w:r>
        <w:rPr>
          <w:lang w:val="en-ZA"/>
        </w:rPr>
        <w:t xml:space="preserve">tes its relevance and potential </w:t>
      </w:r>
      <w:r w:rsidRPr="008B726B">
        <w:rPr>
          <w:lang w:val="en-ZA"/>
        </w:rPr>
        <w:t xml:space="preserve">impact on any global firm. It is thus suggested that every manager in the global business context must understand the dynamics of the international business environment. Notable among issues and environmental forces that impact on a company’s understanding of the international business environment are as follows: </w:t>
      </w:r>
    </w:p>
    <w:p w:rsidR="008B726B" w:rsidRPr="008B726B" w:rsidRDefault="008B726B" w:rsidP="008B726B">
      <w:pPr>
        <w:pStyle w:val="Default"/>
        <w:numPr>
          <w:ilvl w:val="0"/>
          <w:numId w:val="16"/>
        </w:numPr>
        <w:spacing w:line="360" w:lineRule="auto"/>
        <w:rPr>
          <w:rFonts w:asciiTheme="minorHAnsi" w:hAnsiTheme="minorHAnsi" w:cstheme="minorBidi"/>
          <w:color w:val="auto"/>
          <w:sz w:val="22"/>
          <w:szCs w:val="22"/>
          <w:lang w:val="en-ZA"/>
        </w:rPr>
      </w:pPr>
      <w:r w:rsidRPr="008B726B">
        <w:rPr>
          <w:rFonts w:asciiTheme="minorHAnsi" w:hAnsiTheme="minorHAnsi" w:cstheme="minorBidi"/>
          <w:color w:val="auto"/>
          <w:sz w:val="22"/>
          <w:szCs w:val="22"/>
          <w:lang w:val="en-ZA"/>
        </w:rPr>
        <w:t xml:space="preserve">Political forces. </w:t>
      </w:r>
    </w:p>
    <w:p w:rsidR="008B726B" w:rsidRPr="008B726B" w:rsidRDefault="008B726B" w:rsidP="008B726B">
      <w:pPr>
        <w:pStyle w:val="Default"/>
        <w:numPr>
          <w:ilvl w:val="0"/>
          <w:numId w:val="16"/>
        </w:numPr>
        <w:spacing w:line="360" w:lineRule="auto"/>
        <w:rPr>
          <w:rFonts w:asciiTheme="minorHAnsi" w:hAnsiTheme="minorHAnsi" w:cstheme="minorBidi"/>
          <w:color w:val="auto"/>
          <w:sz w:val="22"/>
          <w:szCs w:val="22"/>
          <w:lang w:val="en-ZA"/>
        </w:rPr>
      </w:pPr>
      <w:r w:rsidRPr="008B726B">
        <w:rPr>
          <w:rFonts w:asciiTheme="minorHAnsi" w:hAnsiTheme="minorHAnsi" w:cstheme="minorBidi"/>
          <w:color w:val="auto"/>
          <w:sz w:val="22"/>
          <w:szCs w:val="22"/>
          <w:lang w:val="en-ZA"/>
        </w:rPr>
        <w:t xml:space="preserve">Economic forces. </w:t>
      </w:r>
    </w:p>
    <w:p w:rsidR="008B726B" w:rsidRPr="008B726B" w:rsidRDefault="008B726B" w:rsidP="008B726B">
      <w:pPr>
        <w:pStyle w:val="Default"/>
        <w:numPr>
          <w:ilvl w:val="0"/>
          <w:numId w:val="16"/>
        </w:numPr>
        <w:spacing w:line="360" w:lineRule="auto"/>
        <w:rPr>
          <w:rFonts w:asciiTheme="minorHAnsi" w:hAnsiTheme="minorHAnsi" w:cstheme="minorBidi"/>
          <w:color w:val="auto"/>
          <w:sz w:val="22"/>
          <w:szCs w:val="22"/>
          <w:lang w:val="en-ZA"/>
        </w:rPr>
      </w:pPr>
      <w:r w:rsidRPr="008B726B">
        <w:rPr>
          <w:rFonts w:asciiTheme="minorHAnsi" w:hAnsiTheme="minorHAnsi" w:cstheme="minorBidi"/>
          <w:color w:val="auto"/>
          <w:sz w:val="22"/>
          <w:szCs w:val="22"/>
          <w:lang w:val="en-ZA"/>
        </w:rPr>
        <w:t xml:space="preserve">Social forces. </w:t>
      </w:r>
    </w:p>
    <w:p w:rsidR="008B726B" w:rsidRPr="008B726B" w:rsidRDefault="008B726B" w:rsidP="008B726B">
      <w:pPr>
        <w:pStyle w:val="Default"/>
        <w:numPr>
          <w:ilvl w:val="0"/>
          <w:numId w:val="16"/>
        </w:numPr>
        <w:spacing w:line="360" w:lineRule="auto"/>
        <w:rPr>
          <w:rFonts w:asciiTheme="minorHAnsi" w:hAnsiTheme="minorHAnsi" w:cstheme="minorBidi"/>
          <w:color w:val="auto"/>
          <w:sz w:val="22"/>
          <w:szCs w:val="22"/>
          <w:lang w:val="en-ZA"/>
        </w:rPr>
      </w:pPr>
      <w:r w:rsidRPr="008B726B">
        <w:rPr>
          <w:rFonts w:asciiTheme="minorHAnsi" w:hAnsiTheme="minorHAnsi" w:cstheme="minorBidi"/>
          <w:color w:val="auto"/>
          <w:sz w:val="22"/>
          <w:szCs w:val="22"/>
          <w:lang w:val="en-ZA"/>
        </w:rPr>
        <w:t xml:space="preserve">Technical/ technological forces. </w:t>
      </w:r>
    </w:p>
    <w:p w:rsidR="008B726B" w:rsidRPr="008B726B" w:rsidRDefault="008B726B" w:rsidP="008B726B">
      <w:pPr>
        <w:pStyle w:val="Default"/>
        <w:numPr>
          <w:ilvl w:val="0"/>
          <w:numId w:val="16"/>
        </w:numPr>
        <w:spacing w:line="360" w:lineRule="auto"/>
        <w:rPr>
          <w:rFonts w:asciiTheme="minorHAnsi" w:hAnsiTheme="minorHAnsi" w:cstheme="minorBidi"/>
          <w:color w:val="auto"/>
          <w:sz w:val="22"/>
          <w:szCs w:val="22"/>
          <w:lang w:val="en-ZA"/>
        </w:rPr>
      </w:pPr>
      <w:r w:rsidRPr="008B726B">
        <w:rPr>
          <w:rFonts w:asciiTheme="minorHAnsi" w:hAnsiTheme="minorHAnsi" w:cstheme="minorBidi"/>
          <w:color w:val="auto"/>
          <w:sz w:val="22"/>
          <w:szCs w:val="22"/>
          <w:lang w:val="en-ZA"/>
        </w:rPr>
        <w:t xml:space="preserve">Employment practises. </w:t>
      </w:r>
    </w:p>
    <w:p w:rsidR="008B726B" w:rsidRPr="008B726B" w:rsidRDefault="008B726B" w:rsidP="008B726B">
      <w:pPr>
        <w:pStyle w:val="Default"/>
        <w:numPr>
          <w:ilvl w:val="0"/>
          <w:numId w:val="16"/>
        </w:numPr>
        <w:spacing w:line="360" w:lineRule="auto"/>
        <w:rPr>
          <w:rFonts w:asciiTheme="minorHAnsi" w:hAnsiTheme="minorHAnsi" w:cstheme="minorBidi"/>
          <w:color w:val="auto"/>
          <w:sz w:val="22"/>
          <w:szCs w:val="22"/>
          <w:lang w:val="en-ZA"/>
        </w:rPr>
      </w:pPr>
      <w:r w:rsidRPr="008B726B">
        <w:rPr>
          <w:rFonts w:asciiTheme="minorHAnsi" w:hAnsiTheme="minorHAnsi" w:cstheme="minorBidi"/>
          <w:color w:val="auto"/>
          <w:sz w:val="22"/>
          <w:szCs w:val="22"/>
          <w:lang w:val="en-ZA"/>
        </w:rPr>
        <w:t xml:space="preserve">Human rights issues. </w:t>
      </w:r>
    </w:p>
    <w:p w:rsidR="008B726B" w:rsidRDefault="008B726B" w:rsidP="008B726B">
      <w:pPr>
        <w:pStyle w:val="Default"/>
        <w:numPr>
          <w:ilvl w:val="0"/>
          <w:numId w:val="16"/>
        </w:numPr>
        <w:spacing w:line="360" w:lineRule="auto"/>
        <w:rPr>
          <w:rFonts w:asciiTheme="minorHAnsi" w:hAnsiTheme="minorHAnsi" w:cstheme="minorBidi"/>
          <w:color w:val="auto"/>
          <w:sz w:val="22"/>
          <w:szCs w:val="22"/>
          <w:lang w:val="en-ZA"/>
        </w:rPr>
      </w:pPr>
      <w:r w:rsidRPr="008B726B">
        <w:rPr>
          <w:rFonts w:asciiTheme="minorHAnsi" w:hAnsiTheme="minorHAnsi" w:cstheme="minorBidi"/>
          <w:color w:val="auto"/>
          <w:sz w:val="22"/>
          <w:szCs w:val="22"/>
          <w:lang w:val="en-ZA"/>
        </w:rPr>
        <w:t>Environmen</w:t>
      </w:r>
      <w:r>
        <w:rPr>
          <w:rFonts w:asciiTheme="minorHAnsi" w:hAnsiTheme="minorHAnsi" w:cstheme="minorBidi"/>
          <w:color w:val="auto"/>
          <w:sz w:val="22"/>
          <w:szCs w:val="22"/>
          <w:lang w:val="en-ZA"/>
        </w:rPr>
        <w:t xml:space="preserve">tal pollution/ global warming. </w:t>
      </w:r>
    </w:p>
    <w:p w:rsidR="008B726B" w:rsidRPr="008B726B" w:rsidRDefault="008B726B" w:rsidP="008B726B">
      <w:pPr>
        <w:pStyle w:val="Default"/>
        <w:numPr>
          <w:ilvl w:val="0"/>
          <w:numId w:val="16"/>
        </w:numPr>
        <w:spacing w:line="360" w:lineRule="auto"/>
        <w:rPr>
          <w:rFonts w:asciiTheme="minorHAnsi" w:hAnsiTheme="minorHAnsi" w:cstheme="minorBidi"/>
          <w:color w:val="auto"/>
          <w:sz w:val="22"/>
          <w:szCs w:val="22"/>
          <w:lang w:val="en-ZA"/>
        </w:rPr>
      </w:pPr>
      <w:r w:rsidRPr="008B726B">
        <w:rPr>
          <w:rFonts w:asciiTheme="minorHAnsi" w:hAnsiTheme="minorHAnsi" w:cstheme="minorBidi"/>
          <w:color w:val="auto"/>
          <w:sz w:val="22"/>
          <w:szCs w:val="22"/>
          <w:lang w:val="en-ZA"/>
        </w:rPr>
        <w:t xml:space="preserve">Prevailing corruption. </w:t>
      </w:r>
    </w:p>
    <w:p w:rsidR="008B726B" w:rsidRPr="008B726B" w:rsidRDefault="008B726B" w:rsidP="008B726B">
      <w:pPr>
        <w:pStyle w:val="Default"/>
        <w:numPr>
          <w:ilvl w:val="0"/>
          <w:numId w:val="16"/>
        </w:numPr>
        <w:spacing w:line="360" w:lineRule="auto"/>
        <w:rPr>
          <w:rFonts w:asciiTheme="minorHAnsi" w:hAnsiTheme="minorHAnsi" w:cstheme="minorBidi"/>
          <w:color w:val="auto"/>
          <w:sz w:val="22"/>
          <w:szCs w:val="22"/>
          <w:lang w:val="en-ZA"/>
        </w:rPr>
      </w:pPr>
      <w:r w:rsidRPr="008B726B">
        <w:rPr>
          <w:rFonts w:asciiTheme="minorHAnsi" w:hAnsiTheme="minorHAnsi" w:cstheme="minorBidi"/>
          <w:color w:val="auto"/>
          <w:sz w:val="22"/>
          <w:szCs w:val="22"/>
          <w:lang w:val="en-ZA"/>
        </w:rPr>
        <w:t xml:space="preserve">Moral/ ethical issues. </w:t>
      </w:r>
    </w:p>
    <w:p w:rsidR="008B726B" w:rsidRDefault="008B726B" w:rsidP="008B726B">
      <w:pPr>
        <w:spacing w:after="0" w:line="360" w:lineRule="auto"/>
        <w:rPr>
          <w:lang w:val="en-ZA"/>
        </w:rPr>
      </w:pPr>
    </w:p>
    <w:p w:rsidR="008B726B" w:rsidRPr="008B726B" w:rsidRDefault="008B726B" w:rsidP="008B726B">
      <w:pPr>
        <w:spacing w:after="0" w:line="360" w:lineRule="auto"/>
        <w:rPr>
          <w:b/>
          <w:u w:val="single"/>
          <w:lang w:val="en-ZA"/>
        </w:rPr>
      </w:pPr>
      <w:r w:rsidRPr="008B726B">
        <w:rPr>
          <w:b/>
          <w:u w:val="single"/>
          <w:lang w:val="en-ZA"/>
        </w:rPr>
        <w:t>Explain what transfer pricing is and discuss its advantages?</w:t>
      </w:r>
    </w:p>
    <w:p w:rsidR="008B726B" w:rsidRPr="008B726B" w:rsidRDefault="008B726B" w:rsidP="008B726B">
      <w:pPr>
        <w:spacing w:after="0" w:line="360" w:lineRule="auto"/>
        <w:rPr>
          <w:lang w:val="en-ZA"/>
        </w:rPr>
      </w:pPr>
    </w:p>
    <w:p w:rsidR="008B726B" w:rsidRDefault="008B726B" w:rsidP="008B726B">
      <w:pPr>
        <w:pStyle w:val="Default"/>
        <w:spacing w:line="360" w:lineRule="auto"/>
        <w:rPr>
          <w:rFonts w:asciiTheme="minorHAnsi" w:hAnsiTheme="minorHAnsi" w:cstheme="minorBidi"/>
          <w:color w:val="auto"/>
          <w:sz w:val="22"/>
          <w:szCs w:val="22"/>
          <w:lang w:val="en-ZA"/>
        </w:rPr>
      </w:pPr>
      <w:r w:rsidRPr="008B726B">
        <w:rPr>
          <w:rFonts w:asciiTheme="minorHAnsi" w:hAnsiTheme="minorHAnsi" w:cstheme="minorBidi"/>
          <w:color w:val="auto"/>
          <w:sz w:val="22"/>
          <w:szCs w:val="22"/>
          <w:lang w:val="en-ZA"/>
        </w:rPr>
        <w:t>Transfer pricing refers to the pricing of contributions (assets: tangible and intangible, services, and funds) transferred within the foreign subsidiaries of an organisation. For example, goods from the production division may be sold to the marketing division, or goods from a parent company may be sold to a foreign subsidiary. Since the prices are set within an organisation (i.e. internally controlled), the typical market mechanisms that establish prices for such transactions between third parties may not apply. As a result, the choice of the transfer price does affect the allocation of the total profit among</w:t>
      </w:r>
      <w:r>
        <w:rPr>
          <w:rFonts w:asciiTheme="minorHAnsi" w:hAnsiTheme="minorHAnsi" w:cstheme="minorBidi"/>
          <w:color w:val="auto"/>
          <w:sz w:val="22"/>
          <w:szCs w:val="22"/>
          <w:lang w:val="en-ZA"/>
        </w:rPr>
        <w:t xml:space="preserve"> </w:t>
      </w:r>
      <w:r w:rsidRPr="008B726B">
        <w:rPr>
          <w:rFonts w:asciiTheme="minorHAnsi" w:hAnsiTheme="minorHAnsi" w:cstheme="minorBidi"/>
          <w:color w:val="auto"/>
          <w:sz w:val="22"/>
          <w:szCs w:val="22"/>
          <w:lang w:val="en-ZA"/>
        </w:rPr>
        <w:t xml:space="preserve">the parts/ subsidiaries of the company. This is a major concern for fiscal authorities who worry that multinational entities may set transfer prices on cross-border transactions to reduce taxable profits in their jurisdiction. This has led to the rise of transfer pricing regulations and enforcement, making transfer pricing a major tax compliance issue for multinational companies. </w:t>
      </w:r>
    </w:p>
    <w:p w:rsidR="008B726B" w:rsidRDefault="008B726B" w:rsidP="008B726B">
      <w:pPr>
        <w:pStyle w:val="Default"/>
        <w:spacing w:line="360" w:lineRule="auto"/>
        <w:rPr>
          <w:rFonts w:asciiTheme="minorHAnsi" w:hAnsiTheme="minorHAnsi" w:cstheme="minorBidi"/>
          <w:color w:val="auto"/>
          <w:sz w:val="22"/>
          <w:szCs w:val="22"/>
          <w:lang w:val="en-ZA"/>
        </w:rPr>
      </w:pPr>
    </w:p>
    <w:p w:rsidR="008B726B" w:rsidRPr="008B726B" w:rsidRDefault="008B726B" w:rsidP="008B726B">
      <w:pPr>
        <w:pStyle w:val="Default"/>
        <w:spacing w:line="360" w:lineRule="auto"/>
        <w:rPr>
          <w:rFonts w:asciiTheme="minorHAnsi" w:hAnsiTheme="minorHAnsi" w:cstheme="minorBidi"/>
          <w:color w:val="auto"/>
          <w:sz w:val="22"/>
          <w:szCs w:val="22"/>
          <w:lang w:val="en-ZA"/>
        </w:rPr>
      </w:pPr>
      <w:r w:rsidRPr="008B726B">
        <w:rPr>
          <w:rFonts w:asciiTheme="minorHAnsi" w:hAnsiTheme="minorHAnsi" w:cstheme="minorBidi"/>
          <w:color w:val="auto"/>
          <w:sz w:val="22"/>
          <w:szCs w:val="22"/>
          <w:lang w:val="en-ZA"/>
        </w:rPr>
        <w:lastRenderedPageBreak/>
        <w:t xml:space="preserve">Its main advantages for companies include: </w:t>
      </w:r>
    </w:p>
    <w:p w:rsidR="008B726B" w:rsidRPr="008B726B" w:rsidRDefault="008B726B" w:rsidP="008B726B">
      <w:pPr>
        <w:pStyle w:val="Default"/>
        <w:spacing w:after="292" w:line="360" w:lineRule="auto"/>
        <w:rPr>
          <w:rFonts w:asciiTheme="minorHAnsi" w:hAnsiTheme="minorHAnsi" w:cstheme="minorBidi"/>
          <w:color w:val="auto"/>
          <w:sz w:val="22"/>
          <w:szCs w:val="22"/>
          <w:lang w:val="en-ZA"/>
        </w:rPr>
      </w:pPr>
      <w:r w:rsidRPr="008B726B">
        <w:rPr>
          <w:rFonts w:asciiTheme="minorHAnsi" w:hAnsiTheme="minorHAnsi" w:cstheme="minorBidi"/>
          <w:color w:val="auto"/>
          <w:sz w:val="22"/>
          <w:szCs w:val="22"/>
          <w:lang w:val="en-ZA"/>
        </w:rPr>
        <w:t xml:space="preserve">1 Reducing the firm’s tax liability by moving profits/funds away from a country with a high tax rate to one with a low tax rate </w:t>
      </w:r>
    </w:p>
    <w:p w:rsidR="008B726B" w:rsidRPr="008B726B" w:rsidRDefault="008B726B" w:rsidP="008B726B">
      <w:pPr>
        <w:pStyle w:val="Default"/>
        <w:spacing w:after="292" w:line="360" w:lineRule="auto"/>
        <w:rPr>
          <w:rFonts w:asciiTheme="minorHAnsi" w:hAnsiTheme="minorHAnsi" w:cstheme="minorBidi"/>
          <w:color w:val="auto"/>
          <w:sz w:val="22"/>
          <w:szCs w:val="22"/>
          <w:lang w:val="en-ZA"/>
        </w:rPr>
      </w:pPr>
      <w:r w:rsidRPr="008B726B">
        <w:rPr>
          <w:rFonts w:asciiTheme="minorHAnsi" w:hAnsiTheme="minorHAnsi" w:cstheme="minorBidi"/>
          <w:color w:val="auto"/>
          <w:sz w:val="22"/>
          <w:szCs w:val="22"/>
          <w:lang w:val="en-ZA"/>
        </w:rPr>
        <w:t xml:space="preserve">2 Moving funds away from a country where a currency devaluation is expected, to a more stable economy in order to reduce the firm’s foreign exchange exposure </w:t>
      </w:r>
    </w:p>
    <w:p w:rsidR="008B726B" w:rsidRPr="008B726B" w:rsidRDefault="008B726B" w:rsidP="008B726B">
      <w:pPr>
        <w:pStyle w:val="Default"/>
        <w:spacing w:after="292" w:line="360" w:lineRule="auto"/>
        <w:rPr>
          <w:rFonts w:asciiTheme="minorHAnsi" w:hAnsiTheme="minorHAnsi" w:cstheme="minorBidi"/>
          <w:color w:val="auto"/>
          <w:sz w:val="22"/>
          <w:szCs w:val="22"/>
          <w:lang w:val="en-ZA"/>
        </w:rPr>
      </w:pPr>
      <w:r w:rsidRPr="008B726B">
        <w:rPr>
          <w:rFonts w:asciiTheme="minorHAnsi" w:hAnsiTheme="minorHAnsi" w:cstheme="minorBidi"/>
          <w:color w:val="auto"/>
          <w:sz w:val="22"/>
          <w:szCs w:val="22"/>
          <w:lang w:val="en-ZA"/>
        </w:rPr>
        <w:t xml:space="preserve">3 Moving funds from subsidiaries to a parent company or to a tax haven to increase corporate profits </w:t>
      </w:r>
    </w:p>
    <w:p w:rsidR="008B726B" w:rsidRPr="008B726B" w:rsidRDefault="008B726B" w:rsidP="008B726B">
      <w:pPr>
        <w:pStyle w:val="Default"/>
        <w:spacing w:line="360" w:lineRule="auto"/>
        <w:rPr>
          <w:rFonts w:asciiTheme="minorHAnsi" w:hAnsiTheme="minorHAnsi" w:cstheme="minorBidi"/>
          <w:color w:val="auto"/>
          <w:sz w:val="22"/>
          <w:szCs w:val="22"/>
          <w:lang w:val="en-ZA"/>
        </w:rPr>
      </w:pPr>
      <w:r w:rsidRPr="008B726B">
        <w:rPr>
          <w:rFonts w:asciiTheme="minorHAnsi" w:hAnsiTheme="minorHAnsi" w:cstheme="minorBidi"/>
          <w:color w:val="auto"/>
          <w:sz w:val="22"/>
          <w:szCs w:val="22"/>
          <w:lang w:val="en-ZA"/>
        </w:rPr>
        <w:t xml:space="preserve">4 To reduce the import and excise duties to be paid especially ad valorem taxes/duties. </w:t>
      </w:r>
    </w:p>
    <w:p w:rsidR="008B726B" w:rsidRDefault="008B726B" w:rsidP="008B726B">
      <w:pPr>
        <w:spacing w:after="0" w:line="360" w:lineRule="auto"/>
        <w:rPr>
          <w:lang w:val="en-ZA"/>
        </w:rPr>
      </w:pPr>
    </w:p>
    <w:p w:rsidR="008B726B" w:rsidRPr="008B726B" w:rsidRDefault="008B726B" w:rsidP="008B726B">
      <w:pPr>
        <w:spacing w:after="0" w:line="360" w:lineRule="auto"/>
        <w:rPr>
          <w:b/>
          <w:u w:val="single"/>
          <w:lang w:val="en-ZA"/>
        </w:rPr>
      </w:pPr>
      <w:r w:rsidRPr="008B726B">
        <w:rPr>
          <w:b/>
          <w:u w:val="single"/>
          <w:lang w:val="en-ZA"/>
        </w:rPr>
        <w:t>In detail, comment on the importance of purchasing power parity (PPP) in measuring the economic growth of a country</w:t>
      </w:r>
    </w:p>
    <w:p w:rsidR="008B726B" w:rsidRPr="008B726B" w:rsidRDefault="008B726B" w:rsidP="008B726B">
      <w:pPr>
        <w:spacing w:after="0" w:line="360" w:lineRule="auto"/>
        <w:rPr>
          <w:lang w:val="en-ZA"/>
        </w:rPr>
      </w:pPr>
    </w:p>
    <w:p w:rsidR="008B726B" w:rsidRPr="008B726B" w:rsidRDefault="008B726B" w:rsidP="008B726B">
      <w:pPr>
        <w:pStyle w:val="Default"/>
        <w:spacing w:line="360" w:lineRule="auto"/>
        <w:rPr>
          <w:rFonts w:asciiTheme="minorHAnsi" w:hAnsiTheme="minorHAnsi" w:cstheme="minorBidi"/>
          <w:color w:val="auto"/>
          <w:sz w:val="22"/>
          <w:szCs w:val="22"/>
          <w:lang w:val="en-ZA"/>
        </w:rPr>
      </w:pPr>
      <w:r w:rsidRPr="008B726B">
        <w:rPr>
          <w:rFonts w:asciiTheme="minorHAnsi" w:hAnsiTheme="minorHAnsi" w:cstheme="minorBidi"/>
          <w:color w:val="auto"/>
          <w:sz w:val="22"/>
          <w:szCs w:val="22"/>
          <w:lang w:val="en-ZA"/>
        </w:rPr>
        <w:t xml:space="preserve">Purchasing power parity (PPP) is a theory which states that exchange rates between currencies are in equilibrium when their purchasing power is the same in each of the two countries. This means that the exchange rate between two countries should equal the ratio of the two countries' price level of a fixed basket of goods and services. When a country's domestic price level is increasing (i.e., a country experiences inflation), that country's exchange rate must depreciated in order to return to PPP. The basis for PPP is the "law of one price". In the absence of transportation and other transaction costs, competitive markets will </w:t>
      </w:r>
      <w:proofErr w:type="spellStart"/>
      <w:r w:rsidRPr="008B726B">
        <w:rPr>
          <w:rFonts w:asciiTheme="minorHAnsi" w:hAnsiTheme="minorHAnsi" w:cstheme="minorBidi"/>
          <w:color w:val="auto"/>
          <w:sz w:val="22"/>
          <w:szCs w:val="22"/>
          <w:lang w:val="en-ZA"/>
        </w:rPr>
        <w:t>equalise</w:t>
      </w:r>
      <w:proofErr w:type="spellEnd"/>
      <w:r w:rsidRPr="008B726B">
        <w:rPr>
          <w:rFonts w:asciiTheme="minorHAnsi" w:hAnsiTheme="minorHAnsi" w:cstheme="minorBidi"/>
          <w:color w:val="auto"/>
          <w:sz w:val="22"/>
          <w:szCs w:val="22"/>
          <w:lang w:val="en-ZA"/>
        </w:rPr>
        <w:t xml:space="preserve"> the price of an identical good in two countries when the prices are expressed in the same currency. </w:t>
      </w:r>
    </w:p>
    <w:p w:rsidR="008B726B" w:rsidRDefault="008B726B" w:rsidP="008B726B">
      <w:pPr>
        <w:pStyle w:val="Default"/>
        <w:spacing w:line="360" w:lineRule="auto"/>
        <w:rPr>
          <w:rFonts w:asciiTheme="minorHAnsi" w:hAnsiTheme="minorHAnsi" w:cstheme="minorBidi"/>
          <w:color w:val="auto"/>
          <w:sz w:val="22"/>
          <w:szCs w:val="22"/>
          <w:lang w:val="en-ZA"/>
        </w:rPr>
      </w:pPr>
      <w:r w:rsidRPr="008B726B">
        <w:rPr>
          <w:rFonts w:asciiTheme="minorHAnsi" w:hAnsiTheme="minorHAnsi" w:cstheme="minorBidi"/>
          <w:color w:val="auto"/>
          <w:sz w:val="22"/>
          <w:szCs w:val="22"/>
          <w:lang w:val="en-ZA"/>
        </w:rPr>
        <w:t xml:space="preserve">For example, a particular TV set that sells for US $500 in South Africa should cost US $500 in Namibia when the exchange rate between South Africa and Namibia is 1.00 ZAR/NAD. If the price of the TV in South Africa was only US $450, consumers in Namibia would prefer buying the TV set in South Africa. If this process (called "arbitrage") is carried out at a large scale, the Namibian consumers buying South African goods will bid up the value of the ZAR, thus making South African goods costlier to them. This process continues until the goods have again the same price. </w:t>
      </w:r>
    </w:p>
    <w:p w:rsidR="008B726B" w:rsidRPr="008B726B" w:rsidRDefault="008B726B" w:rsidP="008B726B">
      <w:pPr>
        <w:pStyle w:val="Default"/>
        <w:spacing w:line="360" w:lineRule="auto"/>
        <w:rPr>
          <w:rFonts w:asciiTheme="minorHAnsi" w:hAnsiTheme="minorHAnsi" w:cstheme="minorBidi"/>
          <w:color w:val="auto"/>
          <w:sz w:val="22"/>
          <w:szCs w:val="22"/>
          <w:lang w:val="en-ZA"/>
        </w:rPr>
      </w:pPr>
      <w:r w:rsidRPr="008B726B">
        <w:rPr>
          <w:rFonts w:asciiTheme="minorHAnsi" w:hAnsiTheme="minorHAnsi" w:cstheme="minorBidi"/>
          <w:color w:val="auto"/>
          <w:sz w:val="22"/>
          <w:szCs w:val="22"/>
          <w:lang w:val="en-ZA"/>
        </w:rPr>
        <w:t xml:space="preserve">There are three caveats with this law of one price: </w:t>
      </w:r>
    </w:p>
    <w:p w:rsidR="008B726B" w:rsidRPr="008B726B" w:rsidRDefault="008B726B" w:rsidP="008B726B">
      <w:pPr>
        <w:pStyle w:val="Default"/>
        <w:spacing w:line="360" w:lineRule="auto"/>
        <w:rPr>
          <w:rFonts w:asciiTheme="minorHAnsi" w:hAnsiTheme="minorHAnsi" w:cstheme="minorBidi"/>
          <w:color w:val="auto"/>
          <w:sz w:val="22"/>
          <w:szCs w:val="22"/>
          <w:lang w:val="en-ZA"/>
        </w:rPr>
      </w:pPr>
      <w:r w:rsidRPr="008B726B">
        <w:rPr>
          <w:rFonts w:asciiTheme="minorHAnsi" w:hAnsiTheme="minorHAnsi" w:cstheme="minorBidi"/>
          <w:color w:val="auto"/>
          <w:sz w:val="22"/>
          <w:szCs w:val="22"/>
          <w:lang w:val="en-ZA"/>
        </w:rPr>
        <w:t xml:space="preserve">(1) As mentioned above, transportation costs, barriers to trade, and other transaction costs, can be significant. </w:t>
      </w:r>
    </w:p>
    <w:p w:rsidR="008B726B" w:rsidRPr="008B726B" w:rsidRDefault="008B726B" w:rsidP="008B726B">
      <w:pPr>
        <w:pStyle w:val="Default"/>
        <w:spacing w:line="360" w:lineRule="auto"/>
        <w:rPr>
          <w:rFonts w:asciiTheme="minorHAnsi" w:hAnsiTheme="minorHAnsi" w:cstheme="minorBidi"/>
          <w:color w:val="auto"/>
          <w:sz w:val="22"/>
          <w:szCs w:val="22"/>
          <w:lang w:val="en-ZA"/>
        </w:rPr>
      </w:pPr>
      <w:r w:rsidRPr="008B726B">
        <w:rPr>
          <w:rFonts w:asciiTheme="minorHAnsi" w:hAnsiTheme="minorHAnsi" w:cstheme="minorBidi"/>
          <w:color w:val="auto"/>
          <w:sz w:val="22"/>
          <w:szCs w:val="22"/>
          <w:lang w:val="en-ZA"/>
        </w:rPr>
        <w:t xml:space="preserve">(2) There must be competitive markets for the goods and services in both countries. </w:t>
      </w:r>
    </w:p>
    <w:p w:rsidR="008B726B" w:rsidRPr="008B726B" w:rsidRDefault="008B726B" w:rsidP="008B726B">
      <w:pPr>
        <w:spacing w:after="0" w:line="360" w:lineRule="auto"/>
        <w:rPr>
          <w:lang w:val="en-ZA"/>
        </w:rPr>
      </w:pPr>
      <w:r w:rsidRPr="008B726B">
        <w:rPr>
          <w:lang w:val="en-ZA"/>
        </w:rPr>
        <w:lastRenderedPageBreak/>
        <w:t>(3) The law of one price only applies to tradable goods; immobile goods such as houses, and many services that are local, are of course not traded between countries.</w:t>
      </w:r>
    </w:p>
    <w:p w:rsidR="008B726B" w:rsidRPr="008B726B" w:rsidRDefault="008B726B" w:rsidP="008B726B">
      <w:pPr>
        <w:spacing w:after="0" w:line="360" w:lineRule="auto"/>
        <w:rPr>
          <w:lang w:val="en-ZA"/>
        </w:rPr>
      </w:pPr>
    </w:p>
    <w:p w:rsidR="008B726B" w:rsidRPr="008B726B" w:rsidRDefault="008B726B" w:rsidP="008B726B">
      <w:pPr>
        <w:spacing w:after="0" w:line="360" w:lineRule="auto"/>
        <w:rPr>
          <w:lang w:val="en-ZA"/>
        </w:rPr>
      </w:pPr>
    </w:p>
    <w:p w:rsidR="008B726B" w:rsidRPr="008B726B" w:rsidRDefault="008B726B" w:rsidP="008B726B">
      <w:pPr>
        <w:spacing w:after="0" w:line="360" w:lineRule="auto"/>
        <w:rPr>
          <w:lang w:val="en-ZA"/>
        </w:rPr>
      </w:pPr>
    </w:p>
    <w:p w:rsidR="008B726B" w:rsidRPr="008B726B" w:rsidRDefault="008B726B" w:rsidP="008B726B">
      <w:pPr>
        <w:spacing w:after="0" w:line="360" w:lineRule="auto"/>
        <w:rPr>
          <w:b/>
          <w:u w:val="single"/>
          <w:lang w:val="en-ZA"/>
        </w:rPr>
      </w:pPr>
      <w:r w:rsidRPr="008B726B">
        <w:rPr>
          <w:b/>
          <w:u w:val="single"/>
          <w:lang w:val="en-ZA"/>
        </w:rPr>
        <w:t>Indicate, as the Europe-Regional financial manager of BMW, what the applicable strategies are to manage the foreign exchange risks that currently threaten the European Union?</w:t>
      </w:r>
    </w:p>
    <w:p w:rsidR="008B726B" w:rsidRPr="008B726B" w:rsidRDefault="008B726B" w:rsidP="008B726B">
      <w:pPr>
        <w:spacing w:after="0" w:line="360" w:lineRule="auto"/>
        <w:rPr>
          <w:lang w:val="en-ZA"/>
        </w:rPr>
      </w:pPr>
    </w:p>
    <w:p w:rsidR="008B726B" w:rsidRPr="008B726B" w:rsidRDefault="008B726B" w:rsidP="008B726B">
      <w:pPr>
        <w:pStyle w:val="Default"/>
        <w:spacing w:line="360" w:lineRule="auto"/>
        <w:rPr>
          <w:rFonts w:asciiTheme="minorHAnsi" w:hAnsiTheme="minorHAnsi" w:cstheme="minorBidi"/>
          <w:color w:val="auto"/>
          <w:sz w:val="22"/>
          <w:szCs w:val="22"/>
          <w:lang w:val="en-ZA"/>
        </w:rPr>
      </w:pPr>
      <w:r w:rsidRPr="008B726B">
        <w:rPr>
          <w:rFonts w:asciiTheme="minorHAnsi" w:hAnsiTheme="minorHAnsi" w:cstheme="minorBidi"/>
          <w:color w:val="auto"/>
          <w:sz w:val="22"/>
          <w:szCs w:val="22"/>
          <w:lang w:val="en-ZA"/>
        </w:rPr>
        <w:t xml:space="preserve">Exposures are generally regarded as measures of foreign exchange risks that managers of multinational organisations have to contend with and manage continuously. Three basic exposures have been identified namely, transaction, translation and economic exposures. </w:t>
      </w:r>
    </w:p>
    <w:p w:rsidR="008B726B" w:rsidRPr="008B726B" w:rsidRDefault="008B726B" w:rsidP="008B726B">
      <w:pPr>
        <w:pStyle w:val="Default"/>
        <w:spacing w:line="360" w:lineRule="auto"/>
        <w:rPr>
          <w:rFonts w:asciiTheme="minorHAnsi" w:hAnsiTheme="minorHAnsi" w:cstheme="minorBidi"/>
          <w:color w:val="auto"/>
          <w:sz w:val="22"/>
          <w:szCs w:val="22"/>
          <w:lang w:val="en-ZA"/>
        </w:rPr>
      </w:pPr>
      <w:r w:rsidRPr="008B726B">
        <w:rPr>
          <w:rFonts w:asciiTheme="minorHAnsi" w:hAnsiTheme="minorHAnsi" w:cstheme="minorBidi"/>
          <w:color w:val="auto"/>
          <w:sz w:val="22"/>
          <w:szCs w:val="22"/>
          <w:lang w:val="en-ZA"/>
        </w:rPr>
        <w:t xml:space="preserve">First, transaction exposure measures the potential gains or losses on the future settlement of a company’s outstanding financial obligations that are denominated in a foreign currency. These financial obligations include account receivables and transactional debts. Second, translation exposure measures the degree to which the consolidated financial statement of a multinational enterprise is susceptible to exchange rate fluctuations. This is sometimes referred to as accounting exposure. This kind of exposure arises because the parent company must consolidate the financial statement of all its foreign subsidiaries into a single corporate financial statement. The third kind of financial exposure is the economic exposure. It measures the degree to which a firm’s present value of future cash flows can be influenced by exchange rate fluctuations. It is noteworthy that economic exposures could delve a devastating blow to a firm’s operational success; far more compared to either transaction or translation exposures. A major problem that is unique to economic exposure is that the cause or potential causes of either beneficial or adverse future trends are normally not/ rarely readily apparent before the event unfolds. </w:t>
      </w:r>
    </w:p>
    <w:p w:rsidR="008B726B" w:rsidRPr="008B726B" w:rsidRDefault="008B726B" w:rsidP="008B726B">
      <w:pPr>
        <w:pStyle w:val="Default"/>
        <w:spacing w:line="360" w:lineRule="auto"/>
        <w:rPr>
          <w:rFonts w:asciiTheme="minorHAnsi" w:hAnsiTheme="minorHAnsi" w:cstheme="minorBidi"/>
          <w:color w:val="auto"/>
          <w:sz w:val="22"/>
          <w:szCs w:val="22"/>
          <w:lang w:val="en-ZA"/>
        </w:rPr>
      </w:pPr>
      <w:r w:rsidRPr="008B726B">
        <w:rPr>
          <w:rFonts w:asciiTheme="minorHAnsi" w:hAnsiTheme="minorHAnsi" w:cstheme="minorBidi"/>
          <w:color w:val="auto"/>
          <w:sz w:val="22"/>
          <w:szCs w:val="22"/>
          <w:lang w:val="en-ZA"/>
        </w:rPr>
        <w:t xml:space="preserve">Evidence suggests that the European Union has been affected in recent years, by all the forms of financial exposures. Transaction and translation exposures can be managed as follows: </w:t>
      </w:r>
    </w:p>
    <w:p w:rsidR="008B726B" w:rsidRPr="008B726B" w:rsidRDefault="008B726B" w:rsidP="008B726B">
      <w:pPr>
        <w:pStyle w:val="Default"/>
        <w:numPr>
          <w:ilvl w:val="0"/>
          <w:numId w:val="17"/>
        </w:numPr>
        <w:spacing w:line="360" w:lineRule="auto"/>
        <w:rPr>
          <w:rFonts w:asciiTheme="minorHAnsi" w:hAnsiTheme="minorHAnsi" w:cstheme="minorBidi"/>
          <w:color w:val="auto"/>
          <w:sz w:val="22"/>
          <w:szCs w:val="22"/>
          <w:lang w:val="en-ZA"/>
        </w:rPr>
      </w:pPr>
      <w:r w:rsidRPr="008B726B">
        <w:rPr>
          <w:rFonts w:asciiTheme="minorHAnsi" w:hAnsiTheme="minorHAnsi" w:cstheme="minorBidi"/>
          <w:color w:val="auto"/>
          <w:sz w:val="22"/>
          <w:szCs w:val="22"/>
          <w:lang w:val="en-ZA"/>
        </w:rPr>
        <w:t xml:space="preserve">Operating financial strategies – this is intended to </w:t>
      </w:r>
      <w:proofErr w:type="spellStart"/>
      <w:r w:rsidRPr="008B726B">
        <w:rPr>
          <w:rFonts w:asciiTheme="minorHAnsi" w:hAnsiTheme="minorHAnsi" w:cstheme="minorBidi"/>
          <w:color w:val="auto"/>
          <w:sz w:val="22"/>
          <w:szCs w:val="22"/>
          <w:lang w:val="en-ZA"/>
        </w:rPr>
        <w:t>minimise</w:t>
      </w:r>
      <w:proofErr w:type="spellEnd"/>
      <w:r w:rsidRPr="008B726B">
        <w:rPr>
          <w:rFonts w:asciiTheme="minorHAnsi" w:hAnsiTheme="minorHAnsi" w:cstheme="minorBidi"/>
          <w:color w:val="auto"/>
          <w:sz w:val="22"/>
          <w:szCs w:val="22"/>
          <w:lang w:val="en-ZA"/>
        </w:rPr>
        <w:t xml:space="preserve"> the effects of changing exchange </w:t>
      </w:r>
      <w:bookmarkStart w:id="0" w:name="_GoBack"/>
      <w:bookmarkEnd w:id="0"/>
      <w:r w:rsidRPr="008B726B">
        <w:rPr>
          <w:rFonts w:asciiTheme="minorHAnsi" w:hAnsiTheme="minorHAnsi" w:cstheme="minorBidi"/>
          <w:color w:val="auto"/>
          <w:sz w:val="22"/>
          <w:szCs w:val="22"/>
          <w:lang w:val="en-ZA"/>
        </w:rPr>
        <w:t xml:space="preserve">rates on the local firm’s profitability. In economies with high inflation, subsidiaries in such economies are expected to adopt a set of approaches. The first set of such approaches are as follows: </w:t>
      </w:r>
    </w:p>
    <w:p w:rsidR="008B726B" w:rsidRPr="008B726B" w:rsidRDefault="008B726B" w:rsidP="008B726B">
      <w:pPr>
        <w:pStyle w:val="Default"/>
        <w:numPr>
          <w:ilvl w:val="1"/>
          <w:numId w:val="18"/>
        </w:numPr>
        <w:spacing w:line="360" w:lineRule="auto"/>
        <w:rPr>
          <w:rFonts w:asciiTheme="minorHAnsi" w:hAnsiTheme="minorHAnsi" w:cstheme="minorBidi"/>
          <w:color w:val="auto"/>
          <w:sz w:val="22"/>
          <w:szCs w:val="22"/>
          <w:lang w:val="en-ZA"/>
        </w:rPr>
      </w:pPr>
      <w:r w:rsidRPr="008B726B">
        <w:rPr>
          <w:rFonts w:asciiTheme="minorHAnsi" w:hAnsiTheme="minorHAnsi" w:cstheme="minorBidi"/>
          <w:color w:val="auto"/>
          <w:sz w:val="22"/>
          <w:szCs w:val="22"/>
          <w:lang w:val="en-ZA"/>
        </w:rPr>
        <w:t xml:space="preserve">Collect their debts as quickly as possible </w:t>
      </w:r>
    </w:p>
    <w:p w:rsidR="008B726B" w:rsidRPr="008B726B" w:rsidRDefault="008B726B" w:rsidP="008B726B">
      <w:pPr>
        <w:pStyle w:val="Default"/>
        <w:numPr>
          <w:ilvl w:val="1"/>
          <w:numId w:val="18"/>
        </w:numPr>
        <w:spacing w:line="360" w:lineRule="auto"/>
        <w:rPr>
          <w:rFonts w:asciiTheme="minorHAnsi" w:hAnsiTheme="minorHAnsi" w:cstheme="minorBidi"/>
          <w:color w:val="auto"/>
          <w:sz w:val="22"/>
          <w:szCs w:val="22"/>
          <w:lang w:val="en-ZA"/>
        </w:rPr>
      </w:pPr>
      <w:r w:rsidRPr="008B726B">
        <w:rPr>
          <w:rFonts w:asciiTheme="minorHAnsi" w:hAnsiTheme="minorHAnsi" w:cstheme="minorBidi"/>
          <w:color w:val="auto"/>
          <w:sz w:val="22"/>
          <w:szCs w:val="22"/>
          <w:lang w:val="en-ZA"/>
        </w:rPr>
        <w:t xml:space="preserve">Concentrate and encourage cash sales relative to credit sales </w:t>
      </w:r>
    </w:p>
    <w:p w:rsidR="008B726B" w:rsidRPr="008B726B" w:rsidRDefault="008B726B" w:rsidP="008B726B">
      <w:pPr>
        <w:pStyle w:val="Default"/>
        <w:numPr>
          <w:ilvl w:val="1"/>
          <w:numId w:val="18"/>
        </w:numPr>
        <w:spacing w:line="360" w:lineRule="auto"/>
        <w:rPr>
          <w:rFonts w:asciiTheme="minorHAnsi" w:hAnsiTheme="minorHAnsi" w:cstheme="minorBidi"/>
          <w:color w:val="auto"/>
          <w:sz w:val="22"/>
          <w:szCs w:val="22"/>
          <w:lang w:val="en-ZA"/>
        </w:rPr>
      </w:pPr>
      <w:r w:rsidRPr="008B726B">
        <w:rPr>
          <w:rFonts w:asciiTheme="minorHAnsi" w:hAnsiTheme="minorHAnsi" w:cstheme="minorBidi"/>
          <w:color w:val="auto"/>
          <w:sz w:val="22"/>
          <w:szCs w:val="22"/>
          <w:lang w:val="en-ZA"/>
        </w:rPr>
        <w:lastRenderedPageBreak/>
        <w:t xml:space="preserve">Delay as far as possible, paying obligations denominated in local currency </w:t>
      </w:r>
    </w:p>
    <w:p w:rsidR="008B726B" w:rsidRPr="008B726B" w:rsidRDefault="008B726B" w:rsidP="008B726B">
      <w:pPr>
        <w:pStyle w:val="Default"/>
        <w:numPr>
          <w:ilvl w:val="1"/>
          <w:numId w:val="18"/>
        </w:numPr>
        <w:spacing w:line="360" w:lineRule="auto"/>
        <w:rPr>
          <w:rFonts w:asciiTheme="minorHAnsi" w:hAnsiTheme="minorHAnsi" w:cstheme="minorBidi"/>
          <w:color w:val="auto"/>
          <w:sz w:val="22"/>
          <w:szCs w:val="22"/>
          <w:lang w:val="en-ZA"/>
        </w:rPr>
      </w:pPr>
      <w:r w:rsidRPr="008B726B">
        <w:rPr>
          <w:rFonts w:asciiTheme="minorHAnsi" w:hAnsiTheme="minorHAnsi" w:cstheme="minorBidi"/>
          <w:color w:val="auto"/>
          <w:sz w:val="22"/>
          <w:szCs w:val="22"/>
          <w:lang w:val="en-ZA"/>
        </w:rPr>
        <w:t xml:space="preserve">Pay all debts that are denominated in foreign (strong) currencies as quickly as possible </w:t>
      </w:r>
    </w:p>
    <w:p w:rsidR="008B726B" w:rsidRDefault="008B726B" w:rsidP="008B726B">
      <w:pPr>
        <w:pStyle w:val="Default"/>
        <w:numPr>
          <w:ilvl w:val="1"/>
          <w:numId w:val="18"/>
        </w:numPr>
        <w:spacing w:line="360" w:lineRule="auto"/>
        <w:rPr>
          <w:rFonts w:asciiTheme="minorHAnsi" w:hAnsiTheme="minorHAnsi" w:cstheme="minorBidi"/>
          <w:color w:val="auto"/>
          <w:sz w:val="22"/>
          <w:szCs w:val="22"/>
          <w:lang w:val="en-ZA"/>
        </w:rPr>
      </w:pPr>
      <w:r w:rsidRPr="008B726B">
        <w:rPr>
          <w:rFonts w:asciiTheme="minorHAnsi" w:hAnsiTheme="minorHAnsi" w:cstheme="minorBidi"/>
          <w:color w:val="auto"/>
          <w:sz w:val="22"/>
          <w:szCs w:val="22"/>
          <w:lang w:val="en-ZA"/>
        </w:rPr>
        <w:t xml:space="preserve">Buy fixed assets that could appreciate in value to take advantage of the inflationary period. </w:t>
      </w:r>
    </w:p>
    <w:p w:rsidR="008B726B" w:rsidRPr="008B726B" w:rsidRDefault="008B726B" w:rsidP="008B726B">
      <w:pPr>
        <w:pStyle w:val="Default"/>
        <w:spacing w:line="360" w:lineRule="auto"/>
        <w:ind w:left="1440"/>
        <w:rPr>
          <w:rFonts w:asciiTheme="minorHAnsi" w:hAnsiTheme="minorHAnsi" w:cstheme="minorBidi"/>
          <w:color w:val="auto"/>
          <w:sz w:val="22"/>
          <w:szCs w:val="22"/>
          <w:lang w:val="en-ZA"/>
        </w:rPr>
      </w:pPr>
    </w:p>
    <w:p w:rsidR="008B726B" w:rsidRPr="008B726B" w:rsidRDefault="008B726B" w:rsidP="008B726B">
      <w:pPr>
        <w:pStyle w:val="Default"/>
        <w:spacing w:after="295" w:line="360" w:lineRule="auto"/>
        <w:rPr>
          <w:rFonts w:asciiTheme="minorHAnsi" w:hAnsiTheme="minorHAnsi" w:cstheme="minorBidi"/>
          <w:color w:val="auto"/>
          <w:sz w:val="22"/>
          <w:szCs w:val="22"/>
          <w:lang w:val="en-ZA"/>
        </w:rPr>
      </w:pPr>
      <w:r w:rsidRPr="008B726B">
        <w:rPr>
          <w:rFonts w:asciiTheme="minorHAnsi" w:hAnsiTheme="minorHAnsi" w:cstheme="minorBidi"/>
          <w:color w:val="auto"/>
          <w:sz w:val="22"/>
          <w:szCs w:val="22"/>
          <w:lang w:val="en-ZA"/>
        </w:rPr>
        <w:t xml:space="preserve">2 Other approaches are: </w:t>
      </w:r>
    </w:p>
    <w:p w:rsidR="008B726B" w:rsidRPr="008B726B" w:rsidRDefault="008B726B" w:rsidP="008B726B">
      <w:pPr>
        <w:pStyle w:val="Default"/>
        <w:numPr>
          <w:ilvl w:val="0"/>
          <w:numId w:val="19"/>
        </w:numPr>
        <w:spacing w:after="295" w:line="360" w:lineRule="auto"/>
        <w:rPr>
          <w:rFonts w:asciiTheme="minorHAnsi" w:hAnsiTheme="minorHAnsi" w:cstheme="minorBidi"/>
          <w:color w:val="auto"/>
          <w:sz w:val="22"/>
          <w:szCs w:val="22"/>
          <w:lang w:val="en-ZA"/>
        </w:rPr>
      </w:pPr>
      <w:r w:rsidRPr="008B726B">
        <w:rPr>
          <w:rFonts w:asciiTheme="minorHAnsi" w:hAnsiTheme="minorHAnsi" w:cstheme="minorBidi"/>
          <w:color w:val="auto"/>
          <w:sz w:val="22"/>
          <w:szCs w:val="22"/>
          <w:lang w:val="en-ZA"/>
        </w:rPr>
        <w:t xml:space="preserve"> </w:t>
      </w:r>
      <w:proofErr w:type="gramStart"/>
      <w:r w:rsidRPr="008B726B">
        <w:rPr>
          <w:rFonts w:asciiTheme="minorHAnsi" w:hAnsiTheme="minorHAnsi" w:cstheme="minorBidi"/>
          <w:color w:val="auto"/>
          <w:sz w:val="22"/>
          <w:szCs w:val="22"/>
          <w:lang w:val="en-ZA"/>
        </w:rPr>
        <w:t>lead</w:t>
      </w:r>
      <w:proofErr w:type="gramEnd"/>
      <w:r w:rsidRPr="008B726B">
        <w:rPr>
          <w:rFonts w:asciiTheme="minorHAnsi" w:hAnsiTheme="minorHAnsi" w:cstheme="minorBidi"/>
          <w:color w:val="auto"/>
          <w:sz w:val="22"/>
          <w:szCs w:val="22"/>
          <w:lang w:val="en-ZA"/>
        </w:rPr>
        <w:t xml:space="preserve"> strategy, which involves collecting debts denominated in foreign currencies before they are due. This is done to forestall an envisaged depreciation of foreign currency; and lag strategies involve delaying the collection of foreign currency denominated debt if that foreign currency is expected to appreciate further in future. </w:t>
      </w:r>
    </w:p>
    <w:p w:rsidR="008B726B" w:rsidRPr="008B726B" w:rsidRDefault="008B726B" w:rsidP="008B726B">
      <w:pPr>
        <w:pStyle w:val="Default"/>
        <w:numPr>
          <w:ilvl w:val="0"/>
          <w:numId w:val="19"/>
        </w:numPr>
        <w:spacing w:line="360" w:lineRule="auto"/>
        <w:rPr>
          <w:rFonts w:asciiTheme="minorHAnsi" w:hAnsiTheme="minorHAnsi" w:cstheme="minorBidi"/>
          <w:color w:val="auto"/>
          <w:sz w:val="22"/>
          <w:szCs w:val="22"/>
          <w:lang w:val="en-ZA"/>
        </w:rPr>
      </w:pPr>
      <w:r w:rsidRPr="008B726B">
        <w:rPr>
          <w:rFonts w:asciiTheme="minorHAnsi" w:hAnsiTheme="minorHAnsi" w:cstheme="minorBidi"/>
          <w:color w:val="auto"/>
          <w:sz w:val="22"/>
          <w:szCs w:val="22"/>
          <w:lang w:val="en-ZA"/>
        </w:rPr>
        <w:t xml:space="preserve">Hedging (forward exchange contracts, currency swaps, and currency options) can as well be used. </w:t>
      </w:r>
    </w:p>
    <w:p w:rsidR="008B726B" w:rsidRPr="008B726B" w:rsidRDefault="008B726B" w:rsidP="008B726B">
      <w:pPr>
        <w:pStyle w:val="Default"/>
        <w:spacing w:line="360" w:lineRule="auto"/>
        <w:rPr>
          <w:rFonts w:asciiTheme="minorHAnsi" w:hAnsiTheme="minorHAnsi" w:cstheme="minorBidi"/>
          <w:color w:val="auto"/>
          <w:sz w:val="22"/>
          <w:szCs w:val="22"/>
          <w:lang w:val="en-ZA"/>
        </w:rPr>
      </w:pPr>
    </w:p>
    <w:p w:rsidR="008B726B" w:rsidRPr="008B726B" w:rsidRDefault="008B726B" w:rsidP="008B726B">
      <w:pPr>
        <w:pStyle w:val="Default"/>
        <w:spacing w:line="360" w:lineRule="auto"/>
        <w:rPr>
          <w:sz w:val="22"/>
          <w:szCs w:val="22"/>
          <w:lang w:val="en-ZA"/>
        </w:rPr>
      </w:pPr>
      <w:r w:rsidRPr="008B726B">
        <w:rPr>
          <w:rFonts w:asciiTheme="minorHAnsi" w:hAnsiTheme="minorHAnsi" w:cstheme="minorBidi"/>
          <w:color w:val="auto"/>
          <w:sz w:val="22"/>
          <w:szCs w:val="22"/>
          <w:lang w:val="en-ZA"/>
        </w:rPr>
        <w:t xml:space="preserve">To reduce economic exposures, some strategic choices will have to be made. These choices largely lie outside the domain of the organisation. Some of the possible strategies that could be applied to reduce economic exposures </w:t>
      </w:r>
      <w:r w:rsidRPr="008B726B">
        <w:rPr>
          <w:rFonts w:cstheme="minorBidi"/>
          <w:color w:val="auto"/>
          <w:sz w:val="22"/>
          <w:szCs w:val="22"/>
          <w:lang w:val="en-ZA"/>
        </w:rPr>
        <w:t xml:space="preserve">include: taking location specific advantages by dispersing the operational facilities of the business across geophysics. Close monitoring of interest and inflation rates, monitoring of the trend in the purchasing power parity of the host countries, the performance of balance of payment, the changes in cost structure of the firm as well as the </w:t>
      </w:r>
      <w:proofErr w:type="spellStart"/>
      <w:r w:rsidRPr="008B726B">
        <w:rPr>
          <w:rFonts w:cstheme="minorBidi"/>
          <w:color w:val="auto"/>
          <w:sz w:val="22"/>
          <w:szCs w:val="22"/>
          <w:lang w:val="en-ZA"/>
        </w:rPr>
        <w:t>labour</w:t>
      </w:r>
      <w:proofErr w:type="spellEnd"/>
      <w:r w:rsidRPr="008B726B">
        <w:rPr>
          <w:rFonts w:cstheme="minorBidi"/>
          <w:color w:val="auto"/>
          <w:sz w:val="22"/>
          <w:szCs w:val="22"/>
          <w:lang w:val="en-ZA"/>
        </w:rPr>
        <w:t xml:space="preserve"> productivity index of the economies in which the firm invests.</w:t>
      </w:r>
    </w:p>
    <w:p w:rsidR="008B726B" w:rsidRPr="008B726B" w:rsidRDefault="008B726B" w:rsidP="008B726B">
      <w:pPr>
        <w:spacing w:after="0" w:line="360" w:lineRule="auto"/>
        <w:rPr>
          <w:lang w:val="en-ZA"/>
        </w:rPr>
      </w:pPr>
    </w:p>
    <w:p w:rsidR="008B726B" w:rsidRPr="008B726B" w:rsidRDefault="008B726B" w:rsidP="008B726B">
      <w:pPr>
        <w:spacing w:after="0" w:line="360" w:lineRule="auto"/>
        <w:rPr>
          <w:lang w:val="en-ZA"/>
        </w:rPr>
      </w:pPr>
    </w:p>
    <w:p w:rsidR="008B726B" w:rsidRPr="008B726B" w:rsidRDefault="008B726B" w:rsidP="008B726B">
      <w:pPr>
        <w:spacing w:after="0" w:line="360" w:lineRule="auto"/>
        <w:rPr>
          <w:b/>
          <w:u w:val="single"/>
          <w:lang w:val="en-ZA"/>
        </w:rPr>
      </w:pPr>
      <w:r w:rsidRPr="008B726B">
        <w:rPr>
          <w:b/>
          <w:u w:val="single"/>
          <w:lang w:val="en-ZA"/>
        </w:rPr>
        <w:t>Explain what transfer pricing is, and discuss its advantages?</w:t>
      </w:r>
    </w:p>
    <w:p w:rsidR="008B726B" w:rsidRPr="008B726B" w:rsidRDefault="008B726B" w:rsidP="008B726B">
      <w:pPr>
        <w:spacing w:after="0" w:line="360" w:lineRule="auto"/>
        <w:rPr>
          <w:lang w:val="en-ZA"/>
        </w:rPr>
      </w:pPr>
    </w:p>
    <w:p w:rsidR="008B726B" w:rsidRPr="008B726B" w:rsidRDefault="008B726B" w:rsidP="008B726B">
      <w:pPr>
        <w:spacing w:after="0" w:line="360" w:lineRule="auto"/>
        <w:rPr>
          <w:lang w:val="en-ZA"/>
        </w:rPr>
      </w:pPr>
      <w:r w:rsidRPr="008B726B">
        <w:rPr>
          <w:lang w:val="en-ZA"/>
        </w:rPr>
        <w:t xml:space="preserve">In every international business setting, the goal of multinational financial manager is the </w:t>
      </w:r>
      <w:proofErr w:type="spellStart"/>
      <w:r w:rsidRPr="008B726B">
        <w:rPr>
          <w:lang w:val="en-ZA"/>
        </w:rPr>
        <w:t>maximisation</w:t>
      </w:r>
      <w:proofErr w:type="spellEnd"/>
      <w:r w:rsidRPr="008B726B">
        <w:rPr>
          <w:lang w:val="en-ZA"/>
        </w:rPr>
        <w:t xml:space="preserve"> of the </w:t>
      </w:r>
      <w:proofErr w:type="spellStart"/>
      <w:r w:rsidRPr="008B726B">
        <w:rPr>
          <w:lang w:val="en-ZA"/>
        </w:rPr>
        <w:t>MNE’s</w:t>
      </w:r>
      <w:proofErr w:type="spellEnd"/>
      <w:r w:rsidRPr="008B726B">
        <w:rPr>
          <w:lang w:val="en-ZA"/>
        </w:rPr>
        <w:t xml:space="preserve"> wealth. As such, the objectives of </w:t>
      </w:r>
      <w:proofErr w:type="spellStart"/>
      <w:r w:rsidRPr="008B726B">
        <w:rPr>
          <w:lang w:val="en-ZA"/>
        </w:rPr>
        <w:t>multina-tional</w:t>
      </w:r>
      <w:proofErr w:type="spellEnd"/>
      <w:r w:rsidRPr="008B726B">
        <w:rPr>
          <w:lang w:val="en-ZA"/>
        </w:rPr>
        <w:t xml:space="preserve"> financial management include the effective management of the firm’s global cash flows, its foreign exchange risk, its investments by means of fundamental capital budgeting approaches, its capital structure and leveraging of efficient financing fostered by financial information disclosure. Although the responsibility for these activities derives from the parent company in the home country, the implications of such activities and responsibilities permeate the entire </w:t>
      </w:r>
      <w:proofErr w:type="spellStart"/>
      <w:r w:rsidRPr="008B726B">
        <w:rPr>
          <w:lang w:val="en-ZA"/>
        </w:rPr>
        <w:t>MNE</w:t>
      </w:r>
      <w:proofErr w:type="spellEnd"/>
      <w:r w:rsidRPr="008B726B">
        <w:rPr>
          <w:lang w:val="en-ZA"/>
        </w:rPr>
        <w:t xml:space="preserve">, including foreign subsidiaries in remote locations. There is documented evidence to suggest that </w:t>
      </w:r>
      <w:proofErr w:type="spellStart"/>
      <w:r w:rsidRPr="008B726B">
        <w:rPr>
          <w:lang w:val="en-ZA"/>
        </w:rPr>
        <w:t>MNEs</w:t>
      </w:r>
      <w:proofErr w:type="spellEnd"/>
      <w:r w:rsidRPr="008B726B">
        <w:rPr>
          <w:lang w:val="en-ZA"/>
        </w:rPr>
        <w:t xml:space="preserve"> transfer goods and services between the parent company and foreign </w:t>
      </w:r>
      <w:r w:rsidRPr="008B726B">
        <w:rPr>
          <w:lang w:val="en-ZA"/>
        </w:rPr>
        <w:lastRenderedPageBreak/>
        <w:t>subsidiaries, as well as between foreign subsidiaries individually. By so doing, the price at which these input materials are moved (transfer price) could be manipulated to evade tax.</w:t>
      </w:r>
    </w:p>
    <w:p w:rsidR="008B726B" w:rsidRPr="008B726B" w:rsidRDefault="008B726B" w:rsidP="008B726B">
      <w:pPr>
        <w:spacing w:after="0" w:line="360" w:lineRule="auto"/>
        <w:rPr>
          <w:lang w:val="en-ZA"/>
        </w:rPr>
      </w:pPr>
    </w:p>
    <w:p w:rsidR="008B726B" w:rsidRPr="008B726B" w:rsidRDefault="008B726B" w:rsidP="008B726B">
      <w:pPr>
        <w:spacing w:after="0" w:line="360" w:lineRule="auto"/>
        <w:rPr>
          <w:lang w:val="en-ZA"/>
        </w:rPr>
      </w:pPr>
    </w:p>
    <w:p w:rsidR="008B726B" w:rsidRPr="008B726B" w:rsidRDefault="008B726B" w:rsidP="008B726B">
      <w:pPr>
        <w:spacing w:after="0" w:line="360" w:lineRule="auto"/>
        <w:rPr>
          <w:lang w:val="en-ZA"/>
        </w:rPr>
      </w:pPr>
    </w:p>
    <w:sectPr w:rsidR="008B726B" w:rsidRPr="008B726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altName w:val="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00002FF" w:usb1="4000ACFF" w:usb2="00000001" w:usb3="00000000" w:csb0="0000019F" w:csb1="00000000"/>
  </w:font>
  <w:font w:name="Baskerville Old Face">
    <w:altName w:val="Bask Old Face"/>
    <w:panose1 w:val="02020602080505020303"/>
    <w:charset w:val="00"/>
    <w:family w:val="roman"/>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856775"/>
    <w:multiLevelType w:val="hybridMultilevel"/>
    <w:tmpl w:val="D58E67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2B6050B"/>
    <w:multiLevelType w:val="hybridMultilevel"/>
    <w:tmpl w:val="DF6CEC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48C7178"/>
    <w:multiLevelType w:val="hybridMultilevel"/>
    <w:tmpl w:val="ACE674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6E344A1"/>
    <w:multiLevelType w:val="hybridMultilevel"/>
    <w:tmpl w:val="F79E207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7387B1A"/>
    <w:multiLevelType w:val="hybridMultilevel"/>
    <w:tmpl w:val="F19A5B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3A10A5E"/>
    <w:multiLevelType w:val="hybridMultilevel"/>
    <w:tmpl w:val="D58E67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DC3461E"/>
    <w:multiLevelType w:val="hybridMultilevel"/>
    <w:tmpl w:val="E72C17E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DDBC1D80">
      <w:start w:val="1"/>
      <w:numFmt w:val="bullet"/>
      <w:lvlText w:val="-"/>
      <w:lvlJc w:val="left"/>
      <w:pPr>
        <w:ind w:left="2340" w:hanging="360"/>
      </w:pPr>
      <w:rPr>
        <w:rFonts w:ascii="Calibri" w:eastAsiaTheme="minorHAnsi" w:hAnsi="Calibri" w:cstheme="minorBidi" w:hint="default"/>
      </w:rPr>
    </w:lvl>
    <w:lvl w:ilvl="3" w:tplc="3C947E7A">
      <w:numFmt w:val="bullet"/>
      <w:lvlText w:val=""/>
      <w:lvlJc w:val="left"/>
      <w:pPr>
        <w:ind w:left="2880" w:hanging="360"/>
      </w:pPr>
      <w:rPr>
        <w:rFonts w:ascii="Calibri" w:eastAsiaTheme="minorHAnsi" w:hAnsi="Calibri"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77D0138"/>
    <w:multiLevelType w:val="hybridMultilevel"/>
    <w:tmpl w:val="E5B2A00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195402E"/>
    <w:multiLevelType w:val="hybridMultilevel"/>
    <w:tmpl w:val="D86899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EC526F4"/>
    <w:multiLevelType w:val="hybridMultilevel"/>
    <w:tmpl w:val="17602A9C"/>
    <w:lvl w:ilvl="0" w:tplc="1C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3D96EC3"/>
    <w:multiLevelType w:val="hybridMultilevel"/>
    <w:tmpl w:val="FB0A7C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B7A1A6A"/>
    <w:multiLevelType w:val="hybridMultilevel"/>
    <w:tmpl w:val="8B3CE8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5E55EB7"/>
    <w:multiLevelType w:val="hybridMultilevel"/>
    <w:tmpl w:val="EF9271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654744B"/>
    <w:multiLevelType w:val="hybridMultilevel"/>
    <w:tmpl w:val="892E43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3E263BE"/>
    <w:multiLevelType w:val="hybridMultilevel"/>
    <w:tmpl w:val="B9D224B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4FC37D6"/>
    <w:multiLevelType w:val="hybridMultilevel"/>
    <w:tmpl w:val="EF9271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84D64A1"/>
    <w:multiLevelType w:val="hybridMultilevel"/>
    <w:tmpl w:val="CA0E36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9546454"/>
    <w:multiLevelType w:val="hybridMultilevel"/>
    <w:tmpl w:val="6A76C8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F1939D3"/>
    <w:multiLevelType w:val="hybridMultilevel"/>
    <w:tmpl w:val="E9E80FF0"/>
    <w:lvl w:ilvl="0" w:tplc="1C09000F">
      <w:start w:val="1"/>
      <w:numFmt w:val="decimal"/>
      <w:lvlText w:val="%1."/>
      <w:lvlJc w:val="left"/>
      <w:pPr>
        <w:ind w:left="720" w:hanging="360"/>
      </w:pPr>
    </w:lvl>
    <w:lvl w:ilvl="1" w:tplc="B1664DAE">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6"/>
  </w:num>
  <w:num w:numId="3">
    <w:abstractNumId w:val="3"/>
  </w:num>
  <w:num w:numId="4">
    <w:abstractNumId w:val="0"/>
  </w:num>
  <w:num w:numId="5">
    <w:abstractNumId w:val="17"/>
  </w:num>
  <w:num w:numId="6">
    <w:abstractNumId w:val="1"/>
  </w:num>
  <w:num w:numId="7">
    <w:abstractNumId w:val="12"/>
  </w:num>
  <w:num w:numId="8">
    <w:abstractNumId w:val="14"/>
  </w:num>
  <w:num w:numId="9">
    <w:abstractNumId w:val="13"/>
  </w:num>
  <w:num w:numId="10">
    <w:abstractNumId w:val="8"/>
  </w:num>
  <w:num w:numId="11">
    <w:abstractNumId w:val="15"/>
  </w:num>
  <w:num w:numId="12">
    <w:abstractNumId w:val="5"/>
  </w:num>
  <w:num w:numId="13">
    <w:abstractNumId w:val="11"/>
  </w:num>
  <w:num w:numId="14">
    <w:abstractNumId w:val="16"/>
  </w:num>
  <w:num w:numId="15">
    <w:abstractNumId w:val="2"/>
  </w:num>
  <w:num w:numId="16">
    <w:abstractNumId w:val="10"/>
  </w:num>
  <w:num w:numId="17">
    <w:abstractNumId w:val="18"/>
  </w:num>
  <w:num w:numId="18">
    <w:abstractNumId w:val="9"/>
  </w:num>
  <w:num w:numId="1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4FB3"/>
    <w:rsid w:val="00025CDB"/>
    <w:rsid w:val="000449A5"/>
    <w:rsid w:val="000872DC"/>
    <w:rsid w:val="000A348A"/>
    <w:rsid w:val="000A500F"/>
    <w:rsid w:val="000B4909"/>
    <w:rsid w:val="000C108F"/>
    <w:rsid w:val="000C7D9D"/>
    <w:rsid w:val="000D42DF"/>
    <w:rsid w:val="000F4E1F"/>
    <w:rsid w:val="00106017"/>
    <w:rsid w:val="00112CD7"/>
    <w:rsid w:val="0013777A"/>
    <w:rsid w:val="00154CA2"/>
    <w:rsid w:val="00167A0B"/>
    <w:rsid w:val="0018155B"/>
    <w:rsid w:val="001862AD"/>
    <w:rsid w:val="001A75ED"/>
    <w:rsid w:val="001C4142"/>
    <w:rsid w:val="001C444A"/>
    <w:rsid w:val="001D2FBE"/>
    <w:rsid w:val="001F6907"/>
    <w:rsid w:val="002229A0"/>
    <w:rsid w:val="00260D28"/>
    <w:rsid w:val="00267C64"/>
    <w:rsid w:val="00274DA9"/>
    <w:rsid w:val="002820FC"/>
    <w:rsid w:val="0028381C"/>
    <w:rsid w:val="002A7144"/>
    <w:rsid w:val="002B686D"/>
    <w:rsid w:val="002D3876"/>
    <w:rsid w:val="002E4207"/>
    <w:rsid w:val="002F5424"/>
    <w:rsid w:val="002F7F33"/>
    <w:rsid w:val="00307F5F"/>
    <w:rsid w:val="0031561C"/>
    <w:rsid w:val="00324A25"/>
    <w:rsid w:val="00336921"/>
    <w:rsid w:val="003371A4"/>
    <w:rsid w:val="0034377F"/>
    <w:rsid w:val="003449EF"/>
    <w:rsid w:val="003715BA"/>
    <w:rsid w:val="0038265A"/>
    <w:rsid w:val="003906AB"/>
    <w:rsid w:val="003962DE"/>
    <w:rsid w:val="003A28E3"/>
    <w:rsid w:val="003A73DF"/>
    <w:rsid w:val="003B14EB"/>
    <w:rsid w:val="003D72AF"/>
    <w:rsid w:val="003F6D59"/>
    <w:rsid w:val="004066A8"/>
    <w:rsid w:val="004108D3"/>
    <w:rsid w:val="0041435D"/>
    <w:rsid w:val="004214F5"/>
    <w:rsid w:val="00423D17"/>
    <w:rsid w:val="004306AD"/>
    <w:rsid w:val="0043787B"/>
    <w:rsid w:val="00453D7A"/>
    <w:rsid w:val="004649EA"/>
    <w:rsid w:val="00484CFF"/>
    <w:rsid w:val="004D0931"/>
    <w:rsid w:val="004D1781"/>
    <w:rsid w:val="004D4136"/>
    <w:rsid w:val="005075E2"/>
    <w:rsid w:val="00515698"/>
    <w:rsid w:val="005161F2"/>
    <w:rsid w:val="0053363B"/>
    <w:rsid w:val="00560D47"/>
    <w:rsid w:val="00561027"/>
    <w:rsid w:val="0056168B"/>
    <w:rsid w:val="00595A37"/>
    <w:rsid w:val="005B1221"/>
    <w:rsid w:val="005B7963"/>
    <w:rsid w:val="005D3095"/>
    <w:rsid w:val="005F16EB"/>
    <w:rsid w:val="005F5DBD"/>
    <w:rsid w:val="00617D2E"/>
    <w:rsid w:val="00620F78"/>
    <w:rsid w:val="00623DDE"/>
    <w:rsid w:val="006357E4"/>
    <w:rsid w:val="00640C2D"/>
    <w:rsid w:val="006672B7"/>
    <w:rsid w:val="00696ADB"/>
    <w:rsid w:val="006A5901"/>
    <w:rsid w:val="006B2B2E"/>
    <w:rsid w:val="006B63E0"/>
    <w:rsid w:val="006C4952"/>
    <w:rsid w:val="006C7526"/>
    <w:rsid w:val="006D54A0"/>
    <w:rsid w:val="006D56FD"/>
    <w:rsid w:val="006D5E04"/>
    <w:rsid w:val="006D68A9"/>
    <w:rsid w:val="006D7097"/>
    <w:rsid w:val="00701BF9"/>
    <w:rsid w:val="00752257"/>
    <w:rsid w:val="00755452"/>
    <w:rsid w:val="00767543"/>
    <w:rsid w:val="00771EC2"/>
    <w:rsid w:val="0077410A"/>
    <w:rsid w:val="007A5B2D"/>
    <w:rsid w:val="007D0919"/>
    <w:rsid w:val="007D33C6"/>
    <w:rsid w:val="007D7037"/>
    <w:rsid w:val="007E41F1"/>
    <w:rsid w:val="007E5992"/>
    <w:rsid w:val="008104CF"/>
    <w:rsid w:val="00817A17"/>
    <w:rsid w:val="00821BF3"/>
    <w:rsid w:val="00835A1C"/>
    <w:rsid w:val="008454F2"/>
    <w:rsid w:val="00850CA9"/>
    <w:rsid w:val="00854B27"/>
    <w:rsid w:val="00864B3B"/>
    <w:rsid w:val="00865AAA"/>
    <w:rsid w:val="008A3C0D"/>
    <w:rsid w:val="008B726B"/>
    <w:rsid w:val="008E0A3F"/>
    <w:rsid w:val="008E12C8"/>
    <w:rsid w:val="008E2BD5"/>
    <w:rsid w:val="008E6F9E"/>
    <w:rsid w:val="00911CF1"/>
    <w:rsid w:val="00916AE4"/>
    <w:rsid w:val="00935E08"/>
    <w:rsid w:val="00941C19"/>
    <w:rsid w:val="009431C8"/>
    <w:rsid w:val="0095453E"/>
    <w:rsid w:val="00986CB0"/>
    <w:rsid w:val="00993615"/>
    <w:rsid w:val="009C381B"/>
    <w:rsid w:val="009D1187"/>
    <w:rsid w:val="009D5DAF"/>
    <w:rsid w:val="009F6595"/>
    <w:rsid w:val="00A01221"/>
    <w:rsid w:val="00A06994"/>
    <w:rsid w:val="00A2271E"/>
    <w:rsid w:val="00A302F2"/>
    <w:rsid w:val="00A30DF2"/>
    <w:rsid w:val="00AB347A"/>
    <w:rsid w:val="00AB7FDD"/>
    <w:rsid w:val="00AD6978"/>
    <w:rsid w:val="00AF3DDC"/>
    <w:rsid w:val="00B00BC8"/>
    <w:rsid w:val="00B16B55"/>
    <w:rsid w:val="00B23523"/>
    <w:rsid w:val="00B534C3"/>
    <w:rsid w:val="00B56C9D"/>
    <w:rsid w:val="00B76578"/>
    <w:rsid w:val="00B81166"/>
    <w:rsid w:val="00BA188C"/>
    <w:rsid w:val="00BC12A1"/>
    <w:rsid w:val="00BC7C1C"/>
    <w:rsid w:val="00BD114C"/>
    <w:rsid w:val="00BD36B8"/>
    <w:rsid w:val="00C17B9D"/>
    <w:rsid w:val="00C23A4B"/>
    <w:rsid w:val="00C32CC5"/>
    <w:rsid w:val="00C431F7"/>
    <w:rsid w:val="00C4678E"/>
    <w:rsid w:val="00C60FE4"/>
    <w:rsid w:val="00C673F9"/>
    <w:rsid w:val="00C749F0"/>
    <w:rsid w:val="00C94353"/>
    <w:rsid w:val="00C94FB3"/>
    <w:rsid w:val="00CA11D0"/>
    <w:rsid w:val="00CB325A"/>
    <w:rsid w:val="00CC5991"/>
    <w:rsid w:val="00CC5D3F"/>
    <w:rsid w:val="00CE0C1B"/>
    <w:rsid w:val="00CE5648"/>
    <w:rsid w:val="00D22CB1"/>
    <w:rsid w:val="00D408D8"/>
    <w:rsid w:val="00D70F49"/>
    <w:rsid w:val="00D7320D"/>
    <w:rsid w:val="00D81A5E"/>
    <w:rsid w:val="00D8576D"/>
    <w:rsid w:val="00DA3CAC"/>
    <w:rsid w:val="00DA3E37"/>
    <w:rsid w:val="00DC0C2C"/>
    <w:rsid w:val="00DC187E"/>
    <w:rsid w:val="00DC2D2B"/>
    <w:rsid w:val="00DC56C1"/>
    <w:rsid w:val="00DD69E3"/>
    <w:rsid w:val="00DE2154"/>
    <w:rsid w:val="00DE68B4"/>
    <w:rsid w:val="00DE75D7"/>
    <w:rsid w:val="00DF21AA"/>
    <w:rsid w:val="00E036EE"/>
    <w:rsid w:val="00E04C1D"/>
    <w:rsid w:val="00E2026E"/>
    <w:rsid w:val="00E30F18"/>
    <w:rsid w:val="00E3481A"/>
    <w:rsid w:val="00E5619D"/>
    <w:rsid w:val="00E96FA9"/>
    <w:rsid w:val="00EA4D2A"/>
    <w:rsid w:val="00EA6498"/>
    <w:rsid w:val="00EA7E45"/>
    <w:rsid w:val="00EB2627"/>
    <w:rsid w:val="00EB416C"/>
    <w:rsid w:val="00EB5926"/>
    <w:rsid w:val="00EE3A2F"/>
    <w:rsid w:val="00EF05F8"/>
    <w:rsid w:val="00EF29C3"/>
    <w:rsid w:val="00EF576A"/>
    <w:rsid w:val="00F13737"/>
    <w:rsid w:val="00F6026D"/>
    <w:rsid w:val="00F66C09"/>
    <w:rsid w:val="00F921E5"/>
    <w:rsid w:val="00F94A85"/>
    <w:rsid w:val="00F95E4B"/>
    <w:rsid w:val="00FA57FD"/>
    <w:rsid w:val="00FA7303"/>
    <w:rsid w:val="00FB27C0"/>
    <w:rsid w:val="00FC4A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3BDAFC"/>
  <w15:chartTrackingRefBased/>
  <w15:docId w15:val="{B751BF69-48C8-48A5-82E1-80AAB73ADE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94FB3"/>
    <w:pPr>
      <w:ind w:left="720"/>
      <w:contextualSpacing/>
    </w:pPr>
  </w:style>
  <w:style w:type="paragraph" w:customStyle="1" w:styleId="Default">
    <w:name w:val="Default"/>
    <w:rsid w:val="008B726B"/>
    <w:pPr>
      <w:autoSpaceDE w:val="0"/>
      <w:autoSpaceDN w:val="0"/>
      <w:adjustRightInd w:val="0"/>
      <w:spacing w:after="0" w:line="240" w:lineRule="auto"/>
    </w:pPr>
    <w:rPr>
      <w:rFonts w:ascii="Baskerville Old Face" w:hAnsi="Baskerville Old Face" w:cs="Baskerville Old Face"/>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511</TotalTime>
  <Pages>27</Pages>
  <Words>8027</Words>
  <Characters>45758</Characters>
  <Application>Microsoft Office Word</Application>
  <DocSecurity>0</DocSecurity>
  <Lines>381</Lines>
  <Paragraphs>107</Paragraphs>
  <ScaleCrop>false</ScaleCrop>
  <HeadingPairs>
    <vt:vector size="2" baseType="variant">
      <vt:variant>
        <vt:lpstr>Title</vt:lpstr>
      </vt:variant>
      <vt:variant>
        <vt:i4>1</vt:i4>
      </vt:variant>
    </vt:vector>
  </HeadingPairs>
  <TitlesOfParts>
    <vt:vector size="1" baseType="lpstr">
      <vt:lpstr/>
    </vt:vector>
  </TitlesOfParts>
  <Company>University of Pretoria</Company>
  <LinksUpToDate>false</LinksUpToDate>
  <CharactersWithSpaces>53678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Mrs. C Changuion</dc:creator>
  <cp:keywords/>
  <dc:description/>
  <cp:lastModifiedBy>Mrs. C Changuion</cp:lastModifiedBy>
  <cp:revision>9</cp:revision>
  <dcterms:created xsi:type="dcterms:W3CDTF">2018-10-20T05:10:00Z</dcterms:created>
  <dcterms:modified xsi:type="dcterms:W3CDTF">2018-10-20T13:44:00Z</dcterms:modified>
</cp:coreProperties>
</file>