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9AF" w:rsidRDefault="007739F9">
      <w:pPr>
        <w:rPr>
          <w:sz w:val="32"/>
          <w:szCs w:val="32"/>
          <w:lang w:val="en-US"/>
        </w:rPr>
      </w:pPr>
      <w:bookmarkStart w:id="0" w:name="_GoBack"/>
      <w:bookmarkEnd w:id="0"/>
      <w:r w:rsidRPr="007739F9">
        <w:rPr>
          <w:b/>
          <w:i/>
          <w:sz w:val="32"/>
          <w:szCs w:val="32"/>
          <w:u w:val="single"/>
          <w:lang w:val="en-US"/>
        </w:rPr>
        <w:t>CHAPTER 16 – STUDY UNIT 11</w:t>
      </w:r>
    </w:p>
    <w:p w:rsidR="007739F9" w:rsidRDefault="007739F9">
      <w:pPr>
        <w:rPr>
          <w:sz w:val="32"/>
          <w:szCs w:val="32"/>
          <w:lang w:val="en-US"/>
        </w:rPr>
      </w:pPr>
    </w:p>
    <w:p w:rsidR="007739F9" w:rsidRPr="00277479" w:rsidRDefault="007739F9">
      <w:pPr>
        <w:rPr>
          <w:b/>
          <w:sz w:val="36"/>
          <w:szCs w:val="36"/>
          <w:u w:val="single"/>
          <w:lang w:val="en-US"/>
        </w:rPr>
      </w:pPr>
      <w:r w:rsidRPr="00196A5D">
        <w:rPr>
          <w:b/>
          <w:sz w:val="40"/>
          <w:szCs w:val="40"/>
          <w:lang w:val="en-US"/>
        </w:rPr>
        <w:t>11.1</w:t>
      </w:r>
      <w:r w:rsidR="00196A5D">
        <w:rPr>
          <w:b/>
          <w:sz w:val="40"/>
          <w:szCs w:val="40"/>
          <w:lang w:val="en-US"/>
        </w:rPr>
        <w:t xml:space="preserve"> </w:t>
      </w:r>
      <w:r w:rsidRPr="00196A5D">
        <w:rPr>
          <w:b/>
          <w:sz w:val="40"/>
          <w:szCs w:val="40"/>
          <w:u w:val="single"/>
          <w:lang w:val="en-US"/>
        </w:rPr>
        <w:t>Importance of services procurement (purchasing) (pg 271)</w:t>
      </w:r>
    </w:p>
    <w:p w:rsidR="007739F9" w:rsidRDefault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 xml:space="preserve">*The service sector is by far the </w:t>
      </w:r>
      <w:r w:rsidRPr="007739F9">
        <w:rPr>
          <w:b/>
          <w:sz w:val="32"/>
          <w:szCs w:val="32"/>
          <w:lang w:val="en-US"/>
        </w:rPr>
        <w:t>FASTEST GROWING</w:t>
      </w:r>
      <w:r>
        <w:rPr>
          <w:sz w:val="32"/>
          <w:szCs w:val="32"/>
          <w:lang w:val="en-US"/>
        </w:rPr>
        <w:t xml:space="preserve"> sector world wide</w:t>
      </w:r>
    </w:p>
    <w:p w:rsidR="007739F9" w:rsidRDefault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*</w:t>
      </w:r>
      <w:r w:rsidRPr="007739F9">
        <w:rPr>
          <w:b/>
          <w:sz w:val="32"/>
          <w:szCs w:val="32"/>
          <w:lang w:val="en-US"/>
        </w:rPr>
        <w:t>DEREGULATION</w:t>
      </w:r>
      <w:r>
        <w:rPr>
          <w:sz w:val="32"/>
          <w:szCs w:val="32"/>
          <w:lang w:val="en-US"/>
        </w:rPr>
        <w:t xml:space="preserve"> has resulted in the disbanding of monopolistic protection.</w:t>
      </w:r>
    </w:p>
    <w:p w:rsidR="007739F9" w:rsidRDefault="007739F9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*</w:t>
      </w:r>
      <w:r w:rsidRPr="007739F9">
        <w:rPr>
          <w:b/>
          <w:sz w:val="32"/>
          <w:szCs w:val="32"/>
          <w:lang w:val="en-US"/>
        </w:rPr>
        <w:t>REDUCE COST</w:t>
      </w:r>
      <w:r>
        <w:rPr>
          <w:sz w:val="32"/>
          <w:szCs w:val="32"/>
          <w:lang w:val="en-US"/>
        </w:rPr>
        <w:t xml:space="preserve"> – The proven ability of supply management to reduce cost by increasing the efficiency of the procurement processes influenced top management to allocate cost       </w:t>
      </w:r>
    </w:p>
    <w:p w:rsidR="007739F9" w:rsidRDefault="007739F9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 xml:space="preserve">  </w:t>
      </w:r>
      <w:proofErr w:type="gramStart"/>
      <w:r>
        <w:rPr>
          <w:sz w:val="32"/>
          <w:szCs w:val="32"/>
          <w:lang w:val="en-US"/>
        </w:rPr>
        <w:t>reduction</w:t>
      </w:r>
      <w:proofErr w:type="gramEnd"/>
      <w:r>
        <w:rPr>
          <w:sz w:val="32"/>
          <w:szCs w:val="32"/>
          <w:lang w:val="en-US"/>
        </w:rPr>
        <w:t xml:space="preserve"> goals in services to purchasing and supply.</w:t>
      </w:r>
    </w:p>
    <w:p w:rsidR="007739F9" w:rsidRDefault="007739F9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 xml:space="preserve">*The introduction of </w:t>
      </w:r>
      <w:r w:rsidRPr="007739F9">
        <w:rPr>
          <w:b/>
          <w:sz w:val="32"/>
          <w:szCs w:val="32"/>
          <w:lang w:val="en-US"/>
        </w:rPr>
        <w:t>E-PROCUREMENT AND OTHER SOURCING TOOLS</w:t>
      </w:r>
      <w:r>
        <w:rPr>
          <w:sz w:val="32"/>
          <w:szCs w:val="32"/>
          <w:lang w:val="en-US"/>
        </w:rPr>
        <w:t xml:space="preserve"> assisted supply managers in performing procurement activities much more efficiently.</w:t>
      </w:r>
    </w:p>
    <w:p w:rsidR="00277479" w:rsidRDefault="00277479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 xml:space="preserve">* </w:t>
      </w:r>
      <w:r w:rsidRPr="00277479">
        <w:rPr>
          <w:b/>
          <w:sz w:val="32"/>
          <w:szCs w:val="32"/>
          <w:lang w:val="en-US"/>
        </w:rPr>
        <w:t>OUTSOURCING</w:t>
      </w:r>
      <w:r>
        <w:rPr>
          <w:sz w:val="32"/>
          <w:szCs w:val="32"/>
          <w:lang w:val="en-US"/>
        </w:rPr>
        <w:t xml:space="preserve"> of non-core activities is another management philosophy that stimulated by the relentless global drive for cost reduction.</w:t>
      </w:r>
    </w:p>
    <w:p w:rsidR="00196A5D" w:rsidRDefault="00196A5D" w:rsidP="007739F9">
      <w:pPr>
        <w:rPr>
          <w:sz w:val="32"/>
          <w:szCs w:val="32"/>
          <w:lang w:val="en-US"/>
        </w:rPr>
      </w:pPr>
    </w:p>
    <w:p w:rsidR="00196A5D" w:rsidRDefault="00196A5D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</w:r>
      <w:r w:rsidRPr="00196A5D">
        <w:rPr>
          <w:sz w:val="36"/>
          <w:szCs w:val="36"/>
          <w:lang w:val="en-US"/>
        </w:rPr>
        <w:t>THE NATURE OF SERVICES – DIFFRENCES BETWEEN BUYING SERVICES AND GOO</w:t>
      </w:r>
      <w:r>
        <w:rPr>
          <w:sz w:val="32"/>
          <w:szCs w:val="32"/>
          <w:lang w:val="en-US"/>
        </w:rPr>
        <w:t>DS</w:t>
      </w:r>
    </w:p>
    <w:p w:rsidR="00196A5D" w:rsidRPr="00196A5D" w:rsidRDefault="00196A5D" w:rsidP="007739F9">
      <w:pPr>
        <w:rPr>
          <w:b/>
          <w:sz w:val="40"/>
          <w:szCs w:val="40"/>
          <w:u w:val="single"/>
          <w:lang w:val="en-US"/>
        </w:rPr>
      </w:pPr>
      <w:r w:rsidRPr="00196A5D">
        <w:rPr>
          <w:b/>
          <w:sz w:val="40"/>
          <w:szCs w:val="40"/>
          <w:lang w:val="en-US"/>
        </w:rPr>
        <w:t>11.2</w:t>
      </w:r>
      <w:r w:rsidRPr="00196A5D">
        <w:rPr>
          <w:b/>
          <w:sz w:val="40"/>
          <w:szCs w:val="40"/>
          <w:u w:val="single"/>
          <w:lang w:val="en-US"/>
        </w:rPr>
        <w:t>Characteristics of services:</w:t>
      </w:r>
    </w:p>
    <w:p w:rsidR="00196A5D" w:rsidRDefault="00196A5D" w:rsidP="007739F9">
      <w:pPr>
        <w:rPr>
          <w:sz w:val="32"/>
          <w:szCs w:val="32"/>
          <w:lang w:val="en-US"/>
        </w:rPr>
      </w:pPr>
      <w:r>
        <w:rPr>
          <w:sz w:val="40"/>
          <w:szCs w:val="40"/>
          <w:lang w:val="en-US"/>
        </w:rPr>
        <w:tab/>
      </w:r>
      <w:r w:rsidRPr="00196A5D">
        <w:rPr>
          <w:sz w:val="32"/>
          <w:szCs w:val="32"/>
          <w:lang w:val="en-US"/>
        </w:rPr>
        <w:t xml:space="preserve">* The intangibility of services </w:t>
      </w:r>
      <w:r>
        <w:rPr>
          <w:sz w:val="32"/>
          <w:szCs w:val="32"/>
          <w:lang w:val="en-US"/>
        </w:rPr>
        <w:t>–</w:t>
      </w:r>
      <w:r w:rsidRPr="00196A5D"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  <w:lang w:val="en-US"/>
        </w:rPr>
        <w:t>services are experienced by the customer and not delivered</w:t>
      </w:r>
    </w:p>
    <w:p w:rsidR="00196A5D" w:rsidRDefault="00196A5D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* The Heterogeneity of services – The implication for purchasing is that services are unlikely to be interchangeable</w:t>
      </w:r>
    </w:p>
    <w:p w:rsidR="00196A5D" w:rsidRDefault="00196A5D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* Simultaneity – In service production there is no lead time in services delivery since service production and services consumption are simultaneous</w:t>
      </w:r>
    </w:p>
    <w:p w:rsidR="00196A5D" w:rsidRDefault="00196A5D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* The perishability of services – Since the production and consumption of services are simultaneous, services cannot be stored for later use.</w:t>
      </w:r>
    </w:p>
    <w:p w:rsidR="00196A5D" w:rsidRDefault="00196A5D" w:rsidP="007739F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 xml:space="preserve">* </w:t>
      </w:r>
      <w:r w:rsidR="00960390">
        <w:rPr>
          <w:sz w:val="32"/>
          <w:szCs w:val="32"/>
          <w:lang w:val="en-US"/>
        </w:rPr>
        <w:t xml:space="preserve">Entry into the market - For most services entry into the market is relatively easy in the sense that large amounts of capital are seldom requires </w:t>
      </w:r>
      <w:proofErr w:type="gramStart"/>
      <w:r w:rsidR="00960390">
        <w:rPr>
          <w:sz w:val="32"/>
          <w:szCs w:val="32"/>
          <w:lang w:val="en-US"/>
        </w:rPr>
        <w:t>to become</w:t>
      </w:r>
      <w:proofErr w:type="gramEnd"/>
      <w:r w:rsidR="00960390">
        <w:rPr>
          <w:sz w:val="32"/>
          <w:szCs w:val="32"/>
          <w:lang w:val="en-US"/>
        </w:rPr>
        <w:t xml:space="preserve"> a service provider.</w:t>
      </w:r>
    </w:p>
    <w:p w:rsidR="003C2336" w:rsidRDefault="003C2336" w:rsidP="007739F9">
      <w:pPr>
        <w:rPr>
          <w:sz w:val="32"/>
          <w:szCs w:val="32"/>
          <w:lang w:val="en-US"/>
        </w:rPr>
      </w:pPr>
    </w:p>
    <w:p w:rsidR="003C2336" w:rsidRDefault="00D2641E" w:rsidP="007739F9">
      <w:pPr>
        <w:rPr>
          <w:sz w:val="36"/>
          <w:szCs w:val="36"/>
          <w:lang w:val="en-US"/>
        </w:rPr>
      </w:pPr>
      <w:r>
        <w:rPr>
          <w:sz w:val="32"/>
          <w:szCs w:val="32"/>
          <w:lang w:val="en-US"/>
        </w:rPr>
        <w:tab/>
      </w:r>
      <w:r w:rsidRPr="00D2641E">
        <w:rPr>
          <w:sz w:val="36"/>
          <w:szCs w:val="36"/>
          <w:lang w:val="en-US"/>
        </w:rPr>
        <w:t>PURCHASINGOF SERVICES</w:t>
      </w:r>
    </w:p>
    <w:p w:rsidR="00D2641E" w:rsidRDefault="00D2641E" w:rsidP="007739F9">
      <w:pPr>
        <w:rPr>
          <w:b/>
          <w:sz w:val="40"/>
          <w:szCs w:val="40"/>
          <w:u w:val="single"/>
          <w:lang w:val="en-US"/>
        </w:rPr>
      </w:pPr>
      <w:r w:rsidRPr="00D2641E">
        <w:rPr>
          <w:b/>
          <w:sz w:val="40"/>
          <w:szCs w:val="40"/>
          <w:lang w:val="en-US"/>
        </w:rPr>
        <w:t>11.3</w:t>
      </w:r>
      <w:r>
        <w:rPr>
          <w:sz w:val="40"/>
          <w:szCs w:val="40"/>
          <w:lang w:val="en-US"/>
        </w:rPr>
        <w:t xml:space="preserve"> </w:t>
      </w:r>
      <w:r w:rsidRPr="00D2641E">
        <w:rPr>
          <w:b/>
          <w:sz w:val="40"/>
          <w:szCs w:val="40"/>
          <w:u w:val="single"/>
          <w:lang w:val="en-US"/>
        </w:rPr>
        <w:t>5 Guidelines for purchasing services</w:t>
      </w:r>
    </w:p>
    <w:p w:rsidR="00D2641E" w:rsidRDefault="00D2641E" w:rsidP="00D2641E">
      <w:pPr>
        <w:ind w:left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1. </w:t>
      </w:r>
      <w:r>
        <w:rPr>
          <w:sz w:val="32"/>
          <w:szCs w:val="32"/>
          <w:lang w:val="en-US"/>
        </w:rPr>
        <w:tab/>
        <w:t xml:space="preserve">Have a clear defined scope – supply management must have a clear vision of what exactly is requires, what the supplier must accomplish, what the outcome of the service </w:t>
      </w:r>
    </w:p>
    <w:p w:rsidR="00D2641E" w:rsidRDefault="00D2641E" w:rsidP="00D2641E">
      <w:pPr>
        <w:ind w:left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 Delivery must be and how performance of the supplier is to be measured.</w:t>
      </w:r>
    </w:p>
    <w:p w:rsidR="00D2641E" w:rsidRDefault="00D2641E" w:rsidP="00D2641E">
      <w:pPr>
        <w:ind w:left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2.</w:t>
      </w:r>
      <w:r>
        <w:rPr>
          <w:sz w:val="32"/>
          <w:szCs w:val="32"/>
          <w:lang w:val="en-US"/>
        </w:rPr>
        <w:tab/>
        <w:t>Establish a suitable organizational structure – Centralizing the services purchasing structure will reduce the risk associated with service buying.</w:t>
      </w:r>
    </w:p>
    <w:p w:rsidR="00D2641E" w:rsidRDefault="00D2641E" w:rsidP="00D2641E">
      <w:pPr>
        <w:ind w:left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3.</w:t>
      </w:r>
      <w:r>
        <w:rPr>
          <w:sz w:val="32"/>
          <w:szCs w:val="32"/>
          <w:lang w:val="en-US"/>
        </w:rPr>
        <w:tab/>
        <w:t>Allocate resources to supply management relative to the importance of services buying.</w:t>
      </w:r>
    </w:p>
    <w:p w:rsidR="00D2641E" w:rsidRDefault="00D2641E" w:rsidP="00D2641E">
      <w:pPr>
        <w:ind w:left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4.</w:t>
      </w:r>
      <w:r>
        <w:rPr>
          <w:sz w:val="32"/>
          <w:szCs w:val="32"/>
          <w:lang w:val="en-US"/>
        </w:rPr>
        <w:tab/>
        <w:t>Develop a procedure for supplier’s selection and supply base.</w:t>
      </w:r>
    </w:p>
    <w:p w:rsidR="00D2641E" w:rsidRDefault="00D2641E" w:rsidP="00D2641E">
      <w:pPr>
        <w:ind w:left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5.</w:t>
      </w:r>
      <w:r>
        <w:rPr>
          <w:sz w:val="32"/>
          <w:szCs w:val="32"/>
          <w:lang w:val="en-US"/>
        </w:rPr>
        <w:tab/>
        <w:t>Develop a performance measurement system for service delivery.</w:t>
      </w:r>
    </w:p>
    <w:p w:rsidR="00D2641E" w:rsidRDefault="00D2641E" w:rsidP="00D2641E">
      <w:pPr>
        <w:rPr>
          <w:sz w:val="32"/>
          <w:szCs w:val="32"/>
          <w:lang w:val="en-US"/>
        </w:rPr>
      </w:pPr>
    </w:p>
    <w:p w:rsidR="009621D9" w:rsidRDefault="009621D9" w:rsidP="00D2641E">
      <w:pPr>
        <w:rPr>
          <w:b/>
          <w:sz w:val="40"/>
          <w:szCs w:val="40"/>
          <w:u w:val="single"/>
          <w:lang w:val="en-US"/>
        </w:rPr>
      </w:pPr>
      <w:r>
        <w:rPr>
          <w:b/>
          <w:sz w:val="40"/>
          <w:szCs w:val="40"/>
          <w:lang w:val="en-US"/>
        </w:rPr>
        <w:t xml:space="preserve">11.4 </w:t>
      </w:r>
      <w:r>
        <w:rPr>
          <w:b/>
          <w:sz w:val="40"/>
          <w:szCs w:val="40"/>
          <w:u w:val="single"/>
          <w:lang w:val="en-US"/>
        </w:rPr>
        <w:t xml:space="preserve">Core activities in services purchasing – </w:t>
      </w:r>
      <w:proofErr w:type="spellStart"/>
      <w:r>
        <w:rPr>
          <w:b/>
          <w:sz w:val="40"/>
          <w:szCs w:val="40"/>
          <w:u w:val="single"/>
          <w:lang w:val="en-US"/>
        </w:rPr>
        <w:t>devided</w:t>
      </w:r>
      <w:proofErr w:type="spellEnd"/>
      <w:r>
        <w:rPr>
          <w:b/>
          <w:sz w:val="40"/>
          <w:szCs w:val="40"/>
          <w:u w:val="single"/>
          <w:lang w:val="en-US"/>
        </w:rPr>
        <w:t xml:space="preserve"> into 3 phases:</w:t>
      </w:r>
    </w:p>
    <w:p w:rsidR="009621D9" w:rsidRDefault="009621D9" w:rsidP="00D2641E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A.</w:t>
      </w:r>
      <w:r>
        <w:rPr>
          <w:sz w:val="32"/>
          <w:szCs w:val="32"/>
          <w:lang w:val="en-US"/>
        </w:rPr>
        <w:tab/>
        <w:t>INITIAL PHASE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Data collection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Sourcing process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Purchasing structure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Statement of work (SOW)</w:t>
      </w:r>
    </w:p>
    <w:p w:rsidR="009621D9" w:rsidRPr="009621D9" w:rsidRDefault="009621D9" w:rsidP="009621D9">
      <w:pPr>
        <w:rPr>
          <w:sz w:val="32"/>
          <w:szCs w:val="32"/>
          <w:u w:val="single"/>
          <w:lang w:val="en-US"/>
        </w:rPr>
      </w:pPr>
      <w:r>
        <w:rPr>
          <w:sz w:val="32"/>
          <w:szCs w:val="32"/>
          <w:lang w:val="en-US"/>
        </w:rPr>
        <w:tab/>
      </w:r>
      <w:r w:rsidRPr="009621D9">
        <w:rPr>
          <w:sz w:val="32"/>
          <w:szCs w:val="32"/>
          <w:u w:val="single"/>
          <w:lang w:val="en-US"/>
        </w:rPr>
        <w:t>4 FORMATS OF THE STATEMENTS OF WORK (SOW)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Performance SOW – Broken down into task describing the required outcome performance of the task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Functional SOW – Defines what the buyer is trying to do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Design SOW – Most detailed SOW, used mainly in construction and manufacturing</w:t>
      </w:r>
    </w:p>
    <w:p w:rsidR="009621D9" w:rsidRDefault="009621D9" w:rsidP="009621D9">
      <w:pPr>
        <w:pStyle w:val="ListParagraph"/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Level of effort SOW – Specialized version of the performance SOW used in research and development</w:t>
      </w:r>
    </w:p>
    <w:p w:rsidR="009621D9" w:rsidRDefault="009621D9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B.</w:t>
      </w:r>
      <w:r>
        <w:rPr>
          <w:sz w:val="32"/>
          <w:szCs w:val="32"/>
          <w:lang w:val="en-US"/>
        </w:rPr>
        <w:tab/>
        <w:t>PURCHASING PHASE</w:t>
      </w:r>
    </w:p>
    <w:p w:rsidR="009621D9" w:rsidRDefault="009621D9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1.</w:t>
      </w:r>
      <w:r>
        <w:rPr>
          <w:sz w:val="32"/>
          <w:szCs w:val="32"/>
          <w:lang w:val="en-US"/>
        </w:rPr>
        <w:tab/>
        <w:t xml:space="preserve">Determine the supply base – develop a set of criteria which will enable the buyer to reduce the number of </w:t>
      </w:r>
      <w:r w:rsidR="00647EB8">
        <w:rPr>
          <w:sz w:val="32"/>
          <w:szCs w:val="32"/>
          <w:lang w:val="en-US"/>
        </w:rPr>
        <w:t>potential</w:t>
      </w:r>
      <w:r>
        <w:rPr>
          <w:sz w:val="32"/>
          <w:szCs w:val="32"/>
          <w:lang w:val="en-US"/>
        </w:rPr>
        <w:t xml:space="preserve"> suppliers to a more realistic potential supply</w:t>
      </w:r>
    </w:p>
    <w:p w:rsidR="009621D9" w:rsidRDefault="009621D9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Base</w:t>
      </w:r>
    </w:p>
    <w:p w:rsidR="009621D9" w:rsidRDefault="009621D9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2.</w:t>
      </w:r>
      <w:r>
        <w:rPr>
          <w:sz w:val="32"/>
          <w:szCs w:val="32"/>
          <w:lang w:val="en-US"/>
        </w:rPr>
        <w:tab/>
        <w:t>Negotiation – Standard procedure of asking for quotations may be possible when buying services.</w:t>
      </w:r>
    </w:p>
    <w:p w:rsidR="009621D9" w:rsidRDefault="00EC6AA5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3.</w:t>
      </w:r>
      <w:r>
        <w:rPr>
          <w:sz w:val="32"/>
          <w:szCs w:val="32"/>
          <w:lang w:val="en-US"/>
        </w:rPr>
        <w:tab/>
        <w:t>Contract development (</w:t>
      </w:r>
      <w:r w:rsidR="00647EB8">
        <w:rPr>
          <w:sz w:val="32"/>
          <w:szCs w:val="32"/>
          <w:lang w:val="en-US"/>
        </w:rPr>
        <w:t>service level agreement) – Formal written agreement made between two parties</w:t>
      </w:r>
    </w:p>
    <w:p w:rsidR="00647EB8" w:rsidRDefault="00647EB8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4.</w:t>
      </w:r>
      <w:r>
        <w:rPr>
          <w:sz w:val="32"/>
          <w:szCs w:val="32"/>
          <w:lang w:val="en-US"/>
        </w:rPr>
        <w:tab/>
        <w:t>Performance standard should be agreed in advance on what constitute acceptable performance.</w:t>
      </w:r>
    </w:p>
    <w:p w:rsidR="00647EB8" w:rsidRDefault="00647EB8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5.</w:t>
      </w:r>
      <w:r>
        <w:rPr>
          <w:sz w:val="32"/>
          <w:szCs w:val="32"/>
          <w:lang w:val="en-US"/>
        </w:rPr>
        <w:tab/>
        <w:t>Changes should be agreed on and how to make changes</w:t>
      </w:r>
    </w:p>
    <w:p w:rsidR="00647EB8" w:rsidRDefault="00647EB8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6.</w:t>
      </w:r>
      <w:r>
        <w:rPr>
          <w:sz w:val="32"/>
          <w:szCs w:val="32"/>
          <w:lang w:val="en-US"/>
        </w:rPr>
        <w:tab/>
        <w:t>Behavioral issues – standards of behavior should be determines</w:t>
      </w:r>
    </w:p>
    <w:p w:rsidR="00647EB8" w:rsidRDefault="00647EB8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7.</w:t>
      </w:r>
      <w:r>
        <w:rPr>
          <w:sz w:val="32"/>
          <w:szCs w:val="32"/>
          <w:lang w:val="en-US"/>
        </w:rPr>
        <w:tab/>
        <w:t>Sub-contracting - the supply managers right to review and approve subcontractors</w:t>
      </w:r>
    </w:p>
    <w:p w:rsidR="00647EB8" w:rsidRDefault="00647EB8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8.</w:t>
      </w:r>
      <w:r>
        <w:rPr>
          <w:sz w:val="32"/>
          <w:szCs w:val="32"/>
          <w:lang w:val="en-US"/>
        </w:rPr>
        <w:tab/>
        <w:t>Dispute resolution – The process that will utilize in case a dispute arises must be determined.</w:t>
      </w:r>
    </w:p>
    <w:p w:rsidR="00EC6AA5" w:rsidRDefault="00EC6AA5" w:rsidP="009621D9">
      <w:pPr>
        <w:rPr>
          <w:sz w:val="32"/>
          <w:szCs w:val="32"/>
          <w:lang w:val="en-US"/>
        </w:rPr>
      </w:pPr>
    </w:p>
    <w:p w:rsidR="00EC6AA5" w:rsidRDefault="00EC6AA5" w:rsidP="009621D9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</w:r>
      <w:r w:rsidR="00933D9B">
        <w:rPr>
          <w:sz w:val="32"/>
          <w:szCs w:val="32"/>
          <w:lang w:val="en-US"/>
        </w:rPr>
        <w:t>C</w:t>
      </w:r>
      <w:r w:rsidR="00933D9B"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>IMPLEMENTATION AND FOLLOW UP PHASE</w:t>
      </w:r>
    </w:p>
    <w:p w:rsidR="00EC6AA5" w:rsidRDefault="00EC6AA5" w:rsidP="00EC6AA5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Monitoring the results of services buying</w:t>
      </w:r>
    </w:p>
    <w:p w:rsidR="00EC6AA5" w:rsidRDefault="00EC6AA5" w:rsidP="00EC6AA5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Develop a policy of compliance to service contract performance towards suppliers</w:t>
      </w:r>
    </w:p>
    <w:p w:rsidR="00EC6AA5" w:rsidRDefault="00EC6AA5" w:rsidP="00EC6AA5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Contract administration – Follow up</w:t>
      </w:r>
    </w:p>
    <w:p w:rsidR="00EC6AA5" w:rsidRDefault="00EC6AA5" w:rsidP="00EC6AA5">
      <w:pPr>
        <w:ind w:left="43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Quality control and supplier evaluation – Will have to be performed while the service delivery is in process</w:t>
      </w:r>
    </w:p>
    <w:p w:rsidR="00EC6AA5" w:rsidRDefault="00EC6AA5" w:rsidP="00EC6AA5">
      <w:pPr>
        <w:ind w:left="43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Payment – some service agreements require pre-payment and others payment on delivery</w:t>
      </w:r>
    </w:p>
    <w:p w:rsidR="00EC6AA5" w:rsidRDefault="00EC6AA5" w:rsidP="00EC6AA5">
      <w:pPr>
        <w:ind w:left="43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Records are essential.</w:t>
      </w:r>
    </w:p>
    <w:p w:rsidR="00933D9B" w:rsidRDefault="00933D9B" w:rsidP="00933D9B">
      <w:pPr>
        <w:rPr>
          <w:sz w:val="32"/>
          <w:szCs w:val="32"/>
          <w:lang w:val="en-US"/>
        </w:rPr>
      </w:pPr>
    </w:p>
    <w:p w:rsidR="00933D9B" w:rsidRDefault="00786FFD" w:rsidP="00933D9B">
      <w:pPr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>11.5 PURCHASING PROFFESSIONAL SERVICES</w:t>
      </w:r>
    </w:p>
    <w:p w:rsidR="00933D9B" w:rsidRDefault="00933D9B" w:rsidP="00933D9B">
      <w:pPr>
        <w:rPr>
          <w:b/>
          <w:sz w:val="40"/>
          <w:szCs w:val="40"/>
          <w:u w:val="single"/>
          <w:lang w:val="en-US"/>
        </w:rPr>
      </w:pPr>
      <w:r>
        <w:rPr>
          <w:sz w:val="40"/>
          <w:szCs w:val="40"/>
          <w:lang w:val="en-US"/>
        </w:rPr>
        <w:tab/>
      </w:r>
      <w:r w:rsidR="00786FFD">
        <w:rPr>
          <w:b/>
          <w:sz w:val="40"/>
          <w:szCs w:val="40"/>
          <w:u w:val="single"/>
          <w:lang w:val="en-US"/>
        </w:rPr>
        <w:t>Issues surrounding purchasing professional services:</w:t>
      </w:r>
    </w:p>
    <w:p w:rsidR="00786FFD" w:rsidRDefault="00786FFD" w:rsidP="00786FFD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Conduct an internal audit within the firm to determine how much is currently being spent on purchasing professional services.</w:t>
      </w:r>
    </w:p>
    <w:p w:rsidR="00786FFD" w:rsidRDefault="00786FFD" w:rsidP="00786FFD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The scope of each project for purchasing professional services should be clearly defined</w:t>
      </w:r>
    </w:p>
    <w:p w:rsidR="00786FFD" w:rsidRDefault="00786FFD" w:rsidP="00786FFD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Goods can be returned if they do not conform whereas professional services cannot</w:t>
      </w:r>
    </w:p>
    <w:p w:rsidR="00786FFD" w:rsidRDefault="00786FFD" w:rsidP="00786FFD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Methodology should be in </w:t>
      </w:r>
      <w:proofErr w:type="spellStart"/>
      <w:r>
        <w:rPr>
          <w:sz w:val="32"/>
          <w:szCs w:val="32"/>
          <w:lang w:val="en-US"/>
        </w:rPr>
        <w:t>pkace</w:t>
      </w:r>
      <w:proofErr w:type="spellEnd"/>
      <w:r>
        <w:rPr>
          <w:sz w:val="32"/>
          <w:szCs w:val="32"/>
          <w:lang w:val="en-US"/>
        </w:rPr>
        <w:t xml:space="preserve"> to gauge the performance  of professional services providers at various stages</w:t>
      </w:r>
    </w:p>
    <w:p w:rsidR="00786FFD" w:rsidRDefault="00786FFD" w:rsidP="00786FFD">
      <w:pPr>
        <w:pStyle w:val="ListParagraph"/>
        <w:numPr>
          <w:ilvl w:val="0"/>
          <w:numId w:val="4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It is essential that buy in into policies and practices for purchasing professional services should be obtained from employees and internal stakeholders in order to maintain best practice in purchasing professional services</w:t>
      </w:r>
    </w:p>
    <w:p w:rsidR="00B479F3" w:rsidRDefault="00B479F3" w:rsidP="00B479F3">
      <w:pPr>
        <w:rPr>
          <w:sz w:val="32"/>
          <w:szCs w:val="32"/>
          <w:lang w:val="en-US"/>
        </w:rPr>
      </w:pPr>
    </w:p>
    <w:p w:rsidR="00B479F3" w:rsidRDefault="00B479F3" w:rsidP="00B479F3">
      <w:pPr>
        <w:rPr>
          <w:sz w:val="32"/>
          <w:szCs w:val="32"/>
          <w:lang w:val="en-US"/>
        </w:rPr>
      </w:pPr>
      <w:proofErr w:type="gramStart"/>
      <w:r w:rsidRPr="00B479F3">
        <w:rPr>
          <w:b/>
          <w:sz w:val="40"/>
          <w:szCs w:val="40"/>
          <w:u w:val="single"/>
          <w:lang w:val="en-US"/>
        </w:rPr>
        <w:t>11.5.1</w:t>
      </w:r>
      <w:r w:rsidRPr="00B479F3">
        <w:rPr>
          <w:b/>
          <w:sz w:val="40"/>
          <w:szCs w:val="40"/>
          <w:lang w:val="en-US"/>
        </w:rPr>
        <w:t xml:space="preserve">  </w:t>
      </w:r>
      <w:r w:rsidRPr="00B479F3">
        <w:rPr>
          <w:b/>
          <w:sz w:val="40"/>
          <w:szCs w:val="40"/>
          <w:u w:val="single"/>
          <w:lang w:val="en-US"/>
        </w:rPr>
        <w:t>Recommendations</w:t>
      </w:r>
      <w:proofErr w:type="gramEnd"/>
      <w:r w:rsidRPr="00B479F3">
        <w:rPr>
          <w:b/>
          <w:sz w:val="40"/>
          <w:szCs w:val="40"/>
          <w:u w:val="single"/>
          <w:lang w:val="en-US"/>
        </w:rPr>
        <w:t xml:space="preserve"> regarding the purchase of legal services:</w:t>
      </w:r>
    </w:p>
    <w:p w:rsidR="00B479F3" w:rsidRDefault="00B479F3" w:rsidP="00B479F3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1.</w:t>
      </w:r>
      <w:r>
        <w:rPr>
          <w:sz w:val="32"/>
          <w:szCs w:val="32"/>
          <w:lang w:val="en-US"/>
        </w:rPr>
        <w:tab/>
        <w:t>User functions and their managers should keep abreast of those aspects of the law that influence their specific operations</w:t>
      </w:r>
    </w:p>
    <w:p w:rsidR="00B479F3" w:rsidRDefault="00B479F3" w:rsidP="00B479F3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2.</w:t>
      </w:r>
      <w:r>
        <w:rPr>
          <w:sz w:val="32"/>
          <w:szCs w:val="32"/>
          <w:lang w:val="en-US"/>
        </w:rPr>
        <w:tab/>
        <w:t>Functional managers and employees should seek and take legal advice before a problem arises.</w:t>
      </w:r>
    </w:p>
    <w:p w:rsidR="00B479F3" w:rsidRDefault="00B479F3" w:rsidP="00B479F3">
      <w:pPr>
        <w:ind w:left="720" w:hanging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  <w:t>3.</w:t>
      </w:r>
      <w:r>
        <w:rPr>
          <w:sz w:val="32"/>
          <w:szCs w:val="32"/>
          <w:lang w:val="en-US"/>
        </w:rPr>
        <w:tab/>
        <w:t xml:space="preserve">Who are the best suppliers of legal advice and or services should be ascertained before embarking on a project of purchasing such services – lawyers are not always the best </w:t>
      </w:r>
    </w:p>
    <w:p w:rsidR="00B479F3" w:rsidRDefault="00B479F3" w:rsidP="00B479F3">
      <w:pPr>
        <w:ind w:left="720" w:hanging="720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  <w:t>Source</w:t>
      </w:r>
    </w:p>
    <w:p w:rsidR="00B479F3" w:rsidRDefault="00B479F3" w:rsidP="00B479F3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Arbitration should be explored to resolve disputes</w:t>
      </w:r>
    </w:p>
    <w:p w:rsidR="00B479F3" w:rsidRDefault="00B479F3" w:rsidP="00B479F3">
      <w:pPr>
        <w:pStyle w:val="ListParagraph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Legal cost can be controlled by accurately defining the scope, negotiating for the best value and designing an adequate performance evaluation structure.</w:t>
      </w:r>
    </w:p>
    <w:p w:rsidR="009E0795" w:rsidRDefault="009E0795" w:rsidP="009E0795">
      <w:pPr>
        <w:rPr>
          <w:sz w:val="32"/>
          <w:szCs w:val="32"/>
          <w:lang w:val="en-US"/>
        </w:rPr>
      </w:pPr>
    </w:p>
    <w:p w:rsidR="009E0795" w:rsidRDefault="009E0795" w:rsidP="009E0795">
      <w:pPr>
        <w:rPr>
          <w:b/>
          <w:sz w:val="40"/>
          <w:szCs w:val="40"/>
          <w:u w:val="single"/>
          <w:lang w:val="en-US"/>
        </w:rPr>
      </w:pPr>
      <w:r>
        <w:rPr>
          <w:b/>
          <w:sz w:val="40"/>
          <w:szCs w:val="40"/>
          <w:u w:val="single"/>
          <w:lang w:val="en-US"/>
        </w:rPr>
        <w:t>11.</w:t>
      </w:r>
      <w:r w:rsidR="00864609">
        <w:rPr>
          <w:b/>
          <w:sz w:val="40"/>
          <w:szCs w:val="40"/>
          <w:u w:val="single"/>
          <w:lang w:val="en-US"/>
        </w:rPr>
        <w:t>5.2</w:t>
      </w:r>
      <w:r w:rsidR="00864609">
        <w:rPr>
          <w:b/>
          <w:sz w:val="40"/>
          <w:szCs w:val="40"/>
          <w:u w:val="single"/>
          <w:lang w:val="en-US"/>
        </w:rPr>
        <w:tab/>
        <w:t>Prerequisites for success in purchasing marketing and advertising services:</w:t>
      </w:r>
    </w:p>
    <w:p w:rsidR="00864609" w:rsidRDefault="00864609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1.</w:t>
      </w:r>
      <w:r>
        <w:rPr>
          <w:sz w:val="32"/>
          <w:szCs w:val="32"/>
          <w:lang w:val="en-US"/>
        </w:rPr>
        <w:tab/>
        <w:t>It important for the supplier to work closely with user functions such as marketing and public relations</w:t>
      </w:r>
    </w:p>
    <w:p w:rsidR="00864609" w:rsidRDefault="00864609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2.</w:t>
      </w:r>
      <w:r>
        <w:rPr>
          <w:sz w:val="32"/>
          <w:szCs w:val="32"/>
          <w:lang w:val="en-US"/>
        </w:rPr>
        <w:tab/>
        <w:t>The supplier must be fully informed and must understand what to be promoted</w:t>
      </w:r>
    </w:p>
    <w:p w:rsidR="00864609" w:rsidRDefault="00864609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3.</w:t>
      </w:r>
      <w:r>
        <w:rPr>
          <w:sz w:val="32"/>
          <w:szCs w:val="32"/>
          <w:lang w:val="en-US"/>
        </w:rPr>
        <w:tab/>
        <w:t>Teamwork between internal functions and the service providers is of utmost importance</w:t>
      </w:r>
    </w:p>
    <w:p w:rsidR="00864609" w:rsidRDefault="00864609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4.</w:t>
      </w:r>
      <w:r>
        <w:rPr>
          <w:sz w:val="32"/>
          <w:szCs w:val="32"/>
          <w:lang w:val="en-US"/>
        </w:rPr>
        <w:tab/>
        <w:t>Own employees should be involved in the creative element</w:t>
      </w:r>
    </w:p>
    <w:p w:rsidR="00864609" w:rsidRDefault="00864609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5.</w:t>
      </w:r>
      <w:r>
        <w:rPr>
          <w:sz w:val="32"/>
          <w:szCs w:val="32"/>
          <w:lang w:val="en-US"/>
        </w:rPr>
        <w:tab/>
        <w:t>Advertising and marketing involves complicated supply chains and supply management can have a crucial role to play.</w:t>
      </w:r>
    </w:p>
    <w:p w:rsidR="00864609" w:rsidRDefault="00864609" w:rsidP="009E0795">
      <w:pPr>
        <w:rPr>
          <w:sz w:val="32"/>
          <w:szCs w:val="32"/>
          <w:lang w:val="en-US"/>
        </w:rPr>
      </w:pPr>
    </w:p>
    <w:p w:rsidR="00864609" w:rsidRDefault="00864609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PURCHASING TRANSPORT SERVICES:</w:t>
      </w:r>
    </w:p>
    <w:p w:rsidR="00864609" w:rsidRDefault="00864609" w:rsidP="009E0795">
      <w:pPr>
        <w:rPr>
          <w:b/>
          <w:sz w:val="40"/>
          <w:szCs w:val="40"/>
          <w:u w:val="single"/>
          <w:lang w:val="en-US"/>
        </w:rPr>
      </w:pPr>
      <w:proofErr w:type="gramStart"/>
      <w:r>
        <w:rPr>
          <w:b/>
          <w:sz w:val="40"/>
          <w:szCs w:val="40"/>
          <w:u w:val="single"/>
          <w:lang w:val="en-US"/>
        </w:rPr>
        <w:t>11.6  5</w:t>
      </w:r>
      <w:proofErr w:type="gramEnd"/>
      <w:r>
        <w:rPr>
          <w:b/>
          <w:sz w:val="40"/>
          <w:szCs w:val="40"/>
          <w:u w:val="single"/>
          <w:lang w:val="en-US"/>
        </w:rPr>
        <w:t xml:space="preserve"> Key variables that supply management must consider in acquiring transport services: (Variables in transport decision making)</w:t>
      </w:r>
    </w:p>
    <w:p w:rsidR="00864609" w:rsidRDefault="009C4D9F" w:rsidP="009C4D9F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</w:t>
      </w:r>
      <w:r w:rsidR="00864609">
        <w:rPr>
          <w:sz w:val="32"/>
          <w:szCs w:val="32"/>
          <w:lang w:val="en-US"/>
        </w:rPr>
        <w:t xml:space="preserve">*Total Cost </w:t>
      </w:r>
      <w:r w:rsidR="009F7314">
        <w:rPr>
          <w:sz w:val="32"/>
          <w:szCs w:val="32"/>
          <w:lang w:val="en-US"/>
        </w:rPr>
        <w:t>–</w:t>
      </w:r>
      <w:r w:rsidR="00864609">
        <w:rPr>
          <w:sz w:val="32"/>
          <w:szCs w:val="32"/>
          <w:lang w:val="en-US"/>
        </w:rPr>
        <w:t xml:space="preserve"> </w:t>
      </w:r>
      <w:r w:rsidR="009F7314">
        <w:rPr>
          <w:sz w:val="32"/>
          <w:szCs w:val="32"/>
          <w:lang w:val="en-US"/>
        </w:rPr>
        <w:t>All cost that can be associated with a particular transportation contract.</w:t>
      </w:r>
    </w:p>
    <w:p w:rsidR="009F7314" w:rsidRDefault="009C4D9F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</w:t>
      </w:r>
      <w:r w:rsidR="009F7314">
        <w:rPr>
          <w:sz w:val="32"/>
          <w:szCs w:val="32"/>
          <w:lang w:val="en-US"/>
        </w:rPr>
        <w:t>*Speed – Refers to the time required by the contractor to perform a specific task as describe in the SOW</w:t>
      </w:r>
    </w:p>
    <w:p w:rsidR="009F7314" w:rsidRDefault="009C4D9F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</w:t>
      </w:r>
      <w:r w:rsidR="009F7314">
        <w:rPr>
          <w:sz w:val="32"/>
          <w:szCs w:val="32"/>
          <w:lang w:val="en-US"/>
        </w:rPr>
        <w:t xml:space="preserve">*Reliability – Ability to meet customers’ expectations continuously </w:t>
      </w:r>
    </w:p>
    <w:p w:rsidR="009F7314" w:rsidRDefault="009C4D9F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</w:t>
      </w:r>
      <w:r w:rsidR="009F7314">
        <w:rPr>
          <w:sz w:val="32"/>
          <w:szCs w:val="32"/>
          <w:lang w:val="en-US"/>
        </w:rPr>
        <w:t>*Capability - Ability in terms of capacity, staff, equipment and management to perform the services contract in time</w:t>
      </w:r>
    </w:p>
    <w:p w:rsidR="009F7314" w:rsidRPr="00864609" w:rsidRDefault="009C4D9F" w:rsidP="009E0795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</w:t>
      </w:r>
      <w:r w:rsidR="009F7314">
        <w:rPr>
          <w:sz w:val="32"/>
          <w:szCs w:val="32"/>
          <w:lang w:val="en-US"/>
        </w:rPr>
        <w:t>*Accessibility – The ease with which a service supplier can be accessible to the various user division or plants which may be spread geographically</w:t>
      </w:r>
    </w:p>
    <w:p w:rsidR="00933D9B" w:rsidRPr="00933D9B" w:rsidRDefault="00933D9B" w:rsidP="00933D9B">
      <w:pPr>
        <w:rPr>
          <w:sz w:val="32"/>
          <w:szCs w:val="32"/>
          <w:lang w:val="en-US"/>
        </w:rPr>
      </w:pPr>
      <w:r>
        <w:rPr>
          <w:sz w:val="40"/>
          <w:szCs w:val="40"/>
          <w:lang w:val="en-US"/>
        </w:rPr>
        <w:tab/>
      </w:r>
    </w:p>
    <w:p w:rsidR="00D2641E" w:rsidRPr="009621D9" w:rsidRDefault="00D2641E" w:rsidP="009621D9">
      <w:pPr>
        <w:rPr>
          <w:sz w:val="32"/>
          <w:szCs w:val="32"/>
          <w:lang w:val="en-US"/>
        </w:rPr>
      </w:pPr>
      <w:r w:rsidRPr="009621D9">
        <w:rPr>
          <w:sz w:val="32"/>
          <w:szCs w:val="32"/>
          <w:lang w:val="en-US"/>
        </w:rPr>
        <w:tab/>
      </w:r>
    </w:p>
    <w:p w:rsidR="00960390" w:rsidRDefault="00960390" w:rsidP="007739F9">
      <w:pPr>
        <w:rPr>
          <w:sz w:val="32"/>
          <w:szCs w:val="32"/>
          <w:lang w:val="en-US"/>
        </w:rPr>
      </w:pPr>
    </w:p>
    <w:p w:rsidR="00960390" w:rsidRPr="00196A5D" w:rsidRDefault="00960390" w:rsidP="007739F9">
      <w:pPr>
        <w:rPr>
          <w:sz w:val="32"/>
          <w:szCs w:val="32"/>
          <w:lang w:val="en-US"/>
        </w:rPr>
      </w:pPr>
    </w:p>
    <w:p w:rsidR="007739F9" w:rsidRPr="00196A5D" w:rsidRDefault="007739F9" w:rsidP="007739F9">
      <w:pPr>
        <w:rPr>
          <w:sz w:val="32"/>
          <w:szCs w:val="32"/>
          <w:lang w:val="en-US"/>
        </w:rPr>
      </w:pPr>
    </w:p>
    <w:p w:rsidR="007739F9" w:rsidRPr="00196A5D" w:rsidRDefault="007739F9" w:rsidP="007739F9">
      <w:pPr>
        <w:rPr>
          <w:sz w:val="32"/>
          <w:szCs w:val="32"/>
          <w:lang w:val="en-US"/>
        </w:rPr>
      </w:pPr>
    </w:p>
    <w:p w:rsidR="007739F9" w:rsidRPr="00196A5D" w:rsidRDefault="007739F9">
      <w:pPr>
        <w:rPr>
          <w:sz w:val="32"/>
          <w:szCs w:val="32"/>
          <w:lang w:val="en-US"/>
        </w:rPr>
      </w:pPr>
      <w:r w:rsidRPr="00196A5D">
        <w:rPr>
          <w:sz w:val="32"/>
          <w:szCs w:val="32"/>
          <w:lang w:val="en-US"/>
        </w:rPr>
        <w:t xml:space="preserve"> </w:t>
      </w:r>
    </w:p>
    <w:sectPr w:rsidR="007739F9" w:rsidRPr="00196A5D" w:rsidSect="00670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928D0"/>
    <w:multiLevelType w:val="hybridMultilevel"/>
    <w:tmpl w:val="8A64B15C"/>
    <w:lvl w:ilvl="0" w:tplc="4860F2C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A01E7"/>
    <w:multiLevelType w:val="hybridMultilevel"/>
    <w:tmpl w:val="D0969086"/>
    <w:lvl w:ilvl="0" w:tplc="72D83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800" w:hanging="360"/>
      </w:pPr>
    </w:lvl>
    <w:lvl w:ilvl="2" w:tplc="1C09001B">
      <w:start w:val="1"/>
      <w:numFmt w:val="lowerRoman"/>
      <w:lvlText w:val="%3."/>
      <w:lvlJc w:val="right"/>
      <w:pPr>
        <w:ind w:left="2520" w:hanging="180"/>
      </w:pPr>
    </w:lvl>
    <w:lvl w:ilvl="3" w:tplc="1C09000F">
      <w:start w:val="1"/>
      <w:numFmt w:val="decimal"/>
      <w:lvlText w:val="%4."/>
      <w:lvlJc w:val="left"/>
      <w:pPr>
        <w:ind w:left="3240" w:hanging="360"/>
      </w:pPr>
    </w:lvl>
    <w:lvl w:ilvl="4" w:tplc="1C090019">
      <w:start w:val="1"/>
      <w:numFmt w:val="lowerLetter"/>
      <w:lvlText w:val="%5."/>
      <w:lvlJc w:val="left"/>
      <w:pPr>
        <w:ind w:left="3960" w:hanging="360"/>
      </w:pPr>
    </w:lvl>
    <w:lvl w:ilvl="5" w:tplc="1C09001B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8E7BA9"/>
    <w:multiLevelType w:val="hybridMultilevel"/>
    <w:tmpl w:val="9C20ED0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63360"/>
    <w:multiLevelType w:val="hybridMultilevel"/>
    <w:tmpl w:val="0090E72E"/>
    <w:lvl w:ilvl="0" w:tplc="3BD6FE0E">
      <w:start w:val="1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7739F9"/>
    <w:rsid w:val="000F6C54"/>
    <w:rsid w:val="00196A5D"/>
    <w:rsid w:val="0025705D"/>
    <w:rsid w:val="00277479"/>
    <w:rsid w:val="003C2336"/>
    <w:rsid w:val="00483F58"/>
    <w:rsid w:val="005F51C2"/>
    <w:rsid w:val="00647EB8"/>
    <w:rsid w:val="00670CC1"/>
    <w:rsid w:val="007739F9"/>
    <w:rsid w:val="00786FFD"/>
    <w:rsid w:val="0078701B"/>
    <w:rsid w:val="00864609"/>
    <w:rsid w:val="00933D9B"/>
    <w:rsid w:val="00960390"/>
    <w:rsid w:val="009621D9"/>
    <w:rsid w:val="009C4D9F"/>
    <w:rsid w:val="009E0795"/>
    <w:rsid w:val="009F7314"/>
    <w:rsid w:val="00B17D90"/>
    <w:rsid w:val="00B479F3"/>
    <w:rsid w:val="00B72377"/>
    <w:rsid w:val="00B82B96"/>
    <w:rsid w:val="00B92872"/>
    <w:rsid w:val="00C82F92"/>
    <w:rsid w:val="00CD79AF"/>
    <w:rsid w:val="00D2641E"/>
    <w:rsid w:val="00E10E24"/>
    <w:rsid w:val="00EC6AA5"/>
    <w:rsid w:val="00F246C0"/>
    <w:rsid w:val="00F35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C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1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</cp:lastModifiedBy>
  <cp:revision>2</cp:revision>
  <dcterms:created xsi:type="dcterms:W3CDTF">2013-05-19T16:51:00Z</dcterms:created>
  <dcterms:modified xsi:type="dcterms:W3CDTF">2013-05-19T16:51:00Z</dcterms:modified>
</cp:coreProperties>
</file>