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EC32C5">
      <w:pPr>
        <w:rPr>
          <w:rFonts w:ascii="Century Gothic" w:hAnsi="Century Gothic"/>
          <w:b/>
          <w:sz w:val="40"/>
          <w:szCs w:val="40"/>
          <w:lang w:val="en-US"/>
        </w:rPr>
      </w:pPr>
      <w:r>
        <w:rPr>
          <w:rFonts w:ascii="Century Gothic" w:hAnsi="Century Gothic"/>
          <w:b/>
          <w:sz w:val="40"/>
          <w:szCs w:val="40"/>
          <w:lang w:val="en-US"/>
        </w:rPr>
        <w:t>Chapter 3</w:t>
      </w:r>
    </w:p>
    <w:p w:rsidR="00CF2724" w:rsidRDefault="00EC32C5" w:rsidP="00E329BE">
      <w:pPr>
        <w:pStyle w:val="NoSpacing"/>
        <w:rPr>
          <w:rFonts w:ascii="Century Gothic" w:hAnsi="Century Gothic"/>
          <w:b/>
          <w:lang w:val="en-US"/>
        </w:rPr>
      </w:pPr>
      <w:r>
        <w:rPr>
          <w:rFonts w:ascii="Century Gothic" w:hAnsi="Century Gothic"/>
          <w:b/>
          <w:sz w:val="28"/>
          <w:szCs w:val="28"/>
          <w:lang w:val="en-US"/>
        </w:rPr>
        <w:t xml:space="preserve">What this strategy and what is operations strategy?  </w:t>
      </w:r>
    </w:p>
    <w:p w:rsidR="00BC10DF" w:rsidRDefault="00BC10DF" w:rsidP="00684CC4">
      <w:pPr>
        <w:pStyle w:val="NoSpacing"/>
        <w:rPr>
          <w:rFonts w:ascii="Century Gothic" w:hAnsi="Century Gothic"/>
          <w:lang w:val="en-US"/>
        </w:rPr>
      </w:pPr>
    </w:p>
    <w:p w:rsidR="00EC32C5" w:rsidRDefault="00EC32C5" w:rsidP="00684CC4">
      <w:pPr>
        <w:pStyle w:val="NoSpacing"/>
        <w:rPr>
          <w:rFonts w:ascii="Century Gothic" w:hAnsi="Century Gothic"/>
          <w:lang w:val="en-US"/>
        </w:rPr>
      </w:pPr>
      <w:r>
        <w:rPr>
          <w:rFonts w:ascii="Century Gothic" w:hAnsi="Century Gothic"/>
          <w:lang w:val="en-US"/>
        </w:rPr>
        <w:t xml:space="preserve">Strategic decisions usually mean those decisions which: </w:t>
      </w:r>
    </w:p>
    <w:p w:rsidR="00EC32C5" w:rsidRDefault="00EC32C5" w:rsidP="00684CC4">
      <w:pPr>
        <w:pStyle w:val="NoSpacing"/>
        <w:rPr>
          <w:rFonts w:ascii="Century Gothic" w:hAnsi="Century Gothic"/>
          <w:lang w:val="en-US"/>
        </w:rPr>
      </w:pPr>
    </w:p>
    <w:p w:rsidR="00EC32C5" w:rsidRDefault="00EC32C5" w:rsidP="00EC32C5">
      <w:pPr>
        <w:pStyle w:val="NoSpacing"/>
        <w:numPr>
          <w:ilvl w:val="0"/>
          <w:numId w:val="12"/>
        </w:numPr>
        <w:rPr>
          <w:rFonts w:ascii="Century Gothic" w:hAnsi="Century Gothic"/>
          <w:lang w:val="en-US"/>
        </w:rPr>
      </w:pPr>
      <w:r>
        <w:rPr>
          <w:rFonts w:ascii="Century Gothic" w:hAnsi="Century Gothic"/>
          <w:lang w:val="en-US"/>
        </w:rPr>
        <w:t>Are widespread in their effect on the organization to which the strategy refers</w:t>
      </w:r>
    </w:p>
    <w:p w:rsidR="00EC32C5" w:rsidRDefault="00EC32C5" w:rsidP="00EC32C5">
      <w:pPr>
        <w:pStyle w:val="NoSpacing"/>
        <w:numPr>
          <w:ilvl w:val="0"/>
          <w:numId w:val="12"/>
        </w:numPr>
        <w:rPr>
          <w:rFonts w:ascii="Century Gothic" w:hAnsi="Century Gothic"/>
          <w:lang w:val="en-US"/>
        </w:rPr>
      </w:pPr>
      <w:r>
        <w:rPr>
          <w:rFonts w:ascii="Century Gothic" w:hAnsi="Century Gothic"/>
          <w:lang w:val="en-US"/>
        </w:rPr>
        <w:t>Define the position of the organization related to its environment</w:t>
      </w:r>
    </w:p>
    <w:p w:rsidR="00EC32C5" w:rsidRDefault="00EC32C5" w:rsidP="00EC32C5">
      <w:pPr>
        <w:pStyle w:val="NoSpacing"/>
        <w:numPr>
          <w:ilvl w:val="0"/>
          <w:numId w:val="12"/>
        </w:numPr>
        <w:rPr>
          <w:rFonts w:ascii="Century Gothic" w:hAnsi="Century Gothic"/>
          <w:lang w:val="en-US"/>
        </w:rPr>
      </w:pPr>
      <w:r>
        <w:rPr>
          <w:rFonts w:ascii="Century Gothic" w:hAnsi="Century Gothic"/>
          <w:lang w:val="en-US"/>
        </w:rPr>
        <w:t>Move the organization closer to its long-term goals</w:t>
      </w:r>
    </w:p>
    <w:p w:rsidR="00EC32C5" w:rsidRDefault="00EC32C5" w:rsidP="00EC32C5">
      <w:pPr>
        <w:pStyle w:val="NoSpacing"/>
        <w:rPr>
          <w:rFonts w:ascii="Century Gothic" w:hAnsi="Century Gothic"/>
          <w:lang w:val="en-US"/>
        </w:rPr>
      </w:pPr>
    </w:p>
    <w:p w:rsidR="00EC32C5" w:rsidRDefault="00EC32C5" w:rsidP="00EC32C5">
      <w:pPr>
        <w:pStyle w:val="NoSpacing"/>
        <w:rPr>
          <w:rFonts w:ascii="Century Gothic" w:hAnsi="Century Gothic"/>
          <w:lang w:val="en-US"/>
        </w:rPr>
      </w:pPr>
      <w:r>
        <w:rPr>
          <w:rFonts w:ascii="Century Gothic" w:hAnsi="Century Gothic"/>
          <w:lang w:val="en-US"/>
        </w:rPr>
        <w:t xml:space="preserve">Strategy is more than a single </w:t>
      </w:r>
      <w:proofErr w:type="gramStart"/>
      <w:r>
        <w:rPr>
          <w:rFonts w:ascii="Century Gothic" w:hAnsi="Century Gothic"/>
          <w:lang w:val="en-US"/>
        </w:rPr>
        <w:t>decision ,</w:t>
      </w:r>
      <w:proofErr w:type="gramEnd"/>
      <w:r>
        <w:rPr>
          <w:rFonts w:ascii="Century Gothic" w:hAnsi="Century Gothic"/>
          <w:lang w:val="en-US"/>
        </w:rPr>
        <w:t xml:space="preserve"> it is the total pattern of decisions and actions that influence the long term direction of the business.</w:t>
      </w:r>
    </w:p>
    <w:p w:rsidR="00EC32C5" w:rsidRDefault="00EC32C5" w:rsidP="00EC32C5">
      <w:pPr>
        <w:pStyle w:val="NoSpacing"/>
        <w:rPr>
          <w:rFonts w:ascii="Century Gothic" w:hAnsi="Century Gothic"/>
          <w:lang w:val="en-US"/>
        </w:rPr>
      </w:pPr>
    </w:p>
    <w:p w:rsidR="00EC32C5" w:rsidRDefault="00EC32C5" w:rsidP="00EC32C5">
      <w:pPr>
        <w:pStyle w:val="NoSpacing"/>
        <w:rPr>
          <w:rFonts w:ascii="Century Gothic" w:hAnsi="Century Gothic"/>
          <w:lang w:val="en-US"/>
        </w:rPr>
      </w:pPr>
      <w:r>
        <w:rPr>
          <w:rFonts w:ascii="Century Gothic" w:hAnsi="Century Gothic"/>
          <w:b/>
          <w:lang w:val="en-US"/>
        </w:rPr>
        <w:t xml:space="preserve">Operations strategy </w:t>
      </w:r>
    </w:p>
    <w:p w:rsidR="00EC32C5" w:rsidRDefault="00EC32C5" w:rsidP="00EC32C5">
      <w:pPr>
        <w:pStyle w:val="NoSpacing"/>
        <w:rPr>
          <w:rFonts w:ascii="Century Gothic" w:hAnsi="Century Gothic"/>
          <w:lang w:val="en-US"/>
        </w:rPr>
      </w:pPr>
      <w:r>
        <w:rPr>
          <w:rFonts w:ascii="Century Gothic" w:hAnsi="Century Gothic"/>
          <w:lang w:val="en-US"/>
        </w:rPr>
        <w:t xml:space="preserve">Operation strategy concerns the pattern of strategic decisions and actions which set the role, objectives and activities of the Operation </w:t>
      </w:r>
    </w:p>
    <w:p w:rsidR="00EC32C5" w:rsidRDefault="00EC32C5" w:rsidP="00EC32C5">
      <w:pPr>
        <w:pStyle w:val="NoSpacing"/>
        <w:rPr>
          <w:rFonts w:ascii="Century Gothic" w:hAnsi="Century Gothic"/>
          <w:lang w:val="en-US"/>
        </w:rPr>
      </w:pPr>
    </w:p>
    <w:p w:rsidR="00EC32C5" w:rsidRDefault="00EC32C5" w:rsidP="00EC32C5">
      <w:pPr>
        <w:pStyle w:val="NoSpacing"/>
        <w:rPr>
          <w:rFonts w:ascii="Century Gothic" w:hAnsi="Century Gothic"/>
          <w:lang w:val="en-US"/>
        </w:rPr>
      </w:pPr>
      <w:r>
        <w:rPr>
          <w:rFonts w:ascii="Century Gothic" w:hAnsi="Century Gothic"/>
          <w:lang w:val="en-US"/>
        </w:rPr>
        <w:t xml:space="preserve">Operations is not the same as operational </w:t>
      </w:r>
    </w:p>
    <w:p w:rsidR="00EC32C5" w:rsidRDefault="00EC32C5" w:rsidP="00EC32C5">
      <w:pPr>
        <w:pStyle w:val="NoSpacing"/>
        <w:rPr>
          <w:rFonts w:ascii="Century Gothic" w:hAnsi="Century Gothic"/>
          <w:lang w:val="en-US"/>
        </w:rPr>
      </w:pPr>
    </w:p>
    <w:p w:rsidR="00EC32C5" w:rsidRDefault="00EC32C5" w:rsidP="00EC32C5">
      <w:pPr>
        <w:pStyle w:val="NoSpacing"/>
        <w:rPr>
          <w:rFonts w:ascii="Century Gothic" w:hAnsi="Century Gothic"/>
          <w:lang w:val="en-US"/>
        </w:rPr>
      </w:pPr>
      <w:r>
        <w:rPr>
          <w:rFonts w:ascii="Century Gothic" w:hAnsi="Century Gothic"/>
          <w:lang w:val="en-US"/>
        </w:rPr>
        <w:t>Operations are the resources’ that create products and services.  Operational is the opposite of strategic, meaning day-to-day and detailed.</w:t>
      </w:r>
    </w:p>
    <w:p w:rsidR="00EC32C5" w:rsidRDefault="00EC32C5" w:rsidP="00EC32C5">
      <w:pPr>
        <w:pStyle w:val="NoSpacing"/>
        <w:rPr>
          <w:rFonts w:ascii="Century Gothic" w:hAnsi="Century Gothic"/>
          <w:lang w:val="en-US"/>
        </w:rPr>
      </w:pPr>
    </w:p>
    <w:p w:rsidR="00EC32C5" w:rsidRDefault="00EC32C5" w:rsidP="00EC32C5">
      <w:pPr>
        <w:pStyle w:val="NoSpacing"/>
        <w:rPr>
          <w:rFonts w:ascii="Century Gothic" w:hAnsi="Century Gothic"/>
          <w:lang w:val="en-US"/>
        </w:rPr>
      </w:pPr>
      <w:r>
        <w:rPr>
          <w:rFonts w:ascii="Century Gothic" w:hAnsi="Century Gothic"/>
          <w:lang w:val="en-US"/>
        </w:rPr>
        <w:t>It also convenient to distinguish between the content and process of operation strategy.</w:t>
      </w:r>
    </w:p>
    <w:p w:rsidR="00EC32C5" w:rsidRDefault="00EC32C5" w:rsidP="00EC32C5">
      <w:pPr>
        <w:pStyle w:val="NoSpacing"/>
        <w:rPr>
          <w:rFonts w:ascii="Century Gothic" w:hAnsi="Century Gothic"/>
          <w:lang w:val="en-US"/>
        </w:rPr>
      </w:pPr>
      <w:r>
        <w:rPr>
          <w:rFonts w:ascii="Century Gothic" w:hAnsi="Century Gothic"/>
          <w:lang w:val="en-US"/>
        </w:rPr>
        <w:t>The content of operation strategy is the specific decisions and actions which set the operations role, objectives and activities.</w:t>
      </w:r>
    </w:p>
    <w:p w:rsidR="00EC32C5" w:rsidRDefault="00EC32C5" w:rsidP="00EC32C5">
      <w:pPr>
        <w:pStyle w:val="NoSpacing"/>
        <w:rPr>
          <w:rFonts w:ascii="Century Gothic" w:hAnsi="Century Gothic"/>
          <w:lang w:val="en-US"/>
        </w:rPr>
      </w:pPr>
    </w:p>
    <w:p w:rsidR="0007066F" w:rsidRDefault="0007066F" w:rsidP="00EC32C5">
      <w:pPr>
        <w:pStyle w:val="NoSpacing"/>
        <w:rPr>
          <w:rFonts w:ascii="Century Gothic" w:hAnsi="Century Gothic"/>
          <w:lang w:val="en-US"/>
        </w:rPr>
      </w:pPr>
      <w:r>
        <w:rPr>
          <w:rFonts w:ascii="Century Gothic" w:hAnsi="Century Gothic"/>
          <w:lang w:val="en-US"/>
        </w:rPr>
        <w:t xml:space="preserve">The process of operation strategy is the method that is used to make the specific content decisions </w:t>
      </w:r>
    </w:p>
    <w:p w:rsidR="0007066F" w:rsidRDefault="0007066F" w:rsidP="00EC32C5">
      <w:pPr>
        <w:pStyle w:val="NoSpacing"/>
        <w:rPr>
          <w:rFonts w:ascii="Century Gothic" w:hAnsi="Century Gothic"/>
          <w:lang w:val="en-US"/>
        </w:rPr>
      </w:pPr>
    </w:p>
    <w:p w:rsidR="00EC32C5" w:rsidRDefault="0007066F" w:rsidP="00EC32C5">
      <w:pPr>
        <w:pStyle w:val="NoSpacing"/>
        <w:rPr>
          <w:rFonts w:ascii="Century Gothic" w:hAnsi="Century Gothic"/>
          <w:lang w:val="en-US"/>
        </w:rPr>
      </w:pPr>
      <w:r>
        <w:rPr>
          <w:rFonts w:ascii="Century Gothic" w:hAnsi="Century Gothic"/>
          <w:lang w:val="en-US"/>
        </w:rPr>
        <w:t xml:space="preserve">Between them, four perspectives emerge: </w:t>
      </w:r>
      <w:r w:rsidR="00EC32C5">
        <w:rPr>
          <w:rFonts w:ascii="Century Gothic" w:hAnsi="Century Gothic"/>
          <w:lang w:val="en-US"/>
        </w:rPr>
        <w:t xml:space="preserve"> </w:t>
      </w:r>
    </w:p>
    <w:p w:rsidR="00EC32C5" w:rsidRDefault="00EC32C5" w:rsidP="00EC32C5">
      <w:pPr>
        <w:pStyle w:val="NoSpacing"/>
        <w:rPr>
          <w:rFonts w:ascii="Century Gothic" w:hAnsi="Century Gothic"/>
          <w:lang w:val="en-US"/>
        </w:rPr>
      </w:pPr>
    </w:p>
    <w:p w:rsidR="00EC32C5" w:rsidRDefault="0007066F" w:rsidP="0007066F">
      <w:pPr>
        <w:pStyle w:val="NoSpacing"/>
        <w:numPr>
          <w:ilvl w:val="0"/>
          <w:numId w:val="13"/>
        </w:numPr>
        <w:rPr>
          <w:rFonts w:ascii="Century Gothic" w:hAnsi="Century Gothic"/>
          <w:lang w:val="en-US"/>
        </w:rPr>
      </w:pPr>
      <w:r>
        <w:rPr>
          <w:rFonts w:ascii="Century Gothic" w:hAnsi="Century Gothic"/>
          <w:lang w:val="en-US"/>
        </w:rPr>
        <w:t xml:space="preserve">Operation strategy is a top down reflection of what the whole group of business wants to do </w:t>
      </w:r>
    </w:p>
    <w:p w:rsidR="0007066F" w:rsidRDefault="0007066F" w:rsidP="0007066F">
      <w:pPr>
        <w:pStyle w:val="NoSpacing"/>
        <w:numPr>
          <w:ilvl w:val="0"/>
          <w:numId w:val="13"/>
        </w:numPr>
        <w:rPr>
          <w:rFonts w:ascii="Century Gothic" w:hAnsi="Century Gothic"/>
          <w:lang w:val="en-US"/>
        </w:rPr>
      </w:pPr>
      <w:r>
        <w:rPr>
          <w:rFonts w:ascii="Century Gothic" w:hAnsi="Century Gothic"/>
          <w:lang w:val="en-US"/>
        </w:rPr>
        <w:t>Operations strategy is a bottom up the activity where operations improvements cumulatively build strategy.</w:t>
      </w:r>
    </w:p>
    <w:p w:rsidR="0007066F" w:rsidRDefault="0007066F" w:rsidP="0007066F">
      <w:pPr>
        <w:pStyle w:val="NoSpacing"/>
        <w:numPr>
          <w:ilvl w:val="0"/>
          <w:numId w:val="13"/>
        </w:numPr>
        <w:rPr>
          <w:rFonts w:ascii="Century Gothic" w:hAnsi="Century Gothic"/>
          <w:lang w:val="en-US"/>
        </w:rPr>
      </w:pPr>
      <w:r>
        <w:rPr>
          <w:rFonts w:ascii="Century Gothic" w:hAnsi="Century Gothic"/>
          <w:lang w:val="en-US"/>
        </w:rPr>
        <w:t>Operation strategy involves translating market requirements into operations decisions</w:t>
      </w:r>
    </w:p>
    <w:p w:rsidR="0007066F" w:rsidRDefault="0007066F" w:rsidP="0007066F">
      <w:pPr>
        <w:pStyle w:val="NoSpacing"/>
        <w:numPr>
          <w:ilvl w:val="0"/>
          <w:numId w:val="13"/>
        </w:numPr>
        <w:rPr>
          <w:rFonts w:ascii="Century Gothic" w:hAnsi="Century Gothic"/>
          <w:lang w:val="en-US"/>
        </w:rPr>
      </w:pPr>
      <w:r>
        <w:rPr>
          <w:rFonts w:ascii="Century Gothic" w:hAnsi="Century Gothic"/>
          <w:lang w:val="en-US"/>
        </w:rPr>
        <w:t>Operating strategy involves exploiting the capabilities of operations resources in chosen markets</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 xml:space="preserve">See table 3.1 on page 22 of the study guide </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lastRenderedPageBreak/>
        <w:t>In strategy formulation, the content school focuses on what the overall strategy of the business or organization should be.</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 xml:space="preserve">The process school, is concerned with how the strategy was formulated </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The process is also generally referred to as ‘formulating’</w:t>
      </w:r>
    </w:p>
    <w:p w:rsidR="0007066F" w:rsidRDefault="0007066F" w:rsidP="0007066F">
      <w:pPr>
        <w:pStyle w:val="NoSpacing"/>
        <w:rPr>
          <w:rFonts w:ascii="Century Gothic" w:hAnsi="Century Gothic"/>
          <w:lang w:val="en-US"/>
        </w:rPr>
      </w:pPr>
      <w:proofErr w:type="spellStart"/>
      <w:r>
        <w:rPr>
          <w:rFonts w:ascii="Century Gothic" w:hAnsi="Century Gothic"/>
          <w:lang w:val="en-US"/>
        </w:rPr>
        <w:t>Schellenberg</w:t>
      </w:r>
      <w:proofErr w:type="spellEnd"/>
      <w:r>
        <w:rPr>
          <w:rFonts w:ascii="Century Gothic" w:hAnsi="Century Gothic"/>
          <w:lang w:val="en-US"/>
        </w:rPr>
        <w:t xml:space="preserve"> – the focus of strategic management in the past has been almost entirely on strategy formulation, strategy implementation has been ignored.</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While the impact of gritty formulating strategies should not be dismissed, this by itself is an insufficient condition for success.</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The strategy must be accomplished before the organizations full potential can be realized.</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 xml:space="preserve">The contents School perspective focuses on what the implementation is, or on the specific design for the implementation.  The design is the vehicle through which the strategy is translated into reality. </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 xml:space="preserve">The design can further be seen as the physical reflection of the formulated strategy.  </w:t>
      </w:r>
    </w:p>
    <w:p w:rsidR="0007066F" w:rsidRDefault="0007066F" w:rsidP="0007066F">
      <w:pPr>
        <w:pStyle w:val="NoSpacing"/>
        <w:rPr>
          <w:rFonts w:ascii="Century Gothic" w:hAnsi="Century Gothic"/>
          <w:lang w:val="en-US"/>
        </w:rPr>
      </w:pPr>
    </w:p>
    <w:p w:rsidR="0007066F" w:rsidRDefault="0007066F" w:rsidP="0007066F">
      <w:pPr>
        <w:pStyle w:val="NoSpacing"/>
        <w:rPr>
          <w:rFonts w:ascii="Century Gothic" w:hAnsi="Century Gothic"/>
          <w:lang w:val="en-US"/>
        </w:rPr>
      </w:pPr>
      <w:r>
        <w:rPr>
          <w:rFonts w:ascii="Century Gothic" w:hAnsi="Century Gothic"/>
          <w:lang w:val="en-US"/>
        </w:rPr>
        <w:t xml:space="preserve">The three most commonly identified tools for implementation are as follows: </w:t>
      </w:r>
    </w:p>
    <w:p w:rsidR="0007066F" w:rsidRDefault="0007066F" w:rsidP="0007066F">
      <w:pPr>
        <w:pStyle w:val="NoSpacing"/>
        <w:rPr>
          <w:rFonts w:ascii="Century Gothic" w:hAnsi="Century Gothic"/>
          <w:lang w:val="en-US"/>
        </w:rPr>
      </w:pPr>
    </w:p>
    <w:p w:rsidR="0007066F" w:rsidRDefault="00A346E3" w:rsidP="0007066F">
      <w:pPr>
        <w:pStyle w:val="NoSpacing"/>
        <w:numPr>
          <w:ilvl w:val="0"/>
          <w:numId w:val="14"/>
        </w:numPr>
        <w:rPr>
          <w:rFonts w:ascii="Century Gothic" w:hAnsi="Century Gothic"/>
          <w:lang w:val="en-US"/>
        </w:rPr>
      </w:pPr>
      <w:r>
        <w:rPr>
          <w:rFonts w:ascii="Century Gothic" w:hAnsi="Century Gothic"/>
          <w:lang w:val="en-US"/>
        </w:rPr>
        <w:t>The organization or configuration will formal structure</w:t>
      </w:r>
    </w:p>
    <w:p w:rsidR="00A346E3" w:rsidRDefault="00A346E3" w:rsidP="0007066F">
      <w:pPr>
        <w:pStyle w:val="NoSpacing"/>
        <w:numPr>
          <w:ilvl w:val="0"/>
          <w:numId w:val="14"/>
        </w:numPr>
        <w:rPr>
          <w:rFonts w:ascii="Century Gothic" w:hAnsi="Century Gothic"/>
          <w:lang w:val="en-US"/>
        </w:rPr>
      </w:pPr>
      <w:r>
        <w:rPr>
          <w:rFonts w:ascii="Century Gothic" w:hAnsi="Century Gothic"/>
          <w:lang w:val="en-US"/>
        </w:rPr>
        <w:t>The administrative systems and processes sector is by Jude, rewards and information systems</w:t>
      </w:r>
    </w:p>
    <w:p w:rsidR="00A346E3" w:rsidRDefault="00A346E3" w:rsidP="0007066F">
      <w:pPr>
        <w:pStyle w:val="NoSpacing"/>
        <w:numPr>
          <w:ilvl w:val="0"/>
          <w:numId w:val="14"/>
        </w:numPr>
        <w:rPr>
          <w:rFonts w:ascii="Century Gothic" w:hAnsi="Century Gothic"/>
          <w:lang w:val="en-US"/>
        </w:rPr>
      </w:pPr>
      <w:r>
        <w:rPr>
          <w:rFonts w:ascii="Century Gothic" w:hAnsi="Century Gothic"/>
          <w:lang w:val="en-US"/>
        </w:rPr>
        <w:t xml:space="preserve">The leadership characteristics which include top level  leadership, interpersonal behavior, participation and commitment </w:t>
      </w:r>
    </w:p>
    <w:p w:rsidR="00A346E3" w:rsidRDefault="00A346E3" w:rsidP="00A346E3">
      <w:pPr>
        <w:pStyle w:val="NoSpacing"/>
        <w:rPr>
          <w:rFonts w:ascii="Century Gothic" w:hAnsi="Century Gothic"/>
          <w:lang w:val="en-US"/>
        </w:rPr>
      </w:pPr>
    </w:p>
    <w:p w:rsidR="00A346E3" w:rsidRDefault="00A346E3" w:rsidP="00A346E3">
      <w:pPr>
        <w:pStyle w:val="NoSpacing"/>
        <w:rPr>
          <w:rFonts w:ascii="Century Gothic" w:hAnsi="Century Gothic"/>
          <w:lang w:val="en-US"/>
        </w:rPr>
      </w:pPr>
      <w:r>
        <w:rPr>
          <w:rFonts w:ascii="Century Gothic" w:hAnsi="Century Gothic"/>
          <w:lang w:val="en-US"/>
        </w:rPr>
        <w:t xml:space="preserve">The process school Perspective is concerned with how the strategy is implemented. It concerns: </w:t>
      </w:r>
    </w:p>
    <w:p w:rsidR="00A346E3" w:rsidRDefault="00A346E3" w:rsidP="00A346E3">
      <w:pPr>
        <w:pStyle w:val="NoSpacing"/>
        <w:rPr>
          <w:rFonts w:ascii="Century Gothic" w:hAnsi="Century Gothic"/>
          <w:lang w:val="en-US"/>
        </w:rPr>
      </w:pPr>
    </w:p>
    <w:p w:rsidR="00A346E3" w:rsidRDefault="00A346E3" w:rsidP="00A346E3">
      <w:pPr>
        <w:pStyle w:val="NoSpacing"/>
        <w:numPr>
          <w:ilvl w:val="0"/>
          <w:numId w:val="15"/>
        </w:numPr>
        <w:rPr>
          <w:rFonts w:ascii="Century Gothic" w:hAnsi="Century Gothic"/>
          <w:lang w:val="en-US"/>
        </w:rPr>
      </w:pPr>
      <w:r>
        <w:rPr>
          <w:rFonts w:ascii="Century Gothic" w:hAnsi="Century Gothic"/>
          <w:lang w:val="en-US"/>
        </w:rPr>
        <w:t>The cognitive process of the individuals involved</w:t>
      </w:r>
    </w:p>
    <w:p w:rsidR="00A346E3" w:rsidRDefault="00A346E3" w:rsidP="00A346E3">
      <w:pPr>
        <w:pStyle w:val="NoSpacing"/>
        <w:numPr>
          <w:ilvl w:val="0"/>
          <w:numId w:val="15"/>
        </w:numPr>
        <w:rPr>
          <w:rFonts w:ascii="Century Gothic" w:hAnsi="Century Gothic"/>
          <w:lang w:val="en-US"/>
        </w:rPr>
      </w:pPr>
      <w:r>
        <w:rPr>
          <w:rFonts w:ascii="Century Gothic" w:hAnsi="Century Gothic"/>
          <w:lang w:val="en-US"/>
        </w:rPr>
        <w:t xml:space="preserve">The social and organizational processes which constrain the choice of structure </w:t>
      </w:r>
    </w:p>
    <w:p w:rsidR="00A346E3" w:rsidRDefault="00A346E3" w:rsidP="00A346E3">
      <w:pPr>
        <w:pStyle w:val="NoSpacing"/>
        <w:numPr>
          <w:ilvl w:val="0"/>
          <w:numId w:val="15"/>
        </w:numPr>
        <w:rPr>
          <w:rFonts w:ascii="Century Gothic" w:hAnsi="Century Gothic"/>
          <w:lang w:val="en-US"/>
        </w:rPr>
      </w:pPr>
      <w:r>
        <w:rPr>
          <w:rFonts w:ascii="Century Gothic" w:hAnsi="Century Gothic"/>
          <w:lang w:val="en-US"/>
        </w:rPr>
        <w:t xml:space="preserve">The political processes through which power is used to improve the implementation </w:t>
      </w:r>
    </w:p>
    <w:p w:rsidR="00A346E3" w:rsidRDefault="00A346E3" w:rsidP="00A346E3">
      <w:pPr>
        <w:pStyle w:val="NoSpacing"/>
        <w:rPr>
          <w:rFonts w:ascii="Century Gothic" w:hAnsi="Century Gothic"/>
          <w:lang w:val="en-US"/>
        </w:rPr>
      </w:pPr>
    </w:p>
    <w:p w:rsidR="007A1437" w:rsidRDefault="00A346E3" w:rsidP="00A346E3">
      <w:pPr>
        <w:pStyle w:val="NoSpacing"/>
        <w:rPr>
          <w:rFonts w:ascii="Century Gothic" w:hAnsi="Century Gothic"/>
          <w:lang w:val="en-US"/>
        </w:rPr>
      </w:pPr>
      <w:proofErr w:type="spellStart"/>
      <w:r>
        <w:rPr>
          <w:rFonts w:ascii="Century Gothic" w:hAnsi="Century Gothic"/>
          <w:lang w:val="en-US"/>
        </w:rPr>
        <w:t>Organisational</w:t>
      </w:r>
      <w:proofErr w:type="spellEnd"/>
      <w:r>
        <w:rPr>
          <w:rFonts w:ascii="Century Gothic" w:hAnsi="Century Gothic"/>
          <w:lang w:val="en-US"/>
        </w:rPr>
        <w:t xml:space="preserve"> </w:t>
      </w:r>
      <w:proofErr w:type="spellStart"/>
      <w:r>
        <w:rPr>
          <w:rFonts w:ascii="Century Gothic" w:hAnsi="Century Gothic"/>
          <w:lang w:val="en-US"/>
        </w:rPr>
        <w:t>behaviour</w:t>
      </w:r>
      <w:proofErr w:type="spellEnd"/>
      <w:r>
        <w:rPr>
          <w:rFonts w:ascii="Century Gothic" w:hAnsi="Century Gothic"/>
          <w:lang w:val="en-US"/>
        </w:rPr>
        <w:t xml:space="preserve"> is relevant here.  </w:t>
      </w:r>
      <w:proofErr w:type="spellStart"/>
      <w:r>
        <w:rPr>
          <w:rFonts w:ascii="Century Gothic" w:hAnsi="Century Gothic"/>
          <w:lang w:val="en-US"/>
        </w:rPr>
        <w:t>Organisational</w:t>
      </w:r>
      <w:proofErr w:type="spellEnd"/>
      <w:r>
        <w:rPr>
          <w:rFonts w:ascii="Century Gothic" w:hAnsi="Century Gothic"/>
          <w:lang w:val="en-US"/>
        </w:rPr>
        <w:t xml:space="preserve"> </w:t>
      </w:r>
      <w:proofErr w:type="spellStart"/>
      <w:r>
        <w:rPr>
          <w:rFonts w:ascii="Century Gothic" w:hAnsi="Century Gothic"/>
          <w:lang w:val="en-US"/>
        </w:rPr>
        <w:t>behaviour</w:t>
      </w:r>
      <w:proofErr w:type="spellEnd"/>
      <w:r>
        <w:rPr>
          <w:rFonts w:ascii="Century Gothic" w:hAnsi="Century Gothic"/>
          <w:lang w:val="en-US"/>
        </w:rPr>
        <w:t xml:space="preserve"> </w:t>
      </w:r>
      <w:r w:rsidR="007A1437">
        <w:rPr>
          <w:rFonts w:ascii="Century Gothic" w:hAnsi="Century Gothic"/>
          <w:lang w:val="en-US"/>
        </w:rPr>
        <w:t>refers</w:t>
      </w:r>
      <w:r>
        <w:rPr>
          <w:rFonts w:ascii="Century Gothic" w:hAnsi="Century Gothic"/>
          <w:lang w:val="en-US"/>
        </w:rPr>
        <w:t xml:space="preserve"> to</w:t>
      </w:r>
      <w:r w:rsidR="007A1437">
        <w:rPr>
          <w:rFonts w:ascii="Century Gothic" w:hAnsi="Century Gothic"/>
          <w:lang w:val="en-US"/>
        </w:rPr>
        <w:t>:</w:t>
      </w:r>
    </w:p>
    <w:p w:rsidR="007A1437" w:rsidRDefault="007A1437" w:rsidP="00A346E3">
      <w:pPr>
        <w:pStyle w:val="NoSpacing"/>
        <w:rPr>
          <w:rFonts w:ascii="Century Gothic" w:hAnsi="Century Gothic"/>
          <w:lang w:val="en-US"/>
        </w:rPr>
      </w:pPr>
    </w:p>
    <w:p w:rsidR="00A346E3" w:rsidRDefault="007A1437" w:rsidP="007A1437">
      <w:pPr>
        <w:pStyle w:val="NoSpacing"/>
        <w:numPr>
          <w:ilvl w:val="0"/>
          <w:numId w:val="16"/>
        </w:numPr>
        <w:rPr>
          <w:rFonts w:ascii="Century Gothic" w:hAnsi="Century Gothic"/>
          <w:lang w:val="en-US"/>
        </w:rPr>
      </w:pPr>
      <w:r>
        <w:rPr>
          <w:rFonts w:ascii="Century Gothic" w:hAnsi="Century Gothic"/>
          <w:lang w:val="en-US"/>
        </w:rPr>
        <w:t>resistance to change</w:t>
      </w:r>
    </w:p>
    <w:p w:rsidR="007A1437" w:rsidRDefault="007A1437" w:rsidP="007A1437">
      <w:pPr>
        <w:pStyle w:val="NoSpacing"/>
        <w:numPr>
          <w:ilvl w:val="0"/>
          <w:numId w:val="16"/>
        </w:numPr>
        <w:rPr>
          <w:rFonts w:ascii="Century Gothic" w:hAnsi="Century Gothic"/>
          <w:lang w:val="en-US"/>
        </w:rPr>
      </w:pPr>
      <w:r>
        <w:rPr>
          <w:rFonts w:ascii="Century Gothic" w:hAnsi="Century Gothic"/>
          <w:lang w:val="en-US"/>
        </w:rPr>
        <w:t>Management by objectives</w:t>
      </w:r>
    </w:p>
    <w:p w:rsidR="007A1437" w:rsidRDefault="007A1437" w:rsidP="007A1437">
      <w:pPr>
        <w:pStyle w:val="NoSpacing"/>
        <w:numPr>
          <w:ilvl w:val="0"/>
          <w:numId w:val="16"/>
        </w:numPr>
        <w:rPr>
          <w:rFonts w:ascii="Century Gothic" w:hAnsi="Century Gothic"/>
          <w:lang w:val="en-US"/>
        </w:rPr>
      </w:pPr>
      <w:r>
        <w:rPr>
          <w:rFonts w:ascii="Century Gothic" w:hAnsi="Century Gothic"/>
          <w:lang w:val="en-US"/>
        </w:rPr>
        <w:t>Personality characteristics</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 xml:space="preserve">This process is generally referred to as implementing </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 xml:space="preserve">It may also be worth considering applying the reasoning behind such an analysis to production and operations strategies. </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b/>
          <w:lang w:val="en-US"/>
        </w:rPr>
        <w:t xml:space="preserve">The top down perspective </w:t>
      </w:r>
    </w:p>
    <w:p w:rsidR="007A1437" w:rsidRDefault="007A1437" w:rsidP="007A1437">
      <w:pPr>
        <w:pStyle w:val="NoSpacing"/>
        <w:rPr>
          <w:rFonts w:ascii="Century Gothic" w:hAnsi="Century Gothic"/>
          <w:lang w:val="en-US"/>
        </w:rPr>
      </w:pPr>
      <w:r>
        <w:rPr>
          <w:rFonts w:ascii="Century Gothic" w:hAnsi="Century Gothic"/>
          <w:lang w:val="en-US"/>
        </w:rPr>
        <w:t>A large corporation will need a strategy to position itself in its global, economic, political and social environment.</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This will consist of decisions about what types of business the group wants to be in, where it wants to operate and how to allocate its cash.</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These decisions are part of the corporate strategy.</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 xml:space="preserve">The business strategy guides the business in relation to its customers, markets and competitors. </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Within the business, functional strategies need to consider what part each functions should play in contributing to the strategic objectives of the business.</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 xml:space="preserve">See figure 3.2 on page 61 of the textbook </w:t>
      </w: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p>
    <w:p w:rsidR="007A1437" w:rsidRDefault="007A1437" w:rsidP="007A1437">
      <w:pPr>
        <w:pStyle w:val="NoSpacing"/>
        <w:rPr>
          <w:rFonts w:ascii="Century Gothic" w:hAnsi="Century Gothic"/>
          <w:lang w:val="en-US"/>
        </w:rPr>
      </w:pPr>
      <w:r>
        <w:rPr>
          <w:rFonts w:ascii="Century Gothic" w:hAnsi="Century Gothic"/>
          <w:lang w:val="en-US"/>
        </w:rPr>
        <w:t>One perspective on operations strategy is that it should take its place in the hierarchy of strategies. Its main influence will be whatever the business sees as its strategic direction.</w:t>
      </w:r>
    </w:p>
    <w:p w:rsidR="0060527E" w:rsidRDefault="0060527E" w:rsidP="007A1437">
      <w:pPr>
        <w:pStyle w:val="NoSpacing"/>
        <w:rPr>
          <w:rFonts w:ascii="Century Gothic" w:hAnsi="Century Gothic"/>
          <w:lang w:val="en-US"/>
        </w:rPr>
      </w:pPr>
      <w:r>
        <w:rPr>
          <w:rFonts w:ascii="Century Gothic" w:hAnsi="Century Gothic"/>
          <w:lang w:val="en-US"/>
        </w:rPr>
        <w:t xml:space="preserve">Different business objectives would probably result in a very different operations strategy.  The role of operations is largely one of implementing or </w:t>
      </w:r>
      <w:proofErr w:type="spellStart"/>
      <w:r>
        <w:rPr>
          <w:rFonts w:ascii="Century Gothic" w:hAnsi="Century Gothic"/>
          <w:lang w:val="en-US"/>
        </w:rPr>
        <w:t>Operationalising</w:t>
      </w:r>
      <w:proofErr w:type="spellEnd"/>
      <w:r>
        <w:rPr>
          <w:rFonts w:ascii="Century Gothic" w:hAnsi="Century Gothic"/>
          <w:lang w:val="en-US"/>
        </w:rPr>
        <w:t xml:space="preserve"> business strategy. </w:t>
      </w:r>
    </w:p>
    <w:p w:rsidR="0060527E" w:rsidRDefault="0060527E" w:rsidP="007A1437">
      <w:pPr>
        <w:pStyle w:val="NoSpacing"/>
        <w:rPr>
          <w:rFonts w:ascii="Century Gothic" w:hAnsi="Century Gothic"/>
          <w:lang w:val="en-US"/>
        </w:rPr>
      </w:pPr>
    </w:p>
    <w:p w:rsidR="0060527E" w:rsidRDefault="0060527E" w:rsidP="007A1437">
      <w:pPr>
        <w:pStyle w:val="NoSpacing"/>
        <w:rPr>
          <w:rFonts w:ascii="Century Gothic" w:hAnsi="Century Gothic"/>
          <w:b/>
          <w:lang w:val="en-US"/>
        </w:rPr>
      </w:pPr>
      <w:r>
        <w:rPr>
          <w:rFonts w:ascii="Century Gothic" w:hAnsi="Century Gothic"/>
          <w:b/>
          <w:lang w:val="en-US"/>
        </w:rPr>
        <w:t>The bottom up perspective</w:t>
      </w:r>
    </w:p>
    <w:p w:rsidR="00C81566" w:rsidRDefault="00C81566" w:rsidP="007A1437">
      <w:pPr>
        <w:pStyle w:val="NoSpacing"/>
        <w:rPr>
          <w:rFonts w:ascii="Century Gothic" w:hAnsi="Century Gothic"/>
          <w:lang w:val="en-US"/>
        </w:rPr>
      </w:pPr>
      <w:r w:rsidRPr="00C81566">
        <w:rPr>
          <w:rFonts w:ascii="Century Gothic" w:hAnsi="Century Gothic"/>
          <w:lang w:val="en-US"/>
        </w:rPr>
        <w:t>T</w:t>
      </w:r>
      <w:r>
        <w:rPr>
          <w:rFonts w:ascii="Century Gothic" w:hAnsi="Century Gothic"/>
          <w:lang w:val="en-US"/>
        </w:rPr>
        <w:t>he top-</w:t>
      </w:r>
      <w:r w:rsidRPr="00C81566">
        <w:rPr>
          <w:rFonts w:ascii="Century Gothic" w:hAnsi="Century Gothic"/>
          <w:lang w:val="en-US"/>
        </w:rPr>
        <w:t xml:space="preserve">down perspective provides an orthodox view of how functional </w:t>
      </w:r>
      <w:r>
        <w:rPr>
          <w:rFonts w:ascii="Century Gothic" w:hAnsi="Century Gothic"/>
          <w:lang w:val="en-US"/>
        </w:rPr>
        <w:t>strategies should be put together.</w:t>
      </w:r>
    </w:p>
    <w:p w:rsidR="00C81566" w:rsidRDefault="00C81566" w:rsidP="007A1437">
      <w:pPr>
        <w:pStyle w:val="NoSpacing"/>
        <w:rPr>
          <w:rFonts w:ascii="Century Gothic" w:hAnsi="Century Gothic"/>
          <w:lang w:val="en-US"/>
        </w:rPr>
      </w:pPr>
    </w:p>
    <w:p w:rsidR="00C81566" w:rsidRDefault="00C81566" w:rsidP="007A1437">
      <w:pPr>
        <w:pStyle w:val="NoSpacing"/>
        <w:rPr>
          <w:rFonts w:ascii="Century Gothic" w:hAnsi="Century Gothic"/>
          <w:lang w:val="en-US"/>
        </w:rPr>
      </w:pPr>
      <w:r>
        <w:rPr>
          <w:rFonts w:ascii="Century Gothic" w:hAnsi="Century Gothic"/>
          <w:lang w:val="en-US"/>
        </w:rPr>
        <w:t xml:space="preserve">Although it a convenient way of thinking about strategy, the </w:t>
      </w:r>
      <w:proofErr w:type="spellStart"/>
      <w:r>
        <w:rPr>
          <w:rFonts w:ascii="Century Gothic" w:hAnsi="Century Gothic"/>
          <w:lang w:val="en-US"/>
        </w:rPr>
        <w:t>hierarchial</w:t>
      </w:r>
      <w:proofErr w:type="spellEnd"/>
      <w:r>
        <w:rPr>
          <w:rFonts w:ascii="Century Gothic" w:hAnsi="Century Gothic"/>
          <w:lang w:val="en-US"/>
        </w:rPr>
        <w:t xml:space="preserve"> model is not intended to represent the way strategies are always formulated.</w:t>
      </w:r>
    </w:p>
    <w:p w:rsidR="00C81566" w:rsidRDefault="00C81566" w:rsidP="007A1437">
      <w:pPr>
        <w:pStyle w:val="NoSpacing"/>
        <w:rPr>
          <w:rFonts w:ascii="Century Gothic" w:hAnsi="Century Gothic"/>
          <w:lang w:val="en-US"/>
        </w:rPr>
      </w:pPr>
    </w:p>
    <w:p w:rsidR="00C81566" w:rsidRDefault="00C81566" w:rsidP="007A1437">
      <w:pPr>
        <w:pStyle w:val="NoSpacing"/>
        <w:rPr>
          <w:rFonts w:ascii="Century Gothic" w:hAnsi="Century Gothic"/>
          <w:lang w:val="en-US"/>
        </w:rPr>
      </w:pPr>
      <w:r>
        <w:rPr>
          <w:rFonts w:ascii="Century Gothic" w:hAnsi="Century Gothic"/>
          <w:lang w:val="en-US"/>
        </w:rPr>
        <w:t>Businesses, when reviewing the strategies, will consult the individual functions within the business about the constraints and Capabilities.</w:t>
      </w:r>
    </w:p>
    <w:p w:rsidR="00C81566" w:rsidRDefault="00C81566" w:rsidP="007A1437">
      <w:pPr>
        <w:pStyle w:val="NoSpacing"/>
        <w:rPr>
          <w:rFonts w:ascii="Century Gothic" w:hAnsi="Century Gothic"/>
          <w:lang w:val="en-US"/>
        </w:rPr>
      </w:pPr>
    </w:p>
    <w:p w:rsidR="00A21DE4" w:rsidRDefault="00C81566" w:rsidP="007A1437">
      <w:pPr>
        <w:pStyle w:val="NoSpacing"/>
        <w:rPr>
          <w:rFonts w:ascii="Century Gothic" w:hAnsi="Century Gothic"/>
          <w:lang w:val="en-US"/>
        </w:rPr>
      </w:pPr>
      <w:r>
        <w:rPr>
          <w:rFonts w:ascii="Century Gothic" w:hAnsi="Century Gothic"/>
          <w:lang w:val="en-US"/>
        </w:rPr>
        <w:t xml:space="preserve">They may also incorporate the ideas which come from </w:t>
      </w:r>
      <w:r w:rsidR="00A21DE4">
        <w:rPr>
          <w:rFonts w:ascii="Century Gothic" w:hAnsi="Century Gothic"/>
          <w:lang w:val="en-US"/>
        </w:rPr>
        <w:t>each</w:t>
      </w:r>
      <w:r>
        <w:rPr>
          <w:rFonts w:ascii="Century Gothic" w:hAnsi="Century Gothic"/>
          <w:lang w:val="en-US"/>
        </w:rPr>
        <w:t xml:space="preserve"> functions day to day experience</w:t>
      </w:r>
      <w:r w:rsidR="00A21DE4">
        <w:rPr>
          <w:rFonts w:ascii="Century Gothic" w:hAnsi="Century Gothic"/>
          <w:lang w:val="en-US"/>
        </w:rPr>
        <w:t>.</w:t>
      </w:r>
    </w:p>
    <w:p w:rsidR="00A21DE4" w:rsidRDefault="00A21DE4" w:rsidP="007A1437">
      <w:pPr>
        <w:pStyle w:val="NoSpacing"/>
        <w:rPr>
          <w:rFonts w:ascii="Century Gothic" w:hAnsi="Century Gothic"/>
          <w:lang w:val="en-US"/>
        </w:rPr>
      </w:pPr>
    </w:p>
    <w:p w:rsidR="00C81566" w:rsidRDefault="00A21DE4" w:rsidP="007A1437">
      <w:pPr>
        <w:pStyle w:val="NoSpacing"/>
        <w:rPr>
          <w:rFonts w:ascii="Century Gothic" w:hAnsi="Century Gothic"/>
          <w:lang w:val="en-US"/>
        </w:rPr>
      </w:pPr>
      <w:r>
        <w:rPr>
          <w:rFonts w:ascii="Century Gothic" w:hAnsi="Century Gothic"/>
          <w:lang w:val="en-US"/>
        </w:rPr>
        <w:t>An alternative view to the top down perspective is that many strategic ideas emerge over time from Operational experience.</w:t>
      </w:r>
    </w:p>
    <w:p w:rsidR="00A21DE4" w:rsidRDefault="00A21DE4" w:rsidP="007A1437">
      <w:pPr>
        <w:pStyle w:val="NoSpacing"/>
        <w:rPr>
          <w:rFonts w:ascii="Century Gothic" w:hAnsi="Century Gothic"/>
          <w:lang w:val="en-US"/>
        </w:rPr>
      </w:pPr>
    </w:p>
    <w:p w:rsidR="00A21DE4" w:rsidRDefault="00A21DE4" w:rsidP="007A1437">
      <w:pPr>
        <w:pStyle w:val="NoSpacing"/>
        <w:rPr>
          <w:rFonts w:ascii="Century Gothic" w:hAnsi="Century Gothic"/>
          <w:lang w:val="en-US"/>
        </w:rPr>
      </w:pPr>
      <w:r>
        <w:rPr>
          <w:rFonts w:ascii="Century Gothic" w:hAnsi="Century Gothic"/>
          <w:lang w:val="en-US"/>
        </w:rPr>
        <w:t>Sometimes company’s move in a particular strategic direction because the ongoing experience of providing products and services to customers at an operational level convinces them that it is the right thing to do.</w:t>
      </w:r>
    </w:p>
    <w:p w:rsidR="00A21DE4" w:rsidRDefault="00A21DE4" w:rsidP="007A1437">
      <w:pPr>
        <w:pStyle w:val="NoSpacing"/>
        <w:rPr>
          <w:rFonts w:ascii="Century Gothic" w:hAnsi="Century Gothic"/>
          <w:lang w:val="en-US"/>
        </w:rPr>
      </w:pPr>
    </w:p>
    <w:p w:rsidR="00A21DE4" w:rsidRDefault="00A21DE4" w:rsidP="007A1437">
      <w:pPr>
        <w:pStyle w:val="NoSpacing"/>
        <w:rPr>
          <w:rFonts w:ascii="Century Gothic" w:hAnsi="Century Gothic"/>
          <w:lang w:val="en-US"/>
        </w:rPr>
      </w:pPr>
      <w:r>
        <w:rPr>
          <w:rFonts w:ascii="Century Gothic" w:hAnsi="Century Gothic"/>
          <w:lang w:val="en-US"/>
        </w:rPr>
        <w:t>They may be no higher level decisions examining alternative strategic options.</w:t>
      </w:r>
    </w:p>
    <w:p w:rsidR="00A21DE4" w:rsidRDefault="00A21DE4" w:rsidP="007A1437">
      <w:pPr>
        <w:pStyle w:val="NoSpacing"/>
        <w:rPr>
          <w:rFonts w:ascii="Century Gothic" w:hAnsi="Century Gothic"/>
          <w:lang w:val="en-US"/>
        </w:rPr>
      </w:pPr>
    </w:p>
    <w:p w:rsidR="00A21DE4" w:rsidRDefault="00A21DE4" w:rsidP="007A1437">
      <w:pPr>
        <w:pStyle w:val="NoSpacing"/>
        <w:rPr>
          <w:rFonts w:ascii="Century Gothic" w:hAnsi="Century Gothic"/>
          <w:lang w:val="en-US"/>
        </w:rPr>
      </w:pPr>
      <w:r>
        <w:rPr>
          <w:rFonts w:ascii="Century Gothic" w:hAnsi="Century Gothic"/>
          <w:lang w:val="en-US"/>
        </w:rPr>
        <w:t>Instead, the general consensus emerges from the operational level of the organization.  The high level strategic decision making, may confirm the consensus and provide the resources to make it happen.</w:t>
      </w:r>
    </w:p>
    <w:p w:rsidR="00A21DE4" w:rsidRDefault="00A21DE4" w:rsidP="007A1437">
      <w:pPr>
        <w:pStyle w:val="NoSpacing"/>
        <w:rPr>
          <w:rFonts w:ascii="Century Gothic" w:hAnsi="Century Gothic"/>
          <w:lang w:val="en-US"/>
        </w:rPr>
      </w:pPr>
    </w:p>
    <w:p w:rsidR="00A21DE4" w:rsidRDefault="00A21DE4" w:rsidP="007A1437">
      <w:pPr>
        <w:pStyle w:val="NoSpacing"/>
        <w:rPr>
          <w:rFonts w:ascii="Century Gothic" w:hAnsi="Century Gothic"/>
          <w:b/>
          <w:i/>
          <w:lang w:val="en-US"/>
        </w:rPr>
      </w:pPr>
      <w:r>
        <w:rPr>
          <w:rFonts w:ascii="Century Gothic" w:hAnsi="Century Gothic"/>
          <w:lang w:val="en-US"/>
        </w:rPr>
        <w:t xml:space="preserve">This idea of strategy being shaped by operational level experience overtime is sometimes called the concept of </w:t>
      </w:r>
      <w:r w:rsidRPr="00A21DE4">
        <w:rPr>
          <w:rFonts w:ascii="Century Gothic" w:hAnsi="Century Gothic"/>
          <w:b/>
          <w:i/>
          <w:lang w:val="en-US"/>
        </w:rPr>
        <w:t xml:space="preserve">emergent strategies </w:t>
      </w:r>
    </w:p>
    <w:p w:rsidR="005D4A95" w:rsidRDefault="005D4A95" w:rsidP="007A1437">
      <w:pPr>
        <w:pStyle w:val="NoSpacing"/>
        <w:rPr>
          <w:rFonts w:ascii="Century Gothic" w:hAnsi="Century Gothic"/>
          <w:b/>
          <w:i/>
          <w:lang w:val="en-US"/>
        </w:rPr>
      </w:pPr>
    </w:p>
    <w:p w:rsidR="005D4A95" w:rsidRDefault="005D4A95" w:rsidP="007A1437">
      <w:pPr>
        <w:pStyle w:val="NoSpacing"/>
        <w:rPr>
          <w:rFonts w:ascii="Century Gothic" w:hAnsi="Century Gothic"/>
          <w:lang w:val="en-US"/>
        </w:rPr>
      </w:pPr>
      <w:r>
        <w:rPr>
          <w:rFonts w:ascii="Century Gothic" w:hAnsi="Century Gothic"/>
          <w:lang w:val="en-US"/>
        </w:rPr>
        <w:t>Strategy is credited six over time and based on real life experience rather than theoretical positioning.</w:t>
      </w:r>
    </w:p>
    <w:p w:rsidR="005D4A95" w:rsidRDefault="005D4A95" w:rsidP="007A1437">
      <w:pPr>
        <w:pStyle w:val="NoSpacing"/>
        <w:rPr>
          <w:rFonts w:ascii="Century Gothic" w:hAnsi="Century Gothic"/>
          <w:lang w:val="en-US"/>
        </w:rPr>
      </w:pPr>
    </w:p>
    <w:p w:rsidR="005D4A95" w:rsidRDefault="005D4A95" w:rsidP="007A1437">
      <w:pPr>
        <w:pStyle w:val="NoSpacing"/>
        <w:rPr>
          <w:rFonts w:ascii="Century Gothic" w:hAnsi="Century Gothic"/>
          <w:lang w:val="en-US"/>
        </w:rPr>
      </w:pPr>
      <w:r>
        <w:rPr>
          <w:rFonts w:ascii="Century Gothic" w:hAnsi="Century Gothic"/>
          <w:lang w:val="en-US"/>
        </w:rPr>
        <w:t xml:space="preserve">While emergent strategies are less easy to </w:t>
      </w:r>
      <w:proofErr w:type="spellStart"/>
      <w:r>
        <w:rPr>
          <w:rFonts w:ascii="Century Gothic" w:hAnsi="Century Gothic"/>
          <w:lang w:val="en-US"/>
        </w:rPr>
        <w:t>categorise</w:t>
      </w:r>
      <w:proofErr w:type="spellEnd"/>
      <w:r>
        <w:rPr>
          <w:rFonts w:ascii="Century Gothic" w:hAnsi="Century Gothic"/>
          <w:lang w:val="en-US"/>
        </w:rPr>
        <w:t>, the principle governing a bottom up perspective is clear:</w:t>
      </w:r>
    </w:p>
    <w:p w:rsidR="005D4A95" w:rsidRDefault="005D4A95" w:rsidP="007A1437">
      <w:pPr>
        <w:pStyle w:val="NoSpacing"/>
        <w:rPr>
          <w:rFonts w:ascii="Century Gothic" w:hAnsi="Century Gothic"/>
          <w:lang w:val="en-US"/>
        </w:rPr>
      </w:pPr>
    </w:p>
    <w:p w:rsidR="005D4A95" w:rsidRDefault="005D4A95" w:rsidP="005D4A95">
      <w:pPr>
        <w:pStyle w:val="NoSpacing"/>
        <w:numPr>
          <w:ilvl w:val="0"/>
          <w:numId w:val="17"/>
        </w:numPr>
        <w:rPr>
          <w:rFonts w:ascii="Century Gothic" w:hAnsi="Century Gothic"/>
          <w:lang w:val="en-US"/>
        </w:rPr>
      </w:pPr>
      <w:r>
        <w:rPr>
          <w:rFonts w:ascii="Century Gothic" w:hAnsi="Century Gothic"/>
          <w:lang w:val="en-US"/>
        </w:rPr>
        <w:t>Shape the operations objectives and action by the knowledge it gains from its day to day activities</w:t>
      </w:r>
    </w:p>
    <w:p w:rsidR="005D4A95" w:rsidRDefault="005D4A95" w:rsidP="005D4A95">
      <w:pPr>
        <w:pStyle w:val="NoSpacing"/>
        <w:rPr>
          <w:rFonts w:ascii="Century Gothic" w:hAnsi="Century Gothic"/>
          <w:lang w:val="en-US"/>
        </w:rPr>
      </w:pPr>
    </w:p>
    <w:p w:rsidR="005D4A95" w:rsidRDefault="005D4A95" w:rsidP="005D4A95">
      <w:pPr>
        <w:pStyle w:val="NoSpacing"/>
        <w:rPr>
          <w:rFonts w:ascii="Century Gothic" w:hAnsi="Century Gothic"/>
          <w:lang w:val="en-US"/>
        </w:rPr>
      </w:pPr>
      <w:r>
        <w:rPr>
          <w:rFonts w:ascii="Century Gothic" w:hAnsi="Century Gothic"/>
          <w:lang w:val="en-US"/>
        </w:rPr>
        <w:t>The virtues required for shaping strategy from the bottom up are:</w:t>
      </w:r>
    </w:p>
    <w:p w:rsidR="005D4A95" w:rsidRDefault="005D4A95" w:rsidP="005D4A95">
      <w:pPr>
        <w:pStyle w:val="NoSpacing"/>
        <w:rPr>
          <w:rFonts w:ascii="Century Gothic" w:hAnsi="Century Gothic"/>
          <w:lang w:val="en-US"/>
        </w:rPr>
      </w:pPr>
    </w:p>
    <w:p w:rsidR="005D4A95" w:rsidRDefault="005D4A95" w:rsidP="005D4A95">
      <w:pPr>
        <w:pStyle w:val="NoSpacing"/>
        <w:numPr>
          <w:ilvl w:val="0"/>
          <w:numId w:val="17"/>
        </w:numPr>
        <w:rPr>
          <w:rFonts w:ascii="Century Gothic" w:hAnsi="Century Gothic"/>
          <w:lang w:val="en-US"/>
        </w:rPr>
      </w:pPr>
      <w:r>
        <w:rPr>
          <w:rFonts w:ascii="Century Gothic" w:hAnsi="Century Gothic"/>
          <w:lang w:val="en-US"/>
        </w:rPr>
        <w:t>And ability to learn from experience</w:t>
      </w:r>
    </w:p>
    <w:p w:rsidR="005D4A95" w:rsidRPr="005D4A95" w:rsidRDefault="005D4A95" w:rsidP="005D4A95">
      <w:pPr>
        <w:pStyle w:val="NoSpacing"/>
        <w:numPr>
          <w:ilvl w:val="0"/>
          <w:numId w:val="17"/>
        </w:numPr>
        <w:rPr>
          <w:rFonts w:ascii="Century Gothic" w:hAnsi="Century Gothic"/>
          <w:lang w:val="en-US"/>
        </w:rPr>
      </w:pPr>
      <w:r>
        <w:rPr>
          <w:rFonts w:ascii="Century Gothic" w:hAnsi="Century Gothic"/>
          <w:lang w:val="en-US"/>
        </w:rPr>
        <w:t xml:space="preserve">The philosophy of continual and incremental improvements </w:t>
      </w:r>
    </w:p>
    <w:p w:rsidR="00C81566" w:rsidRDefault="00C81566">
      <w:pPr>
        <w:pStyle w:val="NoSpacing"/>
        <w:rPr>
          <w:rFonts w:ascii="Century Gothic" w:hAnsi="Century Gothic"/>
          <w:lang w:val="en-US"/>
        </w:rPr>
      </w:pPr>
    </w:p>
    <w:p w:rsidR="005B351E" w:rsidRDefault="005B351E">
      <w:pPr>
        <w:pStyle w:val="NoSpacing"/>
        <w:rPr>
          <w:rFonts w:ascii="Century Gothic" w:hAnsi="Century Gothic"/>
          <w:lang w:val="en-US"/>
        </w:rPr>
      </w:pPr>
      <w:r>
        <w:rPr>
          <w:rFonts w:ascii="Century Gothic" w:hAnsi="Century Gothic"/>
          <w:lang w:val="en-US"/>
        </w:rPr>
        <w:t xml:space="preserve">See figure 3.4 on page 63 of the textbook </w:t>
      </w: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5B351E">
      <w:pPr>
        <w:pStyle w:val="NoSpacing"/>
        <w:rPr>
          <w:rFonts w:ascii="Century Gothic" w:hAnsi="Century Gothic"/>
          <w:lang w:val="en-US"/>
        </w:rPr>
      </w:pPr>
    </w:p>
    <w:p w:rsidR="005B351E" w:rsidRDefault="00FE6648">
      <w:pPr>
        <w:pStyle w:val="NoSpacing"/>
        <w:rPr>
          <w:rFonts w:ascii="Century Gothic" w:hAnsi="Century Gothic"/>
          <w:b/>
          <w:lang w:val="en-US"/>
        </w:rPr>
      </w:pPr>
      <w:r>
        <w:rPr>
          <w:rFonts w:ascii="Century Gothic" w:hAnsi="Century Gothic"/>
          <w:b/>
          <w:lang w:val="en-US"/>
        </w:rPr>
        <w:t>The market requirements perspective</w:t>
      </w:r>
    </w:p>
    <w:p w:rsidR="00221351" w:rsidRDefault="00FE6648">
      <w:pPr>
        <w:pStyle w:val="NoSpacing"/>
        <w:rPr>
          <w:rFonts w:ascii="Century Gothic" w:hAnsi="Century Gothic"/>
          <w:lang w:val="en-US"/>
        </w:rPr>
      </w:pPr>
      <w:r w:rsidRPr="00FE6648">
        <w:rPr>
          <w:rFonts w:ascii="Century Gothic" w:hAnsi="Century Gothic"/>
          <w:lang w:val="en-US"/>
        </w:rPr>
        <w:t>Although understanding marketing is usually thought of as the domain of the marketing function, it also of importance to operations management</w:t>
      </w:r>
      <w:r w:rsidR="00221351">
        <w:rPr>
          <w:rFonts w:ascii="Century Gothic" w:hAnsi="Century Gothic"/>
          <w:lang w:val="en-US"/>
        </w:rPr>
        <w:t>.</w:t>
      </w:r>
    </w:p>
    <w:p w:rsidR="00221351" w:rsidRDefault="00221351">
      <w:pPr>
        <w:pStyle w:val="NoSpacing"/>
        <w:rPr>
          <w:rFonts w:ascii="Century Gothic" w:hAnsi="Century Gothic"/>
          <w:lang w:val="en-US"/>
        </w:rPr>
      </w:pPr>
    </w:p>
    <w:p w:rsidR="00221351" w:rsidRDefault="00221351">
      <w:pPr>
        <w:pStyle w:val="NoSpacing"/>
        <w:rPr>
          <w:rFonts w:ascii="Century Gothic" w:hAnsi="Century Gothic"/>
          <w:lang w:val="en-US"/>
        </w:rPr>
      </w:pPr>
      <w:r>
        <w:rPr>
          <w:rFonts w:ascii="Century Gothic" w:hAnsi="Century Gothic"/>
          <w:b/>
          <w:i/>
          <w:lang w:val="en-US"/>
        </w:rPr>
        <w:t>Customer influence on performance objectives</w:t>
      </w:r>
    </w:p>
    <w:p w:rsidR="00FE6648" w:rsidRDefault="00221351">
      <w:pPr>
        <w:pStyle w:val="NoSpacing"/>
        <w:rPr>
          <w:rFonts w:ascii="Century Gothic" w:hAnsi="Century Gothic"/>
          <w:lang w:val="en-US"/>
        </w:rPr>
      </w:pPr>
      <w:r>
        <w:rPr>
          <w:rFonts w:ascii="Century Gothic" w:hAnsi="Century Gothic"/>
          <w:lang w:val="en-US"/>
        </w:rPr>
        <w:t>Operations seek to satisfy customers through developing the five performance objectives - called competitive factors.</w:t>
      </w:r>
    </w:p>
    <w:p w:rsidR="00221351" w:rsidRDefault="00221351">
      <w:pPr>
        <w:pStyle w:val="NoSpacing"/>
        <w:rPr>
          <w:rFonts w:ascii="Century Gothic" w:hAnsi="Century Gothic"/>
          <w:lang w:val="en-US"/>
        </w:rPr>
      </w:pPr>
    </w:p>
    <w:p w:rsidR="00221351" w:rsidRDefault="00221351">
      <w:pPr>
        <w:pStyle w:val="NoSpacing"/>
        <w:rPr>
          <w:rFonts w:ascii="Century Gothic" w:hAnsi="Century Gothic"/>
          <w:lang w:val="en-US"/>
        </w:rPr>
      </w:pPr>
      <w:r>
        <w:rPr>
          <w:rFonts w:ascii="Century Gothic" w:hAnsi="Century Gothic"/>
          <w:lang w:val="en-US"/>
        </w:rPr>
        <w:t>Whatever competitive factors are important to customers should influence the priority of each performance objectives.</w:t>
      </w:r>
    </w:p>
    <w:p w:rsidR="00221351" w:rsidRDefault="00221351">
      <w:pPr>
        <w:pStyle w:val="NoSpacing"/>
        <w:rPr>
          <w:rFonts w:ascii="Century Gothic" w:hAnsi="Century Gothic"/>
          <w:lang w:val="en-US"/>
        </w:rPr>
      </w:pPr>
    </w:p>
    <w:p w:rsidR="00221351" w:rsidRDefault="00221351">
      <w:pPr>
        <w:pStyle w:val="NoSpacing"/>
        <w:rPr>
          <w:rFonts w:ascii="Century Gothic" w:hAnsi="Century Gothic"/>
          <w:lang w:val="en-US"/>
        </w:rPr>
      </w:pPr>
      <w:r>
        <w:rPr>
          <w:rFonts w:ascii="Century Gothic" w:hAnsi="Century Gothic"/>
          <w:lang w:val="en-US"/>
        </w:rPr>
        <w:t xml:space="preserve">See figure 3.5 and page 64 of the textbook </w:t>
      </w: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p>
    <w:p w:rsidR="00BD2025" w:rsidRDefault="00BD2025">
      <w:pPr>
        <w:pStyle w:val="NoSpacing"/>
        <w:rPr>
          <w:rFonts w:ascii="Century Gothic" w:hAnsi="Century Gothic"/>
          <w:b/>
          <w:i/>
          <w:lang w:val="en-US"/>
        </w:rPr>
      </w:pPr>
      <w:r>
        <w:rPr>
          <w:rFonts w:ascii="Century Gothic" w:hAnsi="Century Gothic"/>
          <w:b/>
          <w:i/>
          <w:lang w:val="en-US"/>
        </w:rPr>
        <w:t>Order winning in qualifying objectives</w:t>
      </w:r>
    </w:p>
    <w:p w:rsidR="00BD2025" w:rsidRDefault="00BD2025">
      <w:pPr>
        <w:pStyle w:val="NoSpacing"/>
        <w:rPr>
          <w:rFonts w:ascii="Century Gothic" w:hAnsi="Century Gothic"/>
          <w:lang w:val="en-US"/>
        </w:rPr>
      </w:pPr>
      <w:r>
        <w:rPr>
          <w:rFonts w:ascii="Century Gothic" w:hAnsi="Century Gothic"/>
          <w:lang w:val="en-US"/>
        </w:rPr>
        <w:t xml:space="preserve">Are particularly useful way of determining the relative importance of competitive factors is to distinguish between order winning and qualifying </w:t>
      </w:r>
      <w:proofErr w:type="gramStart"/>
      <w:r>
        <w:rPr>
          <w:rFonts w:ascii="Century Gothic" w:hAnsi="Century Gothic"/>
          <w:lang w:val="en-US"/>
        </w:rPr>
        <w:t>factors.</w:t>
      </w:r>
      <w:proofErr w:type="gramEnd"/>
    </w:p>
    <w:p w:rsidR="00BD2025" w:rsidRDefault="00BD2025">
      <w:pPr>
        <w:pStyle w:val="NoSpacing"/>
        <w:rPr>
          <w:rFonts w:ascii="Century Gothic" w:hAnsi="Century Gothic"/>
          <w:lang w:val="en-US"/>
        </w:rPr>
      </w:pPr>
    </w:p>
    <w:p w:rsidR="00BD2025" w:rsidRDefault="00BD2025">
      <w:pPr>
        <w:pStyle w:val="NoSpacing"/>
        <w:rPr>
          <w:rFonts w:ascii="Century Gothic" w:hAnsi="Century Gothic"/>
          <w:lang w:val="en-US"/>
        </w:rPr>
      </w:pPr>
      <w:r>
        <w:rPr>
          <w:rFonts w:ascii="Century Gothic" w:hAnsi="Century Gothic"/>
          <w:lang w:val="en-US"/>
        </w:rPr>
        <w:t>Order winning factors are those which to reach the and significantly contribute to winning business – regarded by customers as the key reasons for purchasing the product or service.</w:t>
      </w:r>
    </w:p>
    <w:p w:rsidR="00BD2025" w:rsidRDefault="00BD2025">
      <w:pPr>
        <w:pStyle w:val="NoSpacing"/>
        <w:rPr>
          <w:rFonts w:ascii="Century Gothic" w:hAnsi="Century Gothic"/>
          <w:lang w:val="en-US"/>
        </w:rPr>
      </w:pPr>
    </w:p>
    <w:p w:rsidR="00334426" w:rsidRDefault="00BD2025">
      <w:pPr>
        <w:pStyle w:val="NoSpacing"/>
        <w:rPr>
          <w:rFonts w:ascii="Century Gothic" w:hAnsi="Century Gothic"/>
          <w:lang w:val="en-US"/>
        </w:rPr>
      </w:pPr>
      <w:r>
        <w:rPr>
          <w:rFonts w:ascii="Century Gothic" w:hAnsi="Century Gothic"/>
          <w:lang w:val="en-US"/>
        </w:rPr>
        <w:t xml:space="preserve">Qualifying factors </w:t>
      </w:r>
      <w:r w:rsidR="00334426">
        <w:rPr>
          <w:rFonts w:ascii="Century Gothic" w:hAnsi="Century Gothic"/>
          <w:lang w:val="en-US"/>
        </w:rPr>
        <w:t>are not the major competitive determinants of success but also critical.</w:t>
      </w:r>
    </w:p>
    <w:p w:rsidR="00334426" w:rsidRDefault="00334426">
      <w:pPr>
        <w:pStyle w:val="NoSpacing"/>
        <w:rPr>
          <w:rFonts w:ascii="Century Gothic" w:hAnsi="Century Gothic"/>
          <w:lang w:val="en-US"/>
        </w:rPr>
      </w:pPr>
    </w:p>
    <w:p w:rsidR="00334426" w:rsidRDefault="00334426">
      <w:pPr>
        <w:pStyle w:val="NoSpacing"/>
        <w:rPr>
          <w:rFonts w:ascii="Century Gothic" w:hAnsi="Century Gothic"/>
          <w:lang w:val="en-US"/>
        </w:rPr>
      </w:pPr>
      <w:r>
        <w:rPr>
          <w:rFonts w:ascii="Century Gothic" w:hAnsi="Century Gothic"/>
          <w:lang w:val="en-US"/>
        </w:rPr>
        <w:t xml:space="preserve">By include those aspects of competitiveness with the operations performance has to be above a particular level just to be considered by the customer. Performance below the qualifying level will possibly disqualify the company from being considered by many customers </w:t>
      </w:r>
    </w:p>
    <w:p w:rsidR="00334426" w:rsidRDefault="00334426">
      <w:pPr>
        <w:pStyle w:val="NoSpacing"/>
        <w:rPr>
          <w:rFonts w:ascii="Century Gothic" w:hAnsi="Century Gothic"/>
          <w:lang w:val="en-US"/>
        </w:rPr>
      </w:pPr>
    </w:p>
    <w:p w:rsidR="00BD2025" w:rsidRDefault="00334426">
      <w:pPr>
        <w:pStyle w:val="NoSpacing"/>
        <w:rPr>
          <w:rFonts w:ascii="Century Gothic" w:hAnsi="Century Gothic"/>
          <w:lang w:val="en-US"/>
        </w:rPr>
      </w:pPr>
      <w:r>
        <w:rPr>
          <w:rFonts w:ascii="Century Gothic" w:hAnsi="Century Gothic"/>
          <w:lang w:val="en-US"/>
        </w:rPr>
        <w:t>Any further improvement above the qualifying level will be unlikely to gain the company any more competitive benefit.</w:t>
      </w:r>
    </w:p>
    <w:p w:rsidR="00334426" w:rsidRDefault="00334426">
      <w:pPr>
        <w:pStyle w:val="NoSpacing"/>
        <w:rPr>
          <w:rFonts w:ascii="Century Gothic" w:hAnsi="Century Gothic"/>
          <w:lang w:val="en-US"/>
        </w:rPr>
      </w:pPr>
    </w:p>
    <w:p w:rsidR="00334426" w:rsidRDefault="00334426">
      <w:pPr>
        <w:pStyle w:val="NoSpacing"/>
        <w:rPr>
          <w:rFonts w:ascii="Century Gothic" w:hAnsi="Century Gothic"/>
          <w:lang w:val="en-US"/>
        </w:rPr>
      </w:pPr>
    </w:p>
    <w:p w:rsidR="00334426" w:rsidRDefault="00334426">
      <w:pPr>
        <w:pStyle w:val="NoSpacing"/>
        <w:rPr>
          <w:rFonts w:ascii="Century Gothic" w:hAnsi="Century Gothic"/>
          <w:lang w:val="en-US"/>
        </w:rPr>
      </w:pPr>
      <w:r>
        <w:rPr>
          <w:rFonts w:ascii="Century Gothic" w:hAnsi="Century Gothic"/>
          <w:lang w:val="en-US"/>
        </w:rPr>
        <w:t xml:space="preserve">Order winning factors show significant increase in their contribution to competitiveness. </w:t>
      </w:r>
    </w:p>
    <w:p w:rsidR="00334426" w:rsidRDefault="00334426">
      <w:pPr>
        <w:pStyle w:val="NoSpacing"/>
        <w:rPr>
          <w:rFonts w:ascii="Century Gothic" w:hAnsi="Century Gothic"/>
          <w:lang w:val="en-US"/>
        </w:rPr>
      </w:pPr>
      <w:r>
        <w:rPr>
          <w:rFonts w:ascii="Century Gothic" w:hAnsi="Century Gothic"/>
          <w:lang w:val="en-US"/>
        </w:rPr>
        <w:t>Qualifying factors of Givens – they are expected by customers and can severely disadvantaged the competitive position if they cannot rise above the qualifying level</w:t>
      </w:r>
      <w:r w:rsidR="00FC54A4">
        <w:rPr>
          <w:rFonts w:ascii="Century Gothic" w:hAnsi="Century Gothic"/>
          <w:lang w:val="en-US"/>
        </w:rPr>
        <w:t>.</w:t>
      </w: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r>
        <w:rPr>
          <w:rFonts w:ascii="Century Gothic" w:hAnsi="Century Gothic"/>
          <w:lang w:val="en-US"/>
        </w:rPr>
        <w:t xml:space="preserve">See figure 3.6 on page 66 of the textbook </w:t>
      </w: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FC54A4" w:rsidRDefault="00940799">
      <w:pPr>
        <w:pStyle w:val="NoSpacing"/>
        <w:rPr>
          <w:rFonts w:ascii="Century Gothic" w:hAnsi="Century Gothic"/>
          <w:lang w:val="en-US"/>
        </w:rPr>
      </w:pPr>
      <w:r>
        <w:rPr>
          <w:rFonts w:ascii="Century Gothic" w:hAnsi="Century Gothic"/>
          <w:b/>
          <w:i/>
          <w:lang w:val="en-US"/>
        </w:rPr>
        <w:t xml:space="preserve">The product/Service Life cycle influence on performance objectives </w:t>
      </w:r>
    </w:p>
    <w:p w:rsidR="00940799" w:rsidRDefault="00940799">
      <w:pPr>
        <w:pStyle w:val="NoSpacing"/>
        <w:rPr>
          <w:rFonts w:ascii="Century Gothic" w:hAnsi="Century Gothic"/>
          <w:lang w:val="en-US"/>
        </w:rPr>
      </w:pPr>
      <w:r>
        <w:rPr>
          <w:rFonts w:ascii="Century Gothic" w:hAnsi="Century Gothic"/>
          <w:lang w:val="en-US"/>
        </w:rPr>
        <w:t xml:space="preserve">One way of generalizing the </w:t>
      </w:r>
      <w:proofErr w:type="spellStart"/>
      <w:r>
        <w:rPr>
          <w:rFonts w:ascii="Century Gothic" w:hAnsi="Century Gothic"/>
          <w:lang w:val="en-US"/>
        </w:rPr>
        <w:t>behaviour</w:t>
      </w:r>
      <w:proofErr w:type="spellEnd"/>
      <w:r>
        <w:rPr>
          <w:rFonts w:ascii="Century Gothic" w:hAnsi="Century Gothic"/>
          <w:lang w:val="en-US"/>
        </w:rPr>
        <w:t xml:space="preserve"> of both customers and competitors is to link it to the life cycle of the products or services that the operation is producing.  </w:t>
      </w:r>
    </w:p>
    <w:p w:rsidR="00940799" w:rsidRDefault="00940799">
      <w:pPr>
        <w:pStyle w:val="NoSpacing"/>
        <w:rPr>
          <w:rFonts w:ascii="Century Gothic" w:hAnsi="Century Gothic"/>
          <w:lang w:val="en-US"/>
        </w:rPr>
      </w:pPr>
    </w:p>
    <w:p w:rsidR="00940799" w:rsidRDefault="00940799">
      <w:pPr>
        <w:pStyle w:val="NoSpacing"/>
        <w:rPr>
          <w:rFonts w:ascii="Century Gothic" w:hAnsi="Century Gothic"/>
          <w:lang w:val="en-US"/>
        </w:rPr>
      </w:pPr>
      <w:r>
        <w:rPr>
          <w:rFonts w:ascii="Century Gothic" w:hAnsi="Century Gothic"/>
          <w:lang w:val="en-US"/>
        </w:rPr>
        <w:t>The form of product or Services Life cycles will vary but generally they are shown as the sales volume passing through four stages.</w:t>
      </w:r>
    </w:p>
    <w:p w:rsidR="00940799" w:rsidRDefault="00940799">
      <w:pPr>
        <w:pStyle w:val="NoSpacing"/>
        <w:rPr>
          <w:rFonts w:ascii="Century Gothic" w:hAnsi="Century Gothic"/>
          <w:lang w:val="en-US"/>
        </w:rPr>
      </w:pPr>
    </w:p>
    <w:p w:rsidR="00940799" w:rsidRDefault="00940799" w:rsidP="00940799">
      <w:pPr>
        <w:pStyle w:val="NoSpacing"/>
        <w:numPr>
          <w:ilvl w:val="0"/>
          <w:numId w:val="18"/>
        </w:numPr>
        <w:rPr>
          <w:rFonts w:ascii="Century Gothic" w:hAnsi="Century Gothic"/>
          <w:lang w:val="en-US"/>
        </w:rPr>
      </w:pPr>
      <w:r>
        <w:rPr>
          <w:rFonts w:ascii="Century Gothic" w:hAnsi="Century Gothic"/>
          <w:lang w:val="en-US"/>
        </w:rPr>
        <w:t>Introduction</w:t>
      </w:r>
    </w:p>
    <w:p w:rsidR="00940799" w:rsidRDefault="00940799" w:rsidP="00940799">
      <w:pPr>
        <w:pStyle w:val="NoSpacing"/>
        <w:numPr>
          <w:ilvl w:val="0"/>
          <w:numId w:val="18"/>
        </w:numPr>
        <w:rPr>
          <w:rFonts w:ascii="Century Gothic" w:hAnsi="Century Gothic"/>
          <w:lang w:val="en-US"/>
        </w:rPr>
      </w:pPr>
      <w:r>
        <w:rPr>
          <w:rFonts w:ascii="Century Gothic" w:hAnsi="Century Gothic"/>
          <w:lang w:val="en-US"/>
        </w:rPr>
        <w:t>Growth</w:t>
      </w:r>
    </w:p>
    <w:p w:rsidR="00940799" w:rsidRDefault="00940799" w:rsidP="00940799">
      <w:pPr>
        <w:pStyle w:val="NoSpacing"/>
        <w:numPr>
          <w:ilvl w:val="0"/>
          <w:numId w:val="18"/>
        </w:numPr>
        <w:rPr>
          <w:rFonts w:ascii="Century Gothic" w:hAnsi="Century Gothic"/>
          <w:lang w:val="en-US"/>
        </w:rPr>
      </w:pPr>
      <w:r>
        <w:rPr>
          <w:rFonts w:ascii="Century Gothic" w:hAnsi="Century Gothic"/>
          <w:lang w:val="en-US"/>
        </w:rPr>
        <w:t>Maturity</w:t>
      </w:r>
    </w:p>
    <w:p w:rsidR="00940799" w:rsidRDefault="00940799" w:rsidP="00940799">
      <w:pPr>
        <w:pStyle w:val="NoSpacing"/>
        <w:numPr>
          <w:ilvl w:val="0"/>
          <w:numId w:val="18"/>
        </w:numPr>
        <w:rPr>
          <w:rFonts w:ascii="Century Gothic" w:hAnsi="Century Gothic"/>
          <w:lang w:val="en-US"/>
        </w:rPr>
      </w:pPr>
      <w:r>
        <w:rPr>
          <w:rFonts w:ascii="Century Gothic" w:hAnsi="Century Gothic"/>
          <w:lang w:val="en-US"/>
        </w:rPr>
        <w:t xml:space="preserve">Decline </w:t>
      </w:r>
    </w:p>
    <w:p w:rsidR="00940799" w:rsidRDefault="00940799" w:rsidP="00940799">
      <w:pPr>
        <w:pStyle w:val="NoSpacing"/>
        <w:rPr>
          <w:rFonts w:ascii="Century Gothic" w:hAnsi="Century Gothic"/>
          <w:lang w:val="en-US"/>
        </w:rPr>
      </w:pPr>
    </w:p>
    <w:p w:rsidR="00940799" w:rsidRDefault="00940799" w:rsidP="00940799">
      <w:pPr>
        <w:pStyle w:val="NoSpacing"/>
        <w:rPr>
          <w:rFonts w:ascii="Century Gothic" w:hAnsi="Century Gothic"/>
          <w:i/>
          <w:lang w:val="en-US"/>
        </w:rPr>
      </w:pPr>
    </w:p>
    <w:p w:rsidR="00940799" w:rsidRDefault="00940799" w:rsidP="00940799">
      <w:pPr>
        <w:pStyle w:val="NoSpacing"/>
        <w:rPr>
          <w:rFonts w:ascii="Century Gothic" w:hAnsi="Century Gothic"/>
          <w:i/>
          <w:lang w:val="en-US"/>
        </w:rPr>
      </w:pPr>
    </w:p>
    <w:p w:rsidR="00940799" w:rsidRDefault="00940799" w:rsidP="00940799">
      <w:pPr>
        <w:pStyle w:val="NoSpacing"/>
        <w:rPr>
          <w:rFonts w:ascii="Century Gothic" w:hAnsi="Century Gothic"/>
          <w:lang w:val="en-US"/>
        </w:rPr>
      </w:pPr>
      <w:r>
        <w:rPr>
          <w:rFonts w:ascii="Century Gothic" w:hAnsi="Century Gothic"/>
          <w:i/>
          <w:lang w:val="en-US"/>
        </w:rPr>
        <w:t xml:space="preserve">Introduction stage </w:t>
      </w:r>
    </w:p>
    <w:p w:rsidR="00940799" w:rsidRPr="00940799" w:rsidRDefault="00940799" w:rsidP="00940799">
      <w:pPr>
        <w:pStyle w:val="NoSpacing"/>
        <w:rPr>
          <w:rFonts w:ascii="Century Gothic" w:hAnsi="Century Gothic"/>
          <w:lang w:val="en-US"/>
        </w:rPr>
      </w:pPr>
      <w:r>
        <w:rPr>
          <w:rFonts w:ascii="Century Gothic" w:hAnsi="Century Gothic"/>
          <w:lang w:val="en-US"/>
        </w:rPr>
        <w:t xml:space="preserve">When a product or service is introduced it is likely to be offering something new in terms of its design or performance.  </w:t>
      </w:r>
    </w:p>
    <w:p w:rsidR="00FC54A4" w:rsidRDefault="00FC54A4">
      <w:pPr>
        <w:pStyle w:val="NoSpacing"/>
        <w:rPr>
          <w:rFonts w:ascii="Century Gothic" w:hAnsi="Century Gothic"/>
          <w:lang w:val="en-US"/>
        </w:rPr>
      </w:pPr>
    </w:p>
    <w:p w:rsidR="00940799" w:rsidRDefault="00940799">
      <w:pPr>
        <w:pStyle w:val="NoSpacing"/>
        <w:rPr>
          <w:rFonts w:ascii="Century Gothic" w:hAnsi="Century Gothic"/>
          <w:lang w:val="en-US"/>
        </w:rPr>
      </w:pPr>
      <w:r>
        <w:rPr>
          <w:rFonts w:ascii="Century Gothic" w:hAnsi="Century Gothic"/>
          <w:lang w:val="en-US"/>
        </w:rPr>
        <w:t xml:space="preserve">Needs of customers are unlikely to be well understood, so the operations management needs to develop the flexibility to cope with any changes and provide quality </w:t>
      </w:r>
    </w:p>
    <w:p w:rsidR="00940799" w:rsidRDefault="00940799">
      <w:pPr>
        <w:pStyle w:val="NoSpacing"/>
        <w:rPr>
          <w:rFonts w:ascii="Century Gothic" w:hAnsi="Century Gothic"/>
          <w:lang w:val="en-US"/>
        </w:rPr>
      </w:pPr>
    </w:p>
    <w:p w:rsidR="00940799" w:rsidRDefault="00940799">
      <w:pPr>
        <w:pStyle w:val="NoSpacing"/>
        <w:rPr>
          <w:rFonts w:ascii="Century Gothic" w:hAnsi="Century Gothic"/>
          <w:lang w:val="en-US"/>
        </w:rPr>
      </w:pPr>
      <w:r>
        <w:rPr>
          <w:rFonts w:ascii="Century Gothic" w:hAnsi="Century Gothic"/>
          <w:i/>
          <w:lang w:val="en-US"/>
        </w:rPr>
        <w:t xml:space="preserve">Growth stage </w:t>
      </w:r>
    </w:p>
    <w:p w:rsidR="00940799" w:rsidRDefault="00940799">
      <w:pPr>
        <w:pStyle w:val="NoSpacing"/>
        <w:rPr>
          <w:rFonts w:ascii="Century Gothic" w:hAnsi="Century Gothic"/>
          <w:lang w:val="en-US"/>
        </w:rPr>
      </w:pPr>
      <w:r>
        <w:rPr>
          <w:rFonts w:ascii="Century Gothic" w:hAnsi="Century Gothic"/>
          <w:lang w:val="en-US"/>
        </w:rPr>
        <w:t>Is volume grows, competitors may move into the growing market.  Keeping up with demand could prove to be the main operations preoccupation.</w:t>
      </w:r>
    </w:p>
    <w:p w:rsidR="00940799" w:rsidRDefault="00940799">
      <w:pPr>
        <w:pStyle w:val="NoSpacing"/>
        <w:rPr>
          <w:rFonts w:ascii="Century Gothic" w:hAnsi="Century Gothic"/>
          <w:lang w:val="en-US"/>
        </w:rPr>
      </w:pPr>
    </w:p>
    <w:p w:rsidR="00940799" w:rsidRDefault="00940799">
      <w:pPr>
        <w:pStyle w:val="NoSpacing"/>
        <w:rPr>
          <w:rFonts w:ascii="Century Gothic" w:hAnsi="Century Gothic"/>
          <w:lang w:val="en-US"/>
        </w:rPr>
      </w:pPr>
      <w:r>
        <w:rPr>
          <w:rFonts w:ascii="Century Gothic" w:hAnsi="Century Gothic"/>
          <w:lang w:val="en-US"/>
        </w:rPr>
        <w:t xml:space="preserve">Rapid and dependable response to demand will help to keep demand </w:t>
      </w:r>
      <w:r w:rsidR="00462DDF">
        <w:rPr>
          <w:rFonts w:ascii="Century Gothic" w:hAnsi="Century Gothic"/>
          <w:lang w:val="en-US"/>
        </w:rPr>
        <w:t>buoyant</w:t>
      </w:r>
      <w:r>
        <w:rPr>
          <w:rFonts w:ascii="Century Gothic" w:hAnsi="Century Gothic"/>
          <w:lang w:val="en-US"/>
        </w:rPr>
        <w:t xml:space="preserve"> while quality levels ensure that the company keeps </w:t>
      </w:r>
      <w:r w:rsidR="00462DDF">
        <w:rPr>
          <w:rFonts w:ascii="Century Gothic" w:hAnsi="Century Gothic"/>
          <w:lang w:val="en-US"/>
        </w:rPr>
        <w:t>its share of the market a</w:t>
      </w:r>
      <w:r>
        <w:rPr>
          <w:rFonts w:ascii="Century Gothic" w:hAnsi="Century Gothic"/>
          <w:lang w:val="en-US"/>
        </w:rPr>
        <w:t>s</w:t>
      </w:r>
      <w:r w:rsidR="00462DDF">
        <w:rPr>
          <w:rFonts w:ascii="Century Gothic" w:hAnsi="Century Gothic"/>
          <w:lang w:val="en-US"/>
        </w:rPr>
        <w:t xml:space="preserve"> competition starts to increase.</w:t>
      </w: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r>
        <w:rPr>
          <w:rFonts w:ascii="Century Gothic" w:hAnsi="Century Gothic"/>
          <w:lang w:val="en-US"/>
        </w:rPr>
        <w:t xml:space="preserve">See figure 3.7 on page 69 of the textbook </w:t>
      </w: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462DDF">
      <w:pPr>
        <w:pStyle w:val="NoSpacing"/>
        <w:rPr>
          <w:rFonts w:ascii="Century Gothic" w:hAnsi="Century Gothic"/>
          <w:lang w:val="en-US"/>
        </w:rPr>
      </w:pPr>
    </w:p>
    <w:p w:rsidR="00462DDF" w:rsidRDefault="00A43077">
      <w:pPr>
        <w:pStyle w:val="NoSpacing"/>
        <w:rPr>
          <w:rFonts w:ascii="Century Gothic" w:hAnsi="Century Gothic"/>
          <w:lang w:val="en-US"/>
        </w:rPr>
      </w:pPr>
      <w:r>
        <w:rPr>
          <w:rFonts w:ascii="Century Gothic" w:hAnsi="Century Gothic"/>
          <w:i/>
          <w:lang w:val="en-US"/>
        </w:rPr>
        <w:t xml:space="preserve">Maturity stage </w:t>
      </w:r>
    </w:p>
    <w:p w:rsidR="00A43077" w:rsidRDefault="00A43077">
      <w:pPr>
        <w:pStyle w:val="NoSpacing"/>
        <w:rPr>
          <w:rFonts w:ascii="Century Gothic" w:hAnsi="Century Gothic"/>
          <w:lang w:val="en-US"/>
        </w:rPr>
      </w:pPr>
      <w:r>
        <w:rPr>
          <w:rFonts w:ascii="Century Gothic" w:hAnsi="Century Gothic"/>
          <w:lang w:val="en-US"/>
        </w:rPr>
        <w:t>Demand starts to level off. Early competitors may have left the market and the industry is probably dominated by a few large players.</w:t>
      </w:r>
    </w:p>
    <w:p w:rsidR="00A43077" w:rsidRDefault="00A43077">
      <w:pPr>
        <w:pStyle w:val="NoSpacing"/>
        <w:rPr>
          <w:rFonts w:ascii="Century Gothic" w:hAnsi="Century Gothic"/>
          <w:lang w:val="en-US"/>
        </w:rPr>
      </w:pPr>
    </w:p>
    <w:p w:rsidR="00A43077" w:rsidRDefault="00A43077">
      <w:pPr>
        <w:pStyle w:val="NoSpacing"/>
        <w:rPr>
          <w:rFonts w:ascii="Century Gothic" w:hAnsi="Century Gothic"/>
          <w:lang w:val="en-US"/>
        </w:rPr>
      </w:pPr>
      <w:r>
        <w:rPr>
          <w:rFonts w:ascii="Century Gothic" w:hAnsi="Century Gothic"/>
          <w:lang w:val="en-US"/>
        </w:rPr>
        <w:t>Operations will be expected to get the cost down in order to maintain profits or allow price cutting.</w:t>
      </w:r>
    </w:p>
    <w:p w:rsidR="00A43077" w:rsidRDefault="00A43077">
      <w:pPr>
        <w:pStyle w:val="NoSpacing"/>
        <w:rPr>
          <w:rFonts w:ascii="Century Gothic" w:hAnsi="Century Gothic"/>
          <w:lang w:val="en-US"/>
        </w:rPr>
      </w:pPr>
    </w:p>
    <w:p w:rsidR="00A43077" w:rsidRDefault="00A43077">
      <w:pPr>
        <w:pStyle w:val="NoSpacing"/>
        <w:rPr>
          <w:rFonts w:ascii="Century Gothic" w:hAnsi="Century Gothic"/>
          <w:lang w:val="en-US"/>
        </w:rPr>
      </w:pPr>
      <w:r>
        <w:rPr>
          <w:rFonts w:ascii="Century Gothic" w:hAnsi="Century Gothic"/>
          <w:lang w:val="en-US"/>
        </w:rPr>
        <w:lastRenderedPageBreak/>
        <w:t xml:space="preserve">Cost and productivity issues, together with dependable supply are likely to be the operations main concerns  </w:t>
      </w:r>
    </w:p>
    <w:p w:rsidR="00A43077" w:rsidRDefault="00A43077">
      <w:pPr>
        <w:pStyle w:val="NoSpacing"/>
        <w:rPr>
          <w:rFonts w:ascii="Century Gothic" w:hAnsi="Century Gothic"/>
          <w:lang w:val="en-US"/>
        </w:rPr>
      </w:pPr>
    </w:p>
    <w:p w:rsidR="00A43077" w:rsidRDefault="00A43077">
      <w:pPr>
        <w:pStyle w:val="NoSpacing"/>
        <w:rPr>
          <w:rFonts w:ascii="Century Gothic" w:hAnsi="Century Gothic"/>
          <w:lang w:val="en-US"/>
        </w:rPr>
      </w:pPr>
      <w:r>
        <w:rPr>
          <w:rFonts w:ascii="Century Gothic" w:hAnsi="Century Gothic"/>
          <w:i/>
          <w:lang w:val="en-US"/>
        </w:rPr>
        <w:t>Decline stage</w:t>
      </w:r>
    </w:p>
    <w:p w:rsidR="00006E76" w:rsidRDefault="00006E76">
      <w:pPr>
        <w:pStyle w:val="NoSpacing"/>
        <w:rPr>
          <w:rFonts w:ascii="Century Gothic" w:hAnsi="Century Gothic"/>
          <w:lang w:val="en-US"/>
        </w:rPr>
      </w:pPr>
      <w:r w:rsidRPr="00006E76">
        <w:rPr>
          <w:rFonts w:ascii="Century Gothic" w:hAnsi="Century Gothic"/>
          <w:lang w:val="en-US"/>
        </w:rPr>
        <w:t xml:space="preserve">After time, sales will decline with more competitors dropping onto the market. </w:t>
      </w:r>
      <w:r>
        <w:rPr>
          <w:rFonts w:ascii="Century Gothic" w:hAnsi="Century Gothic"/>
          <w:lang w:val="en-US"/>
        </w:rPr>
        <w:t>There</w:t>
      </w:r>
      <w:r w:rsidRPr="00006E76">
        <w:rPr>
          <w:rFonts w:ascii="Century Gothic" w:hAnsi="Century Gothic"/>
          <w:lang w:val="en-US"/>
        </w:rPr>
        <w:t xml:space="preserve"> might be a residual market but only if the shortage of capacity develops the market will continue to be dominated by price c</w:t>
      </w:r>
      <w:r>
        <w:rPr>
          <w:rFonts w:ascii="Century Gothic" w:hAnsi="Century Gothic"/>
          <w:lang w:val="en-US"/>
        </w:rPr>
        <w:t>ompetition.</w:t>
      </w:r>
    </w:p>
    <w:p w:rsidR="00006E76" w:rsidRDefault="00006E76">
      <w:pPr>
        <w:pStyle w:val="NoSpacing"/>
        <w:rPr>
          <w:rFonts w:ascii="Century Gothic" w:hAnsi="Century Gothic"/>
          <w:lang w:val="en-US"/>
        </w:rPr>
      </w:pPr>
    </w:p>
    <w:p w:rsidR="00006E76" w:rsidRDefault="00006E76">
      <w:pPr>
        <w:pStyle w:val="NoSpacing"/>
        <w:rPr>
          <w:rFonts w:ascii="Century Gothic" w:hAnsi="Century Gothic"/>
          <w:lang w:val="en-US"/>
        </w:rPr>
      </w:pPr>
      <w:r>
        <w:rPr>
          <w:rFonts w:ascii="Century Gothic" w:hAnsi="Century Gothic"/>
          <w:lang w:val="en-US"/>
        </w:rPr>
        <w:t xml:space="preserve">Operations objectives continue to be dominated by cost </w:t>
      </w:r>
    </w:p>
    <w:p w:rsidR="00006E76" w:rsidRDefault="00006E76">
      <w:pPr>
        <w:pStyle w:val="NoSpacing"/>
        <w:rPr>
          <w:rFonts w:ascii="Century Gothic" w:hAnsi="Century Gothic"/>
          <w:lang w:val="en-US"/>
        </w:rPr>
      </w:pPr>
    </w:p>
    <w:p w:rsidR="00006E76" w:rsidRDefault="00006E76">
      <w:pPr>
        <w:pStyle w:val="NoSpacing"/>
        <w:rPr>
          <w:rFonts w:ascii="Century Gothic" w:hAnsi="Century Gothic"/>
          <w:lang w:val="en-US"/>
        </w:rPr>
      </w:pPr>
    </w:p>
    <w:p w:rsidR="00FC54A4" w:rsidRPr="00006E76" w:rsidRDefault="00006E76">
      <w:pPr>
        <w:pStyle w:val="NoSpacing"/>
        <w:rPr>
          <w:rFonts w:ascii="Century Gothic" w:hAnsi="Century Gothic"/>
          <w:lang w:val="en-US"/>
        </w:rPr>
      </w:pPr>
      <w:r>
        <w:rPr>
          <w:rFonts w:ascii="Century Gothic" w:hAnsi="Century Gothic"/>
          <w:b/>
          <w:lang w:val="en-US"/>
        </w:rPr>
        <w:t>The operations resources perspective</w:t>
      </w:r>
    </w:p>
    <w:p w:rsidR="00FC54A4" w:rsidRDefault="005736E0" w:rsidP="005736E0">
      <w:pPr>
        <w:rPr>
          <w:rStyle w:val="Bodytext4"/>
          <w:rFonts w:ascii="Century Gothic" w:hAnsi="Century Gothic"/>
          <w:sz w:val="20"/>
          <w:szCs w:val="20"/>
        </w:rPr>
      </w:pPr>
      <w:r w:rsidRPr="005736E0">
        <w:rPr>
          <w:rFonts w:ascii="Century Gothic" w:hAnsi="Century Gothic"/>
        </w:rPr>
        <w:t xml:space="preserve">RBV </w:t>
      </w:r>
      <w:r w:rsidRPr="005736E0">
        <w:rPr>
          <w:rFonts w:ascii="Century Gothic" w:hAnsi="Century Gothic"/>
          <w:lang w:val="en-US"/>
        </w:rPr>
        <w:t xml:space="preserve">holds </w:t>
      </w:r>
      <w:r w:rsidRPr="005736E0">
        <w:rPr>
          <w:rStyle w:val="Bodytext4"/>
          <w:rFonts w:ascii="Century Gothic" w:hAnsi="Century Gothic"/>
          <w:sz w:val="20"/>
          <w:szCs w:val="20"/>
        </w:rPr>
        <w:t xml:space="preserve">that </w:t>
      </w:r>
      <w:r w:rsidRPr="005736E0">
        <w:rPr>
          <w:rFonts w:ascii="Century Gothic" w:hAnsi="Century Gothic"/>
          <w:lang w:val="en-US"/>
        </w:rPr>
        <w:t xml:space="preserve">firms </w:t>
      </w:r>
      <w:r w:rsidRPr="005736E0">
        <w:rPr>
          <w:rStyle w:val="Bodytext4"/>
          <w:rFonts w:ascii="Century Gothic" w:hAnsi="Century Gothic"/>
          <w:sz w:val="20"/>
          <w:szCs w:val="20"/>
        </w:rPr>
        <w:t xml:space="preserve">with an 'above average' strategic performance </w:t>
      </w:r>
      <w:r w:rsidRPr="005736E0">
        <w:rPr>
          <w:rFonts w:ascii="Century Gothic" w:hAnsi="Century Gothic"/>
          <w:lang w:val="en-US"/>
        </w:rPr>
        <w:t xml:space="preserve">are likely to have </w:t>
      </w:r>
      <w:r>
        <w:rPr>
          <w:rFonts w:ascii="Century Gothic" w:hAnsi="Century Gothic"/>
          <w:lang w:val="en-US"/>
        </w:rPr>
        <w:t>gained</w:t>
      </w:r>
      <w:r w:rsidRPr="005736E0">
        <w:rPr>
          <w:rFonts w:ascii="Century Gothic" w:hAnsi="Century Gothic"/>
          <w:lang w:val="en-US"/>
        </w:rPr>
        <w:t xml:space="preserve"> </w:t>
      </w:r>
      <w:r w:rsidRPr="005736E0">
        <w:rPr>
          <w:rStyle w:val="Bodytext4"/>
          <w:rFonts w:ascii="Century Gothic" w:hAnsi="Century Gothic"/>
          <w:sz w:val="20"/>
          <w:szCs w:val="20"/>
        </w:rPr>
        <w:t xml:space="preserve">their </w:t>
      </w:r>
      <w:r w:rsidRPr="005736E0">
        <w:rPr>
          <w:rFonts w:ascii="Century Gothic" w:hAnsi="Century Gothic"/>
          <w:lang w:val="en-US"/>
        </w:rPr>
        <w:t xml:space="preserve">sustainable competitive advantage </w:t>
      </w:r>
      <w:r w:rsidRPr="005736E0">
        <w:rPr>
          <w:rStyle w:val="Bodytext4"/>
          <w:rFonts w:ascii="Century Gothic" w:hAnsi="Century Gothic"/>
          <w:sz w:val="20"/>
          <w:szCs w:val="20"/>
        </w:rPr>
        <w:t xml:space="preserve">because </w:t>
      </w:r>
      <w:proofErr w:type="spellStart"/>
      <w:r w:rsidRPr="005736E0">
        <w:rPr>
          <w:rFonts w:ascii="Century Gothic" w:hAnsi="Century Gothic"/>
          <w:lang w:val="en-US"/>
        </w:rPr>
        <w:t>pf</w:t>
      </w:r>
      <w:proofErr w:type="spellEnd"/>
      <w:r w:rsidRPr="005736E0">
        <w:rPr>
          <w:rFonts w:ascii="Century Gothic" w:hAnsi="Century Gothic"/>
          <w:lang w:val="en-US"/>
        </w:rPr>
        <w:t xml:space="preserve"> the core </w:t>
      </w:r>
      <w:r w:rsidRPr="005736E0">
        <w:rPr>
          <w:rStyle w:val="Bodytext4"/>
          <w:rFonts w:ascii="Century Gothic" w:hAnsi="Century Gothic"/>
          <w:sz w:val="20"/>
          <w:szCs w:val="20"/>
        </w:rPr>
        <w:t xml:space="preserve">competences </w:t>
      </w:r>
      <w:r w:rsidRPr="005736E0">
        <w:rPr>
          <w:rFonts w:ascii="Century Gothic" w:hAnsi="Century Gothic"/>
          <w:lang w:val="en-US"/>
        </w:rPr>
        <w:t xml:space="preserve">(or capabilities) of their </w:t>
      </w:r>
      <w:r w:rsidRPr="005736E0">
        <w:rPr>
          <w:rStyle w:val="Bodytext4"/>
          <w:rFonts w:ascii="Century Gothic" w:hAnsi="Century Gothic"/>
          <w:sz w:val="20"/>
          <w:szCs w:val="20"/>
        </w:rPr>
        <w:t>resou</w:t>
      </w:r>
      <w:r>
        <w:rPr>
          <w:rStyle w:val="Bodytext4"/>
          <w:rFonts w:ascii="Century Gothic" w:hAnsi="Century Gothic"/>
          <w:sz w:val="20"/>
          <w:szCs w:val="20"/>
        </w:rPr>
        <w:t>rce.</w:t>
      </w:r>
      <w:r w:rsidRPr="005736E0">
        <w:rPr>
          <w:rStyle w:val="Bodytext4"/>
          <w:rFonts w:ascii="Century Gothic" w:hAnsi="Century Gothic"/>
          <w:sz w:val="20"/>
          <w:szCs w:val="20"/>
        </w:rPr>
        <w:t xml:space="preserve"> This mea</w:t>
      </w:r>
      <w:r w:rsidRPr="005736E0">
        <w:rPr>
          <w:rFonts w:ascii="Century Gothic" w:hAnsi="Century Gothic"/>
          <w:lang w:val="en-US"/>
        </w:rPr>
        <w:t xml:space="preserve">ns that </w:t>
      </w:r>
      <w:r w:rsidRPr="005736E0">
        <w:rPr>
          <w:rStyle w:val="Bodytext4"/>
          <w:rFonts w:ascii="Century Gothic" w:hAnsi="Century Gothic"/>
          <w:sz w:val="20"/>
          <w:szCs w:val="20"/>
        </w:rPr>
        <w:t xml:space="preserve">the way an </w:t>
      </w:r>
      <w:proofErr w:type="spellStart"/>
      <w:r w:rsidRPr="005736E0">
        <w:rPr>
          <w:rStyle w:val="Bodytext4"/>
          <w:rFonts w:ascii="Century Gothic" w:hAnsi="Century Gothic"/>
          <w:sz w:val="20"/>
          <w:szCs w:val="20"/>
        </w:rPr>
        <w:t>organisation</w:t>
      </w:r>
      <w:proofErr w:type="spellEnd"/>
      <w:r w:rsidRPr="005736E0">
        <w:rPr>
          <w:rStyle w:val="Bodytext4"/>
          <w:rFonts w:ascii="Century Gothic" w:hAnsi="Century Gothic"/>
          <w:sz w:val="20"/>
          <w:szCs w:val="20"/>
        </w:rPr>
        <w:t xml:space="preserve"> inherits, or </w:t>
      </w:r>
      <w:r w:rsidRPr="005736E0">
        <w:rPr>
          <w:rFonts w:ascii="Century Gothic" w:hAnsi="Century Gothic"/>
          <w:lang w:val="en-US"/>
        </w:rPr>
        <w:t xml:space="preserve">acquires, </w:t>
      </w:r>
      <w:r w:rsidRPr="005736E0">
        <w:rPr>
          <w:rStyle w:val="Bodytext4"/>
          <w:rFonts w:ascii="Century Gothic" w:hAnsi="Century Gothic"/>
          <w:sz w:val="20"/>
          <w:szCs w:val="20"/>
        </w:rPr>
        <w:t xml:space="preserve">or </w:t>
      </w:r>
      <w:r w:rsidRPr="005736E0">
        <w:rPr>
          <w:rFonts w:ascii="Century Gothic" w:hAnsi="Century Gothic"/>
          <w:lang w:val="en-US"/>
        </w:rPr>
        <w:t xml:space="preserve">develops its operations </w:t>
      </w:r>
      <w:r w:rsidRPr="005736E0">
        <w:rPr>
          <w:rStyle w:val="Bodytext4"/>
          <w:rFonts w:ascii="Century Gothic" w:hAnsi="Century Gothic"/>
          <w:sz w:val="20"/>
          <w:szCs w:val="20"/>
        </w:rPr>
        <w:t xml:space="preserve">resources </w:t>
      </w:r>
      <w:r w:rsidRPr="005736E0">
        <w:rPr>
          <w:rFonts w:ascii="Century Gothic" w:hAnsi="Century Gothic"/>
          <w:lang w:val="en-US"/>
        </w:rPr>
        <w:t xml:space="preserve">will, </w:t>
      </w:r>
      <w:r w:rsidRPr="005736E0">
        <w:rPr>
          <w:rStyle w:val="Bodytext4"/>
          <w:rFonts w:ascii="Century Gothic" w:hAnsi="Century Gothic"/>
          <w:sz w:val="20"/>
          <w:szCs w:val="20"/>
        </w:rPr>
        <w:t>over the long t</w:t>
      </w:r>
      <w:r>
        <w:rPr>
          <w:rStyle w:val="Bodytext4"/>
          <w:rFonts w:ascii="Century Gothic" w:hAnsi="Century Gothic"/>
          <w:sz w:val="20"/>
          <w:szCs w:val="20"/>
        </w:rPr>
        <w:t>erm, have a significant impact o</w:t>
      </w:r>
      <w:r w:rsidRPr="005736E0">
        <w:rPr>
          <w:rStyle w:val="Bodytext4"/>
          <w:rFonts w:ascii="Century Gothic" w:hAnsi="Century Gothic"/>
          <w:sz w:val="20"/>
          <w:szCs w:val="20"/>
        </w:rPr>
        <w:t xml:space="preserve">n its strategic </w:t>
      </w:r>
      <w:r>
        <w:rPr>
          <w:rFonts w:ascii="Century Gothic" w:hAnsi="Century Gothic"/>
          <w:lang w:val="en-US"/>
        </w:rPr>
        <w:t>success furthermore, the</w:t>
      </w:r>
      <w:r w:rsidRPr="005736E0">
        <w:rPr>
          <w:rFonts w:ascii="Century Gothic" w:hAnsi="Century Gothic"/>
          <w:lang w:val="en-US"/>
        </w:rPr>
        <w:t xml:space="preserve"> impact pi </w:t>
      </w:r>
      <w:r w:rsidRPr="005736E0">
        <w:rPr>
          <w:rStyle w:val="Bodytext4"/>
          <w:rFonts w:ascii="Century Gothic" w:hAnsi="Century Gothic"/>
          <w:sz w:val="20"/>
          <w:szCs w:val="20"/>
        </w:rPr>
        <w:t xml:space="preserve">its </w:t>
      </w:r>
      <w:r w:rsidRPr="005736E0">
        <w:rPr>
          <w:rFonts w:ascii="Century Gothic" w:hAnsi="Century Gothic"/>
          <w:lang w:val="en-US"/>
        </w:rPr>
        <w:t xml:space="preserve">'operations resource' capabilities </w:t>
      </w:r>
      <w:r w:rsidRPr="005736E0">
        <w:rPr>
          <w:rStyle w:val="Bodytext4"/>
          <w:rFonts w:ascii="Century Gothic" w:hAnsi="Century Gothic"/>
          <w:sz w:val="20"/>
          <w:szCs w:val="20"/>
        </w:rPr>
        <w:t xml:space="preserve">will </w:t>
      </w:r>
      <w:r w:rsidRPr="005736E0">
        <w:rPr>
          <w:rFonts w:ascii="Century Gothic" w:hAnsi="Century Gothic"/>
          <w:lang w:val="en-US"/>
        </w:rPr>
        <w:t xml:space="preserve">be at least as great, if not greater, than that which it </w:t>
      </w:r>
      <w:r>
        <w:rPr>
          <w:rStyle w:val="Bodytext4"/>
          <w:rFonts w:ascii="Century Gothic" w:hAnsi="Century Gothic"/>
          <w:sz w:val="20"/>
          <w:szCs w:val="20"/>
        </w:rPr>
        <w:t>gets</w:t>
      </w:r>
      <w:r w:rsidRPr="005736E0">
        <w:rPr>
          <w:rStyle w:val="Bodytext4"/>
          <w:rFonts w:ascii="Century Gothic" w:hAnsi="Century Gothic"/>
          <w:sz w:val="20"/>
          <w:szCs w:val="20"/>
        </w:rPr>
        <w:t xml:space="preserve"> from its market position.</w:t>
      </w:r>
    </w:p>
    <w:p w:rsidR="005736E0" w:rsidRDefault="005736E0" w:rsidP="005736E0">
      <w:pPr>
        <w:rPr>
          <w:rStyle w:val="Bodytext4"/>
          <w:rFonts w:ascii="Century Gothic" w:hAnsi="Century Gothic"/>
          <w:sz w:val="20"/>
          <w:szCs w:val="20"/>
        </w:rPr>
      </w:pPr>
    </w:p>
    <w:p w:rsidR="005736E0" w:rsidRPr="005736E0" w:rsidRDefault="005736E0" w:rsidP="005736E0">
      <w:pPr>
        <w:pStyle w:val="Heading31"/>
        <w:keepNext/>
        <w:keepLines/>
        <w:shd w:val="clear" w:color="auto" w:fill="auto"/>
        <w:tabs>
          <w:tab w:val="right" w:pos="13449"/>
        </w:tabs>
        <w:spacing w:before="0" w:after="216" w:line="410" w:lineRule="exact"/>
        <w:rPr>
          <w:rFonts w:ascii="Century Gothic" w:hAnsi="Century Gothic"/>
          <w:sz w:val="20"/>
          <w:szCs w:val="20"/>
        </w:rPr>
      </w:pPr>
      <w:bookmarkStart w:id="0" w:name="bookmark1"/>
      <w:r w:rsidRPr="005736E0">
        <w:rPr>
          <w:rFonts w:ascii="Century Gothic" w:hAnsi="Century Gothic"/>
          <w:color w:val="000000"/>
          <w:sz w:val="20"/>
          <w:szCs w:val="20"/>
          <w:lang w:val="en-US"/>
        </w:rPr>
        <w:t>Resource constraints and capabilities</w:t>
      </w:r>
      <w:r w:rsidRPr="005736E0">
        <w:rPr>
          <w:rFonts w:ascii="Century Gothic" w:hAnsi="Century Gothic"/>
          <w:color w:val="000000"/>
          <w:sz w:val="20"/>
          <w:szCs w:val="20"/>
          <w:lang w:val="en-US"/>
        </w:rPr>
        <w:tab/>
        <w:t>I</w:t>
      </w:r>
      <w:bookmarkEnd w:id="0"/>
    </w:p>
    <w:p w:rsidR="005736E0" w:rsidRPr="005736E0" w:rsidRDefault="005736E0" w:rsidP="005736E0">
      <w:pPr>
        <w:rPr>
          <w:rStyle w:val="Bodytext4"/>
          <w:rFonts w:ascii="Century Gothic" w:hAnsi="Century Gothic"/>
          <w:sz w:val="20"/>
          <w:szCs w:val="20"/>
        </w:rPr>
      </w:pPr>
      <w:r w:rsidRPr="005736E0">
        <w:rPr>
          <w:rFonts w:ascii="Century Gothic" w:hAnsi="Century Gothic"/>
          <w:color w:val="000000"/>
          <w:lang w:val="en-US"/>
        </w:rPr>
        <w:t xml:space="preserve">No </w:t>
      </w:r>
      <w:proofErr w:type="spellStart"/>
      <w:r w:rsidRPr="005736E0">
        <w:rPr>
          <w:rFonts w:ascii="Century Gothic" w:hAnsi="Century Gothic"/>
          <w:color w:val="000000"/>
          <w:lang w:val="en-US"/>
        </w:rPr>
        <w:t>organisation</w:t>
      </w:r>
      <w:proofErr w:type="spellEnd"/>
      <w:r w:rsidRPr="005736E0">
        <w:rPr>
          <w:rFonts w:ascii="Century Gothic" w:hAnsi="Century Gothic"/>
          <w:color w:val="000000"/>
          <w:lang w:val="en-US"/>
        </w:rPr>
        <w:t xml:space="preserve"> can merely choose which part of the market it wants to be in without considering its ability to produce products and services in a way that will satisfy that marker In other words, </w:t>
      </w:r>
      <w:r>
        <w:rPr>
          <w:rFonts w:ascii="Century Gothic" w:hAnsi="Century Gothic"/>
          <w:color w:val="000000"/>
          <w:lang w:val="en-US"/>
        </w:rPr>
        <w:t>the</w:t>
      </w:r>
      <w:r w:rsidRPr="005736E0">
        <w:rPr>
          <w:rFonts w:ascii="Century Gothic" w:hAnsi="Century Gothic"/>
          <w:color w:val="000000"/>
          <w:lang w:val="en-US"/>
        </w:rPr>
        <w:t xml:space="preserve"> constraints imposed by its operations must be taken into account</w:t>
      </w:r>
    </w:p>
    <w:p w:rsidR="005736E0" w:rsidRPr="005736E0" w:rsidRDefault="005736E0" w:rsidP="005736E0">
      <w:pPr>
        <w:rPr>
          <w:rFonts w:ascii="Century Gothic" w:hAnsi="Century Gothic"/>
          <w:lang w:val="en-US"/>
        </w:rPr>
      </w:pPr>
      <w:r w:rsidRPr="005736E0">
        <w:rPr>
          <w:rFonts w:ascii="Century Gothic" w:hAnsi="Century Gothic"/>
          <w:color w:val="000000"/>
          <w:lang w:val="en-US"/>
        </w:rPr>
        <w:t xml:space="preserve">However^ the operations resource perspective is not always so </w:t>
      </w:r>
      <w:proofErr w:type="spellStart"/>
      <w:r w:rsidRPr="005736E0">
        <w:rPr>
          <w:rFonts w:ascii="Century Gothic" w:hAnsi="Century Gothic"/>
          <w:color w:val="000000"/>
          <w:lang w:val="en-US"/>
        </w:rPr>
        <w:t>negative</w:t>
      </w:r>
      <w:r>
        <w:rPr>
          <w:rStyle w:val="BodyText1"/>
          <w:rFonts w:ascii="Century Gothic" w:hAnsi="Century Gothic"/>
          <w:sz w:val="20"/>
          <w:szCs w:val="20"/>
        </w:rPr>
        <w:t>.</w:t>
      </w:r>
      <w:r w:rsidRPr="005736E0">
        <w:rPr>
          <w:rStyle w:val="BodyText1"/>
          <w:rFonts w:ascii="Century Gothic" w:hAnsi="Century Gothic"/>
          <w:sz w:val="20"/>
          <w:szCs w:val="20"/>
        </w:rPr>
        <w:t>This</w:t>
      </w:r>
      <w:proofErr w:type="spellEnd"/>
      <w:r w:rsidRPr="005736E0">
        <w:rPr>
          <w:rFonts w:ascii="Century Gothic" w:hAnsi="Century Gothic"/>
          <w:color w:val="000000"/>
          <w:lang w:val="en-US"/>
        </w:rPr>
        <w:t xml:space="preserve"> perspective may identify </w:t>
      </w:r>
      <w:r w:rsidRPr="005736E0">
        <w:rPr>
          <w:rStyle w:val="Bodytext145pt"/>
          <w:rFonts w:ascii="Century Gothic" w:hAnsi="Century Gothic"/>
          <w:sz w:val="20"/>
          <w:szCs w:val="20"/>
        </w:rPr>
        <w:t>constraints</w:t>
      </w:r>
      <w:r w:rsidRPr="005736E0">
        <w:rPr>
          <w:rStyle w:val="BodyText2"/>
          <w:rFonts w:ascii="Century Gothic" w:hAnsi="Century Gothic"/>
          <w:sz w:val="20"/>
          <w:szCs w:val="20"/>
        </w:rPr>
        <w:t xml:space="preserve"> </w:t>
      </w:r>
      <w:r w:rsidRPr="005736E0">
        <w:rPr>
          <w:rFonts w:ascii="Century Gothic" w:hAnsi="Century Gothic"/>
          <w:color w:val="000000"/>
          <w:lang w:val="en-US"/>
        </w:rPr>
        <w:t xml:space="preserve">to satisfying some markets but it can also identify </w:t>
      </w:r>
      <w:r w:rsidRPr="005736E0">
        <w:rPr>
          <w:rStyle w:val="Bodytext145pt"/>
          <w:rFonts w:ascii="Century Gothic" w:hAnsi="Century Gothic"/>
          <w:sz w:val="20"/>
          <w:szCs w:val="20"/>
        </w:rPr>
        <w:t>capabilities</w:t>
      </w:r>
      <w:r w:rsidRPr="005736E0">
        <w:rPr>
          <w:rStyle w:val="BodyText2"/>
          <w:rFonts w:ascii="Century Gothic" w:hAnsi="Century Gothic"/>
          <w:sz w:val="20"/>
          <w:szCs w:val="20"/>
        </w:rPr>
        <w:t xml:space="preserve"> </w:t>
      </w:r>
      <w:r w:rsidRPr="005736E0">
        <w:rPr>
          <w:rFonts w:ascii="Century Gothic" w:hAnsi="Century Gothic"/>
          <w:color w:val="000000"/>
          <w:lang w:val="en-US"/>
        </w:rPr>
        <w:t xml:space="preserve">which </w:t>
      </w:r>
      <w:r>
        <w:rPr>
          <w:rFonts w:ascii="Century Gothic" w:hAnsi="Century Gothic"/>
          <w:color w:val="000000"/>
          <w:lang w:val="en-US"/>
        </w:rPr>
        <w:t>can be</w:t>
      </w:r>
      <w:r w:rsidRPr="005736E0">
        <w:rPr>
          <w:rFonts w:ascii="Century Gothic" w:hAnsi="Century Gothic"/>
          <w:color w:val="000000"/>
          <w:lang w:val="en-US"/>
        </w:rPr>
        <w:t xml:space="preserve"> exploited in other markets</w:t>
      </w:r>
      <w:r>
        <w:rPr>
          <w:rFonts w:ascii="Century Gothic" w:hAnsi="Century Gothic"/>
          <w:color w:val="000000"/>
          <w:lang w:val="en-US"/>
        </w:rPr>
        <w:t>.</w:t>
      </w:r>
    </w:p>
    <w:p w:rsidR="00FC54A4" w:rsidRDefault="00FC54A4">
      <w:pPr>
        <w:pStyle w:val="NoSpacing"/>
        <w:rPr>
          <w:rFonts w:ascii="Century Gothic" w:hAnsi="Century Gothic"/>
          <w:lang w:val="en-US"/>
        </w:rPr>
      </w:pPr>
    </w:p>
    <w:p w:rsidR="00FC54A4" w:rsidRDefault="00FC54A4">
      <w:pPr>
        <w:pStyle w:val="NoSpacing"/>
        <w:rPr>
          <w:rFonts w:ascii="Century Gothic" w:hAnsi="Century Gothic"/>
          <w:lang w:val="en-US"/>
        </w:rPr>
      </w:pPr>
    </w:p>
    <w:p w:rsidR="001D70BB" w:rsidRPr="001D70BB" w:rsidRDefault="001D70BB" w:rsidP="001D70BB">
      <w:pPr>
        <w:pStyle w:val="Heading21"/>
        <w:keepNext/>
        <w:keepLines/>
        <w:shd w:val="clear" w:color="auto" w:fill="auto"/>
        <w:spacing w:before="0" w:after="196" w:line="410" w:lineRule="exact"/>
        <w:rPr>
          <w:rFonts w:ascii="Century Gothic" w:hAnsi="Century Gothic"/>
          <w:sz w:val="20"/>
          <w:szCs w:val="20"/>
        </w:rPr>
      </w:pPr>
      <w:bookmarkStart w:id="1" w:name="bookmark2"/>
      <w:r w:rsidRPr="001D70BB">
        <w:rPr>
          <w:rFonts w:ascii="Century Gothic" w:hAnsi="Century Gothic"/>
          <w:color w:val="000000"/>
          <w:sz w:val="20"/>
          <w:szCs w:val="20"/>
          <w:lang w:val="en-US"/>
        </w:rPr>
        <w:t>Intangible resources</w:t>
      </w:r>
      <w:bookmarkEnd w:id="1"/>
    </w:p>
    <w:p w:rsidR="001D70BB" w:rsidRDefault="001D70BB" w:rsidP="001D70BB">
      <w:pPr>
        <w:pStyle w:val="NoSpacing"/>
        <w:rPr>
          <w:rFonts w:ascii="Century Gothic" w:hAnsi="Century Gothic"/>
          <w:color w:val="000000"/>
          <w:lang w:val="en-US"/>
        </w:rPr>
      </w:pPr>
      <w:r w:rsidRPr="001D70BB">
        <w:rPr>
          <w:rStyle w:val="BodyText1"/>
          <w:rFonts w:ascii="Century Gothic" w:hAnsi="Century Gothic"/>
          <w:sz w:val="20"/>
          <w:szCs w:val="20"/>
          <w:u w:val="none"/>
        </w:rPr>
        <w:t>An operations</w:t>
      </w:r>
      <w:r w:rsidRPr="001D70BB">
        <w:rPr>
          <w:rStyle w:val="BodyText2"/>
          <w:rFonts w:ascii="Century Gothic" w:hAnsi="Century Gothic"/>
          <w:sz w:val="20"/>
          <w:szCs w:val="20"/>
        </w:rPr>
        <w:t xml:space="preserve"> </w:t>
      </w:r>
      <w:r w:rsidRPr="001D70BB">
        <w:rPr>
          <w:rFonts w:ascii="Century Gothic" w:hAnsi="Century Gothic"/>
          <w:color w:val="000000"/>
          <w:lang w:val="en-US"/>
        </w:rPr>
        <w:t xml:space="preserve">resource perspective must </w:t>
      </w:r>
      <w:r w:rsidRPr="001D70BB">
        <w:rPr>
          <w:rStyle w:val="BodyText2"/>
          <w:rFonts w:ascii="Century Gothic" w:hAnsi="Century Gothic"/>
          <w:sz w:val="20"/>
          <w:szCs w:val="20"/>
        </w:rPr>
        <w:t xml:space="preserve">start with an understanding of the </w:t>
      </w:r>
      <w:r w:rsidRPr="001D70BB">
        <w:rPr>
          <w:rFonts w:ascii="Century Gothic" w:hAnsi="Century Gothic"/>
          <w:color w:val="000000"/>
          <w:lang w:val="en-US"/>
        </w:rPr>
        <w:t xml:space="preserve">resource </w:t>
      </w:r>
      <w:r w:rsidRPr="001D70BB">
        <w:rPr>
          <w:rStyle w:val="BodyText2"/>
          <w:rFonts w:ascii="Century Gothic" w:hAnsi="Century Gothic"/>
          <w:sz w:val="20"/>
          <w:szCs w:val="20"/>
        </w:rPr>
        <w:t xml:space="preserve">capabilities </w:t>
      </w:r>
      <w:r w:rsidRPr="001D70BB">
        <w:rPr>
          <w:rStyle w:val="BodyText40"/>
          <w:rFonts w:ascii="Century Gothic" w:hAnsi="Century Gothic"/>
          <w:sz w:val="20"/>
          <w:szCs w:val="20"/>
        </w:rPr>
        <w:t xml:space="preserve">and constraints </w:t>
      </w:r>
      <w:r>
        <w:rPr>
          <w:rFonts w:ascii="Century Gothic" w:hAnsi="Century Gothic"/>
          <w:color w:val="000000"/>
          <w:lang w:val="en-US"/>
        </w:rPr>
        <w:t xml:space="preserve">within the operation. </w:t>
      </w:r>
    </w:p>
    <w:p w:rsidR="001D70BB" w:rsidRDefault="001D70BB" w:rsidP="001D70BB">
      <w:pPr>
        <w:pStyle w:val="NoSpacing"/>
        <w:rPr>
          <w:rFonts w:ascii="Century Gothic" w:hAnsi="Century Gothic"/>
          <w:color w:val="000000"/>
          <w:lang w:val="en-US"/>
        </w:rPr>
      </w:pPr>
    </w:p>
    <w:p w:rsidR="001D70BB" w:rsidRDefault="001D70BB" w:rsidP="001D70BB">
      <w:pPr>
        <w:pStyle w:val="NoSpacing"/>
        <w:rPr>
          <w:rStyle w:val="BodyText40"/>
          <w:rFonts w:ascii="Century Gothic" w:hAnsi="Century Gothic"/>
          <w:sz w:val="20"/>
          <w:szCs w:val="20"/>
        </w:rPr>
      </w:pPr>
      <w:proofErr w:type="spellStart"/>
      <w:proofErr w:type="gramStart"/>
      <w:r w:rsidRPr="001D70BB">
        <w:rPr>
          <w:rFonts w:ascii="Century Gothic" w:hAnsi="Century Gothic"/>
          <w:color w:val="000000"/>
          <w:lang w:val="en-US"/>
        </w:rPr>
        <w:t>lt</w:t>
      </w:r>
      <w:proofErr w:type="spellEnd"/>
      <w:proofErr w:type="gramEnd"/>
      <w:r w:rsidRPr="001D70BB">
        <w:rPr>
          <w:rFonts w:ascii="Century Gothic" w:hAnsi="Century Gothic"/>
          <w:color w:val="000000"/>
          <w:lang w:val="en-US"/>
        </w:rPr>
        <w:t xml:space="preserve"> </w:t>
      </w:r>
      <w:r w:rsidRPr="001D70BB">
        <w:rPr>
          <w:rStyle w:val="BodyText2"/>
          <w:rFonts w:ascii="Century Gothic" w:hAnsi="Century Gothic"/>
          <w:sz w:val="20"/>
          <w:szCs w:val="20"/>
        </w:rPr>
        <w:t xml:space="preserve">must answer </w:t>
      </w:r>
      <w:r w:rsidRPr="001D70BB">
        <w:rPr>
          <w:rFonts w:ascii="Century Gothic" w:hAnsi="Century Gothic"/>
          <w:color w:val="000000"/>
          <w:lang w:val="en-US"/>
        </w:rPr>
        <w:t xml:space="preserve">the </w:t>
      </w:r>
      <w:r w:rsidRPr="001D70BB">
        <w:rPr>
          <w:rStyle w:val="BodyText2"/>
          <w:rFonts w:ascii="Century Gothic" w:hAnsi="Century Gothic"/>
          <w:sz w:val="20"/>
          <w:szCs w:val="20"/>
        </w:rPr>
        <w:t xml:space="preserve">simple questions 'what </w:t>
      </w:r>
      <w:r w:rsidRPr="001D70BB">
        <w:rPr>
          <w:rFonts w:ascii="Century Gothic" w:hAnsi="Century Gothic"/>
          <w:color w:val="000000"/>
          <w:lang w:val="en-US"/>
        </w:rPr>
        <w:t xml:space="preserve">do we </w:t>
      </w:r>
      <w:r w:rsidR="00775756">
        <w:rPr>
          <w:rStyle w:val="BodyText2"/>
          <w:rFonts w:ascii="Century Gothic" w:hAnsi="Century Gothic"/>
          <w:sz w:val="20"/>
          <w:szCs w:val="20"/>
        </w:rPr>
        <w:t>have</w:t>
      </w:r>
      <w:r w:rsidRPr="001D70BB">
        <w:rPr>
          <w:rStyle w:val="BodyText2"/>
          <w:rFonts w:ascii="Century Gothic" w:hAnsi="Century Gothic"/>
          <w:sz w:val="20"/>
          <w:szCs w:val="20"/>
        </w:rPr>
        <w:t xml:space="preserve"> and </w:t>
      </w:r>
      <w:r>
        <w:rPr>
          <w:rStyle w:val="BodyText40"/>
          <w:rFonts w:ascii="Century Gothic" w:hAnsi="Century Gothic"/>
          <w:sz w:val="20"/>
          <w:szCs w:val="20"/>
        </w:rPr>
        <w:t>'what can we do</w:t>
      </w:r>
      <w:r w:rsidRPr="001D70BB">
        <w:rPr>
          <w:rStyle w:val="BodyText40"/>
          <w:rFonts w:ascii="Century Gothic" w:hAnsi="Century Gothic"/>
          <w:sz w:val="20"/>
          <w:szCs w:val="20"/>
        </w:rPr>
        <w:t xml:space="preserve">' </w:t>
      </w:r>
    </w:p>
    <w:p w:rsidR="001D70BB" w:rsidRDefault="001D70BB" w:rsidP="001D70BB">
      <w:pPr>
        <w:pStyle w:val="NoSpacing"/>
        <w:rPr>
          <w:rStyle w:val="BodyText40"/>
          <w:rFonts w:ascii="Century Gothic" w:hAnsi="Century Gothic"/>
          <w:sz w:val="20"/>
          <w:szCs w:val="20"/>
        </w:rPr>
      </w:pPr>
    </w:p>
    <w:p w:rsidR="001D70BB" w:rsidRDefault="001D70BB" w:rsidP="001D70BB">
      <w:pPr>
        <w:pStyle w:val="NoSpacing"/>
        <w:rPr>
          <w:rFonts w:ascii="Century Gothic" w:hAnsi="Century Gothic"/>
          <w:color w:val="000000"/>
          <w:lang w:val="en-US"/>
        </w:rPr>
      </w:pPr>
      <w:r>
        <w:rPr>
          <w:rFonts w:ascii="Century Gothic" w:hAnsi="Century Gothic"/>
          <w:color w:val="000000"/>
          <w:lang w:val="en-US"/>
        </w:rPr>
        <w:t xml:space="preserve">A </w:t>
      </w:r>
      <w:r w:rsidRPr="001D70BB">
        <w:rPr>
          <w:rFonts w:ascii="Century Gothic" w:hAnsi="Century Gothic"/>
          <w:color w:val="000000"/>
          <w:lang w:val="en-US"/>
        </w:rPr>
        <w:t xml:space="preserve">starting point here </w:t>
      </w:r>
      <w:r w:rsidRPr="001D70BB">
        <w:rPr>
          <w:rStyle w:val="BodyText2"/>
          <w:rFonts w:ascii="Century Gothic" w:hAnsi="Century Gothic"/>
          <w:sz w:val="20"/>
          <w:szCs w:val="20"/>
        </w:rPr>
        <w:t xml:space="preserve">is to examine </w:t>
      </w:r>
      <w:r w:rsidRPr="001D70BB">
        <w:rPr>
          <w:rFonts w:ascii="Century Gothic" w:hAnsi="Century Gothic"/>
          <w:color w:val="000000"/>
          <w:lang w:val="en-US"/>
        </w:rPr>
        <w:t xml:space="preserve">the </w:t>
      </w:r>
      <w:r w:rsidRPr="001D70BB">
        <w:rPr>
          <w:rStyle w:val="BodyText2"/>
          <w:rFonts w:ascii="Century Gothic" w:hAnsi="Century Gothic"/>
          <w:sz w:val="20"/>
          <w:szCs w:val="20"/>
        </w:rPr>
        <w:t xml:space="preserve">transforming </w:t>
      </w:r>
      <w:r w:rsidRPr="001D70BB">
        <w:rPr>
          <w:rFonts w:ascii="Century Gothic" w:hAnsi="Century Gothic"/>
          <w:color w:val="000000"/>
          <w:lang w:val="en-US"/>
        </w:rPr>
        <w:t xml:space="preserve">and </w:t>
      </w:r>
      <w:r w:rsidRPr="001D70BB">
        <w:rPr>
          <w:rStyle w:val="BodyText2"/>
          <w:rFonts w:ascii="Century Gothic" w:hAnsi="Century Gothic"/>
          <w:sz w:val="20"/>
          <w:szCs w:val="20"/>
        </w:rPr>
        <w:t xml:space="preserve">transformed </w:t>
      </w:r>
      <w:r>
        <w:rPr>
          <w:rStyle w:val="BodyText40"/>
          <w:rFonts w:ascii="Century Gothic" w:hAnsi="Century Gothic"/>
          <w:sz w:val="20"/>
          <w:szCs w:val="20"/>
        </w:rPr>
        <w:t>resource, i</w:t>
      </w:r>
      <w:r w:rsidRPr="001D70BB">
        <w:rPr>
          <w:rStyle w:val="BodyText40"/>
          <w:rFonts w:ascii="Century Gothic" w:hAnsi="Century Gothic"/>
          <w:sz w:val="20"/>
          <w:szCs w:val="20"/>
        </w:rPr>
        <w:t xml:space="preserve">nputs </w:t>
      </w:r>
      <w:r>
        <w:rPr>
          <w:rFonts w:ascii="Century Gothic" w:hAnsi="Century Gothic"/>
          <w:color w:val="000000"/>
          <w:lang w:val="en-US"/>
        </w:rPr>
        <w:t>to the operation</w:t>
      </w:r>
      <w:r w:rsidRPr="001D70BB">
        <w:rPr>
          <w:rFonts w:ascii="Century Gothic" w:hAnsi="Century Gothic"/>
          <w:color w:val="000000"/>
          <w:lang w:val="en-US"/>
        </w:rPr>
        <w:t xml:space="preserve">. </w:t>
      </w:r>
    </w:p>
    <w:p w:rsidR="001D70BB" w:rsidRDefault="001D70BB" w:rsidP="001D70BB">
      <w:pPr>
        <w:pStyle w:val="NoSpacing"/>
        <w:rPr>
          <w:rFonts w:ascii="Century Gothic" w:hAnsi="Century Gothic"/>
          <w:color w:val="000000"/>
          <w:lang w:val="en-US"/>
        </w:rPr>
      </w:pPr>
    </w:p>
    <w:p w:rsidR="001D70BB" w:rsidRDefault="001D70BB" w:rsidP="001D70BB">
      <w:pPr>
        <w:pStyle w:val="NoSpacing"/>
        <w:rPr>
          <w:rFonts w:ascii="Century Gothic" w:hAnsi="Century Gothic"/>
          <w:color w:val="000000"/>
          <w:lang w:val="en-US"/>
        </w:rPr>
      </w:pPr>
      <w:r w:rsidRPr="001D70BB">
        <w:rPr>
          <w:rFonts w:ascii="Century Gothic" w:hAnsi="Century Gothic"/>
          <w:color w:val="000000"/>
          <w:lang w:val="en-US"/>
        </w:rPr>
        <w:t xml:space="preserve">These, are the 'building blocks' of the </w:t>
      </w:r>
      <w:r w:rsidRPr="001D70BB">
        <w:rPr>
          <w:rStyle w:val="BodyText2"/>
          <w:rFonts w:ascii="Century Gothic" w:hAnsi="Century Gothic"/>
          <w:sz w:val="20"/>
          <w:szCs w:val="20"/>
        </w:rPr>
        <w:t xml:space="preserve">operation. However, </w:t>
      </w:r>
      <w:r w:rsidRPr="001D70BB">
        <w:rPr>
          <w:rStyle w:val="BodyText40"/>
          <w:rFonts w:ascii="Century Gothic" w:hAnsi="Century Gothic"/>
          <w:sz w:val="20"/>
          <w:szCs w:val="20"/>
        </w:rPr>
        <w:t xml:space="preserve">merely listing the </w:t>
      </w:r>
      <w:r w:rsidRPr="001D70BB">
        <w:rPr>
          <w:rStyle w:val="BodytextSpacing-1pt"/>
          <w:rFonts w:ascii="Century Gothic" w:hAnsi="Century Gothic"/>
          <w:sz w:val="20"/>
          <w:szCs w:val="20"/>
        </w:rPr>
        <w:t>type</w:t>
      </w:r>
      <w:r w:rsidRPr="001D70BB">
        <w:rPr>
          <w:rFonts w:ascii="Century Gothic" w:hAnsi="Century Gothic"/>
          <w:color w:val="000000"/>
          <w:lang w:val="en-US"/>
        </w:rPr>
        <w:t xml:space="preserve"> of </w:t>
      </w:r>
      <w:r w:rsidRPr="001D70BB">
        <w:rPr>
          <w:rStyle w:val="Bodytext145pt"/>
          <w:rFonts w:ascii="Century Gothic" w:hAnsi="Century Gothic"/>
          <w:sz w:val="20"/>
          <w:szCs w:val="20"/>
        </w:rPr>
        <w:t>resources</w:t>
      </w:r>
      <w:r w:rsidRPr="001D70BB">
        <w:rPr>
          <w:rStyle w:val="BodyText2"/>
          <w:rFonts w:ascii="Century Gothic" w:hAnsi="Century Gothic"/>
          <w:sz w:val="20"/>
          <w:szCs w:val="20"/>
        </w:rPr>
        <w:t xml:space="preserve"> </w:t>
      </w:r>
      <w:r w:rsidRPr="001D70BB">
        <w:rPr>
          <w:rFonts w:ascii="Century Gothic" w:hAnsi="Century Gothic"/>
          <w:color w:val="000000"/>
          <w:lang w:val="en-US"/>
        </w:rPr>
        <w:t xml:space="preserve">an operation has does not give a complete </w:t>
      </w:r>
      <w:r w:rsidRPr="001D70BB">
        <w:rPr>
          <w:rStyle w:val="BodyText2"/>
          <w:rFonts w:ascii="Century Gothic" w:hAnsi="Century Gothic"/>
          <w:sz w:val="20"/>
          <w:szCs w:val="20"/>
        </w:rPr>
        <w:t xml:space="preserve">picture of what </w:t>
      </w:r>
      <w:r>
        <w:rPr>
          <w:rFonts w:ascii="Century Gothic" w:hAnsi="Century Gothic"/>
          <w:color w:val="000000"/>
          <w:lang w:val="en-US"/>
        </w:rPr>
        <w:t>it can</w:t>
      </w:r>
      <w:r w:rsidRPr="001D70BB">
        <w:rPr>
          <w:rFonts w:ascii="Century Gothic" w:hAnsi="Century Gothic"/>
          <w:color w:val="000000"/>
          <w:lang w:val="en-US"/>
        </w:rPr>
        <w:t xml:space="preserve"> do. </w:t>
      </w:r>
    </w:p>
    <w:p w:rsidR="001D70BB" w:rsidRDefault="001D70BB" w:rsidP="001D70BB">
      <w:pPr>
        <w:pStyle w:val="NoSpacing"/>
        <w:rPr>
          <w:rFonts w:ascii="Century Gothic" w:hAnsi="Century Gothic"/>
          <w:color w:val="000000"/>
          <w:lang w:val="en-US"/>
        </w:rPr>
      </w:pPr>
    </w:p>
    <w:p w:rsidR="00FC54A4" w:rsidRDefault="001D70BB" w:rsidP="001D70BB">
      <w:pPr>
        <w:pStyle w:val="NoSpacing"/>
        <w:rPr>
          <w:rFonts w:ascii="Century Gothic" w:hAnsi="Century Gothic"/>
          <w:color w:val="000000"/>
          <w:lang w:val="en-US"/>
        </w:rPr>
      </w:pPr>
      <w:r w:rsidRPr="001D70BB">
        <w:rPr>
          <w:rStyle w:val="BodyText40"/>
          <w:rFonts w:ascii="Century Gothic" w:hAnsi="Century Gothic"/>
          <w:sz w:val="20"/>
          <w:szCs w:val="20"/>
        </w:rPr>
        <w:t xml:space="preserve">Trying to understand </w:t>
      </w:r>
      <w:r w:rsidRPr="001D70BB">
        <w:rPr>
          <w:rFonts w:ascii="Century Gothic" w:hAnsi="Century Gothic"/>
          <w:color w:val="000000"/>
          <w:lang w:val="en-US"/>
        </w:rPr>
        <w:t xml:space="preserve">an operation by listing its resources alone </w:t>
      </w:r>
      <w:r w:rsidRPr="001D70BB">
        <w:rPr>
          <w:rStyle w:val="BodyText2"/>
          <w:rFonts w:ascii="Century Gothic" w:hAnsi="Century Gothic"/>
          <w:sz w:val="20"/>
          <w:szCs w:val="20"/>
        </w:rPr>
        <w:t xml:space="preserve">is </w:t>
      </w:r>
      <w:r w:rsidRPr="001D70BB">
        <w:rPr>
          <w:rFonts w:ascii="Century Gothic" w:hAnsi="Century Gothic"/>
          <w:color w:val="000000"/>
          <w:lang w:val="en-US"/>
        </w:rPr>
        <w:t xml:space="preserve">like </w:t>
      </w:r>
      <w:r w:rsidRPr="001D70BB">
        <w:rPr>
          <w:rStyle w:val="BodyText2"/>
          <w:rFonts w:ascii="Century Gothic" w:hAnsi="Century Gothic"/>
          <w:sz w:val="20"/>
          <w:szCs w:val="20"/>
        </w:rPr>
        <w:t xml:space="preserve">trying to </w:t>
      </w:r>
      <w:r w:rsidRPr="001D70BB">
        <w:rPr>
          <w:rFonts w:ascii="Century Gothic" w:hAnsi="Century Gothic"/>
          <w:color w:val="000000"/>
          <w:lang w:val="en-US"/>
        </w:rPr>
        <w:t xml:space="preserve">understand a </w:t>
      </w:r>
      <w:r w:rsidRPr="001D70BB">
        <w:rPr>
          <w:rStyle w:val="BodyText40"/>
          <w:rFonts w:ascii="Century Gothic" w:hAnsi="Century Gothic"/>
          <w:sz w:val="20"/>
          <w:szCs w:val="20"/>
        </w:rPr>
        <w:t xml:space="preserve">motor car by listing its </w:t>
      </w:r>
      <w:r w:rsidRPr="001D70BB">
        <w:rPr>
          <w:rFonts w:ascii="Century Gothic" w:hAnsi="Century Gothic"/>
          <w:color w:val="000000"/>
          <w:lang w:val="en-US"/>
        </w:rPr>
        <w:t>component parts</w:t>
      </w:r>
      <w:r>
        <w:rPr>
          <w:rFonts w:ascii="Century Gothic" w:hAnsi="Century Gothic"/>
          <w:color w:val="000000"/>
          <w:lang w:val="en-US"/>
        </w:rPr>
        <w:t>.</w:t>
      </w:r>
    </w:p>
    <w:p w:rsidR="001D70BB" w:rsidRDefault="001D70BB" w:rsidP="001D70BB">
      <w:pPr>
        <w:pStyle w:val="NoSpacing"/>
        <w:rPr>
          <w:rFonts w:ascii="Century Gothic" w:hAnsi="Century Gothic"/>
          <w:color w:val="000000"/>
          <w:lang w:val="en-US"/>
        </w:rPr>
      </w:pPr>
    </w:p>
    <w:p w:rsidR="001D70BB" w:rsidRPr="001D70BB" w:rsidRDefault="001D70BB" w:rsidP="001D70BB">
      <w:pPr>
        <w:pStyle w:val="NoSpacing"/>
        <w:rPr>
          <w:rFonts w:ascii="Century Gothic" w:hAnsi="Century Gothic"/>
          <w:color w:val="000000"/>
          <w:lang w:val="en-US"/>
        </w:rPr>
      </w:pPr>
      <w:r w:rsidRPr="001D70BB">
        <w:rPr>
          <w:rStyle w:val="BodyText40"/>
          <w:rFonts w:ascii="Century Gothic" w:hAnsi="Century Gothic"/>
          <w:sz w:val="20"/>
          <w:szCs w:val="20"/>
        </w:rPr>
        <w:t xml:space="preserve">Within the operation, </w:t>
      </w:r>
      <w:r w:rsidRPr="001D70BB">
        <w:rPr>
          <w:rFonts w:ascii="Century Gothic" w:hAnsi="Century Gothic"/>
          <w:color w:val="000000"/>
          <w:lang w:val="en-US"/>
        </w:rPr>
        <w:t xml:space="preserve">the equivalent of these mechanisms is its </w:t>
      </w:r>
      <w:r w:rsidRPr="001D70BB">
        <w:rPr>
          <w:rStyle w:val="Bodytext145pt"/>
          <w:rFonts w:ascii="Century Gothic" w:hAnsi="Century Gothic"/>
          <w:sz w:val="20"/>
          <w:szCs w:val="20"/>
        </w:rPr>
        <w:t>processes</w:t>
      </w:r>
    </w:p>
    <w:p w:rsidR="00334426" w:rsidRDefault="00334426">
      <w:pPr>
        <w:pStyle w:val="NoSpacing"/>
        <w:rPr>
          <w:rFonts w:ascii="Century Gothic" w:hAnsi="Century Gothic"/>
          <w:lang w:val="en-US"/>
        </w:rPr>
      </w:pPr>
    </w:p>
    <w:p w:rsidR="00775756" w:rsidRDefault="00775756">
      <w:pPr>
        <w:pStyle w:val="NoSpacing"/>
        <w:rPr>
          <w:rFonts w:ascii="Century Gothic" w:hAnsi="Century Gothic"/>
          <w:color w:val="000000"/>
          <w:lang w:val="en-US"/>
        </w:rPr>
      </w:pPr>
      <w:r w:rsidRPr="00775756">
        <w:rPr>
          <w:rStyle w:val="Bodytext20"/>
          <w:rFonts w:ascii="Century Gothic" w:hAnsi="Century Gothic"/>
          <w:sz w:val="20"/>
          <w:szCs w:val="20"/>
        </w:rPr>
        <w:t xml:space="preserve">In addition, the operation has some intangible resources. </w:t>
      </w:r>
      <w:r w:rsidRPr="00775756">
        <w:rPr>
          <w:rFonts w:ascii="Century Gothic" w:hAnsi="Century Gothic"/>
          <w:color w:val="000000"/>
          <w:lang w:val="en-US"/>
        </w:rPr>
        <w:t xml:space="preserve">An operation's intangible resources include such things as its relationship with suppliers, the reputation it has </w:t>
      </w:r>
      <w:r w:rsidRPr="00775756">
        <w:rPr>
          <w:rStyle w:val="Bodytext20"/>
          <w:rFonts w:ascii="Century Gothic" w:hAnsi="Century Gothic"/>
          <w:sz w:val="20"/>
          <w:szCs w:val="20"/>
        </w:rPr>
        <w:t xml:space="preserve">with its customers, its knowledge of its process technologies and the way </w:t>
      </w:r>
      <w:proofErr w:type="gramStart"/>
      <w:r w:rsidRPr="00775756">
        <w:rPr>
          <w:rStyle w:val="Bodytext20"/>
          <w:rFonts w:ascii="Century Gothic" w:hAnsi="Century Gothic"/>
          <w:sz w:val="20"/>
          <w:szCs w:val="20"/>
        </w:rPr>
        <w:t>Its</w:t>
      </w:r>
      <w:proofErr w:type="gramEnd"/>
      <w:r w:rsidRPr="00775756">
        <w:rPr>
          <w:rStyle w:val="Bodytext20"/>
          <w:rFonts w:ascii="Century Gothic" w:hAnsi="Century Gothic"/>
          <w:sz w:val="20"/>
          <w:szCs w:val="20"/>
        </w:rPr>
        <w:t xml:space="preserve"> staff </w:t>
      </w:r>
      <w:r w:rsidRPr="00775756">
        <w:rPr>
          <w:rFonts w:ascii="Century Gothic" w:hAnsi="Century Gothic"/>
          <w:color w:val="000000"/>
          <w:lang w:val="en-US"/>
        </w:rPr>
        <w:t>can work together</w:t>
      </w:r>
    </w:p>
    <w:p w:rsidR="00775756" w:rsidRDefault="00775756">
      <w:pPr>
        <w:pStyle w:val="NoSpacing"/>
        <w:rPr>
          <w:rFonts w:ascii="Century Gothic" w:hAnsi="Century Gothic"/>
          <w:color w:val="000000"/>
          <w:lang w:val="en-US"/>
        </w:rPr>
      </w:pPr>
    </w:p>
    <w:p w:rsidR="00775756" w:rsidRDefault="00775756">
      <w:pPr>
        <w:pStyle w:val="NoSpacing"/>
        <w:rPr>
          <w:rFonts w:ascii="Century Gothic" w:hAnsi="Century Gothic"/>
          <w:color w:val="000000"/>
          <w:lang w:val="en-US"/>
        </w:rPr>
      </w:pPr>
    </w:p>
    <w:p w:rsidR="00775756" w:rsidRPr="00775756" w:rsidRDefault="00775756" w:rsidP="00775756">
      <w:pPr>
        <w:pStyle w:val="NoSpacing"/>
        <w:rPr>
          <w:rFonts w:ascii="Century Gothic" w:hAnsi="Century Gothic"/>
          <w:b/>
          <w:lang w:val="en-US"/>
        </w:rPr>
      </w:pPr>
      <w:r w:rsidRPr="00775756">
        <w:rPr>
          <w:rFonts w:ascii="Century Gothic" w:hAnsi="Century Gothic"/>
          <w:b/>
          <w:lang w:val="en-US"/>
        </w:rPr>
        <w:t>Structural and infrastructural decisions</w:t>
      </w:r>
    </w:p>
    <w:p w:rsidR="00775756" w:rsidRDefault="00775756" w:rsidP="00775756">
      <w:pPr>
        <w:pStyle w:val="NoSpacing"/>
        <w:rPr>
          <w:rFonts w:ascii="Century Gothic" w:hAnsi="Century Gothic"/>
          <w:lang w:val="en-US"/>
        </w:rPr>
      </w:pPr>
      <w:r w:rsidRPr="00775756">
        <w:rPr>
          <w:rFonts w:ascii="Century Gothic" w:hAnsi="Century Gothic"/>
          <w:lang w:val="en-US"/>
        </w:rPr>
        <w:t>A distinction is often drawn between the strategic d</w:t>
      </w:r>
      <w:r w:rsidRPr="00775756">
        <w:rPr>
          <w:rFonts w:ascii="Century Gothic" w:hAnsi="Century Gothic"/>
          <w:u w:val="single"/>
          <w:lang w:val="en-US"/>
        </w:rPr>
        <w:t>ecisio</w:t>
      </w:r>
      <w:r w:rsidRPr="00775756">
        <w:rPr>
          <w:rFonts w:ascii="Century Gothic" w:hAnsi="Century Gothic"/>
          <w:lang w:val="en-US"/>
        </w:rPr>
        <w:t>ns which det</w:t>
      </w:r>
      <w:r>
        <w:rPr>
          <w:rFonts w:ascii="Century Gothic" w:hAnsi="Century Gothic"/>
          <w:lang w:val="en-US"/>
        </w:rPr>
        <w:t xml:space="preserve">ermine an operation's </w:t>
      </w:r>
      <w:r w:rsidRPr="00775756">
        <w:rPr>
          <w:rFonts w:ascii="Century Gothic" w:hAnsi="Century Gothic"/>
          <w:lang w:val="en-US"/>
        </w:rPr>
        <w:t xml:space="preserve">structure and those which determine its infrastructure, </w:t>
      </w:r>
    </w:p>
    <w:p w:rsidR="00775756" w:rsidRDefault="00775756" w:rsidP="00775756">
      <w:pPr>
        <w:pStyle w:val="NoSpacing"/>
        <w:rPr>
          <w:rFonts w:ascii="Century Gothic" w:hAnsi="Century Gothic"/>
          <w:lang w:val="en-US"/>
        </w:rPr>
      </w:pPr>
    </w:p>
    <w:p w:rsidR="00775756" w:rsidRDefault="00775756" w:rsidP="00775756">
      <w:pPr>
        <w:pStyle w:val="NoSpacing"/>
        <w:rPr>
          <w:rFonts w:ascii="Century Gothic" w:hAnsi="Century Gothic"/>
          <w:lang w:val="en-US"/>
        </w:rPr>
      </w:pPr>
      <w:r w:rsidRPr="00775756">
        <w:rPr>
          <w:rFonts w:ascii="Century Gothic" w:hAnsi="Century Gothic"/>
          <w:lang w:val="en-US"/>
        </w:rPr>
        <w:lastRenderedPageBreak/>
        <w:t>An operation's structural decisions</w:t>
      </w:r>
      <w:r>
        <w:rPr>
          <w:rFonts w:ascii="Century Gothic" w:hAnsi="Century Gothic"/>
          <w:lang w:val="en-US"/>
        </w:rPr>
        <w:t xml:space="preserve"> </w:t>
      </w:r>
      <w:r w:rsidRPr="00775756">
        <w:rPr>
          <w:rFonts w:ascii="Century Gothic" w:hAnsi="Century Gothic"/>
          <w:lang w:val="en-US"/>
        </w:rPr>
        <w:t>are those which we have classed as primarily influencing design activities, while infrastructural</w:t>
      </w:r>
      <w:r>
        <w:rPr>
          <w:rFonts w:ascii="Century Gothic" w:hAnsi="Century Gothic"/>
          <w:lang w:val="en-US"/>
        </w:rPr>
        <w:t xml:space="preserve"> </w:t>
      </w:r>
      <w:r w:rsidRPr="00775756">
        <w:rPr>
          <w:rFonts w:ascii="Century Gothic" w:hAnsi="Century Gothic"/>
          <w:lang w:val="en-US"/>
        </w:rPr>
        <w:t xml:space="preserve">decisions are those which influence the workforce </w:t>
      </w:r>
      <w:proofErr w:type="spellStart"/>
      <w:r w:rsidRPr="00775756">
        <w:rPr>
          <w:rFonts w:ascii="Century Gothic" w:hAnsi="Century Gothic"/>
          <w:lang w:val="en-US"/>
        </w:rPr>
        <w:t>organisation</w:t>
      </w:r>
      <w:proofErr w:type="spellEnd"/>
      <w:r w:rsidRPr="00775756">
        <w:rPr>
          <w:rFonts w:ascii="Century Gothic" w:hAnsi="Century Gothic"/>
          <w:lang w:val="en-US"/>
        </w:rPr>
        <w:t xml:space="preserve"> and the planning and control, and improvement activities</w:t>
      </w:r>
    </w:p>
    <w:p w:rsidR="00775756" w:rsidRDefault="00775756" w:rsidP="00775756">
      <w:pPr>
        <w:pStyle w:val="NoSpacing"/>
        <w:rPr>
          <w:rFonts w:ascii="Century Gothic" w:hAnsi="Century Gothic"/>
          <w:lang w:val="en-US"/>
        </w:rPr>
      </w:pPr>
    </w:p>
    <w:p w:rsidR="00775756" w:rsidRDefault="00775756" w:rsidP="00775756">
      <w:pPr>
        <w:pStyle w:val="NoSpacing"/>
        <w:rPr>
          <w:rFonts w:ascii="Century Gothic" w:hAnsi="Century Gothic"/>
          <w:lang w:val="en-US"/>
        </w:rPr>
      </w:pPr>
      <w:r w:rsidRPr="00775756">
        <w:rPr>
          <w:rFonts w:ascii="Century Gothic" w:hAnsi="Century Gothic"/>
          <w:lang w:val="en-US"/>
        </w:rPr>
        <w:t xml:space="preserve">The best and most costly facilities and technology will be effective only if the operation also has an appropriate infrastructure which governs the way it </w:t>
      </w:r>
      <w:r>
        <w:rPr>
          <w:rFonts w:ascii="Century Gothic" w:hAnsi="Century Gothic"/>
          <w:lang w:val="en-US"/>
        </w:rPr>
        <w:t>will work on a day-to-day basis</w:t>
      </w:r>
    </w:p>
    <w:p w:rsidR="00775756" w:rsidRDefault="00775756" w:rsidP="00775756">
      <w:pPr>
        <w:pStyle w:val="NoSpacing"/>
        <w:rPr>
          <w:rFonts w:ascii="Century Gothic" w:hAnsi="Century Gothic"/>
          <w:lang w:val="en-US"/>
        </w:rPr>
      </w:pPr>
    </w:p>
    <w:tbl>
      <w:tblPr>
        <w:tblStyle w:val="TableGrid"/>
        <w:tblW w:w="0" w:type="auto"/>
        <w:tblLook w:val="04A0" w:firstRow="1" w:lastRow="0" w:firstColumn="1" w:lastColumn="0" w:noHBand="0" w:noVBand="1"/>
      </w:tblPr>
      <w:tblGrid>
        <w:gridCol w:w="2268"/>
        <w:gridCol w:w="9004"/>
      </w:tblGrid>
      <w:tr w:rsidR="00062D98" w:rsidTr="00062D98">
        <w:tc>
          <w:tcPr>
            <w:tcW w:w="2268" w:type="dxa"/>
            <w:shd w:val="clear" w:color="auto" w:fill="BFBFBF" w:themeFill="background1" w:themeFillShade="BF"/>
          </w:tcPr>
          <w:p w:rsidR="00062D98" w:rsidRPr="00062D98" w:rsidRDefault="00062D98" w:rsidP="00775756">
            <w:pPr>
              <w:pStyle w:val="NoSpacing"/>
              <w:rPr>
                <w:rFonts w:ascii="Century Gothic" w:hAnsi="Century Gothic"/>
                <w:lang w:val="en-US"/>
              </w:rPr>
            </w:pPr>
            <w:r w:rsidRPr="00062D98">
              <w:rPr>
                <w:rStyle w:val="BodytextBold"/>
                <w:rFonts w:ascii="Century Gothic" w:hAnsi="Century Gothic"/>
                <w:sz w:val="20"/>
                <w:szCs w:val="20"/>
              </w:rPr>
              <w:t>Structural strategic decisions</w:t>
            </w:r>
          </w:p>
        </w:tc>
        <w:tc>
          <w:tcPr>
            <w:tcW w:w="9004" w:type="dxa"/>
            <w:shd w:val="clear" w:color="auto" w:fill="BFBFBF" w:themeFill="background1" w:themeFillShade="BF"/>
          </w:tcPr>
          <w:p w:rsidR="00062D98" w:rsidRPr="00062D98" w:rsidRDefault="00062D98" w:rsidP="00775756">
            <w:pPr>
              <w:pStyle w:val="NoSpacing"/>
              <w:rPr>
                <w:rFonts w:ascii="Century Gothic" w:hAnsi="Century Gothic"/>
                <w:lang w:val="en-US"/>
              </w:rPr>
            </w:pPr>
            <w:r w:rsidRPr="00062D98">
              <w:rPr>
                <w:rStyle w:val="BodytextBold"/>
                <w:rFonts w:ascii="Century Gothic" w:hAnsi="Century Gothic"/>
                <w:sz w:val="20"/>
                <w:szCs w:val="20"/>
              </w:rPr>
              <w:t>Typical questions which the strategy should help to answer</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New product/service design</w:t>
            </w:r>
          </w:p>
        </w:tc>
        <w:tc>
          <w:tcPr>
            <w:tcW w:w="9004" w:type="dxa"/>
          </w:tcPr>
          <w:p w:rsidR="00062D98" w:rsidRDefault="00062D98" w:rsidP="00775756">
            <w:pPr>
              <w:pStyle w:val="NoSpacing"/>
              <w:rPr>
                <w:rFonts w:ascii="Century Gothic" w:hAnsi="Century Gothic"/>
                <w:lang w:val="en-US"/>
              </w:rPr>
            </w:pPr>
            <w:r>
              <w:rPr>
                <w:rStyle w:val="BodytextTrebuchetMS"/>
              </w:rPr>
              <w:t>How should the operation decide which products or services to develop and how to manage the development process?</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Supply network design</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it develop the capabilities of its customers and suppliers?</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What capacity should each operation in the network have?</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What number of geographically separate sites should the operation have and where should they be located?</w:t>
            </w:r>
          </w:p>
          <w:p w:rsidR="00062D98" w:rsidRDefault="00062D98" w:rsidP="00062D98">
            <w:pPr>
              <w:pStyle w:val="NoSpacing"/>
              <w:rPr>
                <w:rFonts w:ascii="Century Gothic" w:hAnsi="Century Gothic"/>
                <w:lang w:val="en-US"/>
              </w:rPr>
            </w:pPr>
            <w:r w:rsidRPr="00062D98">
              <w:rPr>
                <w:rFonts w:ascii="Century Gothic" w:hAnsi="Century Gothic"/>
                <w:lang w:val="en-US"/>
              </w:rPr>
              <w:t>What activities and capacity should be allocated to each plant?</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Process Technology</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What types of process technology should the operation be using?</w:t>
            </w:r>
          </w:p>
          <w:p w:rsidR="00062D98" w:rsidRDefault="00062D98" w:rsidP="00062D98">
            <w:pPr>
              <w:pStyle w:val="NoSpacing"/>
              <w:rPr>
                <w:rFonts w:ascii="Century Gothic" w:hAnsi="Century Gothic"/>
                <w:lang w:val="en-US"/>
              </w:rPr>
            </w:pPr>
            <w:r w:rsidRPr="00062D98">
              <w:rPr>
                <w:rFonts w:ascii="Century Gothic" w:hAnsi="Century Gothic"/>
                <w:lang w:val="en-US"/>
              </w:rPr>
              <w:t>Should it be at the leading edge of technology or wait until the technology is established?</w:t>
            </w:r>
          </w:p>
        </w:tc>
      </w:tr>
      <w:tr w:rsidR="00062D98" w:rsidTr="00062D98">
        <w:trPr>
          <w:trHeight w:val="581"/>
        </w:trPr>
        <w:tc>
          <w:tcPr>
            <w:tcW w:w="2268" w:type="dxa"/>
            <w:shd w:val="clear" w:color="auto" w:fill="BFBFBF" w:themeFill="background1" w:themeFillShade="BF"/>
            <w:vAlign w:val="center"/>
          </w:tcPr>
          <w:p w:rsidR="00062D98" w:rsidRPr="00062D98" w:rsidRDefault="00062D98" w:rsidP="00062D98">
            <w:pPr>
              <w:pStyle w:val="NoSpacing"/>
              <w:jc w:val="left"/>
              <w:rPr>
                <w:rFonts w:ascii="Century Gothic" w:hAnsi="Century Gothic"/>
                <w:lang w:val="en-US"/>
              </w:rPr>
            </w:pPr>
            <w:r w:rsidRPr="00062D98">
              <w:rPr>
                <w:rStyle w:val="BodytextBold"/>
                <w:rFonts w:ascii="Century Gothic" w:hAnsi="Century Gothic"/>
                <w:sz w:val="20"/>
                <w:szCs w:val="20"/>
              </w:rPr>
              <w:t>Infras</w:t>
            </w:r>
            <w:r w:rsidRPr="00062D98">
              <w:rPr>
                <w:rStyle w:val="BodytextBold"/>
                <w:rFonts w:ascii="Century Gothic" w:hAnsi="Century Gothic"/>
                <w:sz w:val="20"/>
                <w:szCs w:val="20"/>
              </w:rPr>
              <w:t>tructural strategic decisions</w:t>
            </w:r>
          </w:p>
        </w:tc>
        <w:tc>
          <w:tcPr>
            <w:tcW w:w="9004" w:type="dxa"/>
            <w:shd w:val="clear" w:color="auto" w:fill="BFBFBF" w:themeFill="background1" w:themeFillShade="BF"/>
            <w:vAlign w:val="bottom"/>
          </w:tcPr>
          <w:p w:rsidR="00062D98" w:rsidRPr="00062D98" w:rsidRDefault="00062D98" w:rsidP="00062D98">
            <w:pPr>
              <w:pStyle w:val="Bodytext100"/>
              <w:shd w:val="clear" w:color="auto" w:fill="auto"/>
              <w:spacing w:before="0" w:after="528" w:line="250" w:lineRule="exact"/>
              <w:jc w:val="left"/>
              <w:rPr>
                <w:rFonts w:ascii="Century Gothic" w:hAnsi="Century Gothic"/>
                <w:sz w:val="20"/>
                <w:szCs w:val="20"/>
              </w:rPr>
            </w:pPr>
            <w:r w:rsidRPr="00062D98">
              <w:rPr>
                <w:rFonts w:ascii="Century Gothic" w:hAnsi="Century Gothic"/>
                <w:color w:val="000000"/>
                <w:sz w:val="20"/>
                <w:szCs w:val="20"/>
                <w:lang w:val="en-US"/>
              </w:rPr>
              <w:t>Typical</w:t>
            </w:r>
            <w:r w:rsidRPr="00062D98">
              <w:rPr>
                <w:rFonts w:ascii="Century Gothic" w:hAnsi="Century Gothic"/>
                <w:color w:val="000000"/>
                <w:sz w:val="20"/>
                <w:szCs w:val="20"/>
                <w:lang w:val="en-US"/>
              </w:rPr>
              <w:t xml:space="preserve"> questions which th</w:t>
            </w:r>
            <w:r w:rsidRPr="00062D98">
              <w:rPr>
                <w:rFonts w:ascii="Century Gothic" w:hAnsi="Century Gothic"/>
                <w:color w:val="000000"/>
                <w:sz w:val="20"/>
                <w:szCs w:val="20"/>
                <w:lang w:val="en-US"/>
              </w:rPr>
              <w:t>e strategy should help to answer</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Job design and organization</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What role should the people who staff the operation play in its management?!</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responsibility for the activities of the operations function be allocated between different groups in the operation?</w:t>
            </w:r>
          </w:p>
          <w:p w:rsidR="00062D98" w:rsidRDefault="00062D98" w:rsidP="00062D98">
            <w:pPr>
              <w:pStyle w:val="NoSpacing"/>
              <w:rPr>
                <w:rFonts w:ascii="Century Gothic" w:hAnsi="Century Gothic"/>
                <w:lang w:val="en-US"/>
              </w:rPr>
            </w:pPr>
            <w:r w:rsidRPr="00062D98">
              <w:rPr>
                <w:rFonts w:ascii="Century Gothic" w:hAnsi="Century Gothic"/>
                <w:lang w:val="en-US"/>
              </w:rPr>
              <w:t>What skills should be developed in the staff of the operation?</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Planning and control</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 forecast and monitor the demand for its products and services? How should the operation adjust its activity levels in response to demand fluctuations? What systems should the operation use to plan and control its activities?</w:t>
            </w:r>
          </w:p>
          <w:p w:rsidR="00062D98" w:rsidRDefault="00062D98" w:rsidP="00062D98">
            <w:pPr>
              <w:pStyle w:val="NoSpacing"/>
              <w:rPr>
                <w:rFonts w:ascii="Century Gothic" w:hAnsi="Century Gothic"/>
                <w:lang w:val="en-US"/>
              </w:rPr>
            </w:pPr>
            <w:r w:rsidRPr="00062D98">
              <w:rPr>
                <w:rFonts w:ascii="Century Gothic" w:hAnsi="Century Gothic"/>
                <w:lang w:val="en-US"/>
              </w:rPr>
              <w:t>How should the operation decide the resources to be allocated to its various activities?</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Inventory</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 decide how much inventory to have and where it is to be located?</w:t>
            </w:r>
          </w:p>
          <w:p w:rsidR="00062D98" w:rsidRDefault="00062D98" w:rsidP="00062D98">
            <w:pPr>
              <w:pStyle w:val="NoSpacing"/>
              <w:rPr>
                <w:rFonts w:ascii="Century Gothic" w:hAnsi="Century Gothic"/>
                <w:lang w:val="en-US"/>
              </w:rPr>
            </w:pPr>
            <w:r w:rsidRPr="00062D98">
              <w:rPr>
                <w:rFonts w:ascii="Century Gothic" w:hAnsi="Century Gothic"/>
                <w:lang w:val="en-US"/>
              </w:rPr>
              <w:t>How should the operation control the size and composition of its inventories?</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Supplier Development</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 choose its suppliers?</w:t>
            </w:r>
          </w:p>
          <w:p w:rsidR="00062D98" w:rsidRDefault="00062D98" w:rsidP="00062D98">
            <w:pPr>
              <w:pStyle w:val="NoSpacing"/>
              <w:rPr>
                <w:rFonts w:ascii="Century Gothic" w:hAnsi="Century Gothic"/>
                <w:lang w:val="en-US"/>
              </w:rPr>
            </w:pPr>
            <w:r w:rsidRPr="00062D98">
              <w:rPr>
                <w:rFonts w:ascii="Century Gothic" w:hAnsi="Century Gothic"/>
                <w:lang w:val="en-US"/>
              </w:rPr>
              <w:t>How should it develop its relationship with its suppliers? How should it monitor its suppliers' performance?</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Improvement</w:t>
            </w:r>
          </w:p>
        </w:tc>
        <w:tc>
          <w:tcPr>
            <w:tcW w:w="9004" w:type="dxa"/>
          </w:tcPr>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operation's performance be measured?</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 decide whether its performance is satisfactory?</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should the operation ensure that its performance is reflected in its improvement priorities?</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Who should be involved in the improvement process?</w:t>
            </w:r>
          </w:p>
          <w:p w:rsidR="00062D98" w:rsidRPr="00062D98" w:rsidRDefault="00062D98" w:rsidP="00062D98">
            <w:pPr>
              <w:pStyle w:val="NoSpacing"/>
              <w:rPr>
                <w:rFonts w:ascii="Century Gothic" w:hAnsi="Century Gothic"/>
                <w:lang w:val="en-US"/>
              </w:rPr>
            </w:pPr>
            <w:r w:rsidRPr="00062D98">
              <w:rPr>
                <w:rFonts w:ascii="Century Gothic" w:hAnsi="Century Gothic"/>
                <w:lang w:val="en-US"/>
              </w:rPr>
              <w:t>How fast should the operation expect improvement in performance to be?</w:t>
            </w:r>
          </w:p>
          <w:p w:rsidR="00062D98" w:rsidRDefault="00062D98" w:rsidP="00062D98">
            <w:pPr>
              <w:pStyle w:val="NoSpacing"/>
              <w:rPr>
                <w:rFonts w:ascii="Century Gothic" w:hAnsi="Century Gothic"/>
                <w:lang w:val="en-US"/>
              </w:rPr>
            </w:pPr>
            <w:r w:rsidRPr="00062D98">
              <w:rPr>
                <w:rFonts w:ascii="Century Gothic" w:hAnsi="Century Gothic"/>
                <w:lang w:val="en-US"/>
              </w:rPr>
              <w:t>How should the improvement process be managed?</w:t>
            </w:r>
          </w:p>
        </w:tc>
      </w:tr>
      <w:tr w:rsidR="00062D98" w:rsidTr="00062D98">
        <w:tc>
          <w:tcPr>
            <w:tcW w:w="2268" w:type="dxa"/>
            <w:vAlign w:val="center"/>
          </w:tcPr>
          <w:p w:rsidR="00062D98" w:rsidRDefault="00062D98" w:rsidP="00062D98">
            <w:pPr>
              <w:pStyle w:val="NoSpacing"/>
              <w:jc w:val="left"/>
              <w:rPr>
                <w:rFonts w:ascii="Century Gothic" w:hAnsi="Century Gothic"/>
                <w:lang w:val="en-US"/>
              </w:rPr>
            </w:pPr>
            <w:r>
              <w:rPr>
                <w:rFonts w:ascii="Century Gothic" w:hAnsi="Century Gothic"/>
                <w:lang w:val="en-US"/>
              </w:rPr>
              <w:t>Failure prevention risk recovery</w:t>
            </w:r>
          </w:p>
        </w:tc>
        <w:tc>
          <w:tcPr>
            <w:tcW w:w="9004" w:type="dxa"/>
          </w:tcPr>
          <w:p w:rsidR="00062D98" w:rsidRDefault="00062D98" w:rsidP="00775756">
            <w:pPr>
              <w:pStyle w:val="NoSpacing"/>
              <w:rPr>
                <w:rFonts w:ascii="Century Gothic" w:hAnsi="Century Gothic"/>
                <w:lang w:val="en-US"/>
              </w:rPr>
            </w:pPr>
            <w:r w:rsidRPr="00062D98">
              <w:rPr>
                <w:rFonts w:ascii="Century Gothic" w:hAnsi="Century Gothic"/>
                <w:lang w:val="en-US"/>
              </w:rPr>
              <w:t xml:space="preserve">How should the operation maintain its resources so as to prevent failure? </w:t>
            </w:r>
          </w:p>
          <w:p w:rsidR="00062D98" w:rsidRDefault="00062D98" w:rsidP="00775756">
            <w:pPr>
              <w:pStyle w:val="NoSpacing"/>
              <w:rPr>
                <w:rFonts w:ascii="Century Gothic" w:hAnsi="Century Gothic"/>
                <w:lang w:val="en-US"/>
              </w:rPr>
            </w:pPr>
            <w:r w:rsidRPr="00062D98">
              <w:rPr>
                <w:rFonts w:ascii="Century Gothic" w:hAnsi="Century Gothic"/>
                <w:lang w:val="en-US"/>
              </w:rPr>
              <w:t>How should the operation plan to cope with a failure if one occurs</w:t>
            </w:r>
            <w:r>
              <w:rPr>
                <w:rFonts w:ascii="Century Gothic" w:hAnsi="Century Gothic"/>
                <w:lang w:val="en-US"/>
              </w:rPr>
              <w:t>?</w:t>
            </w:r>
          </w:p>
        </w:tc>
      </w:tr>
      <w:tr w:rsidR="00062D98" w:rsidTr="00062D98">
        <w:tc>
          <w:tcPr>
            <w:tcW w:w="2268" w:type="dxa"/>
          </w:tcPr>
          <w:p w:rsidR="00062D98" w:rsidRDefault="00062D98" w:rsidP="00775756">
            <w:pPr>
              <w:pStyle w:val="NoSpacing"/>
              <w:rPr>
                <w:rFonts w:ascii="Century Gothic" w:hAnsi="Century Gothic"/>
                <w:lang w:val="en-US"/>
              </w:rPr>
            </w:pPr>
          </w:p>
        </w:tc>
        <w:tc>
          <w:tcPr>
            <w:tcW w:w="9004" w:type="dxa"/>
          </w:tcPr>
          <w:p w:rsidR="00062D98" w:rsidRDefault="00062D98" w:rsidP="00775756">
            <w:pPr>
              <w:pStyle w:val="NoSpacing"/>
              <w:rPr>
                <w:rFonts w:ascii="Century Gothic" w:hAnsi="Century Gothic"/>
                <w:lang w:val="en-US"/>
              </w:rPr>
            </w:pPr>
          </w:p>
        </w:tc>
      </w:tr>
    </w:tbl>
    <w:p w:rsidR="00775756" w:rsidRDefault="00775756" w:rsidP="00775756">
      <w:pPr>
        <w:pStyle w:val="NoSpacing"/>
        <w:rPr>
          <w:rFonts w:ascii="Century Gothic" w:hAnsi="Century Gothic"/>
          <w:lang w:val="en-US"/>
        </w:rPr>
      </w:pPr>
    </w:p>
    <w:p w:rsidR="00062D98" w:rsidRDefault="00062D98" w:rsidP="00775756">
      <w:pPr>
        <w:pStyle w:val="NoSpacing"/>
        <w:rPr>
          <w:rFonts w:ascii="Century Gothic" w:hAnsi="Century Gothic"/>
          <w:lang w:val="en-US"/>
        </w:rPr>
      </w:pPr>
    </w:p>
    <w:p w:rsidR="00062D98" w:rsidRPr="00062D98" w:rsidRDefault="00062D98" w:rsidP="00062D98">
      <w:pPr>
        <w:pStyle w:val="NoSpacing"/>
        <w:rPr>
          <w:rFonts w:ascii="Century Gothic" w:hAnsi="Century Gothic"/>
          <w:b/>
          <w:lang w:val="en-US"/>
        </w:rPr>
      </w:pPr>
      <w:r w:rsidRPr="00062D98">
        <w:rPr>
          <w:rFonts w:ascii="Century Gothic" w:hAnsi="Century Gothic"/>
          <w:b/>
          <w:lang w:val="en-US"/>
        </w:rPr>
        <w:t>The process of operations strategy</w:t>
      </w:r>
    </w:p>
    <w:p w:rsidR="00062D98" w:rsidRDefault="00062D98" w:rsidP="00062D98">
      <w:pPr>
        <w:pStyle w:val="NoSpacing"/>
        <w:rPr>
          <w:rFonts w:ascii="Century Gothic" w:hAnsi="Century Gothic"/>
          <w:lang w:val="en-US"/>
        </w:rPr>
      </w:pPr>
      <w:r w:rsidRPr="00062D98">
        <w:rPr>
          <w:rFonts w:ascii="Century Gothic" w:hAnsi="Century Gothic"/>
          <w:lang w:val="en-US"/>
        </w:rPr>
        <w:t>The/process' of operations strategy refers to the procedures which are, or can be, used to formulate those operations strategies which</w:t>
      </w:r>
      <w:r>
        <w:rPr>
          <w:rFonts w:ascii="Century Gothic" w:hAnsi="Century Gothic"/>
          <w:lang w:val="en-US"/>
        </w:rPr>
        <w:t xml:space="preserve"> the </w:t>
      </w:r>
      <w:proofErr w:type="spellStart"/>
      <w:r>
        <w:rPr>
          <w:rFonts w:ascii="Century Gothic" w:hAnsi="Century Gothic"/>
          <w:lang w:val="en-US"/>
        </w:rPr>
        <w:t>organisation</w:t>
      </w:r>
      <w:proofErr w:type="spellEnd"/>
      <w:r>
        <w:rPr>
          <w:rFonts w:ascii="Century Gothic" w:hAnsi="Century Gothic"/>
          <w:lang w:val="en-US"/>
        </w:rPr>
        <w:t xml:space="preserve"> should adopt</w:t>
      </w:r>
    </w:p>
    <w:p w:rsidR="00062D98" w:rsidRDefault="00062D98" w:rsidP="00062D98">
      <w:pPr>
        <w:pStyle w:val="NoSpacing"/>
        <w:rPr>
          <w:rFonts w:ascii="Century Gothic" w:hAnsi="Century Gothic"/>
          <w:lang w:val="en-US"/>
        </w:rPr>
      </w:pPr>
    </w:p>
    <w:p w:rsidR="00062D98" w:rsidRDefault="00062D98" w:rsidP="00062D98">
      <w:pPr>
        <w:pStyle w:val="NoSpacing"/>
        <w:rPr>
          <w:rFonts w:ascii="Century Gothic" w:hAnsi="Century Gothic"/>
          <w:lang w:val="en-US"/>
        </w:rPr>
      </w:pPr>
      <w:r w:rsidRPr="00062D98">
        <w:rPr>
          <w:rFonts w:ascii="Century Gothic" w:hAnsi="Century Gothic"/>
          <w:lang w:val="en-US"/>
        </w:rPr>
        <w:t>Typically, many of these formulation processes i</w:t>
      </w:r>
      <w:r>
        <w:rPr>
          <w:rFonts w:ascii="Century Gothic" w:hAnsi="Century Gothic"/>
          <w:lang w:val="en-US"/>
        </w:rPr>
        <w:t xml:space="preserve">nclude the following elements: </w:t>
      </w:r>
    </w:p>
    <w:p w:rsidR="00062D98" w:rsidRPr="00062D98" w:rsidRDefault="00062D98" w:rsidP="00062D98">
      <w:pPr>
        <w:pStyle w:val="NoSpacing"/>
        <w:rPr>
          <w:rFonts w:ascii="Century Gothic" w:hAnsi="Century Gothic"/>
          <w:lang w:val="en-US"/>
        </w:rPr>
      </w:pPr>
    </w:p>
    <w:p w:rsidR="00062D98" w:rsidRPr="00062D98" w:rsidRDefault="00062D98" w:rsidP="00062D98">
      <w:pPr>
        <w:pStyle w:val="NoSpacing"/>
        <w:numPr>
          <w:ilvl w:val="0"/>
          <w:numId w:val="19"/>
        </w:numPr>
        <w:rPr>
          <w:rFonts w:ascii="Century Gothic" w:hAnsi="Century Gothic"/>
          <w:lang w:val="en-US"/>
        </w:rPr>
      </w:pPr>
      <w:r w:rsidRPr="00062D98">
        <w:rPr>
          <w:rFonts w:ascii="Century Gothic" w:hAnsi="Century Gothic"/>
          <w:lang w:val="en-US"/>
        </w:rPr>
        <w:t xml:space="preserve">a process which formally links the total </w:t>
      </w:r>
      <w:proofErr w:type="spellStart"/>
      <w:r w:rsidRPr="00062D98">
        <w:rPr>
          <w:rFonts w:ascii="Century Gothic" w:hAnsi="Century Gothic"/>
          <w:lang w:val="en-US"/>
        </w:rPr>
        <w:t>orga</w:t>
      </w:r>
      <w:r>
        <w:rPr>
          <w:rFonts w:ascii="Century Gothic" w:hAnsi="Century Gothic"/>
          <w:lang w:val="en-US"/>
        </w:rPr>
        <w:t>nisation's</w:t>
      </w:r>
      <w:proofErr w:type="spellEnd"/>
      <w:r>
        <w:rPr>
          <w:rFonts w:ascii="Century Gothic" w:hAnsi="Century Gothic"/>
          <w:lang w:val="en-US"/>
        </w:rPr>
        <w:t xml:space="preserve"> strategic objectives </w:t>
      </w:r>
      <w:r w:rsidRPr="00062D98">
        <w:rPr>
          <w:rFonts w:ascii="Century Gothic" w:hAnsi="Century Gothic"/>
          <w:lang w:val="en-US"/>
        </w:rPr>
        <w:t>usually a business strateg</w:t>
      </w:r>
      <w:r>
        <w:rPr>
          <w:rFonts w:ascii="Century Gothic" w:hAnsi="Century Gothic"/>
          <w:lang w:val="en-US"/>
        </w:rPr>
        <w:t>y; to resource-level objectives</w:t>
      </w:r>
    </w:p>
    <w:p w:rsidR="00062D98" w:rsidRPr="00062D98" w:rsidRDefault="00062D98" w:rsidP="00062D98">
      <w:pPr>
        <w:pStyle w:val="NoSpacing"/>
        <w:numPr>
          <w:ilvl w:val="0"/>
          <w:numId w:val="19"/>
        </w:numPr>
        <w:rPr>
          <w:rFonts w:ascii="Century Gothic" w:hAnsi="Century Gothic"/>
          <w:lang w:val="en-US"/>
        </w:rPr>
      </w:pPr>
      <w:r w:rsidRPr="00062D98">
        <w:rPr>
          <w:rFonts w:ascii="Century Gothic" w:hAnsi="Century Gothic"/>
          <w:lang w:val="en-US"/>
        </w:rPr>
        <w:t>the use of competitive factors as the translation device between business strategy and operations strategy;</w:t>
      </w:r>
    </w:p>
    <w:p w:rsidR="00062D98" w:rsidRPr="00062D98" w:rsidRDefault="00062D98" w:rsidP="00062D98">
      <w:pPr>
        <w:pStyle w:val="NoSpacing"/>
        <w:numPr>
          <w:ilvl w:val="0"/>
          <w:numId w:val="19"/>
        </w:numPr>
        <w:rPr>
          <w:rFonts w:ascii="Century Gothic" w:hAnsi="Century Gothic"/>
          <w:lang w:val="en-US"/>
        </w:rPr>
      </w:pPr>
      <w:r w:rsidRPr="00062D98">
        <w:rPr>
          <w:rFonts w:ascii="Century Gothic" w:hAnsi="Century Gothic"/>
          <w:lang w:val="en-US"/>
        </w:rPr>
        <w:lastRenderedPageBreak/>
        <w:t>a step which involves judging the relative importance of the various competitive factors&lt;in terms of customers' preference^</w:t>
      </w:r>
    </w:p>
    <w:p w:rsidR="00062D98" w:rsidRDefault="00062D98" w:rsidP="00062D98">
      <w:pPr>
        <w:pStyle w:val="NoSpacing"/>
        <w:numPr>
          <w:ilvl w:val="0"/>
          <w:numId w:val="20"/>
        </w:numPr>
        <w:rPr>
          <w:rFonts w:ascii="Century Gothic" w:hAnsi="Century Gothic"/>
          <w:lang w:val="en-US"/>
        </w:rPr>
      </w:pPr>
      <w:r w:rsidRPr="00062D98">
        <w:rPr>
          <w:rFonts w:ascii="Century Gothic" w:hAnsi="Century Gothic"/>
          <w:lang w:val="en-US"/>
        </w:rPr>
        <w:t>a step which includes assessing current achieved performance, usually as compared against competitor</w:t>
      </w:r>
      <w:r>
        <w:rPr>
          <w:rFonts w:ascii="Century Gothic" w:hAnsi="Century Gothic"/>
          <w:lang w:val="en-US"/>
        </w:rPr>
        <w:t xml:space="preserve"> performance levels</w:t>
      </w:r>
    </w:p>
    <w:p w:rsidR="00D35571" w:rsidRPr="00D35571" w:rsidRDefault="00D35571" w:rsidP="00D35571">
      <w:pPr>
        <w:pStyle w:val="NoSpacing"/>
        <w:numPr>
          <w:ilvl w:val="0"/>
          <w:numId w:val="20"/>
        </w:numPr>
        <w:rPr>
          <w:rFonts w:ascii="Century Gothic" w:hAnsi="Century Gothic"/>
          <w:lang w:val="en-US"/>
        </w:rPr>
      </w:pPr>
      <w:r w:rsidRPr="00D35571">
        <w:rPr>
          <w:rFonts w:ascii="Century Gothic" w:hAnsi="Century Gothic"/>
          <w:lang w:val="en-US"/>
        </w:rPr>
        <w:t>an emphasis on operations strategy formulation as an iterative process;</w:t>
      </w:r>
    </w:p>
    <w:p w:rsidR="00D35571" w:rsidRDefault="00D35571" w:rsidP="00D35571">
      <w:pPr>
        <w:pStyle w:val="NoSpacing"/>
        <w:numPr>
          <w:ilvl w:val="0"/>
          <w:numId w:val="20"/>
        </w:numPr>
        <w:rPr>
          <w:rFonts w:ascii="Century Gothic" w:hAnsi="Century Gothic"/>
          <w:lang w:val="en-US"/>
        </w:rPr>
      </w:pPr>
      <w:r>
        <w:rPr>
          <w:rFonts w:ascii="Century Gothic" w:hAnsi="Century Gothic"/>
          <w:lang w:val="en-US"/>
        </w:rPr>
        <w:t>The</w:t>
      </w:r>
      <w:r w:rsidRPr="00D35571">
        <w:rPr>
          <w:rFonts w:ascii="Century Gothic" w:hAnsi="Century Gothic"/>
          <w:lang w:val="en-US"/>
        </w:rPr>
        <w:t xml:space="preserve"> concept of an ‘ideal’ or 'green-field’ operation against which to compare current operations. </w:t>
      </w:r>
    </w:p>
    <w:p w:rsidR="00D35571" w:rsidRDefault="00D35571" w:rsidP="00D35571">
      <w:pPr>
        <w:pStyle w:val="NoSpacing"/>
        <w:numPr>
          <w:ilvl w:val="0"/>
          <w:numId w:val="20"/>
        </w:numPr>
        <w:rPr>
          <w:rFonts w:ascii="Century Gothic" w:hAnsi="Century Gothic"/>
          <w:lang w:val="en-US"/>
        </w:rPr>
      </w:pPr>
      <w:proofErr w:type="gramStart"/>
      <w:r w:rsidRPr="00D35571">
        <w:rPr>
          <w:rFonts w:ascii="Century Gothic" w:hAnsi="Century Gothic"/>
          <w:lang w:val="en-US"/>
        </w:rPr>
        <w:t>a</w:t>
      </w:r>
      <w:proofErr w:type="gramEnd"/>
      <w:r w:rsidRPr="00D35571">
        <w:rPr>
          <w:rFonts w:ascii="Century Gothic" w:hAnsi="Century Gothic"/>
          <w:lang w:val="en-US"/>
        </w:rPr>
        <w:t xml:space="preserve"> gap-based approach. This Is a well-tried approach in all strategy formulation wh</w:t>
      </w:r>
      <w:r>
        <w:rPr>
          <w:rFonts w:ascii="Century Gothic" w:hAnsi="Century Gothic"/>
          <w:lang w:val="en-US"/>
        </w:rPr>
        <w:t>ich</w:t>
      </w:r>
      <w:r w:rsidRPr="00D35571">
        <w:rPr>
          <w:rFonts w:ascii="Century Gothic" w:hAnsi="Century Gothic"/>
          <w:lang w:val="en-US"/>
        </w:rPr>
        <w:t xml:space="preserve"> involves comparing what is required of the operation by the marketplace against the levels of performance the operation is currently achieving</w:t>
      </w:r>
    </w:p>
    <w:p w:rsidR="00D35571" w:rsidRDefault="00D35571" w:rsidP="00D35571">
      <w:pPr>
        <w:pStyle w:val="NoSpacing"/>
        <w:rPr>
          <w:rFonts w:ascii="Century Gothic" w:hAnsi="Century Gothic"/>
          <w:lang w:val="en-US"/>
        </w:rPr>
      </w:pPr>
    </w:p>
    <w:p w:rsidR="00D35571" w:rsidRDefault="002C4A42" w:rsidP="00D35571">
      <w:pPr>
        <w:pStyle w:val="NoSpacing"/>
        <w:rPr>
          <w:rFonts w:ascii="Century Gothic" w:hAnsi="Century Gothic"/>
          <w:lang w:val="en-US"/>
        </w:rPr>
      </w:pPr>
      <w:r w:rsidRPr="002C4A42">
        <w:rPr>
          <w:rFonts w:ascii="Century Gothic" w:hAnsi="Century Gothic"/>
          <w:b/>
          <w:lang w:val="en-US"/>
        </w:rPr>
        <w:t>Implementation</w:t>
      </w:r>
    </w:p>
    <w:p w:rsidR="002C4A42" w:rsidRDefault="002C4A42" w:rsidP="002C4A42">
      <w:pPr>
        <w:pStyle w:val="NoSpacing"/>
        <w:rPr>
          <w:rFonts w:ascii="Century Gothic" w:hAnsi="Century Gothic"/>
          <w:lang w:val="en-US"/>
        </w:rPr>
      </w:pPr>
      <w:r w:rsidRPr="002C4A42">
        <w:rPr>
          <w:rFonts w:ascii="Century Gothic" w:hAnsi="Century Gothic"/>
          <w:lang w:val="en-US"/>
        </w:rPr>
        <w:t>K</w:t>
      </w:r>
      <w:r w:rsidR="00B10C5A">
        <w:rPr>
          <w:rFonts w:ascii="Century Gothic" w:hAnsi="Century Gothic"/>
          <w:lang w:val="en-US"/>
        </w:rPr>
        <w:t xml:space="preserve">en Platt’s of Cambridge University </w:t>
      </w:r>
      <w:r w:rsidRPr="002C4A42">
        <w:rPr>
          <w:rFonts w:ascii="Century Gothic" w:hAnsi="Century Gothic"/>
          <w:lang w:val="en-US"/>
        </w:rPr>
        <w:t>has generic description of the process is labelled the five Ps</w:t>
      </w:r>
      <w:r>
        <w:rPr>
          <w:rFonts w:ascii="Century Gothic" w:hAnsi="Century Gothic"/>
          <w:lang w:val="en-US"/>
        </w:rPr>
        <w:t>:</w:t>
      </w:r>
    </w:p>
    <w:p w:rsidR="002C4A42" w:rsidRPr="002C4A42" w:rsidRDefault="002C4A42" w:rsidP="002C4A42">
      <w:pPr>
        <w:pStyle w:val="NoSpacing"/>
        <w:rPr>
          <w:rFonts w:ascii="Century Gothic" w:hAnsi="Century Gothic"/>
          <w:lang w:val="en-US"/>
        </w:rPr>
      </w:pPr>
    </w:p>
    <w:p w:rsidR="002C4A42" w:rsidRDefault="002C4A42" w:rsidP="002C4A42">
      <w:pPr>
        <w:pStyle w:val="NoSpacing"/>
        <w:numPr>
          <w:ilvl w:val="0"/>
          <w:numId w:val="21"/>
        </w:numPr>
        <w:rPr>
          <w:rFonts w:ascii="Century Gothic" w:hAnsi="Century Gothic"/>
          <w:lang w:val="en-US"/>
        </w:rPr>
      </w:pPr>
      <w:r>
        <w:rPr>
          <w:rFonts w:ascii="Century Gothic" w:hAnsi="Century Gothic"/>
          <w:lang w:val="en-US"/>
        </w:rPr>
        <w:t xml:space="preserve">Purpose - </w:t>
      </w:r>
      <w:r w:rsidRPr="002C4A42">
        <w:rPr>
          <w:rFonts w:ascii="Century Gothic" w:hAnsi="Century Gothic"/>
          <w:lang w:val="en-US"/>
        </w:rPr>
        <w:t>the more clarity that exists around the</w:t>
      </w:r>
      <w:r>
        <w:rPr>
          <w:rFonts w:ascii="Century Gothic" w:hAnsi="Century Gothic"/>
          <w:lang w:val="en-US"/>
        </w:rPr>
        <w:t xml:space="preserve"> </w:t>
      </w:r>
      <w:r w:rsidRPr="002C4A42">
        <w:rPr>
          <w:rFonts w:ascii="Century Gothic" w:hAnsi="Century Gothic"/>
          <w:lang w:val="en-US"/>
        </w:rPr>
        <w:t xml:space="preserve">ultimate goal, the more likely </w:t>
      </w:r>
      <w:proofErr w:type="gramStart"/>
      <w:r w:rsidRPr="002C4A42">
        <w:rPr>
          <w:rFonts w:ascii="Century Gothic" w:hAnsi="Century Gothic"/>
          <w:lang w:val="en-US"/>
        </w:rPr>
        <w:t>It</w:t>
      </w:r>
      <w:proofErr w:type="gramEnd"/>
      <w:r w:rsidRPr="002C4A42">
        <w:rPr>
          <w:rFonts w:ascii="Century Gothic" w:hAnsi="Century Gothic"/>
          <w:lang w:val="en-US"/>
        </w:rPr>
        <w:t xml:space="preserve"> is</w:t>
      </w:r>
      <w:r>
        <w:rPr>
          <w:rFonts w:ascii="Century Gothic" w:hAnsi="Century Gothic"/>
          <w:lang w:val="en-US"/>
        </w:rPr>
        <w:t xml:space="preserve"> that the goal will be achieved.</w:t>
      </w:r>
    </w:p>
    <w:p w:rsidR="002C4A42" w:rsidRDefault="002C4A42" w:rsidP="002C4A42">
      <w:pPr>
        <w:pStyle w:val="NoSpacing"/>
        <w:ind w:left="720"/>
        <w:rPr>
          <w:rFonts w:ascii="Century Gothic" w:hAnsi="Century Gothic"/>
          <w:lang w:val="en-US"/>
        </w:rPr>
      </w:pPr>
    </w:p>
    <w:p w:rsidR="002C4A42" w:rsidRDefault="002C4A42" w:rsidP="002C4A42">
      <w:pPr>
        <w:pStyle w:val="NoSpacing"/>
        <w:numPr>
          <w:ilvl w:val="0"/>
          <w:numId w:val="21"/>
        </w:numPr>
        <w:rPr>
          <w:rFonts w:ascii="Century Gothic" w:hAnsi="Century Gothic"/>
          <w:lang w:val="en-US"/>
        </w:rPr>
      </w:pPr>
      <w:r>
        <w:rPr>
          <w:rFonts w:ascii="Century Gothic" w:hAnsi="Century Gothic"/>
          <w:lang w:val="en-US"/>
        </w:rPr>
        <w:t xml:space="preserve">Point of entry - </w:t>
      </w:r>
      <w:r w:rsidRPr="002C4A42">
        <w:rPr>
          <w:rFonts w:ascii="Century Gothic" w:hAnsi="Century Gothic"/>
          <w:lang w:val="en-US"/>
        </w:rPr>
        <w:t>any analysis, formulation and implementation</w:t>
      </w:r>
      <w:r>
        <w:rPr>
          <w:rFonts w:ascii="Century Gothic" w:hAnsi="Century Gothic"/>
          <w:lang w:val="en-US"/>
        </w:rPr>
        <w:t xml:space="preserve"> </w:t>
      </w:r>
      <w:r w:rsidRPr="002C4A42">
        <w:rPr>
          <w:rFonts w:ascii="Century Gothic" w:hAnsi="Century Gothic"/>
          <w:lang w:val="en-US"/>
        </w:rPr>
        <w:t xml:space="preserve">process is potentially politically sensitive and the support that the process has from within the hierarchy of the </w:t>
      </w:r>
      <w:r w:rsidR="00B16091" w:rsidRPr="002C4A42">
        <w:rPr>
          <w:rFonts w:ascii="Century Gothic" w:hAnsi="Century Gothic"/>
          <w:lang w:val="en-US"/>
        </w:rPr>
        <w:t>organization</w:t>
      </w:r>
      <w:r w:rsidRPr="002C4A42">
        <w:rPr>
          <w:rFonts w:ascii="Century Gothic" w:hAnsi="Century Gothic"/>
          <w:lang w:val="en-US"/>
        </w:rPr>
        <w:t xml:space="preserve"> is central to implementation success.</w:t>
      </w:r>
    </w:p>
    <w:p w:rsidR="002C4A42" w:rsidRDefault="002C4A42" w:rsidP="002C4A42">
      <w:pPr>
        <w:pStyle w:val="NoSpacing"/>
        <w:ind w:left="720"/>
        <w:rPr>
          <w:rFonts w:ascii="Century Gothic" w:hAnsi="Century Gothic"/>
          <w:lang w:val="en-US"/>
        </w:rPr>
      </w:pPr>
    </w:p>
    <w:p w:rsidR="002C4A42" w:rsidRDefault="002C4A42" w:rsidP="002C4A42">
      <w:pPr>
        <w:pStyle w:val="NoSpacing"/>
        <w:numPr>
          <w:ilvl w:val="0"/>
          <w:numId w:val="21"/>
        </w:numPr>
        <w:rPr>
          <w:rFonts w:ascii="Century Gothic" w:hAnsi="Century Gothic"/>
          <w:lang w:val="en-US"/>
        </w:rPr>
      </w:pPr>
      <w:r w:rsidRPr="002C4A42">
        <w:rPr>
          <w:rFonts w:ascii="Century Gothic" w:hAnsi="Century Gothic"/>
          <w:lang w:val="en-US"/>
        </w:rPr>
        <w:t xml:space="preserve">Process. Any formulation process must be </w:t>
      </w:r>
      <w:r>
        <w:rPr>
          <w:rFonts w:ascii="Century Gothic" w:hAnsi="Century Gothic"/>
          <w:lang w:val="en-US"/>
        </w:rPr>
        <w:t xml:space="preserve">explicit. </w:t>
      </w:r>
      <w:r w:rsidRPr="002C4A42">
        <w:rPr>
          <w:rFonts w:ascii="Century Gothic" w:hAnsi="Century Gothic"/>
          <w:lang w:val="en-US"/>
        </w:rPr>
        <w:t>The three levels of analysis that we propose (fit, sustainability and risk) are intended to provide a relatively comprehensive coverage of the critical issues.</w:t>
      </w:r>
    </w:p>
    <w:p w:rsidR="002C4A42" w:rsidRDefault="002C4A42" w:rsidP="002C4A42">
      <w:pPr>
        <w:pStyle w:val="NoSpacing"/>
        <w:ind w:left="360"/>
        <w:rPr>
          <w:rFonts w:ascii="Century Gothic" w:hAnsi="Century Gothic"/>
          <w:lang w:val="en-US"/>
        </w:rPr>
      </w:pPr>
    </w:p>
    <w:p w:rsidR="002C4A42" w:rsidRDefault="002C4A42" w:rsidP="002C4A42">
      <w:pPr>
        <w:pStyle w:val="NoSpacing"/>
        <w:numPr>
          <w:ilvl w:val="0"/>
          <w:numId w:val="21"/>
        </w:numPr>
        <w:rPr>
          <w:rFonts w:ascii="Century Gothic" w:hAnsi="Century Gothic"/>
          <w:lang w:val="en-US"/>
        </w:rPr>
      </w:pPr>
      <w:r w:rsidRPr="002C4A42">
        <w:rPr>
          <w:rFonts w:ascii="Century Gothic" w:hAnsi="Century Gothic"/>
          <w:lang w:val="en-US"/>
        </w:rPr>
        <w:t xml:space="preserve">Project management </w:t>
      </w:r>
      <w:r>
        <w:rPr>
          <w:rFonts w:ascii="Century Gothic" w:hAnsi="Century Gothic"/>
          <w:lang w:val="en-US"/>
        </w:rPr>
        <w:t>- o</w:t>
      </w:r>
      <w:r w:rsidRPr="002C4A42">
        <w:rPr>
          <w:rFonts w:ascii="Century Gothic" w:hAnsi="Century Gothic"/>
          <w:lang w:val="en-US"/>
        </w:rPr>
        <w:t>ne of the reasons why operations have traditionally not had explicit strategies relates to the difficulty of releasi</w:t>
      </w:r>
      <w:r>
        <w:rPr>
          <w:rFonts w:ascii="Century Gothic" w:hAnsi="Century Gothic"/>
          <w:lang w:val="en-US"/>
        </w:rPr>
        <w:t xml:space="preserve">ng sufficient managerial time. </w:t>
      </w:r>
      <w:r w:rsidRPr="002C4A42">
        <w:rPr>
          <w:rFonts w:ascii="Century Gothic" w:hAnsi="Century Gothic"/>
          <w:lang w:val="en-US"/>
        </w:rPr>
        <w:t>The basic discipline</w:t>
      </w:r>
      <w:r>
        <w:rPr>
          <w:rFonts w:ascii="Century Gothic" w:hAnsi="Century Gothic"/>
          <w:lang w:val="en-US"/>
        </w:rPr>
        <w:t>s of project management such as</w:t>
      </w:r>
      <w:r w:rsidRPr="002C4A42">
        <w:rPr>
          <w:rFonts w:ascii="Century Gothic" w:hAnsi="Century Gothic"/>
          <w:lang w:val="en-US"/>
        </w:rPr>
        <w:t xml:space="preserve"> resource and time planning, controls, communication mechanisms, reviews and so on should be in place</w:t>
      </w:r>
    </w:p>
    <w:p w:rsidR="002C4A42" w:rsidRDefault="002C4A42" w:rsidP="002C4A42">
      <w:pPr>
        <w:pStyle w:val="ListParagraph"/>
        <w:rPr>
          <w:rFonts w:ascii="Century Gothic" w:hAnsi="Century Gothic"/>
          <w:lang w:val="en-US"/>
        </w:rPr>
      </w:pPr>
    </w:p>
    <w:p w:rsidR="002C4A42" w:rsidRPr="002C4A42" w:rsidRDefault="002C4A42" w:rsidP="002C4A42">
      <w:pPr>
        <w:pStyle w:val="NoSpacing"/>
        <w:numPr>
          <w:ilvl w:val="0"/>
          <w:numId w:val="21"/>
        </w:numPr>
        <w:rPr>
          <w:rFonts w:ascii="Century Gothic" w:hAnsi="Century Gothic"/>
          <w:lang w:val="en-US"/>
        </w:rPr>
      </w:pPr>
      <w:r>
        <w:rPr>
          <w:rFonts w:ascii="Century Gothic" w:hAnsi="Century Gothic"/>
          <w:lang w:val="en-US"/>
        </w:rPr>
        <w:t xml:space="preserve">Participation - </w:t>
      </w:r>
      <w:r w:rsidRPr="002C4A42">
        <w:rPr>
          <w:rFonts w:ascii="Century Gothic" w:hAnsi="Century Gothic"/>
          <w:lang w:val="en-US"/>
        </w:rPr>
        <w:t>selection</w:t>
      </w:r>
      <w:r w:rsidRPr="002C4A42">
        <w:rPr>
          <w:rFonts w:ascii="Century Gothic" w:hAnsi="Century Gothic"/>
          <w:lang w:val="en-US"/>
        </w:rPr>
        <w:t xml:space="preserve"> of staff to participate in the implementation process is also critical</w:t>
      </w:r>
      <w:r>
        <w:rPr>
          <w:rFonts w:ascii="Century Gothic" w:hAnsi="Century Gothic"/>
          <w:lang w:val="en-US"/>
        </w:rPr>
        <w:t xml:space="preserve">.  The use of line managers </w:t>
      </w:r>
      <w:r w:rsidRPr="002C4A42">
        <w:rPr>
          <w:rFonts w:ascii="Century Gothic" w:hAnsi="Century Gothic"/>
          <w:lang w:val="en-US"/>
        </w:rPr>
        <w:t xml:space="preserve">can provide ‘real-world' experience and the inclusion of cross-functional managers (and suppliers, </w:t>
      </w:r>
      <w:r>
        <w:rPr>
          <w:rFonts w:ascii="Century Gothic" w:hAnsi="Century Gothic"/>
          <w:lang w:val="en-US"/>
        </w:rPr>
        <w:t>can</w:t>
      </w:r>
      <w:r w:rsidRPr="002C4A42">
        <w:rPr>
          <w:rFonts w:ascii="Century Gothic" w:hAnsi="Century Gothic"/>
          <w:lang w:val="en-US"/>
        </w:rPr>
        <w:t xml:space="preserve"> help to integrate the finished strategy</w:t>
      </w:r>
      <w:r>
        <w:rPr>
          <w:rFonts w:ascii="Century Gothic" w:hAnsi="Century Gothic"/>
          <w:lang w:val="en-US"/>
        </w:rPr>
        <w:t>.</w:t>
      </w:r>
    </w:p>
    <w:p w:rsidR="002C4A42" w:rsidRPr="002C4A42" w:rsidRDefault="002C4A42" w:rsidP="00D35571">
      <w:pPr>
        <w:pStyle w:val="NoSpacing"/>
        <w:rPr>
          <w:rFonts w:ascii="Century Gothic" w:hAnsi="Century Gothic"/>
          <w:lang w:val="en-US"/>
        </w:rPr>
      </w:pPr>
    </w:p>
    <w:p w:rsidR="002C4A42" w:rsidRDefault="002C4A42" w:rsidP="00D35571">
      <w:pPr>
        <w:pStyle w:val="NoSpacing"/>
        <w:rPr>
          <w:rFonts w:ascii="Century Gothic" w:hAnsi="Century Gothic"/>
          <w:lang w:val="en-US"/>
        </w:rPr>
      </w:pPr>
    </w:p>
    <w:p w:rsidR="00B16091" w:rsidRPr="00B16091" w:rsidRDefault="00B16091" w:rsidP="00B16091">
      <w:pPr>
        <w:pStyle w:val="NoSpacing"/>
        <w:rPr>
          <w:rFonts w:ascii="Century Gothic" w:hAnsi="Century Gothic"/>
          <w:b/>
          <w:lang w:val="en-US"/>
        </w:rPr>
      </w:pPr>
      <w:r w:rsidRPr="00B16091">
        <w:rPr>
          <w:rFonts w:ascii="Century Gothic" w:hAnsi="Century Gothic"/>
          <w:b/>
          <w:lang w:val="en-US"/>
        </w:rPr>
        <w:t>The process of operations strategy guides the trade-offs between performance objectives</w:t>
      </w:r>
    </w:p>
    <w:p w:rsidR="00B16091" w:rsidRDefault="00B16091" w:rsidP="00B16091">
      <w:pPr>
        <w:pStyle w:val="NoSpacing"/>
        <w:rPr>
          <w:rFonts w:ascii="Century Gothic" w:hAnsi="Century Gothic"/>
          <w:lang w:val="en-US"/>
        </w:rPr>
      </w:pPr>
      <w:r w:rsidRPr="00B16091">
        <w:rPr>
          <w:rFonts w:ascii="Century Gothic" w:hAnsi="Century Gothic"/>
          <w:lang w:val="en-US"/>
        </w:rPr>
        <w:t>An important part of operations strategy implementation is how the strategy should address the relative priority of the operation's performance objectives</w:t>
      </w:r>
      <w:r>
        <w:rPr>
          <w:rFonts w:ascii="Century Gothic" w:hAnsi="Century Gothic"/>
          <w:lang w:val="en-US"/>
        </w:rPr>
        <w:t>.</w:t>
      </w:r>
    </w:p>
    <w:p w:rsidR="00B16091" w:rsidRDefault="00B16091" w:rsidP="00B16091">
      <w:pPr>
        <w:pStyle w:val="NoSpacing"/>
        <w:rPr>
          <w:rFonts w:ascii="Century Gothic" w:hAnsi="Century Gothic"/>
          <w:lang w:val="en-US"/>
        </w:rPr>
      </w:pPr>
    </w:p>
    <w:p w:rsidR="00B16091" w:rsidRDefault="00B16091" w:rsidP="00B16091">
      <w:pPr>
        <w:pStyle w:val="NoSpacing"/>
        <w:rPr>
          <w:rFonts w:ascii="Century Gothic" w:hAnsi="Century Gothic"/>
          <w:lang w:val="en-US"/>
        </w:rPr>
      </w:pPr>
      <w:r>
        <w:rPr>
          <w:rFonts w:ascii="Century Gothic" w:hAnsi="Century Gothic"/>
          <w:lang w:val="en-US"/>
        </w:rPr>
        <w:t>I</w:t>
      </w:r>
      <w:r w:rsidRPr="00B16091">
        <w:rPr>
          <w:rFonts w:ascii="Century Gothic" w:hAnsi="Century Gothic"/>
          <w:lang w:val="en-US"/>
        </w:rPr>
        <w:t xml:space="preserve">t must consider the possibility of improving its performance in one objective </w:t>
      </w:r>
      <w:proofErr w:type="spellStart"/>
      <w:proofErr w:type="gramStart"/>
      <w:r w:rsidRPr="00B16091">
        <w:rPr>
          <w:rFonts w:ascii="Century Gothic" w:hAnsi="Century Gothic"/>
          <w:lang w:val="en-US"/>
        </w:rPr>
        <w:t>bv</w:t>
      </w:r>
      <w:proofErr w:type="spellEnd"/>
      <w:proofErr w:type="gramEnd"/>
      <w:r w:rsidRPr="00B16091">
        <w:rPr>
          <w:rFonts w:ascii="Century Gothic" w:hAnsi="Century Gothic"/>
          <w:lang w:val="en-US"/>
        </w:rPr>
        <w:t xml:space="preserve"> sacrificing performance in another, </w:t>
      </w:r>
    </w:p>
    <w:p w:rsidR="00B16091" w:rsidRDefault="00B16091" w:rsidP="00B16091">
      <w:pPr>
        <w:pStyle w:val="NoSpacing"/>
        <w:rPr>
          <w:rFonts w:ascii="Century Gothic" w:hAnsi="Century Gothic"/>
          <w:lang w:val="en-US"/>
        </w:rPr>
      </w:pPr>
    </w:p>
    <w:p w:rsidR="00B16091" w:rsidRDefault="00B16091" w:rsidP="00B16091">
      <w:pPr>
        <w:pStyle w:val="NoSpacing"/>
        <w:rPr>
          <w:rFonts w:ascii="Century Gothic" w:hAnsi="Century Gothic"/>
          <w:lang w:val="en-US"/>
        </w:rPr>
      </w:pPr>
      <w:r w:rsidRPr="00B16091">
        <w:rPr>
          <w:rFonts w:ascii="Century Gothic" w:hAnsi="Century Gothic"/>
          <w:lang w:val="en-US"/>
        </w:rPr>
        <w:t>But the</w:t>
      </w:r>
      <w:r>
        <w:rPr>
          <w:rFonts w:ascii="Century Gothic" w:hAnsi="Century Gothic"/>
          <w:lang w:val="en-US"/>
        </w:rPr>
        <w:t xml:space="preserve">re are two views of trade-offs. </w:t>
      </w:r>
      <w:r w:rsidRPr="00B16091">
        <w:rPr>
          <w:rFonts w:ascii="Century Gothic" w:hAnsi="Century Gothic"/>
          <w:lang w:val="en-US"/>
        </w:rPr>
        <w:t xml:space="preserve">The first </w:t>
      </w:r>
      <w:r w:rsidRPr="00B16091">
        <w:rPr>
          <w:rFonts w:ascii="Century Gothic" w:hAnsi="Century Gothic"/>
          <w:lang w:val="en-US"/>
        </w:rPr>
        <w:t>emphasizes</w:t>
      </w:r>
      <w:r w:rsidRPr="00B16091">
        <w:rPr>
          <w:rFonts w:ascii="Century Gothic" w:hAnsi="Century Gothic"/>
          <w:lang w:val="en-US"/>
        </w:rPr>
        <w:t xml:space="preserve"> 'repositioning' performance objectives by trading off improvements in some objectives for a reduction in performance in others. </w:t>
      </w:r>
    </w:p>
    <w:p w:rsidR="00B16091" w:rsidRDefault="00B16091" w:rsidP="00B16091">
      <w:pPr>
        <w:pStyle w:val="NoSpacing"/>
        <w:rPr>
          <w:rFonts w:ascii="Century Gothic" w:hAnsi="Century Gothic"/>
          <w:lang w:val="en-US"/>
        </w:rPr>
      </w:pPr>
    </w:p>
    <w:p w:rsidR="00B16091" w:rsidRDefault="00B16091" w:rsidP="00B16091">
      <w:pPr>
        <w:pStyle w:val="NoSpacing"/>
        <w:rPr>
          <w:rFonts w:ascii="Century Gothic" w:hAnsi="Century Gothic"/>
          <w:lang w:val="en-US"/>
        </w:rPr>
      </w:pPr>
      <w:r w:rsidRPr="00B16091">
        <w:rPr>
          <w:rFonts w:ascii="Century Gothic" w:hAnsi="Century Gothic"/>
          <w:lang w:val="en-US"/>
        </w:rPr>
        <w:t xml:space="preserve">The other </w:t>
      </w:r>
      <w:proofErr w:type="spellStart"/>
      <w:r w:rsidRPr="00B16091">
        <w:rPr>
          <w:rFonts w:ascii="Century Gothic" w:hAnsi="Century Gothic"/>
          <w:lang w:val="en-US"/>
        </w:rPr>
        <w:t>emphasises</w:t>
      </w:r>
      <w:proofErr w:type="spellEnd"/>
      <w:r w:rsidRPr="00B16091">
        <w:rPr>
          <w:rFonts w:ascii="Century Gothic" w:hAnsi="Century Gothic"/>
          <w:lang w:val="en-US"/>
        </w:rPr>
        <w:t xml:space="preserve"> increasing the 'effectiveness' of the operation by overcoming trade-offs so that improvements in one or more aspects of performance can be achieved without any reduction in the performance of others. </w:t>
      </w:r>
    </w:p>
    <w:p w:rsidR="0037511F" w:rsidRDefault="0037511F" w:rsidP="00B16091">
      <w:pPr>
        <w:pStyle w:val="NoSpacing"/>
        <w:rPr>
          <w:rFonts w:ascii="Century Gothic" w:hAnsi="Century Gothic"/>
          <w:lang w:val="en-US"/>
        </w:rPr>
      </w:pPr>
    </w:p>
    <w:p w:rsidR="0037511F" w:rsidRPr="0037511F" w:rsidRDefault="0037511F" w:rsidP="00B16091">
      <w:pPr>
        <w:pStyle w:val="NoSpacing"/>
        <w:rPr>
          <w:rFonts w:ascii="Century Gothic" w:hAnsi="Century Gothic"/>
          <w:b/>
          <w:lang w:val="en-US"/>
        </w:rPr>
      </w:pPr>
      <w:r w:rsidRPr="0037511F">
        <w:rPr>
          <w:rFonts w:ascii="Century Gothic" w:hAnsi="Century Gothic"/>
          <w:b/>
          <w:lang w:val="en-US"/>
        </w:rPr>
        <w:t>Trade-offs and the efficient frontier</w:t>
      </w:r>
    </w:p>
    <w:p w:rsidR="0037511F" w:rsidRDefault="0037511F" w:rsidP="00B16091">
      <w:pPr>
        <w:pStyle w:val="NoSpacing"/>
        <w:rPr>
          <w:rFonts w:ascii="Century Gothic" w:hAnsi="Century Gothic"/>
          <w:lang w:val="en-US"/>
        </w:rPr>
      </w:pPr>
      <w:r>
        <w:rPr>
          <w:rFonts w:ascii="Century Gothic" w:hAnsi="Century Gothic"/>
          <w:lang w:val="en-US"/>
        </w:rPr>
        <w:t>T</w:t>
      </w:r>
      <w:r w:rsidRPr="0037511F">
        <w:rPr>
          <w:rFonts w:ascii="Century Gothic" w:hAnsi="Century Gothic"/>
          <w:lang w:val="en-US"/>
        </w:rPr>
        <w:t xml:space="preserve">he increased complexity that a high variety of product or service offerings brings will generally reduce the operation's </w:t>
      </w:r>
      <w:r>
        <w:rPr>
          <w:rFonts w:ascii="Century Gothic" w:hAnsi="Century Gothic"/>
          <w:lang w:val="en-US"/>
        </w:rPr>
        <w:t xml:space="preserve">ability to operate efficiently. </w:t>
      </w: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r w:rsidRPr="0037511F">
        <w:rPr>
          <w:rFonts w:ascii="Century Gothic" w:hAnsi="Century Gothic"/>
          <w:lang w:val="en-US"/>
        </w:rPr>
        <w:t>Conversely, one way of improving cost efficiency is to severely limit the variety on offer to customers</w:t>
      </w:r>
      <w:r>
        <w:rPr>
          <w:rFonts w:ascii="Century Gothic" w:hAnsi="Century Gothic"/>
          <w:lang w:val="en-US"/>
        </w:rPr>
        <w:t>.</w:t>
      </w: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r w:rsidRPr="0037511F">
        <w:rPr>
          <w:rFonts w:ascii="Century Gothic" w:hAnsi="Century Gothic"/>
          <w:lang w:val="en-US"/>
        </w:rPr>
        <w:t>The convex line on which operations A, B, C and D lie is known as the efficient frontier'. They may choose to position themselves differently (presumably because of different market strategies) but they cannot be criticized for being ineffective'</w:t>
      </w:r>
    </w:p>
    <w:p w:rsidR="0037511F" w:rsidRDefault="0037511F" w:rsidP="00B16091">
      <w:pPr>
        <w:pStyle w:val="NoSpacing"/>
        <w:rPr>
          <w:rFonts w:ascii="Century Gothic" w:hAnsi="Century Gothic"/>
          <w:lang w:val="en-US"/>
        </w:rPr>
      </w:pPr>
      <w:r>
        <w:rPr>
          <w:rFonts w:ascii="Century Gothic" w:hAnsi="Century Gothic"/>
          <w:lang w:val="en-US"/>
        </w:rPr>
        <w:lastRenderedPageBreak/>
        <w:t>See figure 3.8 on page 75 of the text book</w:t>
      </w: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37511F" w:rsidP="00B16091">
      <w:pPr>
        <w:pStyle w:val="NoSpacing"/>
        <w:rPr>
          <w:rFonts w:ascii="Century Gothic" w:hAnsi="Century Gothic"/>
          <w:lang w:val="en-US"/>
        </w:rPr>
      </w:pPr>
    </w:p>
    <w:p w:rsidR="0037511F" w:rsidRDefault="00C14443" w:rsidP="00B16091">
      <w:pPr>
        <w:pStyle w:val="NoSpacing"/>
        <w:rPr>
          <w:rFonts w:ascii="Century Gothic" w:hAnsi="Century Gothic"/>
          <w:lang w:val="en-US"/>
        </w:rPr>
      </w:pPr>
      <w:r>
        <w:rPr>
          <w:rFonts w:ascii="Century Gothic" w:hAnsi="Century Gothic"/>
          <w:lang w:val="en-US"/>
        </w:rPr>
        <w:t xml:space="preserve">A </w:t>
      </w:r>
      <w:r w:rsidRPr="00C14443">
        <w:rPr>
          <w:rFonts w:ascii="Century Gothic" w:hAnsi="Century Gothic"/>
          <w:lang w:val="en-US"/>
        </w:rPr>
        <w:t xml:space="preserve">strategy that </w:t>
      </w:r>
      <w:proofErr w:type="spellStart"/>
      <w:r w:rsidRPr="00C14443">
        <w:rPr>
          <w:rFonts w:ascii="Century Gothic" w:hAnsi="Century Gothic"/>
          <w:lang w:val="en-US"/>
        </w:rPr>
        <w:t>emphasises</w:t>
      </w:r>
      <w:proofErr w:type="spellEnd"/>
      <w:r w:rsidRPr="00C14443">
        <w:rPr>
          <w:rFonts w:ascii="Century Gothic" w:hAnsi="Century Gothic"/>
          <w:lang w:val="en-US"/>
        </w:rPr>
        <w:t xml:space="preserve"> increasing effectiveness is not confined to those operations that are dominated, such as operation X</w:t>
      </w:r>
    </w:p>
    <w:p w:rsidR="00C14443" w:rsidRDefault="00C14443" w:rsidP="00B16091">
      <w:pPr>
        <w:pStyle w:val="NoSpacing"/>
        <w:rPr>
          <w:rFonts w:ascii="Century Gothic" w:hAnsi="Century Gothic"/>
          <w:lang w:val="en-US"/>
        </w:rPr>
      </w:pPr>
    </w:p>
    <w:p w:rsidR="00C14443" w:rsidRDefault="00C14443" w:rsidP="00B16091">
      <w:pPr>
        <w:pStyle w:val="NoSpacing"/>
        <w:rPr>
          <w:rFonts w:ascii="Century Gothic" w:hAnsi="Century Gothic"/>
          <w:lang w:val="en-US"/>
        </w:rPr>
      </w:pPr>
      <w:r>
        <w:rPr>
          <w:rFonts w:ascii="Century Gothic" w:hAnsi="Century Gothic"/>
          <w:lang w:val="en-US"/>
        </w:rPr>
        <w:t>S</w:t>
      </w:r>
      <w:r w:rsidRPr="00C14443">
        <w:rPr>
          <w:rFonts w:ascii="Century Gothic" w:hAnsi="Century Gothic"/>
          <w:lang w:val="en-US"/>
        </w:rPr>
        <w:t>uppose operation B in Figure 3.8(b) wants to improve both its variety and its cost efficiency simultaneously an</w:t>
      </w:r>
      <w:r>
        <w:rPr>
          <w:rFonts w:ascii="Century Gothic" w:hAnsi="Century Gothic"/>
          <w:lang w:val="en-US"/>
        </w:rPr>
        <w:t>d move to position B1 It may be</w:t>
      </w:r>
      <w:r w:rsidRPr="00C14443">
        <w:rPr>
          <w:rFonts w:ascii="Century Gothic" w:hAnsi="Century Gothic"/>
          <w:lang w:val="en-US"/>
        </w:rPr>
        <w:t xml:space="preserve"> able to do this, but only if it adopts operations improvements that extend the efficient frontier</w:t>
      </w:r>
      <w:r>
        <w:rPr>
          <w:rFonts w:ascii="Century Gothic" w:hAnsi="Century Gothic"/>
          <w:lang w:val="en-US"/>
        </w:rPr>
        <w:t>.</w:t>
      </w:r>
    </w:p>
    <w:p w:rsidR="00C14443" w:rsidRDefault="00C14443" w:rsidP="00B16091">
      <w:pPr>
        <w:pStyle w:val="NoSpacing"/>
        <w:rPr>
          <w:rFonts w:ascii="Century Gothic" w:hAnsi="Century Gothic"/>
          <w:lang w:val="en-US"/>
        </w:rPr>
      </w:pPr>
    </w:p>
    <w:p w:rsidR="00C14443" w:rsidRDefault="00C14443" w:rsidP="00B16091">
      <w:pPr>
        <w:pStyle w:val="NoSpacing"/>
        <w:rPr>
          <w:rFonts w:ascii="Century Gothic" w:hAnsi="Century Gothic"/>
          <w:lang w:val="en-US"/>
        </w:rPr>
      </w:pPr>
      <w:r w:rsidRPr="00C14443">
        <w:rPr>
          <w:rFonts w:ascii="Century Gothic" w:hAnsi="Century Gothic"/>
          <w:lang w:val="en-US"/>
        </w:rPr>
        <w:t>This distinction between positioning on the efficient frontier and increasing operations effectiveness by extending the frontier is an important one. Any operations strategy- must make clear the extent to which it is expecting the operation to reposition itself in terms of its performance objectives and the extent to which it is expecti</w:t>
      </w:r>
      <w:r>
        <w:rPr>
          <w:rFonts w:ascii="Century Gothic" w:hAnsi="Century Gothic"/>
          <w:lang w:val="en-US"/>
        </w:rPr>
        <w:t xml:space="preserve">ng the operation to improve its </w:t>
      </w:r>
      <w:r w:rsidRPr="00C14443">
        <w:rPr>
          <w:rFonts w:ascii="Century Gothic" w:hAnsi="Century Gothic"/>
          <w:lang w:val="en-US"/>
        </w:rPr>
        <w:t>effectiveness</w:t>
      </w:r>
      <w:r>
        <w:rPr>
          <w:rFonts w:ascii="Century Gothic" w:hAnsi="Century Gothic"/>
          <w:lang w:val="en-US"/>
        </w:rPr>
        <w:t>.</w:t>
      </w:r>
    </w:p>
    <w:p w:rsidR="00C14443" w:rsidRDefault="00C14443" w:rsidP="00B16091">
      <w:pPr>
        <w:pStyle w:val="NoSpacing"/>
        <w:rPr>
          <w:rFonts w:ascii="Century Gothic" w:hAnsi="Century Gothic"/>
          <w:lang w:val="en-US"/>
        </w:rPr>
      </w:pPr>
    </w:p>
    <w:p w:rsidR="00C14443" w:rsidRPr="00C14443" w:rsidRDefault="00C14443" w:rsidP="00C14443">
      <w:pPr>
        <w:pStyle w:val="NoSpacing"/>
        <w:rPr>
          <w:rFonts w:ascii="Century Gothic" w:hAnsi="Century Gothic"/>
          <w:b/>
          <w:lang w:val="en-US"/>
        </w:rPr>
      </w:pPr>
      <w:r w:rsidRPr="00C14443">
        <w:rPr>
          <w:rFonts w:ascii="Century Gothic" w:hAnsi="Century Gothic"/>
          <w:b/>
          <w:lang w:val="en-US"/>
        </w:rPr>
        <w:t>Focus and trade-offs</w:t>
      </w:r>
    </w:p>
    <w:p w:rsidR="00C14443" w:rsidRDefault="00C14443" w:rsidP="00C14443">
      <w:pPr>
        <w:pStyle w:val="NoSpacing"/>
        <w:rPr>
          <w:rFonts w:ascii="Century Gothic" w:hAnsi="Century Gothic"/>
          <w:lang w:val="en-US"/>
        </w:rPr>
      </w:pPr>
      <w:r w:rsidRPr="00C14443">
        <w:rPr>
          <w:rFonts w:ascii="Century Gothic" w:hAnsi="Century Gothic"/>
          <w:lang w:val="en-US"/>
        </w:rPr>
        <w:t xml:space="preserve">An option for some operations is to push their repositioning on the trade-off curve to an extreme in order to ‘focus' their operations. Operations 'focus' means dedicating each operation to a </w:t>
      </w:r>
      <w:r>
        <w:rPr>
          <w:rFonts w:ascii="Century Gothic" w:hAnsi="Century Gothic"/>
          <w:lang w:val="en-US"/>
        </w:rPr>
        <w:t>limited,</w:t>
      </w:r>
      <w:r w:rsidRPr="00C14443">
        <w:rPr>
          <w:rFonts w:ascii="Century Gothic" w:hAnsi="Century Gothic"/>
          <w:lang w:val="en-US"/>
        </w:rPr>
        <w:t xml:space="preserve"> concise, manageable set of objectives, products, technolog</w:t>
      </w:r>
      <w:r>
        <w:rPr>
          <w:rFonts w:ascii="Century Gothic" w:hAnsi="Century Gothic"/>
          <w:lang w:val="en-US"/>
        </w:rPr>
        <w:t>ies, or markets, then structuring</w:t>
      </w:r>
      <w:r w:rsidRPr="00C14443">
        <w:rPr>
          <w:rFonts w:ascii="Century Gothic" w:hAnsi="Century Gothic"/>
          <w:lang w:val="en-US"/>
        </w:rPr>
        <w:t xml:space="preserve"> policies and support services so they focus on one explicit task rather than on a variety of inconsistent or conflicting tasks. </w:t>
      </w:r>
    </w:p>
    <w:p w:rsidR="00C14443" w:rsidRDefault="00C14443" w:rsidP="00C14443">
      <w:pPr>
        <w:pStyle w:val="NoSpacing"/>
        <w:rPr>
          <w:rFonts w:ascii="Century Gothic" w:hAnsi="Century Gothic"/>
          <w:lang w:val="en-US"/>
        </w:rPr>
      </w:pPr>
    </w:p>
    <w:p w:rsidR="00C14443" w:rsidRDefault="00C14443" w:rsidP="00C14443">
      <w:pPr>
        <w:pStyle w:val="NoSpacing"/>
        <w:rPr>
          <w:rFonts w:ascii="Century Gothic" w:hAnsi="Century Gothic"/>
          <w:lang w:val="en-US"/>
        </w:rPr>
      </w:pPr>
      <w:r w:rsidRPr="00C14443">
        <w:rPr>
          <w:rFonts w:ascii="Century Gothic" w:hAnsi="Century Gothic"/>
          <w:lang w:val="en-US"/>
        </w:rPr>
        <w:t>Concentrating on one or two specific objectives and focusing the operations equipment, systems and procedures on achieving a more limited range of tasks results in a substantially superior performance in those few objectives.</w:t>
      </w:r>
      <w:r>
        <w:rPr>
          <w:rFonts w:ascii="Century Gothic" w:hAnsi="Century Gothic"/>
          <w:lang w:val="en-US"/>
        </w:rPr>
        <w:t xml:space="preserve"> </w:t>
      </w:r>
    </w:p>
    <w:p w:rsidR="00C14443" w:rsidRDefault="00C14443" w:rsidP="00C14443">
      <w:pPr>
        <w:pStyle w:val="NoSpacing"/>
        <w:rPr>
          <w:rFonts w:ascii="Century Gothic" w:hAnsi="Century Gothic"/>
          <w:lang w:val="en-US"/>
        </w:rPr>
      </w:pPr>
    </w:p>
    <w:p w:rsidR="00C14443" w:rsidRDefault="00C14443" w:rsidP="00C14443">
      <w:pPr>
        <w:pStyle w:val="NoSpacing"/>
        <w:rPr>
          <w:rFonts w:ascii="Century Gothic" w:hAnsi="Century Gothic"/>
          <w:lang w:val="en-US"/>
        </w:rPr>
      </w:pPr>
      <w:r w:rsidRPr="00C14443">
        <w:rPr>
          <w:rFonts w:ascii="Century Gothic" w:hAnsi="Century Gothic"/>
          <w:lang w:val="en-US"/>
        </w:rPr>
        <w:t>'This concept of focus is both powerful and proven because at its heart lies a very simple notion, that many operations are carrying out too many (often conflicting) tasks. The obvious result is that they are unable to perform them all with</w:t>
      </w:r>
      <w:r>
        <w:rPr>
          <w:rFonts w:ascii="Century Gothic" w:hAnsi="Century Gothic"/>
          <w:lang w:val="en-US"/>
        </w:rPr>
        <w:t xml:space="preserve"> any real degree of success.</w:t>
      </w:r>
    </w:p>
    <w:p w:rsidR="00C14443" w:rsidRDefault="00C14443" w:rsidP="00C14443">
      <w:pPr>
        <w:pStyle w:val="NoSpacing"/>
        <w:rPr>
          <w:rFonts w:ascii="Century Gothic" w:hAnsi="Century Gothic"/>
          <w:lang w:val="en-US"/>
        </w:rPr>
      </w:pPr>
    </w:p>
    <w:p w:rsidR="00C14443" w:rsidRDefault="00C14443" w:rsidP="00C14443">
      <w:pPr>
        <w:pStyle w:val="NoSpacing"/>
        <w:rPr>
          <w:rFonts w:ascii="Century Gothic" w:hAnsi="Century Gothic"/>
          <w:lang w:val="en-US"/>
        </w:rPr>
      </w:pPr>
      <w:r w:rsidRPr="00C14443">
        <w:rPr>
          <w:rFonts w:ascii="Century Gothic" w:hAnsi="Century Gothic"/>
          <w:lang w:val="en-US"/>
        </w:rPr>
        <w:t>The Idea of 'focus' is very similar to the process of market segmentation</w:t>
      </w:r>
    </w:p>
    <w:p w:rsidR="009E1C3C" w:rsidRDefault="009E1C3C" w:rsidP="00C14443">
      <w:pPr>
        <w:pStyle w:val="NoSpacing"/>
        <w:rPr>
          <w:rFonts w:ascii="Century Gothic" w:hAnsi="Century Gothic"/>
          <w:lang w:val="en-US"/>
        </w:rPr>
      </w:pPr>
    </w:p>
    <w:p w:rsidR="009E1C3C" w:rsidRPr="009E1C3C" w:rsidRDefault="009E1C3C" w:rsidP="009E1C3C">
      <w:pPr>
        <w:pStyle w:val="NoSpacing"/>
        <w:rPr>
          <w:rFonts w:ascii="Century Gothic" w:hAnsi="Century Gothic"/>
          <w:b/>
          <w:lang w:val="en-US"/>
        </w:rPr>
      </w:pPr>
      <w:r w:rsidRPr="009E1C3C">
        <w:rPr>
          <w:rFonts w:ascii="Century Gothic" w:hAnsi="Century Gothic"/>
          <w:b/>
          <w:lang w:val="en-US"/>
        </w:rPr>
        <w:t>The 'operation-within-an-operation' concept</w:t>
      </w:r>
    </w:p>
    <w:p w:rsidR="009E1C3C" w:rsidRDefault="009E1C3C" w:rsidP="009E1C3C">
      <w:pPr>
        <w:pStyle w:val="NoSpacing"/>
        <w:rPr>
          <w:rFonts w:ascii="Century Gothic" w:hAnsi="Century Gothic"/>
          <w:lang w:val="en-US"/>
        </w:rPr>
      </w:pPr>
      <w:r w:rsidRPr="009E1C3C">
        <w:rPr>
          <w:rFonts w:ascii="Century Gothic" w:hAnsi="Century Gothic"/>
          <w:lang w:val="en-US"/>
        </w:rPr>
        <w:t xml:space="preserve">Any decision to focus an operation might appear to carry with </w:t>
      </w:r>
      <w:r>
        <w:rPr>
          <w:rFonts w:ascii="Century Gothic" w:hAnsi="Century Gothic"/>
          <w:lang w:val="en-US"/>
        </w:rPr>
        <w:t>it the need to</w:t>
      </w:r>
      <w:r w:rsidRPr="009E1C3C">
        <w:rPr>
          <w:rFonts w:ascii="Century Gothic" w:hAnsi="Century Gothic"/>
          <w:lang w:val="en-US"/>
        </w:rPr>
        <w:t xml:space="preserve"> set up completely new operations if further products/services are added to</w:t>
      </w:r>
      <w:r>
        <w:rPr>
          <w:rFonts w:ascii="Century Gothic" w:hAnsi="Century Gothic"/>
          <w:lang w:val="en-US"/>
        </w:rPr>
        <w:t xml:space="preserve"> the range and it is true that i</w:t>
      </w:r>
      <w:bookmarkStart w:id="2" w:name="_GoBack"/>
      <w:bookmarkEnd w:id="2"/>
      <w:r w:rsidRPr="009E1C3C">
        <w:rPr>
          <w:rFonts w:ascii="Century Gothic" w:hAnsi="Century Gothic"/>
          <w:lang w:val="en-US"/>
        </w:rPr>
        <w:t xml:space="preserve">n some cases a failure to do this has undermined successful operations. However, it is not always </w:t>
      </w:r>
      <w:r>
        <w:rPr>
          <w:rFonts w:ascii="Century Gothic" w:hAnsi="Century Gothic"/>
          <w:lang w:val="en-US"/>
        </w:rPr>
        <w:t>feasible,</w:t>
      </w:r>
      <w:r w:rsidRPr="009E1C3C">
        <w:rPr>
          <w:rFonts w:ascii="Century Gothic" w:hAnsi="Century Gothic"/>
          <w:lang w:val="en-US"/>
        </w:rPr>
        <w:t xml:space="preserve"> necessary or desirable to do this and the 'operation-within-an-operation concept is a practical response that allows an </w:t>
      </w:r>
      <w:proofErr w:type="spellStart"/>
      <w:r w:rsidRPr="009E1C3C">
        <w:rPr>
          <w:rFonts w:ascii="Century Gothic" w:hAnsi="Century Gothic"/>
          <w:lang w:val="en-US"/>
        </w:rPr>
        <w:t>organisation</w:t>
      </w:r>
      <w:proofErr w:type="spellEnd"/>
      <w:r w:rsidRPr="009E1C3C">
        <w:rPr>
          <w:rFonts w:ascii="Century Gothic" w:hAnsi="Century Gothic"/>
          <w:lang w:val="en-US"/>
        </w:rPr>
        <w:t xml:space="preserve"> to accrue the benefits of focus without the considerable expense of setting up independent operations. </w:t>
      </w:r>
    </w:p>
    <w:p w:rsidR="009E1C3C" w:rsidRDefault="009E1C3C" w:rsidP="009E1C3C">
      <w:pPr>
        <w:pStyle w:val="NoSpacing"/>
        <w:rPr>
          <w:rFonts w:ascii="Century Gothic" w:hAnsi="Century Gothic"/>
          <w:lang w:val="en-US"/>
        </w:rPr>
      </w:pPr>
    </w:p>
    <w:p w:rsidR="009E1C3C" w:rsidRPr="00775756" w:rsidRDefault="009E1C3C" w:rsidP="009E1C3C">
      <w:pPr>
        <w:pStyle w:val="NoSpacing"/>
        <w:rPr>
          <w:rFonts w:ascii="Century Gothic" w:hAnsi="Century Gothic"/>
          <w:lang w:val="en-US"/>
        </w:rPr>
      </w:pPr>
      <w:r w:rsidRPr="009E1C3C">
        <w:rPr>
          <w:rFonts w:ascii="Century Gothic" w:hAnsi="Century Gothic"/>
          <w:lang w:val="en-US"/>
        </w:rPr>
        <w:t xml:space="preserve">The physical separation of products/services will allow </w:t>
      </w:r>
      <w:r>
        <w:rPr>
          <w:rFonts w:ascii="Century Gothic" w:hAnsi="Century Gothic"/>
          <w:lang w:val="en-US"/>
        </w:rPr>
        <w:t xml:space="preserve">the </w:t>
      </w:r>
      <w:r w:rsidRPr="009E1C3C">
        <w:rPr>
          <w:rFonts w:ascii="Century Gothic" w:hAnsi="Century Gothic"/>
          <w:lang w:val="en-US"/>
        </w:rPr>
        <w:t>introduction of independent work forces, control s</w:t>
      </w:r>
      <w:r>
        <w:rPr>
          <w:rFonts w:ascii="Century Gothic" w:hAnsi="Century Gothic"/>
          <w:lang w:val="en-US"/>
        </w:rPr>
        <w:t>ystems, quality standards, etc. I</w:t>
      </w:r>
      <w:r w:rsidRPr="009E1C3C">
        <w:rPr>
          <w:rFonts w:ascii="Century Gothic" w:hAnsi="Century Gothic"/>
          <w:lang w:val="en-US"/>
        </w:rPr>
        <w:t>n addition, this approach allows for easier supervision, motivation and accounting.</w:t>
      </w:r>
    </w:p>
    <w:sectPr w:rsidR="009E1C3C" w:rsidRPr="00775756"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0B5" w:rsidRDefault="004B70B5" w:rsidP="0045685C">
      <w:pPr>
        <w:spacing w:after="0" w:line="240" w:lineRule="auto"/>
      </w:pPr>
      <w:r>
        <w:separator/>
      </w:r>
    </w:p>
  </w:endnote>
  <w:endnote w:type="continuationSeparator" w:id="0">
    <w:p w:rsidR="004B70B5" w:rsidRDefault="004B70B5"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9E1C3C">
          <w:rPr>
            <w:noProof/>
          </w:rPr>
          <w:t>8</w:t>
        </w:r>
        <w:r>
          <w:rPr>
            <w:noProof/>
          </w:rPr>
          <w:fldChar w:fldCharType="end"/>
        </w:r>
      </w:p>
    </w:sdtContent>
  </w:sdt>
  <w:p w:rsidR="007E420D" w:rsidRDefault="007E420D">
    <w:pPr>
      <w:pStyle w:val="Footer"/>
    </w:pPr>
  </w:p>
  <w:p w:rsidR="00000000" w:rsidRDefault="004B70B5"/>
  <w:p w:rsidR="00000000" w:rsidRDefault="004B70B5"/>
  <w:p w:rsidR="00000000" w:rsidRDefault="004B70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0B5" w:rsidRDefault="004B70B5" w:rsidP="0045685C">
      <w:pPr>
        <w:spacing w:after="0" w:line="240" w:lineRule="auto"/>
      </w:pPr>
      <w:r>
        <w:separator/>
      </w:r>
    </w:p>
  </w:footnote>
  <w:footnote w:type="continuationSeparator" w:id="0">
    <w:p w:rsidR="004B70B5" w:rsidRDefault="004B70B5"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9">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18"/>
  </w:num>
  <w:num w:numId="3">
    <w:abstractNumId w:val="15"/>
  </w:num>
  <w:num w:numId="4">
    <w:abstractNumId w:val="12"/>
  </w:num>
  <w:num w:numId="5">
    <w:abstractNumId w:val="4"/>
  </w:num>
  <w:num w:numId="6">
    <w:abstractNumId w:val="19"/>
  </w:num>
  <w:num w:numId="7">
    <w:abstractNumId w:val="6"/>
  </w:num>
  <w:num w:numId="8">
    <w:abstractNumId w:val="3"/>
  </w:num>
  <w:num w:numId="9">
    <w:abstractNumId w:val="17"/>
  </w:num>
  <w:num w:numId="10">
    <w:abstractNumId w:val="13"/>
  </w:num>
  <w:num w:numId="11">
    <w:abstractNumId w:val="14"/>
  </w:num>
  <w:num w:numId="12">
    <w:abstractNumId w:val="16"/>
  </w:num>
  <w:num w:numId="13">
    <w:abstractNumId w:val="0"/>
  </w:num>
  <w:num w:numId="14">
    <w:abstractNumId w:val="1"/>
  </w:num>
  <w:num w:numId="15">
    <w:abstractNumId w:val="9"/>
  </w:num>
  <w:num w:numId="16">
    <w:abstractNumId w:val="8"/>
  </w:num>
  <w:num w:numId="17">
    <w:abstractNumId w:val="20"/>
  </w:num>
  <w:num w:numId="18">
    <w:abstractNumId w:val="7"/>
  </w:num>
  <w:num w:numId="19">
    <w:abstractNumId w:val="5"/>
  </w:num>
  <w:num w:numId="20">
    <w:abstractNumId w:val="2"/>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6E76"/>
    <w:rsid w:val="00007E77"/>
    <w:rsid w:val="000145BF"/>
    <w:rsid w:val="00024D1E"/>
    <w:rsid w:val="00031B09"/>
    <w:rsid w:val="0003381B"/>
    <w:rsid w:val="000372F9"/>
    <w:rsid w:val="00037710"/>
    <w:rsid w:val="00043B8E"/>
    <w:rsid w:val="0004620F"/>
    <w:rsid w:val="000462E3"/>
    <w:rsid w:val="00062D98"/>
    <w:rsid w:val="000643C7"/>
    <w:rsid w:val="0007066F"/>
    <w:rsid w:val="00087DD1"/>
    <w:rsid w:val="00092BB2"/>
    <w:rsid w:val="000942DE"/>
    <w:rsid w:val="00095709"/>
    <w:rsid w:val="000B158A"/>
    <w:rsid w:val="000D3818"/>
    <w:rsid w:val="000E6324"/>
    <w:rsid w:val="00100A43"/>
    <w:rsid w:val="00101952"/>
    <w:rsid w:val="00104CCC"/>
    <w:rsid w:val="00117D00"/>
    <w:rsid w:val="00144C3D"/>
    <w:rsid w:val="001457E9"/>
    <w:rsid w:val="001467BE"/>
    <w:rsid w:val="0015309B"/>
    <w:rsid w:val="00153A3A"/>
    <w:rsid w:val="00153AD3"/>
    <w:rsid w:val="00156F28"/>
    <w:rsid w:val="001578CF"/>
    <w:rsid w:val="00172F84"/>
    <w:rsid w:val="001B00D1"/>
    <w:rsid w:val="001C57C0"/>
    <w:rsid w:val="001C7BB4"/>
    <w:rsid w:val="001D70BB"/>
    <w:rsid w:val="001E5DDD"/>
    <w:rsid w:val="001F6E4C"/>
    <w:rsid w:val="00211DFB"/>
    <w:rsid w:val="002139D2"/>
    <w:rsid w:val="00221351"/>
    <w:rsid w:val="002236F6"/>
    <w:rsid w:val="00226DD7"/>
    <w:rsid w:val="002351B0"/>
    <w:rsid w:val="00247B7D"/>
    <w:rsid w:val="00254724"/>
    <w:rsid w:val="00255C9A"/>
    <w:rsid w:val="00265ECB"/>
    <w:rsid w:val="00274C35"/>
    <w:rsid w:val="00280EC5"/>
    <w:rsid w:val="00283B80"/>
    <w:rsid w:val="002A20E5"/>
    <w:rsid w:val="002B2FD6"/>
    <w:rsid w:val="002C42BE"/>
    <w:rsid w:val="002C4A42"/>
    <w:rsid w:val="002C7FBE"/>
    <w:rsid w:val="002D4C08"/>
    <w:rsid w:val="002E2ADB"/>
    <w:rsid w:val="002E474D"/>
    <w:rsid w:val="00321E00"/>
    <w:rsid w:val="00330987"/>
    <w:rsid w:val="00334426"/>
    <w:rsid w:val="003450BE"/>
    <w:rsid w:val="00345BF8"/>
    <w:rsid w:val="003511C7"/>
    <w:rsid w:val="00352415"/>
    <w:rsid w:val="003579EB"/>
    <w:rsid w:val="0036337B"/>
    <w:rsid w:val="00365820"/>
    <w:rsid w:val="003739BE"/>
    <w:rsid w:val="0037511F"/>
    <w:rsid w:val="00375E8C"/>
    <w:rsid w:val="003771DA"/>
    <w:rsid w:val="00381D75"/>
    <w:rsid w:val="003902CB"/>
    <w:rsid w:val="003A532E"/>
    <w:rsid w:val="003B34F2"/>
    <w:rsid w:val="003B573B"/>
    <w:rsid w:val="003D1E6F"/>
    <w:rsid w:val="003D4DDC"/>
    <w:rsid w:val="003E2A39"/>
    <w:rsid w:val="00401CA8"/>
    <w:rsid w:val="00413EA9"/>
    <w:rsid w:val="00421DA8"/>
    <w:rsid w:val="00424B4B"/>
    <w:rsid w:val="00424E01"/>
    <w:rsid w:val="00425CCE"/>
    <w:rsid w:val="004267DB"/>
    <w:rsid w:val="00435152"/>
    <w:rsid w:val="00435FB1"/>
    <w:rsid w:val="00454492"/>
    <w:rsid w:val="0045685C"/>
    <w:rsid w:val="00462DDF"/>
    <w:rsid w:val="00466E5A"/>
    <w:rsid w:val="00475118"/>
    <w:rsid w:val="00490120"/>
    <w:rsid w:val="004A53AD"/>
    <w:rsid w:val="004A62F9"/>
    <w:rsid w:val="004A7026"/>
    <w:rsid w:val="004B70B5"/>
    <w:rsid w:val="004B7636"/>
    <w:rsid w:val="004C0CD5"/>
    <w:rsid w:val="004C6E52"/>
    <w:rsid w:val="004D76B5"/>
    <w:rsid w:val="004E4F06"/>
    <w:rsid w:val="004E719F"/>
    <w:rsid w:val="004F1F95"/>
    <w:rsid w:val="004F53B7"/>
    <w:rsid w:val="00513FBA"/>
    <w:rsid w:val="005166EE"/>
    <w:rsid w:val="00526D77"/>
    <w:rsid w:val="00532EF6"/>
    <w:rsid w:val="00533F09"/>
    <w:rsid w:val="00546454"/>
    <w:rsid w:val="005503FF"/>
    <w:rsid w:val="00556DDE"/>
    <w:rsid w:val="005638F2"/>
    <w:rsid w:val="005736E0"/>
    <w:rsid w:val="005857B0"/>
    <w:rsid w:val="00586E7A"/>
    <w:rsid w:val="0059084D"/>
    <w:rsid w:val="00593A73"/>
    <w:rsid w:val="005B351E"/>
    <w:rsid w:val="005D4A95"/>
    <w:rsid w:val="005E0FA2"/>
    <w:rsid w:val="005E28BC"/>
    <w:rsid w:val="005F148A"/>
    <w:rsid w:val="005F21D7"/>
    <w:rsid w:val="00601D6C"/>
    <w:rsid w:val="0060314E"/>
    <w:rsid w:val="0060527E"/>
    <w:rsid w:val="006062B8"/>
    <w:rsid w:val="00616F7D"/>
    <w:rsid w:val="006229AD"/>
    <w:rsid w:val="00633DE5"/>
    <w:rsid w:val="006567D6"/>
    <w:rsid w:val="00656DC4"/>
    <w:rsid w:val="00663A82"/>
    <w:rsid w:val="00684CC4"/>
    <w:rsid w:val="0069194F"/>
    <w:rsid w:val="006D43A7"/>
    <w:rsid w:val="006E17B1"/>
    <w:rsid w:val="006F043B"/>
    <w:rsid w:val="006F454C"/>
    <w:rsid w:val="006F54A0"/>
    <w:rsid w:val="00746575"/>
    <w:rsid w:val="00753DF8"/>
    <w:rsid w:val="00775756"/>
    <w:rsid w:val="00775E92"/>
    <w:rsid w:val="00776628"/>
    <w:rsid w:val="007A1437"/>
    <w:rsid w:val="007B6954"/>
    <w:rsid w:val="007C0B6D"/>
    <w:rsid w:val="007C3636"/>
    <w:rsid w:val="007D3517"/>
    <w:rsid w:val="007E3EF5"/>
    <w:rsid w:val="007E420D"/>
    <w:rsid w:val="007F714D"/>
    <w:rsid w:val="00802554"/>
    <w:rsid w:val="008052BA"/>
    <w:rsid w:val="008110E1"/>
    <w:rsid w:val="00816785"/>
    <w:rsid w:val="00854AEB"/>
    <w:rsid w:val="00855611"/>
    <w:rsid w:val="00860766"/>
    <w:rsid w:val="0086303B"/>
    <w:rsid w:val="00870006"/>
    <w:rsid w:val="0087254F"/>
    <w:rsid w:val="008A4341"/>
    <w:rsid w:val="008A75FD"/>
    <w:rsid w:val="008B478D"/>
    <w:rsid w:val="008B59DA"/>
    <w:rsid w:val="008C010A"/>
    <w:rsid w:val="008C11D2"/>
    <w:rsid w:val="008D0F41"/>
    <w:rsid w:val="008F261A"/>
    <w:rsid w:val="008F684E"/>
    <w:rsid w:val="009120C6"/>
    <w:rsid w:val="00920CDF"/>
    <w:rsid w:val="00940799"/>
    <w:rsid w:val="00940ABE"/>
    <w:rsid w:val="0096156E"/>
    <w:rsid w:val="00966779"/>
    <w:rsid w:val="00980E36"/>
    <w:rsid w:val="00993120"/>
    <w:rsid w:val="009A0B98"/>
    <w:rsid w:val="009B525B"/>
    <w:rsid w:val="009D2A3D"/>
    <w:rsid w:val="009D6F7C"/>
    <w:rsid w:val="009E1C3C"/>
    <w:rsid w:val="009E2F3E"/>
    <w:rsid w:val="009E47F4"/>
    <w:rsid w:val="009F12FE"/>
    <w:rsid w:val="00A10C42"/>
    <w:rsid w:val="00A12AC0"/>
    <w:rsid w:val="00A16498"/>
    <w:rsid w:val="00A21DE4"/>
    <w:rsid w:val="00A346E3"/>
    <w:rsid w:val="00A43077"/>
    <w:rsid w:val="00A476F5"/>
    <w:rsid w:val="00A66E1D"/>
    <w:rsid w:val="00A72AC0"/>
    <w:rsid w:val="00A74F19"/>
    <w:rsid w:val="00A7576E"/>
    <w:rsid w:val="00A876FD"/>
    <w:rsid w:val="00A96E43"/>
    <w:rsid w:val="00AA392A"/>
    <w:rsid w:val="00AA419E"/>
    <w:rsid w:val="00AD7DF7"/>
    <w:rsid w:val="00B10C5A"/>
    <w:rsid w:val="00B12D3A"/>
    <w:rsid w:val="00B16091"/>
    <w:rsid w:val="00B31083"/>
    <w:rsid w:val="00B37211"/>
    <w:rsid w:val="00B548A8"/>
    <w:rsid w:val="00B91396"/>
    <w:rsid w:val="00BB49AD"/>
    <w:rsid w:val="00BC10DF"/>
    <w:rsid w:val="00BC3884"/>
    <w:rsid w:val="00BD2025"/>
    <w:rsid w:val="00BE2CED"/>
    <w:rsid w:val="00BE6CED"/>
    <w:rsid w:val="00BE75C4"/>
    <w:rsid w:val="00C041CF"/>
    <w:rsid w:val="00C05184"/>
    <w:rsid w:val="00C066AD"/>
    <w:rsid w:val="00C14443"/>
    <w:rsid w:val="00C15953"/>
    <w:rsid w:val="00C23A59"/>
    <w:rsid w:val="00C33EE8"/>
    <w:rsid w:val="00C36090"/>
    <w:rsid w:val="00C36734"/>
    <w:rsid w:val="00C64FF1"/>
    <w:rsid w:val="00C67A39"/>
    <w:rsid w:val="00C81566"/>
    <w:rsid w:val="00CA427C"/>
    <w:rsid w:val="00CA716A"/>
    <w:rsid w:val="00CB6AEC"/>
    <w:rsid w:val="00CC246D"/>
    <w:rsid w:val="00CC3621"/>
    <w:rsid w:val="00CD6FB7"/>
    <w:rsid w:val="00CE64FF"/>
    <w:rsid w:val="00CF07ED"/>
    <w:rsid w:val="00CF089E"/>
    <w:rsid w:val="00CF2724"/>
    <w:rsid w:val="00CF4576"/>
    <w:rsid w:val="00D201CE"/>
    <w:rsid w:val="00D216C4"/>
    <w:rsid w:val="00D253D8"/>
    <w:rsid w:val="00D3176F"/>
    <w:rsid w:val="00D35571"/>
    <w:rsid w:val="00D415B6"/>
    <w:rsid w:val="00D441D4"/>
    <w:rsid w:val="00D476A2"/>
    <w:rsid w:val="00D745CD"/>
    <w:rsid w:val="00D75418"/>
    <w:rsid w:val="00D76879"/>
    <w:rsid w:val="00D861E3"/>
    <w:rsid w:val="00DC11E8"/>
    <w:rsid w:val="00DC320D"/>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5898"/>
    <w:rsid w:val="00F944A1"/>
    <w:rsid w:val="00F94D80"/>
    <w:rsid w:val="00F96F41"/>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05557-C569-46F9-90D0-F6DCBE7DF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1046</TotalTime>
  <Pages>9</Pages>
  <Words>3201</Words>
  <Characters>18248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44</cp:revision>
  <dcterms:created xsi:type="dcterms:W3CDTF">2012-11-06T13:43:00Z</dcterms:created>
  <dcterms:modified xsi:type="dcterms:W3CDTF">2013-10-04T07:44:00Z</dcterms:modified>
</cp:coreProperties>
</file>