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67A6" w:rsidRPr="00CB75BC" w:rsidRDefault="001667A6" w:rsidP="00E57E4E">
      <w:pPr>
        <w:jc w:val="center"/>
        <w:rPr>
          <w:b/>
          <w:color w:val="FF0000"/>
          <w:sz w:val="24"/>
        </w:rPr>
      </w:pPr>
      <w:bookmarkStart w:id="0" w:name="_GoBack"/>
      <w:bookmarkEnd w:id="0"/>
      <w:r w:rsidRPr="00CB75BC">
        <w:rPr>
          <w:b/>
          <w:color w:val="FF0000"/>
          <w:sz w:val="24"/>
          <w:highlight w:val="yellow"/>
        </w:rPr>
        <w:t>October/November 2017</w:t>
      </w:r>
    </w:p>
    <w:p w:rsidR="001667A6" w:rsidRDefault="001667A6" w:rsidP="001667A6">
      <w:r w:rsidRPr="001667A6">
        <w:rPr>
          <w:noProof/>
        </w:rPr>
        <w:drawing>
          <wp:inline distT="0" distB="0" distL="0" distR="0">
            <wp:extent cx="1895475" cy="250825"/>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95475" cy="250825"/>
                    </a:xfrm>
                    <a:prstGeom prst="rect">
                      <a:avLst/>
                    </a:prstGeom>
                    <a:noFill/>
                    <a:ln>
                      <a:noFill/>
                    </a:ln>
                  </pic:spPr>
                </pic:pic>
              </a:graphicData>
            </a:graphic>
          </wp:inline>
        </w:drawing>
      </w:r>
    </w:p>
    <w:p w:rsidR="001667A6" w:rsidRDefault="001667A6" w:rsidP="001667A6">
      <w:r w:rsidRPr="001667A6">
        <w:rPr>
          <w:noProof/>
        </w:rPr>
        <w:drawing>
          <wp:inline distT="0" distB="0" distL="0" distR="0">
            <wp:extent cx="5731510" cy="1538722"/>
            <wp:effectExtent l="0" t="0" r="2540"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1538722"/>
                    </a:xfrm>
                    <a:prstGeom prst="rect">
                      <a:avLst/>
                    </a:prstGeom>
                    <a:noFill/>
                    <a:ln>
                      <a:noFill/>
                    </a:ln>
                  </pic:spPr>
                </pic:pic>
              </a:graphicData>
            </a:graphic>
          </wp:inline>
        </w:drawing>
      </w:r>
    </w:p>
    <w:p w:rsidR="0027509E" w:rsidRDefault="0027509E" w:rsidP="0027509E">
      <w:r w:rsidRPr="001208F2">
        <w:rPr>
          <w:highlight w:val="red"/>
        </w:rPr>
        <w:t>Ans:</w:t>
      </w:r>
    </w:p>
    <w:p w:rsidR="0027509E" w:rsidRDefault="0027509E" w:rsidP="0027509E">
      <w:pPr>
        <w:pStyle w:val="NoSpacing"/>
      </w:pPr>
      <w:r>
        <w:t>Quality – satisfying customers by providing error free goods and services</w:t>
      </w:r>
    </w:p>
    <w:p w:rsidR="0027509E" w:rsidRDefault="0027509E" w:rsidP="0027509E">
      <w:pPr>
        <w:pStyle w:val="NoSpacing"/>
      </w:pPr>
      <w:r>
        <w:t>Speed – do things fast</w:t>
      </w:r>
    </w:p>
    <w:p w:rsidR="0027509E" w:rsidRDefault="0027509E" w:rsidP="0027509E">
      <w:pPr>
        <w:pStyle w:val="NoSpacing"/>
      </w:pPr>
      <w:r>
        <w:t>Dependability – do things on time and keep the delivery promise</w:t>
      </w:r>
    </w:p>
    <w:p w:rsidR="004C316D" w:rsidRDefault="0027509E" w:rsidP="0027509E">
      <w:pPr>
        <w:pStyle w:val="NoSpacing"/>
      </w:pPr>
      <w:r>
        <w:t>Flexibility – change far enough and fast enough to meet customer requirements:</w:t>
      </w:r>
    </w:p>
    <w:p w:rsidR="00306C65" w:rsidRDefault="00306C65" w:rsidP="0027509E">
      <w:pPr>
        <w:pStyle w:val="NoSpacing"/>
      </w:pPr>
    </w:p>
    <w:p w:rsidR="004C316D" w:rsidRDefault="00306C65" w:rsidP="001667A6">
      <w:r w:rsidRPr="001667A6">
        <w:rPr>
          <w:noProof/>
        </w:rPr>
        <w:drawing>
          <wp:inline distT="0" distB="0" distL="0" distR="0" wp14:anchorId="5BFEED8D" wp14:editId="5DEC199B">
            <wp:extent cx="5728672" cy="942975"/>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33869" cy="943831"/>
                    </a:xfrm>
                    <a:prstGeom prst="rect">
                      <a:avLst/>
                    </a:prstGeom>
                    <a:noFill/>
                    <a:ln>
                      <a:noFill/>
                    </a:ln>
                  </pic:spPr>
                </pic:pic>
              </a:graphicData>
            </a:graphic>
          </wp:inline>
        </w:drawing>
      </w:r>
    </w:p>
    <w:p w:rsidR="001667A6" w:rsidRDefault="001667A6" w:rsidP="001667A6">
      <w:r w:rsidRPr="001667A6">
        <w:rPr>
          <w:noProof/>
        </w:rPr>
        <w:drawing>
          <wp:inline distT="0" distB="0" distL="0" distR="0">
            <wp:extent cx="5731510" cy="4093936"/>
            <wp:effectExtent l="0" t="0" r="254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4093936"/>
                    </a:xfrm>
                    <a:prstGeom prst="rect">
                      <a:avLst/>
                    </a:prstGeom>
                    <a:noFill/>
                    <a:ln>
                      <a:noFill/>
                    </a:ln>
                  </pic:spPr>
                </pic:pic>
              </a:graphicData>
            </a:graphic>
          </wp:inline>
        </w:drawing>
      </w:r>
    </w:p>
    <w:p w:rsidR="001667A6" w:rsidRDefault="001667A6" w:rsidP="001667A6">
      <w:r w:rsidRPr="001667A6">
        <w:rPr>
          <w:noProof/>
        </w:rPr>
        <w:lastRenderedPageBreak/>
        <w:drawing>
          <wp:inline distT="0" distB="0" distL="0" distR="0">
            <wp:extent cx="5731510" cy="639776"/>
            <wp:effectExtent l="0" t="0" r="2540" b="825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31510" cy="639776"/>
                    </a:xfrm>
                    <a:prstGeom prst="rect">
                      <a:avLst/>
                    </a:prstGeom>
                    <a:noFill/>
                    <a:ln>
                      <a:noFill/>
                    </a:ln>
                  </pic:spPr>
                </pic:pic>
              </a:graphicData>
            </a:graphic>
          </wp:inline>
        </w:drawing>
      </w:r>
    </w:p>
    <w:p w:rsidR="001667A6" w:rsidRDefault="001667A6" w:rsidP="001667A6">
      <w:pPr>
        <w:pBdr>
          <w:bottom w:val="double" w:sz="6" w:space="1" w:color="auto"/>
        </w:pBdr>
      </w:pPr>
      <w:r w:rsidRPr="001667A6">
        <w:rPr>
          <w:noProof/>
        </w:rPr>
        <w:drawing>
          <wp:inline distT="0" distB="0" distL="0" distR="0">
            <wp:extent cx="5731510" cy="641416"/>
            <wp:effectExtent l="0" t="0" r="254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31510" cy="641416"/>
                    </a:xfrm>
                    <a:prstGeom prst="rect">
                      <a:avLst/>
                    </a:prstGeom>
                    <a:noFill/>
                    <a:ln>
                      <a:noFill/>
                    </a:ln>
                  </pic:spPr>
                </pic:pic>
              </a:graphicData>
            </a:graphic>
          </wp:inline>
        </w:drawing>
      </w:r>
    </w:p>
    <w:p w:rsidR="00A21D92" w:rsidRDefault="00A21D92" w:rsidP="001667A6">
      <w:pPr>
        <w:pBdr>
          <w:bottom w:val="double" w:sz="6" w:space="1" w:color="auto"/>
        </w:pBdr>
      </w:pPr>
      <w:r w:rsidRPr="00A21D92">
        <w:rPr>
          <w:highlight w:val="red"/>
        </w:rPr>
        <w:t>ANS: (June2013</w:t>
      </w:r>
    </w:p>
    <w:p w:rsidR="00A21D92" w:rsidRPr="00D00670" w:rsidRDefault="00A21D92" w:rsidP="00A21D92">
      <w:pPr>
        <w:rPr>
          <w:sz w:val="18"/>
          <w:szCs w:val="18"/>
        </w:rPr>
      </w:pPr>
      <w:r w:rsidRPr="00D00670">
        <w:rPr>
          <w:sz w:val="18"/>
          <w:szCs w:val="18"/>
        </w:rPr>
        <w:t>TQM is best thought of as a philosophy of how to approach the organisation of quality improvement.  This philosophy, above everything, stresses the ‘total’ of TQM.  It is an approach that puts quality at the heart of everything that is done by the operation and including all activities within an operation.  This totality can be summarised by the way TQM lays particular stress on the following fundamentals:</w:t>
      </w:r>
    </w:p>
    <w:p w:rsidR="00A21D92" w:rsidRPr="00D00670" w:rsidRDefault="00A21D92" w:rsidP="00A21D92">
      <w:pPr>
        <w:numPr>
          <w:ilvl w:val="0"/>
          <w:numId w:val="1"/>
        </w:numPr>
        <w:contextualSpacing/>
        <w:rPr>
          <w:sz w:val="18"/>
          <w:szCs w:val="18"/>
        </w:rPr>
      </w:pPr>
      <w:r w:rsidRPr="00D00670">
        <w:rPr>
          <w:sz w:val="18"/>
          <w:szCs w:val="18"/>
        </w:rPr>
        <w:t>Meeting the needs and expectations of customers;</w:t>
      </w:r>
    </w:p>
    <w:p w:rsidR="00A21D92" w:rsidRPr="00D00670" w:rsidRDefault="00A21D92" w:rsidP="00A21D92">
      <w:pPr>
        <w:numPr>
          <w:ilvl w:val="0"/>
          <w:numId w:val="1"/>
        </w:numPr>
        <w:contextualSpacing/>
        <w:rPr>
          <w:sz w:val="18"/>
          <w:szCs w:val="18"/>
        </w:rPr>
      </w:pPr>
      <w:r w:rsidRPr="00D00670">
        <w:rPr>
          <w:sz w:val="18"/>
          <w:szCs w:val="18"/>
        </w:rPr>
        <w:t>Covering all parts of the organisation;</w:t>
      </w:r>
    </w:p>
    <w:p w:rsidR="00A21D92" w:rsidRPr="00D00670" w:rsidRDefault="00A21D92" w:rsidP="00A21D92">
      <w:pPr>
        <w:numPr>
          <w:ilvl w:val="0"/>
          <w:numId w:val="1"/>
        </w:numPr>
        <w:contextualSpacing/>
        <w:rPr>
          <w:sz w:val="18"/>
          <w:szCs w:val="18"/>
        </w:rPr>
      </w:pPr>
      <w:r w:rsidRPr="00D00670">
        <w:rPr>
          <w:sz w:val="18"/>
          <w:szCs w:val="18"/>
        </w:rPr>
        <w:t>Including every person in the organisation;</w:t>
      </w:r>
    </w:p>
    <w:p w:rsidR="00A21D92" w:rsidRPr="00D00670" w:rsidRDefault="00A21D92" w:rsidP="00A21D92">
      <w:pPr>
        <w:numPr>
          <w:ilvl w:val="0"/>
          <w:numId w:val="1"/>
        </w:numPr>
        <w:contextualSpacing/>
        <w:rPr>
          <w:sz w:val="18"/>
          <w:szCs w:val="18"/>
        </w:rPr>
      </w:pPr>
      <w:r w:rsidRPr="00D00670">
        <w:rPr>
          <w:sz w:val="18"/>
          <w:szCs w:val="18"/>
        </w:rPr>
        <w:t>Examining all costs which are related to quality, especially failure costs;</w:t>
      </w:r>
    </w:p>
    <w:p w:rsidR="00A21D92" w:rsidRPr="00D00670" w:rsidRDefault="00A21D92" w:rsidP="00A21D92">
      <w:pPr>
        <w:numPr>
          <w:ilvl w:val="0"/>
          <w:numId w:val="1"/>
        </w:numPr>
        <w:contextualSpacing/>
        <w:rPr>
          <w:sz w:val="18"/>
          <w:szCs w:val="18"/>
        </w:rPr>
      </w:pPr>
      <w:r w:rsidRPr="00D00670">
        <w:rPr>
          <w:sz w:val="18"/>
          <w:szCs w:val="18"/>
        </w:rPr>
        <w:t>Getting things ‘right first time’, i.e. designing-in quality rather than inspecting it in;</w:t>
      </w:r>
    </w:p>
    <w:p w:rsidR="00A21D92" w:rsidRPr="00D00670" w:rsidRDefault="00A21D92" w:rsidP="00A21D92">
      <w:pPr>
        <w:numPr>
          <w:ilvl w:val="0"/>
          <w:numId w:val="1"/>
        </w:numPr>
        <w:contextualSpacing/>
        <w:rPr>
          <w:sz w:val="18"/>
          <w:szCs w:val="18"/>
        </w:rPr>
      </w:pPr>
      <w:r w:rsidRPr="00D00670">
        <w:rPr>
          <w:sz w:val="18"/>
          <w:szCs w:val="18"/>
        </w:rPr>
        <w:t>Developing the systems and procedures which support quality and improvement;</w:t>
      </w:r>
    </w:p>
    <w:p w:rsidR="00A21D92" w:rsidRPr="00D00670" w:rsidRDefault="00A21D92" w:rsidP="00A21D92">
      <w:pPr>
        <w:numPr>
          <w:ilvl w:val="0"/>
          <w:numId w:val="1"/>
        </w:numPr>
        <w:contextualSpacing/>
        <w:rPr>
          <w:sz w:val="18"/>
          <w:szCs w:val="18"/>
        </w:rPr>
      </w:pPr>
      <w:r w:rsidRPr="00D00670">
        <w:rPr>
          <w:sz w:val="18"/>
          <w:szCs w:val="18"/>
        </w:rPr>
        <w:t>Developing a continuous process of improvement.</w:t>
      </w:r>
    </w:p>
    <w:p w:rsidR="00A21D92" w:rsidRDefault="00A21D92" w:rsidP="001667A6">
      <w:pPr>
        <w:pBdr>
          <w:bottom w:val="double" w:sz="6" w:space="1" w:color="auto"/>
        </w:pBdr>
      </w:pPr>
    </w:p>
    <w:p w:rsidR="001667A6" w:rsidRDefault="001667A6" w:rsidP="001667A6">
      <w:r w:rsidRPr="001667A6">
        <w:rPr>
          <w:noProof/>
        </w:rPr>
        <w:drawing>
          <wp:inline distT="0" distB="0" distL="0" distR="0">
            <wp:extent cx="5731510" cy="1589295"/>
            <wp:effectExtent l="0" t="0" r="254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731510" cy="1589295"/>
                    </a:xfrm>
                    <a:prstGeom prst="rect">
                      <a:avLst/>
                    </a:prstGeom>
                    <a:noFill/>
                    <a:ln>
                      <a:noFill/>
                    </a:ln>
                  </pic:spPr>
                </pic:pic>
              </a:graphicData>
            </a:graphic>
          </wp:inline>
        </w:drawing>
      </w:r>
    </w:p>
    <w:p w:rsidR="00A07628" w:rsidRDefault="00A07628" w:rsidP="001667A6">
      <w:r w:rsidRPr="00A07628">
        <w:rPr>
          <w:highlight w:val="red"/>
        </w:rPr>
        <w:t>ANS: May/June 2015</w:t>
      </w:r>
    </w:p>
    <w:p w:rsidR="00115D33" w:rsidRPr="00115D33" w:rsidRDefault="00115D33" w:rsidP="00115D33">
      <w:pPr>
        <w:spacing w:after="0" w:line="240" w:lineRule="auto"/>
        <w:jc w:val="both"/>
        <w:rPr>
          <w:b/>
          <w:sz w:val="20"/>
          <w:szCs w:val="20"/>
        </w:rPr>
      </w:pPr>
      <w:r w:rsidRPr="00115D33">
        <w:rPr>
          <w:b/>
          <w:sz w:val="20"/>
          <w:szCs w:val="20"/>
        </w:rPr>
        <w:t>Goals of TPM</w:t>
      </w:r>
    </w:p>
    <w:p w:rsidR="00115D33" w:rsidRPr="00115D33" w:rsidRDefault="00115D33" w:rsidP="00115D33">
      <w:pPr>
        <w:spacing w:after="0" w:line="240" w:lineRule="auto"/>
        <w:jc w:val="both"/>
        <w:rPr>
          <w:sz w:val="20"/>
          <w:szCs w:val="20"/>
        </w:rPr>
      </w:pPr>
      <w:r w:rsidRPr="00115D33">
        <w:rPr>
          <w:sz w:val="20"/>
          <w:szCs w:val="20"/>
        </w:rPr>
        <w:t>TPM aims to establish good maintenance practice in operations through the pursuit of the 5 goals of TPM:</w:t>
      </w:r>
    </w:p>
    <w:p w:rsidR="00115D33" w:rsidRPr="00115D33" w:rsidRDefault="00115D33" w:rsidP="00115D33">
      <w:pPr>
        <w:spacing w:after="0" w:line="240" w:lineRule="auto"/>
        <w:jc w:val="both"/>
        <w:rPr>
          <w:sz w:val="20"/>
          <w:szCs w:val="20"/>
        </w:rPr>
      </w:pPr>
      <w:r w:rsidRPr="00115D33">
        <w:rPr>
          <w:i/>
          <w:sz w:val="20"/>
          <w:szCs w:val="20"/>
        </w:rPr>
        <w:t>Improve equipment effectiveness</w:t>
      </w:r>
      <w:r w:rsidRPr="00115D33">
        <w:rPr>
          <w:sz w:val="20"/>
          <w:szCs w:val="20"/>
        </w:rPr>
        <w:t xml:space="preserve"> by examining all the losses which occur</w:t>
      </w:r>
    </w:p>
    <w:p w:rsidR="00115D33" w:rsidRPr="00115D33" w:rsidRDefault="00115D33" w:rsidP="00115D33">
      <w:pPr>
        <w:spacing w:after="0" w:line="240" w:lineRule="auto"/>
        <w:jc w:val="both"/>
        <w:rPr>
          <w:sz w:val="20"/>
          <w:szCs w:val="20"/>
        </w:rPr>
      </w:pPr>
      <w:r w:rsidRPr="00115D33">
        <w:rPr>
          <w:i/>
          <w:sz w:val="20"/>
          <w:szCs w:val="20"/>
        </w:rPr>
        <w:t>Achieve autonomous maintenance</w:t>
      </w:r>
      <w:r w:rsidRPr="00115D33">
        <w:rPr>
          <w:sz w:val="20"/>
          <w:szCs w:val="20"/>
        </w:rPr>
        <w:t xml:space="preserve"> by allowing staff to take responsibility for some maintenance tasks and for the improvement of maintenance performance</w:t>
      </w:r>
    </w:p>
    <w:p w:rsidR="00115D33" w:rsidRPr="00115D33" w:rsidRDefault="00115D33" w:rsidP="00115D33">
      <w:pPr>
        <w:spacing w:after="0" w:line="240" w:lineRule="auto"/>
        <w:jc w:val="both"/>
        <w:rPr>
          <w:sz w:val="20"/>
          <w:szCs w:val="20"/>
        </w:rPr>
      </w:pPr>
      <w:r w:rsidRPr="00115D33">
        <w:rPr>
          <w:i/>
          <w:sz w:val="20"/>
          <w:szCs w:val="20"/>
        </w:rPr>
        <w:t>Plan maintenance</w:t>
      </w:r>
      <w:r w:rsidRPr="00115D33">
        <w:rPr>
          <w:sz w:val="20"/>
          <w:szCs w:val="20"/>
        </w:rPr>
        <w:t xml:space="preserve"> with a fully worked out approach to all maintenance activities</w:t>
      </w:r>
    </w:p>
    <w:p w:rsidR="00115D33" w:rsidRPr="00115D33" w:rsidRDefault="00115D33" w:rsidP="00115D33">
      <w:pPr>
        <w:spacing w:after="0" w:line="240" w:lineRule="auto"/>
        <w:jc w:val="both"/>
        <w:rPr>
          <w:sz w:val="20"/>
          <w:szCs w:val="20"/>
        </w:rPr>
      </w:pPr>
      <w:r w:rsidRPr="00115D33">
        <w:rPr>
          <w:sz w:val="20"/>
          <w:szCs w:val="20"/>
        </w:rPr>
        <w:t>Train all staff in relevant maintenance skills so that maintenance and operating staff have the skills to carry out their roles</w:t>
      </w:r>
    </w:p>
    <w:p w:rsidR="00115D33" w:rsidRPr="00115D33" w:rsidRDefault="00115D33" w:rsidP="00115D33">
      <w:pPr>
        <w:spacing w:after="0" w:line="240" w:lineRule="auto"/>
        <w:jc w:val="both"/>
        <w:rPr>
          <w:sz w:val="20"/>
          <w:szCs w:val="20"/>
        </w:rPr>
      </w:pPr>
      <w:r w:rsidRPr="00115D33">
        <w:rPr>
          <w:i/>
          <w:sz w:val="20"/>
          <w:szCs w:val="20"/>
        </w:rPr>
        <w:t>Achieve early equipment management</w:t>
      </w:r>
      <w:r w:rsidRPr="00115D33">
        <w:rPr>
          <w:sz w:val="20"/>
          <w:szCs w:val="20"/>
        </w:rPr>
        <w:t xml:space="preserve"> by ‘maintenance prevention’ (MP) which involves   considering failure causes, maintainability of equipment during design, manufacture, installation and commissioning.</w:t>
      </w:r>
    </w:p>
    <w:p w:rsidR="00115D33" w:rsidRPr="00115D33" w:rsidRDefault="00115D33" w:rsidP="00115D33">
      <w:pPr>
        <w:spacing w:after="0" w:line="240" w:lineRule="auto"/>
        <w:jc w:val="both"/>
        <w:rPr>
          <w:b/>
          <w:sz w:val="20"/>
          <w:szCs w:val="20"/>
        </w:rPr>
      </w:pPr>
      <w:r w:rsidRPr="00115D33">
        <w:rPr>
          <w:b/>
          <w:sz w:val="20"/>
          <w:szCs w:val="20"/>
        </w:rPr>
        <w:t>Difference between TPM and RCM</w:t>
      </w:r>
    </w:p>
    <w:p w:rsidR="00115D33" w:rsidRPr="00115D33" w:rsidRDefault="00115D33" w:rsidP="00115D33">
      <w:pPr>
        <w:spacing w:after="0" w:line="240" w:lineRule="auto"/>
        <w:jc w:val="both"/>
        <w:rPr>
          <w:sz w:val="20"/>
          <w:szCs w:val="20"/>
        </w:rPr>
      </w:pPr>
      <w:r w:rsidRPr="00115D33">
        <w:rPr>
          <w:sz w:val="20"/>
          <w:szCs w:val="20"/>
        </w:rPr>
        <w:t>TPM recommends preventative maintenance when it is not necessarily appropriate whilst RCM uses the pattern of failure for each type of failure mode of a part of a system to dictate the approach to its maintenance.</w:t>
      </w:r>
    </w:p>
    <w:p w:rsidR="00115D33" w:rsidRPr="00115D33" w:rsidRDefault="00115D33" w:rsidP="00115D33">
      <w:pPr>
        <w:tabs>
          <w:tab w:val="left" w:pos="284"/>
        </w:tabs>
      </w:pPr>
      <w:r w:rsidRPr="00115D33">
        <w:t xml:space="preserve">RCM is more appropriate in circumstances where failure or breakdowns occurs in a relatively random manner (thus failure patterns cannot be predicted).  </w:t>
      </w:r>
    </w:p>
    <w:p w:rsidR="001667A6" w:rsidRPr="001667A6" w:rsidRDefault="001667A6" w:rsidP="001667A6">
      <w:pPr>
        <w:rPr>
          <w:b/>
        </w:rPr>
      </w:pPr>
      <w:r w:rsidRPr="001667A6">
        <w:rPr>
          <w:b/>
          <w:noProof/>
        </w:rPr>
        <w:lastRenderedPageBreak/>
        <w:drawing>
          <wp:inline distT="0" distB="0" distL="0" distR="0">
            <wp:extent cx="5731510" cy="3040219"/>
            <wp:effectExtent l="0" t="0" r="2540" b="82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31510" cy="3040219"/>
                    </a:xfrm>
                    <a:prstGeom prst="rect">
                      <a:avLst/>
                    </a:prstGeom>
                    <a:noFill/>
                    <a:ln>
                      <a:noFill/>
                    </a:ln>
                  </pic:spPr>
                </pic:pic>
              </a:graphicData>
            </a:graphic>
          </wp:inline>
        </w:drawing>
      </w:r>
      <w:r w:rsidRPr="001667A6">
        <w:rPr>
          <w:b/>
        </w:rPr>
        <w:t>(6)</w:t>
      </w:r>
    </w:p>
    <w:p w:rsidR="001667A6" w:rsidRDefault="001667A6" w:rsidP="001667A6">
      <w:r w:rsidRPr="001667A6">
        <w:rPr>
          <w:noProof/>
        </w:rPr>
        <w:drawing>
          <wp:inline distT="0" distB="0" distL="0" distR="0">
            <wp:extent cx="5731510" cy="684451"/>
            <wp:effectExtent l="0" t="0" r="2540"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684451"/>
                    </a:xfrm>
                    <a:prstGeom prst="rect">
                      <a:avLst/>
                    </a:prstGeom>
                    <a:noFill/>
                    <a:ln>
                      <a:noFill/>
                    </a:ln>
                  </pic:spPr>
                </pic:pic>
              </a:graphicData>
            </a:graphic>
          </wp:inline>
        </w:drawing>
      </w:r>
    </w:p>
    <w:p w:rsidR="001667A6" w:rsidRDefault="001667A6" w:rsidP="001667A6">
      <w:r w:rsidRPr="001667A6">
        <w:rPr>
          <w:noProof/>
        </w:rPr>
        <w:drawing>
          <wp:inline distT="0" distB="0" distL="0" distR="0">
            <wp:extent cx="5731510" cy="860189"/>
            <wp:effectExtent l="0" t="0" r="254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31510" cy="860189"/>
                    </a:xfrm>
                    <a:prstGeom prst="rect">
                      <a:avLst/>
                    </a:prstGeom>
                    <a:noFill/>
                    <a:ln>
                      <a:noFill/>
                    </a:ln>
                  </pic:spPr>
                </pic:pic>
              </a:graphicData>
            </a:graphic>
          </wp:inline>
        </w:drawing>
      </w:r>
    </w:p>
    <w:p w:rsidR="001667A6" w:rsidRDefault="00E80B11" w:rsidP="001667A6">
      <w:r w:rsidRPr="00E80B11">
        <w:rPr>
          <w:highlight w:val="red"/>
        </w:rPr>
        <w:t>ANS:</w:t>
      </w:r>
      <w:r>
        <w:t xml:space="preserve"> </w:t>
      </w:r>
    </w:p>
    <w:p w:rsidR="00E80B11" w:rsidRPr="00E80B11" w:rsidRDefault="00E80B11" w:rsidP="00E80B11">
      <w:pPr>
        <w:spacing w:after="0" w:line="240" w:lineRule="auto"/>
      </w:pPr>
      <w:r w:rsidRPr="00E80B11">
        <w:rPr>
          <w:u w:val="single"/>
        </w:rPr>
        <w:t>The product/Service Life cycle</w:t>
      </w:r>
      <w:r w:rsidRPr="00E80B11">
        <w:t xml:space="preserve"> influence on performance objectives One way of generalizing the behaviour of both customers and competitors is to link it to the life cycle of the products or services that the operation is producing. The form of product or Services Life cycles will vary but generally they are shown as the sales volume passing through four stages.</w:t>
      </w:r>
    </w:p>
    <w:p w:rsidR="00E80B11" w:rsidRPr="00E80B11" w:rsidRDefault="00E80B11" w:rsidP="00E80B11">
      <w:pPr>
        <w:numPr>
          <w:ilvl w:val="0"/>
          <w:numId w:val="3"/>
        </w:numPr>
        <w:spacing w:after="0" w:line="240" w:lineRule="auto"/>
      </w:pPr>
      <w:r w:rsidRPr="00E80B11">
        <w:t>Introduction</w:t>
      </w:r>
    </w:p>
    <w:p w:rsidR="00E80B11" w:rsidRPr="00E80B11" w:rsidRDefault="00E80B11" w:rsidP="00E80B11">
      <w:pPr>
        <w:numPr>
          <w:ilvl w:val="0"/>
          <w:numId w:val="3"/>
        </w:numPr>
        <w:spacing w:after="0" w:line="240" w:lineRule="auto"/>
      </w:pPr>
      <w:r w:rsidRPr="00E80B11">
        <w:t>Growth</w:t>
      </w:r>
    </w:p>
    <w:p w:rsidR="00E80B11" w:rsidRPr="00E80B11" w:rsidRDefault="00E80B11" w:rsidP="00E80B11">
      <w:pPr>
        <w:numPr>
          <w:ilvl w:val="0"/>
          <w:numId w:val="3"/>
        </w:numPr>
        <w:spacing w:after="0" w:line="240" w:lineRule="auto"/>
      </w:pPr>
      <w:r w:rsidRPr="00E80B11">
        <w:t>Maturity</w:t>
      </w:r>
    </w:p>
    <w:p w:rsidR="00E80B11" w:rsidRPr="00E80B11" w:rsidRDefault="00E80B11" w:rsidP="00E80B11">
      <w:pPr>
        <w:numPr>
          <w:ilvl w:val="0"/>
          <w:numId w:val="3"/>
        </w:numPr>
        <w:spacing w:after="0" w:line="240" w:lineRule="auto"/>
      </w:pPr>
      <w:r w:rsidRPr="00E80B11">
        <w:t>Decline</w:t>
      </w:r>
    </w:p>
    <w:p w:rsidR="00E80B11" w:rsidRPr="00E80B11" w:rsidRDefault="00E80B11" w:rsidP="00E80B11">
      <w:pPr>
        <w:spacing w:after="0" w:line="240" w:lineRule="auto"/>
      </w:pPr>
      <w:r w:rsidRPr="00E80B11">
        <w:rPr>
          <w:b/>
        </w:rPr>
        <w:t>Introduction stage</w:t>
      </w:r>
      <w:r w:rsidRPr="00E80B11">
        <w:t xml:space="preserve"> When a product or service is introduced it is likely to be offering something new in terms of its design or performance. Needs of customers are unlikely to be well understood, so the operations management needs to develop the flexibility to cope with any changes and provide quality.</w:t>
      </w:r>
    </w:p>
    <w:p w:rsidR="00E80B11" w:rsidRPr="00E80B11" w:rsidRDefault="00E80B11" w:rsidP="00E80B11">
      <w:pPr>
        <w:spacing w:after="0" w:line="240" w:lineRule="auto"/>
      </w:pPr>
      <w:r w:rsidRPr="00E80B11">
        <w:rPr>
          <w:b/>
        </w:rPr>
        <w:t>Growth Stage</w:t>
      </w:r>
      <w:r w:rsidRPr="00E80B11">
        <w:t xml:space="preserve"> Is volume growing, competitors may move into the growing market. Keeping up with demand could prove to be the main operations preoccupation. Rapid and dependable response to demand will help to keep demand buoyant while quality levels ensure that the company keeps its share of the market as competition starts to increase. See figure 3.7 on page 69 of the textbook </w:t>
      </w:r>
      <w:r w:rsidRPr="00E80B11">
        <w:rPr>
          <w:b/>
        </w:rPr>
        <w:t>Maturity Stage Demand</w:t>
      </w:r>
      <w:r w:rsidRPr="00E80B11">
        <w:t xml:space="preserve"> starts to level off. Early competitors may have left the market and the industry is probably dominated by a few large players. Operations will be expected to get the cost </w:t>
      </w:r>
      <w:r w:rsidRPr="00E80B11">
        <w:lastRenderedPageBreak/>
        <w:t>down to maintain profits or allow price cutting. Cost and productivity issues, together with dependable supply are likely to be the operations main concerns.</w:t>
      </w:r>
    </w:p>
    <w:p w:rsidR="00E80B11" w:rsidRPr="00E80B11" w:rsidRDefault="00E80B11" w:rsidP="00E80B11">
      <w:pPr>
        <w:spacing w:after="0" w:line="240" w:lineRule="auto"/>
      </w:pPr>
      <w:r w:rsidRPr="00E80B11">
        <w:rPr>
          <w:b/>
        </w:rPr>
        <w:t>Decline Stage</w:t>
      </w:r>
      <w:r w:rsidRPr="00E80B11">
        <w:t xml:space="preserve"> After time, sales will decline with more competitors dropping onto the market. There might be a residual market but only if the shortage of capacity develops the market will continue to be dominated by price competition. Operations objectives continue to be dominated by cost</w:t>
      </w:r>
    </w:p>
    <w:p w:rsidR="00E80B11" w:rsidRDefault="00E80B11" w:rsidP="001667A6"/>
    <w:p w:rsidR="00E80B11" w:rsidRDefault="00E80B11" w:rsidP="001667A6"/>
    <w:p w:rsidR="001667A6" w:rsidRDefault="001667A6" w:rsidP="001667A6">
      <w:pPr>
        <w:pBdr>
          <w:bottom w:val="double" w:sz="6" w:space="1" w:color="auto"/>
        </w:pBdr>
      </w:pPr>
      <w:r w:rsidRPr="001667A6">
        <w:rPr>
          <w:noProof/>
        </w:rPr>
        <w:drawing>
          <wp:inline distT="0" distB="0" distL="0" distR="0">
            <wp:extent cx="5731510" cy="1149375"/>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31510" cy="1149375"/>
                    </a:xfrm>
                    <a:prstGeom prst="rect">
                      <a:avLst/>
                    </a:prstGeom>
                    <a:noFill/>
                    <a:ln>
                      <a:noFill/>
                    </a:ln>
                  </pic:spPr>
                </pic:pic>
              </a:graphicData>
            </a:graphic>
          </wp:inline>
        </w:drawing>
      </w:r>
    </w:p>
    <w:p w:rsidR="00ED57E1" w:rsidRPr="00ED57E1" w:rsidRDefault="00ED57E1" w:rsidP="00504500">
      <w:pPr>
        <w:pStyle w:val="NoSpacing"/>
        <w:rPr>
          <w:lang w:val="en-US"/>
        </w:rPr>
      </w:pPr>
      <w:r w:rsidRPr="00ED57E1">
        <w:rPr>
          <w:highlight w:val="red"/>
        </w:rPr>
        <w:t>ANS:</w:t>
      </w:r>
      <w:r w:rsidRPr="00ED57E1">
        <w:rPr>
          <w:b/>
          <w:bCs/>
          <w:i/>
          <w:iCs/>
          <w:lang w:val="en-US"/>
        </w:rPr>
        <w:t xml:space="preserve"> The transcendent approach </w:t>
      </w:r>
      <w:r w:rsidRPr="00ED57E1">
        <w:rPr>
          <w:lang w:val="en-US"/>
        </w:rPr>
        <w:t xml:space="preserve">- views quality as synonymous with innate excellence. Quality is being defined as the absolute - the best possible, in terms of the product's or service's specification. </w:t>
      </w:r>
    </w:p>
    <w:p w:rsidR="00504500" w:rsidRPr="00504500" w:rsidRDefault="00504500" w:rsidP="00504500">
      <w:pPr>
        <w:pStyle w:val="NoSpacing"/>
        <w:rPr>
          <w:sz w:val="24"/>
          <w:szCs w:val="24"/>
          <w:lang w:val="en-US"/>
        </w:rPr>
      </w:pPr>
    </w:p>
    <w:p w:rsidR="00504500" w:rsidRPr="00504500" w:rsidRDefault="00504500" w:rsidP="00504500">
      <w:pPr>
        <w:pStyle w:val="NoSpacing"/>
        <w:rPr>
          <w:lang w:val="en-US"/>
        </w:rPr>
      </w:pPr>
      <w:r w:rsidRPr="00504500">
        <w:rPr>
          <w:b/>
          <w:bCs/>
          <w:i/>
          <w:iCs/>
          <w:lang w:val="en-US"/>
        </w:rPr>
        <w:t xml:space="preserve">The manufacturing-based approach </w:t>
      </w:r>
      <w:r w:rsidRPr="00504500">
        <w:rPr>
          <w:lang w:val="en-US"/>
        </w:rPr>
        <w:t xml:space="preserve">- is concerned with making products or providing services that are free of errors and that conform precisely to their design specification. </w:t>
      </w:r>
    </w:p>
    <w:p w:rsidR="00504500" w:rsidRPr="00504500" w:rsidRDefault="00504500" w:rsidP="00504500">
      <w:pPr>
        <w:pStyle w:val="NoSpacing"/>
        <w:rPr>
          <w:lang w:val="en-US"/>
        </w:rPr>
      </w:pPr>
    </w:p>
    <w:p w:rsidR="00504500" w:rsidRDefault="00504500" w:rsidP="00504500">
      <w:pPr>
        <w:pStyle w:val="NoSpacing"/>
        <w:rPr>
          <w:lang w:val="en-US"/>
        </w:rPr>
      </w:pPr>
      <w:r w:rsidRPr="00504500">
        <w:rPr>
          <w:b/>
          <w:bCs/>
          <w:i/>
          <w:iCs/>
          <w:lang w:val="en-US"/>
        </w:rPr>
        <w:t xml:space="preserve">The user-based approach </w:t>
      </w:r>
      <w:r w:rsidRPr="00504500">
        <w:rPr>
          <w:lang w:val="en-US"/>
        </w:rPr>
        <w:t xml:space="preserve">- is concerned with making sure that the product or service is fit for its purpose. This definition demonstrates concern not only for its adherence to specification but also for the appropriateness of that specification for the customer. </w:t>
      </w:r>
    </w:p>
    <w:p w:rsidR="00BA7FE9" w:rsidRPr="00BA7FE9" w:rsidRDefault="00BA7FE9" w:rsidP="00BA7FE9">
      <w:pPr>
        <w:spacing w:after="0" w:line="240" w:lineRule="auto"/>
        <w:rPr>
          <w:rFonts w:cstheme="minorHAnsi"/>
        </w:rPr>
      </w:pPr>
      <w:r w:rsidRPr="00BA7FE9">
        <w:rPr>
          <w:rFonts w:cstheme="minorHAnsi"/>
          <w:b/>
          <w:bCs/>
        </w:rPr>
        <w:t xml:space="preserve">Conformance to specification </w:t>
      </w:r>
      <w:r w:rsidRPr="00BA7FE9">
        <w:rPr>
          <w:rFonts w:cstheme="minorHAnsi"/>
        </w:rPr>
        <w:t xml:space="preserve">Conformance to specification means producing a product or providing a service to its design specification. During the design of any product or service, its overall concept, purpose, package of components and the relationship between the components will have been specified </w:t>
      </w:r>
    </w:p>
    <w:p w:rsidR="00BA7FE9" w:rsidRPr="00BA7FE9" w:rsidRDefault="00BA7FE9" w:rsidP="00BA7FE9">
      <w:pPr>
        <w:spacing w:after="0" w:line="240" w:lineRule="auto"/>
        <w:rPr>
          <w:rFonts w:cstheme="minorHAnsi"/>
        </w:rPr>
      </w:pPr>
      <w:r w:rsidRPr="00BA7FE9">
        <w:rPr>
          <w:rFonts w:cstheme="minorHAnsi"/>
          <w:i/>
          <w:iCs/>
        </w:rPr>
        <w:t xml:space="preserve">Step 1 </w:t>
      </w:r>
      <w:r w:rsidRPr="00BA7FE9">
        <w:rPr>
          <w:rFonts w:cstheme="minorHAnsi"/>
        </w:rPr>
        <w:t xml:space="preserve">Define the quality characteristics of the product or service. </w:t>
      </w:r>
    </w:p>
    <w:p w:rsidR="00BA7FE9" w:rsidRPr="00BA7FE9" w:rsidRDefault="00BA7FE9" w:rsidP="00BA7FE9">
      <w:pPr>
        <w:spacing w:after="0" w:line="240" w:lineRule="auto"/>
        <w:rPr>
          <w:rFonts w:cstheme="minorHAnsi"/>
        </w:rPr>
      </w:pPr>
      <w:r w:rsidRPr="00BA7FE9">
        <w:rPr>
          <w:rFonts w:cstheme="minorHAnsi"/>
          <w:i/>
          <w:iCs/>
        </w:rPr>
        <w:t xml:space="preserve">Step 2 </w:t>
      </w:r>
      <w:r w:rsidRPr="00BA7FE9">
        <w:rPr>
          <w:rFonts w:cstheme="minorHAnsi"/>
        </w:rPr>
        <w:t xml:space="preserve">Decide how to measure each quality characteristic. </w:t>
      </w:r>
    </w:p>
    <w:p w:rsidR="00BA7FE9" w:rsidRPr="00BA7FE9" w:rsidRDefault="00BA7FE9" w:rsidP="00BA7FE9">
      <w:pPr>
        <w:spacing w:after="0" w:line="240" w:lineRule="auto"/>
        <w:rPr>
          <w:rFonts w:cstheme="minorHAnsi"/>
        </w:rPr>
      </w:pPr>
      <w:r w:rsidRPr="00BA7FE9">
        <w:rPr>
          <w:rFonts w:cstheme="minorHAnsi"/>
          <w:i/>
          <w:iCs/>
        </w:rPr>
        <w:t xml:space="preserve">Step 3 </w:t>
      </w:r>
      <w:r w:rsidRPr="00BA7FE9">
        <w:rPr>
          <w:rFonts w:cstheme="minorHAnsi"/>
        </w:rPr>
        <w:t xml:space="preserve">Set quality standards for each quality characteristic. </w:t>
      </w:r>
    </w:p>
    <w:p w:rsidR="00BA7FE9" w:rsidRPr="00BA7FE9" w:rsidRDefault="00BA7FE9" w:rsidP="00BA7FE9">
      <w:pPr>
        <w:spacing w:after="0" w:line="240" w:lineRule="auto"/>
        <w:rPr>
          <w:rFonts w:cstheme="minorHAnsi"/>
        </w:rPr>
      </w:pPr>
      <w:r w:rsidRPr="00BA7FE9">
        <w:rPr>
          <w:rFonts w:cstheme="minorHAnsi"/>
          <w:i/>
          <w:iCs/>
        </w:rPr>
        <w:t xml:space="preserve">Step 4 </w:t>
      </w:r>
      <w:r w:rsidRPr="00BA7FE9">
        <w:rPr>
          <w:rFonts w:cstheme="minorHAnsi"/>
        </w:rPr>
        <w:t xml:space="preserve">Control quality against those standards. </w:t>
      </w:r>
    </w:p>
    <w:p w:rsidR="00BA7FE9" w:rsidRPr="00BA7FE9" w:rsidRDefault="00BA7FE9" w:rsidP="00BA7FE9">
      <w:pPr>
        <w:spacing w:after="0" w:line="240" w:lineRule="auto"/>
        <w:rPr>
          <w:rFonts w:cstheme="minorHAnsi"/>
        </w:rPr>
      </w:pPr>
      <w:r w:rsidRPr="00BA7FE9">
        <w:rPr>
          <w:rFonts w:cstheme="minorHAnsi"/>
          <w:i/>
          <w:iCs/>
        </w:rPr>
        <w:t xml:space="preserve">Step S </w:t>
      </w:r>
      <w:r w:rsidRPr="00BA7FE9">
        <w:rPr>
          <w:rFonts w:cstheme="minorHAnsi"/>
        </w:rPr>
        <w:t xml:space="preserve">Find and correct causes of poor quality. </w:t>
      </w:r>
    </w:p>
    <w:p w:rsidR="00BA7FE9" w:rsidRPr="00BA7FE9" w:rsidRDefault="00BA7FE9" w:rsidP="00BA7FE9">
      <w:pPr>
        <w:spacing w:after="0" w:line="240" w:lineRule="auto"/>
        <w:rPr>
          <w:rFonts w:cstheme="minorHAnsi"/>
        </w:rPr>
      </w:pPr>
      <w:r w:rsidRPr="00BA7FE9">
        <w:rPr>
          <w:rFonts w:cstheme="minorHAnsi"/>
          <w:i/>
          <w:iCs/>
        </w:rPr>
        <w:t xml:space="preserve">Step 6 </w:t>
      </w:r>
      <w:r w:rsidRPr="00BA7FE9">
        <w:rPr>
          <w:rFonts w:cstheme="minorHAnsi"/>
        </w:rPr>
        <w:t>Continue to make improvements.</w:t>
      </w:r>
    </w:p>
    <w:p w:rsidR="00ED57E1" w:rsidRDefault="00ED57E1" w:rsidP="001667A6">
      <w:pPr>
        <w:pBdr>
          <w:bottom w:val="double" w:sz="6" w:space="1" w:color="auto"/>
        </w:pBdr>
      </w:pPr>
    </w:p>
    <w:p w:rsidR="001667A6" w:rsidRDefault="001667A6" w:rsidP="001667A6">
      <w:r w:rsidRPr="001667A6">
        <w:rPr>
          <w:noProof/>
        </w:rPr>
        <w:drawing>
          <wp:inline distT="0" distB="0" distL="0" distR="0">
            <wp:extent cx="5731510" cy="1146909"/>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731510" cy="1146909"/>
                    </a:xfrm>
                    <a:prstGeom prst="rect">
                      <a:avLst/>
                    </a:prstGeom>
                    <a:noFill/>
                    <a:ln>
                      <a:noFill/>
                    </a:ln>
                  </pic:spPr>
                </pic:pic>
              </a:graphicData>
            </a:graphic>
          </wp:inline>
        </w:drawing>
      </w:r>
    </w:p>
    <w:p w:rsidR="006F1FB0" w:rsidRDefault="006F1FB0" w:rsidP="001667A6">
      <w:r w:rsidRPr="006F1FB0">
        <w:rPr>
          <w:highlight w:val="red"/>
        </w:rPr>
        <w:t>ANS:</w:t>
      </w:r>
    </w:p>
    <w:p w:rsidR="006F1FB0" w:rsidRDefault="006F1FB0" w:rsidP="001667A6">
      <w:r w:rsidRPr="00FB5342">
        <w:rPr>
          <w:b/>
          <w:sz w:val="20"/>
          <w:szCs w:val="20"/>
        </w:rPr>
        <w:t>Customer failure</w:t>
      </w:r>
      <w:r w:rsidRPr="00FB5342">
        <w:rPr>
          <w:sz w:val="20"/>
          <w:szCs w:val="20"/>
        </w:rPr>
        <w:t>: Not all failures are directly caused by the operation or its suppliers. Customer failure can result from the misuse of the products and services which the operation has created. E.g. washing machine can be overloaded by the customer</w:t>
      </w:r>
    </w:p>
    <w:p w:rsidR="001667A6" w:rsidRDefault="001667A6" w:rsidP="001667A6">
      <w:r w:rsidRPr="001667A6">
        <w:rPr>
          <w:noProof/>
        </w:rPr>
        <w:lastRenderedPageBreak/>
        <w:drawing>
          <wp:inline distT="0" distB="0" distL="0" distR="0">
            <wp:extent cx="5731510" cy="808722"/>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808722"/>
                    </a:xfrm>
                    <a:prstGeom prst="rect">
                      <a:avLst/>
                    </a:prstGeom>
                    <a:noFill/>
                    <a:ln>
                      <a:noFill/>
                    </a:ln>
                  </pic:spPr>
                </pic:pic>
              </a:graphicData>
            </a:graphic>
          </wp:inline>
        </w:drawing>
      </w:r>
    </w:p>
    <w:p w:rsidR="001667A6" w:rsidRDefault="001667A6" w:rsidP="001667A6">
      <w:r w:rsidRPr="001667A6">
        <w:rPr>
          <w:noProof/>
        </w:rPr>
        <w:drawing>
          <wp:inline distT="0" distB="0" distL="0" distR="0">
            <wp:extent cx="5731510" cy="806414"/>
            <wp:effectExtent l="0" t="0" r="254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31510" cy="806414"/>
                    </a:xfrm>
                    <a:prstGeom prst="rect">
                      <a:avLst/>
                    </a:prstGeom>
                    <a:noFill/>
                    <a:ln>
                      <a:noFill/>
                    </a:ln>
                  </pic:spPr>
                </pic:pic>
              </a:graphicData>
            </a:graphic>
          </wp:inline>
        </w:drawing>
      </w:r>
    </w:p>
    <w:p w:rsidR="001667A6" w:rsidRDefault="001667A6" w:rsidP="001667A6">
      <w:r w:rsidRPr="001667A6">
        <w:rPr>
          <w:noProof/>
        </w:rPr>
        <w:drawing>
          <wp:inline distT="0" distB="0" distL="0" distR="0">
            <wp:extent cx="5731510" cy="1881900"/>
            <wp:effectExtent l="0" t="0" r="2540" b="444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731510" cy="1881900"/>
                    </a:xfrm>
                    <a:prstGeom prst="rect">
                      <a:avLst/>
                    </a:prstGeom>
                    <a:noFill/>
                    <a:ln>
                      <a:noFill/>
                    </a:ln>
                  </pic:spPr>
                </pic:pic>
              </a:graphicData>
            </a:graphic>
          </wp:inline>
        </w:drawing>
      </w:r>
    </w:p>
    <w:p w:rsidR="001667A6" w:rsidRDefault="001667A6" w:rsidP="001667A6">
      <w:r w:rsidRPr="001667A6">
        <w:rPr>
          <w:noProof/>
        </w:rPr>
        <w:drawing>
          <wp:inline distT="0" distB="0" distL="0" distR="0">
            <wp:extent cx="5731510" cy="813715"/>
            <wp:effectExtent l="0" t="0" r="2540" b="571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31510" cy="813715"/>
                    </a:xfrm>
                    <a:prstGeom prst="rect">
                      <a:avLst/>
                    </a:prstGeom>
                    <a:noFill/>
                    <a:ln>
                      <a:noFill/>
                    </a:ln>
                  </pic:spPr>
                </pic:pic>
              </a:graphicData>
            </a:graphic>
          </wp:inline>
        </w:drawing>
      </w:r>
    </w:p>
    <w:p w:rsidR="001667A6" w:rsidRDefault="001667A6" w:rsidP="001667A6">
      <w:pPr>
        <w:pBdr>
          <w:bottom w:val="double" w:sz="6" w:space="1" w:color="auto"/>
        </w:pBdr>
      </w:pPr>
      <w:r w:rsidRPr="001667A6">
        <w:rPr>
          <w:noProof/>
        </w:rPr>
        <w:drawing>
          <wp:inline distT="0" distB="0" distL="0" distR="0">
            <wp:extent cx="5731510" cy="301658"/>
            <wp:effectExtent l="0" t="0" r="2540" b="317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731510" cy="301658"/>
                    </a:xfrm>
                    <a:prstGeom prst="rect">
                      <a:avLst/>
                    </a:prstGeom>
                    <a:noFill/>
                    <a:ln>
                      <a:noFill/>
                    </a:ln>
                  </pic:spPr>
                </pic:pic>
              </a:graphicData>
            </a:graphic>
          </wp:inline>
        </w:drawing>
      </w:r>
    </w:p>
    <w:p w:rsidR="00306C65" w:rsidRDefault="00306C65">
      <w:r>
        <w:br w:type="page"/>
      </w:r>
    </w:p>
    <w:p w:rsidR="001667A6" w:rsidRPr="00CB75BC" w:rsidRDefault="00E57E4E" w:rsidP="00E57E4E">
      <w:pPr>
        <w:jc w:val="center"/>
        <w:rPr>
          <w:b/>
          <w:color w:val="FF0000"/>
          <w:sz w:val="28"/>
        </w:rPr>
      </w:pPr>
      <w:r w:rsidRPr="00CB75BC">
        <w:rPr>
          <w:b/>
          <w:color w:val="FF0000"/>
          <w:sz w:val="28"/>
          <w:highlight w:val="cyan"/>
        </w:rPr>
        <w:lastRenderedPageBreak/>
        <w:t>May/June 2017</w:t>
      </w:r>
    </w:p>
    <w:p w:rsidR="00EA5E58" w:rsidRDefault="00EA5E58" w:rsidP="00EA5E58">
      <w:pPr>
        <w:pStyle w:val="Default"/>
        <w:rPr>
          <w:sz w:val="23"/>
          <w:szCs w:val="23"/>
        </w:rPr>
      </w:pPr>
      <w:r>
        <w:rPr>
          <w:b/>
          <w:bCs/>
          <w:sz w:val="23"/>
          <w:szCs w:val="23"/>
        </w:rPr>
        <w:t xml:space="preserve">SELECT AND ANSWER ANY TWO (2) OF THE FOLLOWING THREE ESSAY-TYPE QUESTIONS. </w:t>
      </w:r>
    </w:p>
    <w:p w:rsidR="00EA5E58" w:rsidRDefault="00EA5E58" w:rsidP="00EA5E58">
      <w:pPr>
        <w:pStyle w:val="Default"/>
        <w:rPr>
          <w:sz w:val="23"/>
          <w:szCs w:val="23"/>
        </w:rPr>
      </w:pPr>
      <w:r>
        <w:rPr>
          <w:b/>
          <w:bCs/>
          <w:sz w:val="23"/>
          <w:szCs w:val="23"/>
        </w:rPr>
        <w:t xml:space="preserve">EACH QUESTION COUNTS 30 MARKS. </w:t>
      </w:r>
    </w:p>
    <w:p w:rsidR="00EA5E58" w:rsidRDefault="00EA5E58" w:rsidP="00EA5E58">
      <w:pPr>
        <w:pStyle w:val="Default"/>
        <w:rPr>
          <w:sz w:val="23"/>
          <w:szCs w:val="23"/>
        </w:rPr>
      </w:pPr>
      <w:r>
        <w:rPr>
          <w:b/>
          <w:bCs/>
          <w:sz w:val="23"/>
          <w:szCs w:val="23"/>
        </w:rPr>
        <w:t xml:space="preserve">QUESTION 2 </w:t>
      </w:r>
    </w:p>
    <w:p w:rsidR="00EA5E58" w:rsidRPr="00EA5E58" w:rsidRDefault="00EA5E58" w:rsidP="00EA5E58">
      <w:pPr>
        <w:pStyle w:val="Default"/>
        <w:rPr>
          <w:color w:val="FF0000"/>
        </w:rPr>
      </w:pPr>
      <w:r>
        <w:rPr>
          <w:sz w:val="23"/>
          <w:szCs w:val="23"/>
        </w:rPr>
        <w:t xml:space="preserve">2.1 What is the Deming (or PDCA) cycle in production and operations management? {2} Name the </w:t>
      </w:r>
      <w:r>
        <w:rPr>
          <w:b/>
          <w:bCs/>
          <w:sz w:val="23"/>
          <w:szCs w:val="23"/>
        </w:rPr>
        <w:t xml:space="preserve">four (4) stages </w:t>
      </w:r>
      <w:r>
        <w:rPr>
          <w:sz w:val="23"/>
          <w:szCs w:val="23"/>
        </w:rPr>
        <w:t xml:space="preserve">of the Deming (or PDCA) cycle and explain what each stage entails. {4} </w:t>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t>(6)</w:t>
      </w:r>
    </w:p>
    <w:p w:rsidR="001667A6" w:rsidRDefault="001667A6" w:rsidP="001667A6"/>
    <w:p w:rsidR="00EA5E58" w:rsidRDefault="00EA5E58" w:rsidP="00EA5E58">
      <w:pPr>
        <w:pStyle w:val="Default"/>
        <w:rPr>
          <w:sz w:val="23"/>
          <w:szCs w:val="23"/>
        </w:rPr>
      </w:pPr>
      <w:r>
        <w:rPr>
          <w:sz w:val="23"/>
          <w:szCs w:val="23"/>
        </w:rPr>
        <w:t xml:space="preserve">2.2 Just-in-time (JIT) is a method of planning and control and an operations philosophy that aims to meet demand instantaneously with perfect quality and no waste. Specify and explain </w:t>
      </w:r>
      <w:r>
        <w:rPr>
          <w:b/>
          <w:bCs/>
          <w:sz w:val="23"/>
          <w:szCs w:val="23"/>
        </w:rPr>
        <w:t xml:space="preserve">three (3) advantages </w:t>
      </w:r>
      <w:r>
        <w:rPr>
          <w:sz w:val="23"/>
          <w:szCs w:val="23"/>
        </w:rPr>
        <w:t xml:space="preserve">{3} and </w:t>
      </w:r>
      <w:r>
        <w:rPr>
          <w:b/>
          <w:bCs/>
          <w:sz w:val="23"/>
          <w:szCs w:val="23"/>
        </w:rPr>
        <w:t xml:space="preserve">one (1) disadvantage </w:t>
      </w:r>
      <w:r>
        <w:rPr>
          <w:sz w:val="23"/>
          <w:szCs w:val="23"/>
        </w:rPr>
        <w:t xml:space="preserve">{1} of a car manufacturing plant's operating according to a just-in-time (JIT) philosophy. </w:t>
      </w:r>
      <w:r>
        <w:rPr>
          <w:sz w:val="23"/>
          <w:szCs w:val="23"/>
        </w:rPr>
        <w:tab/>
      </w:r>
      <w:r>
        <w:rPr>
          <w:sz w:val="23"/>
          <w:szCs w:val="23"/>
        </w:rPr>
        <w:tab/>
        <w:t>(4)</w:t>
      </w:r>
    </w:p>
    <w:p w:rsidR="00EA5E58" w:rsidRDefault="00EA5E58" w:rsidP="00EA5E58">
      <w:pPr>
        <w:pStyle w:val="Default"/>
        <w:rPr>
          <w:sz w:val="23"/>
          <w:szCs w:val="23"/>
        </w:rPr>
      </w:pPr>
    </w:p>
    <w:p w:rsidR="00EA5E58" w:rsidRDefault="00EA5E58" w:rsidP="00EA5E58">
      <w:pPr>
        <w:pStyle w:val="Default"/>
        <w:rPr>
          <w:sz w:val="23"/>
          <w:szCs w:val="23"/>
        </w:rPr>
      </w:pPr>
      <w:r>
        <w:rPr>
          <w:sz w:val="23"/>
          <w:szCs w:val="23"/>
        </w:rPr>
        <w:t xml:space="preserve">2.3 </w:t>
      </w:r>
      <w:r>
        <w:rPr>
          <w:b/>
          <w:bCs/>
          <w:sz w:val="23"/>
          <w:szCs w:val="23"/>
        </w:rPr>
        <w:t xml:space="preserve">Material requirements planning (MRP) </w:t>
      </w:r>
      <w:r>
        <w:rPr>
          <w:sz w:val="23"/>
          <w:szCs w:val="23"/>
        </w:rPr>
        <w:t>is used to plan and control material requirements. The master production schedule (MPS) for three sizes of screwdrivers is given in the table below. All three screwdrivers (2 mm, 7 mm and star 5) use the same handle. The MPS requirements are as follows:</w:t>
      </w:r>
    </w:p>
    <w:p w:rsidR="00EA5E58" w:rsidRDefault="00EA5E58" w:rsidP="00EA5E58">
      <w:pPr>
        <w:pStyle w:val="Default"/>
      </w:pPr>
      <w:r>
        <w:rPr>
          <w:noProof/>
        </w:rPr>
        <w:drawing>
          <wp:inline distT="0" distB="0" distL="0" distR="0" wp14:anchorId="30A91A78" wp14:editId="52DBA5CD">
            <wp:extent cx="5731510" cy="1472565"/>
            <wp:effectExtent l="0" t="0" r="254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1510" cy="1472565"/>
                    </a:xfrm>
                    <a:prstGeom prst="rect">
                      <a:avLst/>
                    </a:prstGeom>
                  </pic:spPr>
                </pic:pic>
              </a:graphicData>
            </a:graphic>
          </wp:inline>
        </w:drawing>
      </w:r>
    </w:p>
    <w:p w:rsidR="00EA5E58" w:rsidRDefault="00EA5E58" w:rsidP="00EA5E58">
      <w:pPr>
        <w:pStyle w:val="Default"/>
      </w:pPr>
    </w:p>
    <w:p w:rsidR="00EA5E58" w:rsidRDefault="00EA5E58" w:rsidP="00EA5E58">
      <w:pPr>
        <w:pStyle w:val="Default"/>
        <w:rPr>
          <w:sz w:val="23"/>
          <w:szCs w:val="23"/>
        </w:rPr>
      </w:pPr>
      <w:r>
        <w:rPr>
          <w:sz w:val="23"/>
          <w:szCs w:val="23"/>
        </w:rPr>
        <w:t xml:space="preserve">The inventory record (item master file) shows the following planning factors: batches are set at quantities of 30, safety stock is set at two (2) handles, the available inventory is 60 and the lead time for orders is two (2) weeks. When will the </w:t>
      </w:r>
      <w:r>
        <w:rPr>
          <w:b/>
          <w:bCs/>
          <w:sz w:val="23"/>
          <w:szCs w:val="23"/>
        </w:rPr>
        <w:t xml:space="preserve">second order </w:t>
      </w:r>
      <w:r>
        <w:rPr>
          <w:sz w:val="23"/>
          <w:szCs w:val="23"/>
        </w:rPr>
        <w:t xml:space="preserve">be issued (i.e. in which week) and what will the </w:t>
      </w:r>
      <w:r>
        <w:rPr>
          <w:b/>
          <w:bCs/>
          <w:sz w:val="23"/>
          <w:szCs w:val="23"/>
        </w:rPr>
        <w:t xml:space="preserve">available inventory </w:t>
      </w:r>
      <w:r>
        <w:rPr>
          <w:sz w:val="23"/>
          <w:szCs w:val="23"/>
        </w:rPr>
        <w:t xml:space="preserve">be in weeks 2 and 5 (i.e. quantity of items)? </w:t>
      </w:r>
    </w:p>
    <w:p w:rsidR="00EA5E58" w:rsidRDefault="00EA5E58" w:rsidP="00EA5E58">
      <w:pPr>
        <w:pStyle w:val="Default"/>
        <w:rPr>
          <w:sz w:val="23"/>
          <w:szCs w:val="23"/>
        </w:rPr>
      </w:pPr>
      <w:r>
        <w:rPr>
          <w:sz w:val="23"/>
          <w:szCs w:val="23"/>
        </w:rPr>
        <w:t xml:space="preserve">Answer the question on the following table: </w:t>
      </w:r>
      <w:r>
        <w:rPr>
          <w:sz w:val="23"/>
          <w:szCs w:val="23"/>
        </w:rPr>
        <w:tab/>
      </w:r>
      <w:r>
        <w:rPr>
          <w:sz w:val="23"/>
          <w:szCs w:val="23"/>
        </w:rPr>
        <w:tab/>
      </w:r>
      <w:r>
        <w:rPr>
          <w:sz w:val="23"/>
          <w:szCs w:val="23"/>
        </w:rPr>
        <w:tab/>
      </w:r>
      <w:r>
        <w:rPr>
          <w:sz w:val="23"/>
          <w:szCs w:val="23"/>
        </w:rPr>
        <w:tab/>
      </w:r>
      <w:r>
        <w:rPr>
          <w:sz w:val="23"/>
          <w:szCs w:val="23"/>
        </w:rPr>
        <w:tab/>
      </w:r>
      <w:r>
        <w:rPr>
          <w:sz w:val="23"/>
          <w:szCs w:val="23"/>
        </w:rPr>
        <w:tab/>
        <w:t>(6)</w:t>
      </w:r>
    </w:p>
    <w:p w:rsidR="00F708F6" w:rsidRDefault="00F708F6" w:rsidP="00EA5E58">
      <w:pPr>
        <w:pStyle w:val="Default"/>
        <w:rPr>
          <w:sz w:val="23"/>
          <w:szCs w:val="23"/>
        </w:rPr>
      </w:pPr>
    </w:p>
    <w:p w:rsidR="00F708F6" w:rsidRDefault="00F708F6" w:rsidP="00EA5E58">
      <w:pPr>
        <w:pStyle w:val="Default"/>
      </w:pPr>
      <w:r>
        <w:rPr>
          <w:noProof/>
        </w:rPr>
        <w:drawing>
          <wp:inline distT="0" distB="0" distL="0" distR="0" wp14:anchorId="3EAA9154" wp14:editId="1B6CA8BD">
            <wp:extent cx="5731510" cy="1365250"/>
            <wp:effectExtent l="0" t="0" r="2540" b="635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1510" cy="1365250"/>
                    </a:xfrm>
                    <a:prstGeom prst="rect">
                      <a:avLst/>
                    </a:prstGeom>
                  </pic:spPr>
                </pic:pic>
              </a:graphicData>
            </a:graphic>
          </wp:inline>
        </w:drawing>
      </w:r>
    </w:p>
    <w:p w:rsidR="00F708F6" w:rsidRDefault="00F708F6" w:rsidP="00EA5E58">
      <w:pPr>
        <w:pStyle w:val="Default"/>
      </w:pPr>
    </w:p>
    <w:p w:rsidR="00F708F6" w:rsidRDefault="00F708F6" w:rsidP="00F708F6">
      <w:pPr>
        <w:pStyle w:val="Default"/>
        <w:rPr>
          <w:sz w:val="23"/>
          <w:szCs w:val="23"/>
        </w:rPr>
      </w:pPr>
      <w:r>
        <w:rPr>
          <w:sz w:val="23"/>
          <w:szCs w:val="23"/>
        </w:rPr>
        <w:t xml:space="preserve">2.4 Name and explain the Hayes and Wheelwright four-stage model for evaluating the competitive role and contribution of the production and operations management (POM) function. </w:t>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t>(4)</w:t>
      </w:r>
    </w:p>
    <w:p w:rsidR="000E0BEF" w:rsidRDefault="000E0BEF" w:rsidP="00F708F6">
      <w:pPr>
        <w:pStyle w:val="Default"/>
        <w:rPr>
          <w:sz w:val="23"/>
          <w:szCs w:val="23"/>
        </w:rPr>
      </w:pPr>
    </w:p>
    <w:p w:rsidR="000E0BEF" w:rsidRDefault="000E0BEF" w:rsidP="00F708F6">
      <w:pPr>
        <w:pStyle w:val="Default"/>
        <w:rPr>
          <w:sz w:val="23"/>
          <w:szCs w:val="23"/>
        </w:rPr>
      </w:pPr>
    </w:p>
    <w:p w:rsidR="000E0BEF" w:rsidRDefault="000E0BEF" w:rsidP="00F708F6">
      <w:pPr>
        <w:pStyle w:val="Default"/>
        <w:rPr>
          <w:sz w:val="23"/>
          <w:szCs w:val="23"/>
        </w:rPr>
      </w:pPr>
    </w:p>
    <w:p w:rsidR="000E0BEF" w:rsidRDefault="000E0BEF" w:rsidP="000E0BEF">
      <w:pPr>
        <w:pStyle w:val="Default"/>
        <w:rPr>
          <w:sz w:val="23"/>
          <w:szCs w:val="23"/>
        </w:rPr>
      </w:pPr>
      <w:r>
        <w:rPr>
          <w:sz w:val="23"/>
          <w:szCs w:val="23"/>
        </w:rPr>
        <w:lastRenderedPageBreak/>
        <w:t xml:space="preserve">2.5 “Project planning and control” is very important within any organisation. </w:t>
      </w:r>
    </w:p>
    <w:p w:rsidR="000E0BEF" w:rsidRDefault="000E0BEF" w:rsidP="000E0BEF">
      <w:pPr>
        <w:pStyle w:val="Default"/>
        <w:rPr>
          <w:sz w:val="23"/>
          <w:szCs w:val="23"/>
        </w:rPr>
      </w:pPr>
      <w:r>
        <w:rPr>
          <w:sz w:val="23"/>
          <w:szCs w:val="23"/>
        </w:rPr>
        <w:t xml:space="preserve">2.5.1 Describe what a project entails. {1} </w:t>
      </w:r>
    </w:p>
    <w:p w:rsidR="000E0BEF" w:rsidRDefault="000E0BEF" w:rsidP="000E0BEF">
      <w:pPr>
        <w:pStyle w:val="Default"/>
        <w:rPr>
          <w:sz w:val="23"/>
          <w:szCs w:val="23"/>
        </w:rPr>
      </w:pPr>
      <w:r>
        <w:rPr>
          <w:sz w:val="23"/>
          <w:szCs w:val="23"/>
        </w:rPr>
        <w:t xml:space="preserve">2.5.2 Explain how to achieve successful project management. {4} </w:t>
      </w:r>
    </w:p>
    <w:p w:rsidR="000E0BEF" w:rsidRDefault="000E0BEF" w:rsidP="000E0BEF">
      <w:pPr>
        <w:pStyle w:val="Default"/>
        <w:pBdr>
          <w:bottom w:val="dotted" w:sz="24" w:space="1" w:color="auto"/>
        </w:pBdr>
        <w:rPr>
          <w:sz w:val="23"/>
          <w:szCs w:val="23"/>
        </w:rPr>
      </w:pPr>
      <w:r>
        <w:rPr>
          <w:sz w:val="23"/>
          <w:szCs w:val="23"/>
        </w:rPr>
        <w:t xml:space="preserve">2.5.3 Describe what each of the stages of the project planning and control process involves. {5} </w:t>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t>(10)</w:t>
      </w:r>
    </w:p>
    <w:p w:rsidR="009D05E1" w:rsidRDefault="009D05E1" w:rsidP="000E0BEF">
      <w:pPr>
        <w:pStyle w:val="Default"/>
      </w:pPr>
    </w:p>
    <w:p w:rsidR="009D05E1" w:rsidRDefault="009D05E1" w:rsidP="009D05E1">
      <w:pPr>
        <w:pStyle w:val="Default"/>
        <w:rPr>
          <w:sz w:val="23"/>
          <w:szCs w:val="23"/>
        </w:rPr>
      </w:pPr>
      <w:r>
        <w:rPr>
          <w:b/>
          <w:bCs/>
          <w:sz w:val="23"/>
          <w:szCs w:val="23"/>
        </w:rPr>
        <w:t xml:space="preserve">QUESTION 3 </w:t>
      </w:r>
    </w:p>
    <w:p w:rsidR="00EA5E58" w:rsidRDefault="009D05E1" w:rsidP="009D05E1">
      <w:pPr>
        <w:pStyle w:val="Default"/>
        <w:rPr>
          <w:sz w:val="23"/>
          <w:szCs w:val="23"/>
        </w:rPr>
      </w:pPr>
      <w:r>
        <w:rPr>
          <w:sz w:val="23"/>
          <w:szCs w:val="23"/>
        </w:rPr>
        <w:t xml:space="preserve">3.1 You are the production and operations manager of your company. To compile a marketing brochure for your company, you have to explain total productive maintenance to the marketing manager. How will you explain what the goals of </w:t>
      </w:r>
      <w:r>
        <w:rPr>
          <w:b/>
          <w:bCs/>
          <w:sz w:val="23"/>
          <w:szCs w:val="23"/>
        </w:rPr>
        <w:t xml:space="preserve">total productive maintenance </w:t>
      </w:r>
      <w:r>
        <w:rPr>
          <w:sz w:val="23"/>
          <w:szCs w:val="23"/>
        </w:rPr>
        <w:t xml:space="preserve">(TPM) are? {3} How does TPM differ from reliability-centred maintenance (RCM)? {1} </w:t>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t>(4)</w:t>
      </w:r>
    </w:p>
    <w:p w:rsidR="009D05E1" w:rsidRDefault="009D05E1" w:rsidP="009D05E1">
      <w:pPr>
        <w:pStyle w:val="Default"/>
        <w:rPr>
          <w:sz w:val="23"/>
          <w:szCs w:val="23"/>
        </w:rPr>
      </w:pPr>
    </w:p>
    <w:p w:rsidR="009D05E1" w:rsidRDefault="009D05E1" w:rsidP="009D05E1">
      <w:pPr>
        <w:pStyle w:val="Default"/>
        <w:rPr>
          <w:sz w:val="23"/>
          <w:szCs w:val="23"/>
        </w:rPr>
      </w:pPr>
      <w:r>
        <w:rPr>
          <w:sz w:val="23"/>
          <w:szCs w:val="23"/>
        </w:rPr>
        <w:t xml:space="preserve">3.2 </w:t>
      </w:r>
      <w:r>
        <w:rPr>
          <w:b/>
          <w:bCs/>
          <w:sz w:val="23"/>
          <w:szCs w:val="23"/>
        </w:rPr>
        <w:t xml:space="preserve">Millennium Logistics (Pty) Ltd </w:t>
      </w:r>
      <w:r>
        <w:rPr>
          <w:sz w:val="23"/>
          <w:szCs w:val="23"/>
        </w:rPr>
        <w:t>is a company specialising in the relocation of companies. The following are activities for a specific relocation project:</w:t>
      </w:r>
    </w:p>
    <w:p w:rsidR="009D05E1" w:rsidRDefault="009D05E1" w:rsidP="009D05E1">
      <w:pPr>
        <w:pStyle w:val="Default"/>
        <w:rPr>
          <w:sz w:val="23"/>
          <w:szCs w:val="23"/>
        </w:rPr>
      </w:pPr>
    </w:p>
    <w:p w:rsidR="009D05E1" w:rsidRDefault="009D05E1" w:rsidP="009D05E1">
      <w:pPr>
        <w:pStyle w:val="Default"/>
      </w:pPr>
      <w:r>
        <w:rPr>
          <w:noProof/>
        </w:rPr>
        <w:drawing>
          <wp:inline distT="0" distB="0" distL="0" distR="0" wp14:anchorId="6D7C3EA4" wp14:editId="6525DB62">
            <wp:extent cx="5731510" cy="2813685"/>
            <wp:effectExtent l="0" t="0" r="2540" b="571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5731510" cy="2813685"/>
                    </a:xfrm>
                    <a:prstGeom prst="rect">
                      <a:avLst/>
                    </a:prstGeom>
                  </pic:spPr>
                </pic:pic>
              </a:graphicData>
            </a:graphic>
          </wp:inline>
        </w:drawing>
      </w:r>
    </w:p>
    <w:p w:rsidR="009D05E1" w:rsidRDefault="009D05E1" w:rsidP="009D05E1">
      <w:pPr>
        <w:pStyle w:val="Default"/>
      </w:pPr>
      <w:r>
        <w:tab/>
      </w:r>
      <w:r>
        <w:tab/>
      </w:r>
      <w:r>
        <w:tab/>
      </w:r>
      <w:r>
        <w:tab/>
      </w:r>
      <w:r>
        <w:tab/>
      </w:r>
      <w:r>
        <w:tab/>
      </w:r>
      <w:r>
        <w:tab/>
      </w:r>
      <w:r>
        <w:tab/>
      </w:r>
      <w:r>
        <w:tab/>
      </w:r>
      <w:r>
        <w:tab/>
      </w:r>
      <w:r>
        <w:tab/>
      </w:r>
      <w:r>
        <w:tab/>
        <w:t>(6)</w:t>
      </w:r>
    </w:p>
    <w:p w:rsidR="009D05E1" w:rsidRDefault="009D05E1" w:rsidP="009D05E1">
      <w:pPr>
        <w:pStyle w:val="Default"/>
      </w:pPr>
    </w:p>
    <w:p w:rsidR="009D05E1" w:rsidRDefault="005D4E99" w:rsidP="005D4E99">
      <w:pPr>
        <w:pStyle w:val="Default"/>
        <w:rPr>
          <w:sz w:val="23"/>
          <w:szCs w:val="23"/>
        </w:rPr>
      </w:pPr>
      <w:r>
        <w:rPr>
          <w:sz w:val="23"/>
          <w:szCs w:val="23"/>
        </w:rPr>
        <w:t xml:space="preserve">3.3 As the production and operations manager, you are the mentor to a new intern at a manufacturing plant. Identify and explain to the intern what the basic performance objectives for production/operations management entail? </w:t>
      </w:r>
      <w:r>
        <w:rPr>
          <w:sz w:val="23"/>
          <w:szCs w:val="23"/>
        </w:rPr>
        <w:tab/>
      </w:r>
      <w:r>
        <w:rPr>
          <w:sz w:val="23"/>
          <w:szCs w:val="23"/>
        </w:rPr>
        <w:tab/>
      </w:r>
      <w:r>
        <w:rPr>
          <w:sz w:val="23"/>
          <w:szCs w:val="23"/>
        </w:rPr>
        <w:tab/>
      </w:r>
      <w:r>
        <w:rPr>
          <w:sz w:val="23"/>
          <w:szCs w:val="23"/>
        </w:rPr>
        <w:tab/>
        <w:t>(5)</w:t>
      </w:r>
    </w:p>
    <w:p w:rsidR="005D4E99" w:rsidRDefault="005D4E99" w:rsidP="005D4E99">
      <w:pPr>
        <w:pStyle w:val="Default"/>
        <w:rPr>
          <w:sz w:val="23"/>
          <w:szCs w:val="23"/>
        </w:rPr>
      </w:pPr>
    </w:p>
    <w:p w:rsidR="005D4E99" w:rsidRDefault="00FA61F7" w:rsidP="00FA61F7">
      <w:pPr>
        <w:pStyle w:val="Default"/>
        <w:rPr>
          <w:sz w:val="23"/>
          <w:szCs w:val="23"/>
        </w:rPr>
      </w:pPr>
      <w:r>
        <w:rPr>
          <w:sz w:val="23"/>
          <w:szCs w:val="23"/>
        </w:rPr>
        <w:t xml:space="preserve">3.4 “Failures are rarely the result of random chance; their root cause is usually human failure.” Define the term “customer failure” {2} and identify and explain the </w:t>
      </w:r>
      <w:r>
        <w:rPr>
          <w:b/>
          <w:bCs/>
          <w:sz w:val="23"/>
          <w:szCs w:val="23"/>
        </w:rPr>
        <w:t xml:space="preserve">three (3) main methods </w:t>
      </w:r>
      <w:r>
        <w:rPr>
          <w:sz w:val="23"/>
          <w:szCs w:val="23"/>
        </w:rPr>
        <w:t xml:space="preserve">used to measure failure {3}. </w:t>
      </w:r>
      <w:r>
        <w:rPr>
          <w:sz w:val="23"/>
          <w:szCs w:val="23"/>
        </w:rPr>
        <w:tab/>
      </w:r>
      <w:r>
        <w:rPr>
          <w:sz w:val="23"/>
          <w:szCs w:val="23"/>
        </w:rPr>
        <w:tab/>
      </w:r>
      <w:r>
        <w:rPr>
          <w:sz w:val="23"/>
          <w:szCs w:val="23"/>
        </w:rPr>
        <w:tab/>
      </w:r>
      <w:r>
        <w:rPr>
          <w:sz w:val="23"/>
          <w:szCs w:val="23"/>
        </w:rPr>
        <w:tab/>
      </w:r>
      <w:r>
        <w:rPr>
          <w:sz w:val="23"/>
          <w:szCs w:val="23"/>
        </w:rPr>
        <w:tab/>
      </w:r>
      <w:r>
        <w:rPr>
          <w:sz w:val="23"/>
          <w:szCs w:val="23"/>
        </w:rPr>
        <w:tab/>
        <w:t>(5)</w:t>
      </w:r>
    </w:p>
    <w:p w:rsidR="00FA61F7" w:rsidRDefault="00FA61F7" w:rsidP="00FA61F7">
      <w:pPr>
        <w:pStyle w:val="Default"/>
        <w:rPr>
          <w:sz w:val="23"/>
          <w:szCs w:val="23"/>
        </w:rPr>
      </w:pPr>
    </w:p>
    <w:p w:rsidR="00FA61F7" w:rsidRDefault="00FA61F7" w:rsidP="00FA61F7">
      <w:pPr>
        <w:pStyle w:val="Default"/>
        <w:pBdr>
          <w:bottom w:val="dotted" w:sz="24" w:space="1" w:color="auto"/>
        </w:pBdr>
        <w:rPr>
          <w:sz w:val="23"/>
          <w:szCs w:val="23"/>
        </w:rPr>
      </w:pPr>
      <w:r>
        <w:rPr>
          <w:sz w:val="23"/>
          <w:szCs w:val="23"/>
        </w:rPr>
        <w:t xml:space="preserve">3.5 Explain the concept of total quality management (TQM) {2} and distinguish between the </w:t>
      </w:r>
      <w:r>
        <w:rPr>
          <w:b/>
          <w:bCs/>
          <w:sz w:val="23"/>
          <w:szCs w:val="23"/>
        </w:rPr>
        <w:t>four (4</w:t>
      </w:r>
      <w:r>
        <w:rPr>
          <w:sz w:val="23"/>
          <w:szCs w:val="23"/>
        </w:rPr>
        <w:t xml:space="preserve">) </w:t>
      </w:r>
      <w:r>
        <w:rPr>
          <w:b/>
          <w:bCs/>
          <w:sz w:val="23"/>
          <w:szCs w:val="23"/>
        </w:rPr>
        <w:t xml:space="preserve">main components </w:t>
      </w:r>
      <w:r>
        <w:rPr>
          <w:sz w:val="23"/>
          <w:szCs w:val="23"/>
        </w:rPr>
        <w:t xml:space="preserve">of the cost of quality {8}. </w:t>
      </w:r>
      <w:r w:rsidR="00A3310C">
        <w:rPr>
          <w:sz w:val="23"/>
          <w:szCs w:val="23"/>
        </w:rPr>
        <w:tab/>
      </w:r>
      <w:r w:rsidR="00A3310C">
        <w:rPr>
          <w:sz w:val="23"/>
          <w:szCs w:val="23"/>
        </w:rPr>
        <w:tab/>
      </w:r>
      <w:r w:rsidR="00A3310C">
        <w:rPr>
          <w:sz w:val="23"/>
          <w:szCs w:val="23"/>
        </w:rPr>
        <w:tab/>
      </w:r>
      <w:r>
        <w:rPr>
          <w:sz w:val="23"/>
          <w:szCs w:val="23"/>
        </w:rPr>
        <w:t xml:space="preserve">(10) </w:t>
      </w:r>
    </w:p>
    <w:p w:rsidR="002A558A" w:rsidRDefault="002A558A">
      <w:r>
        <w:br w:type="page"/>
      </w:r>
    </w:p>
    <w:p w:rsidR="002A558A" w:rsidRDefault="002A558A" w:rsidP="002A558A">
      <w:pPr>
        <w:pStyle w:val="Default"/>
        <w:rPr>
          <w:sz w:val="23"/>
          <w:szCs w:val="23"/>
        </w:rPr>
      </w:pPr>
      <w:r>
        <w:rPr>
          <w:b/>
          <w:bCs/>
          <w:sz w:val="23"/>
          <w:szCs w:val="23"/>
        </w:rPr>
        <w:lastRenderedPageBreak/>
        <w:t xml:space="preserve">QUESTION 4 </w:t>
      </w:r>
    </w:p>
    <w:p w:rsidR="002A558A" w:rsidRDefault="002A558A" w:rsidP="002A558A">
      <w:pPr>
        <w:pStyle w:val="Default"/>
        <w:rPr>
          <w:sz w:val="23"/>
          <w:szCs w:val="23"/>
        </w:rPr>
      </w:pPr>
      <w:r>
        <w:rPr>
          <w:sz w:val="23"/>
          <w:szCs w:val="23"/>
        </w:rPr>
        <w:t xml:space="preserve">4.1 The product/service life cycle is a generalised model of the behaviour of both customers and competitors during the life of a product or service. It is generally held to have </w:t>
      </w:r>
      <w:r>
        <w:rPr>
          <w:b/>
          <w:bCs/>
          <w:sz w:val="23"/>
          <w:szCs w:val="23"/>
        </w:rPr>
        <w:t>four (4) stages</w:t>
      </w:r>
      <w:r>
        <w:rPr>
          <w:sz w:val="23"/>
          <w:szCs w:val="23"/>
        </w:rPr>
        <w:t xml:space="preserve">. Identify the </w:t>
      </w:r>
      <w:r>
        <w:rPr>
          <w:b/>
          <w:bCs/>
          <w:sz w:val="23"/>
          <w:szCs w:val="23"/>
        </w:rPr>
        <w:t xml:space="preserve">four (4) stages </w:t>
      </w:r>
      <w:r>
        <w:rPr>
          <w:sz w:val="23"/>
          <w:szCs w:val="23"/>
        </w:rPr>
        <w:t xml:space="preserve">and briefly explain each one. </w:t>
      </w:r>
      <w:r>
        <w:rPr>
          <w:sz w:val="23"/>
          <w:szCs w:val="23"/>
        </w:rPr>
        <w:tab/>
        <w:t>(8)</w:t>
      </w:r>
    </w:p>
    <w:p w:rsidR="002A558A" w:rsidRDefault="002A558A" w:rsidP="002A558A">
      <w:pPr>
        <w:pStyle w:val="Default"/>
        <w:rPr>
          <w:sz w:val="23"/>
          <w:szCs w:val="23"/>
        </w:rPr>
      </w:pPr>
    </w:p>
    <w:p w:rsidR="002A558A" w:rsidRDefault="002A558A" w:rsidP="002A558A">
      <w:pPr>
        <w:pStyle w:val="Default"/>
        <w:rPr>
          <w:sz w:val="23"/>
          <w:szCs w:val="23"/>
        </w:rPr>
      </w:pPr>
      <w:r>
        <w:rPr>
          <w:sz w:val="23"/>
          <w:szCs w:val="23"/>
        </w:rPr>
        <w:t xml:space="preserve">4.2 Within production and operations management, planning and control requires the reconciliation of supply and demand in terms of volumes, timing and quality. Identify and explain </w:t>
      </w:r>
      <w:r>
        <w:rPr>
          <w:b/>
          <w:bCs/>
          <w:sz w:val="23"/>
          <w:szCs w:val="23"/>
        </w:rPr>
        <w:t xml:space="preserve">at least three (3) planning and control activities </w:t>
      </w:r>
      <w:r>
        <w:rPr>
          <w:sz w:val="23"/>
          <w:szCs w:val="23"/>
        </w:rPr>
        <w:t xml:space="preserve">that will be found in a furniture manufacturing plant. </w:t>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r>
      <w:r>
        <w:rPr>
          <w:sz w:val="23"/>
          <w:szCs w:val="23"/>
        </w:rPr>
        <w:tab/>
        <w:t xml:space="preserve">(3) </w:t>
      </w:r>
    </w:p>
    <w:p w:rsidR="002A558A" w:rsidRDefault="002A558A" w:rsidP="002A558A">
      <w:pPr>
        <w:pStyle w:val="Default"/>
        <w:rPr>
          <w:sz w:val="23"/>
          <w:szCs w:val="23"/>
        </w:rPr>
      </w:pPr>
    </w:p>
    <w:p w:rsidR="002A558A" w:rsidRDefault="002A558A" w:rsidP="002A558A">
      <w:pPr>
        <w:pStyle w:val="Default"/>
        <w:rPr>
          <w:sz w:val="23"/>
          <w:szCs w:val="23"/>
        </w:rPr>
      </w:pPr>
      <w:r>
        <w:rPr>
          <w:sz w:val="23"/>
          <w:szCs w:val="23"/>
        </w:rPr>
        <w:t xml:space="preserve">4.3 Production and operations management decisions are affected by globalisation. The ethical globalisation movement seeks to reconcile the globalisation trend with how it may affect societies. Identify and explain the </w:t>
      </w:r>
      <w:r>
        <w:rPr>
          <w:b/>
          <w:bCs/>
          <w:sz w:val="23"/>
          <w:szCs w:val="23"/>
        </w:rPr>
        <w:t xml:space="preserve">four (4) aims </w:t>
      </w:r>
      <w:r>
        <w:rPr>
          <w:sz w:val="23"/>
          <w:szCs w:val="23"/>
        </w:rPr>
        <w:t xml:space="preserve">of ethical globalisation. </w:t>
      </w:r>
      <w:r>
        <w:rPr>
          <w:sz w:val="23"/>
          <w:szCs w:val="23"/>
        </w:rPr>
        <w:tab/>
      </w:r>
      <w:r>
        <w:rPr>
          <w:sz w:val="23"/>
          <w:szCs w:val="23"/>
        </w:rPr>
        <w:tab/>
        <w:t>(4)</w:t>
      </w:r>
    </w:p>
    <w:p w:rsidR="002A558A" w:rsidRDefault="002A558A" w:rsidP="002A558A">
      <w:pPr>
        <w:pStyle w:val="Default"/>
        <w:rPr>
          <w:sz w:val="23"/>
          <w:szCs w:val="23"/>
        </w:rPr>
      </w:pPr>
    </w:p>
    <w:p w:rsidR="002A558A" w:rsidRDefault="002A558A" w:rsidP="002A558A">
      <w:pPr>
        <w:pStyle w:val="Default"/>
        <w:rPr>
          <w:sz w:val="23"/>
          <w:szCs w:val="23"/>
        </w:rPr>
      </w:pPr>
      <w:r>
        <w:rPr>
          <w:b/>
          <w:bCs/>
          <w:sz w:val="23"/>
          <w:szCs w:val="23"/>
        </w:rPr>
        <w:t xml:space="preserve">[TURN OVER] </w:t>
      </w:r>
    </w:p>
    <w:p w:rsidR="002A558A" w:rsidRDefault="002A558A" w:rsidP="002A558A">
      <w:pPr>
        <w:pStyle w:val="Default"/>
        <w:rPr>
          <w:color w:val="auto"/>
          <w:sz w:val="23"/>
          <w:szCs w:val="23"/>
        </w:rPr>
      </w:pPr>
      <w:r>
        <w:rPr>
          <w:color w:val="auto"/>
          <w:sz w:val="23"/>
          <w:szCs w:val="23"/>
        </w:rPr>
        <w:t xml:space="preserve">4.4 Johnson &amp; Johnson manufactures needles that are subjected to a bend test. The company uses statistical process control (SPC) and the results (measured in grams) are plotted on a chart. </w:t>
      </w:r>
    </w:p>
    <w:p w:rsidR="002A558A" w:rsidRDefault="002A558A" w:rsidP="002A558A">
      <w:pPr>
        <w:pStyle w:val="Default"/>
        <w:ind w:left="720"/>
        <w:rPr>
          <w:color w:val="auto"/>
          <w:sz w:val="23"/>
          <w:szCs w:val="23"/>
        </w:rPr>
      </w:pPr>
      <w:r>
        <w:rPr>
          <w:color w:val="auto"/>
          <w:sz w:val="23"/>
          <w:szCs w:val="23"/>
        </w:rPr>
        <w:t xml:space="preserve">4.4.1 If the process average is 26,1 and the average range is 5, what will the control limits be if the sample size is n = 8? The factor for calculation of control limits is 0,373 for sample size n = 8. </w:t>
      </w:r>
      <w:r>
        <w:rPr>
          <w:color w:val="auto"/>
          <w:sz w:val="23"/>
          <w:szCs w:val="23"/>
        </w:rPr>
        <w:tab/>
      </w:r>
      <w:r>
        <w:rPr>
          <w:color w:val="auto"/>
          <w:sz w:val="23"/>
          <w:szCs w:val="23"/>
        </w:rPr>
        <w:tab/>
      </w:r>
      <w:r>
        <w:rPr>
          <w:color w:val="auto"/>
          <w:sz w:val="23"/>
          <w:szCs w:val="23"/>
        </w:rPr>
        <w:tab/>
      </w:r>
      <w:r>
        <w:rPr>
          <w:color w:val="auto"/>
          <w:sz w:val="23"/>
          <w:szCs w:val="23"/>
        </w:rPr>
        <w:tab/>
      </w:r>
      <w:r>
        <w:rPr>
          <w:color w:val="auto"/>
          <w:sz w:val="23"/>
          <w:szCs w:val="23"/>
        </w:rPr>
        <w:tab/>
        <w:t xml:space="preserve">{4} </w:t>
      </w:r>
    </w:p>
    <w:p w:rsidR="002A558A" w:rsidRDefault="002A558A" w:rsidP="002A558A">
      <w:pPr>
        <w:pStyle w:val="Default"/>
        <w:ind w:left="720"/>
        <w:rPr>
          <w:color w:val="auto"/>
          <w:sz w:val="23"/>
          <w:szCs w:val="23"/>
        </w:rPr>
      </w:pPr>
      <w:r>
        <w:rPr>
          <w:color w:val="auto"/>
          <w:sz w:val="23"/>
          <w:szCs w:val="23"/>
        </w:rPr>
        <w:t xml:space="preserve">4.4.2 Draw a chart and explain whether an investigation into an assignable cause should be undertaken, given that one sample average is 26,08. </w:t>
      </w:r>
      <w:r>
        <w:rPr>
          <w:color w:val="auto"/>
          <w:sz w:val="23"/>
          <w:szCs w:val="23"/>
        </w:rPr>
        <w:tab/>
        <w:t xml:space="preserve">{1} </w:t>
      </w:r>
      <w:r w:rsidR="007A7316">
        <w:rPr>
          <w:color w:val="auto"/>
          <w:sz w:val="23"/>
          <w:szCs w:val="23"/>
        </w:rPr>
        <w:tab/>
      </w:r>
      <w:r>
        <w:rPr>
          <w:color w:val="auto"/>
          <w:sz w:val="23"/>
          <w:szCs w:val="23"/>
        </w:rPr>
        <w:t>(5)</w:t>
      </w:r>
    </w:p>
    <w:p w:rsidR="002A558A" w:rsidRDefault="002A558A" w:rsidP="002A558A">
      <w:pPr>
        <w:pStyle w:val="Default"/>
        <w:ind w:left="7920" w:firstLine="720"/>
        <w:rPr>
          <w:color w:val="auto"/>
          <w:sz w:val="23"/>
          <w:szCs w:val="23"/>
        </w:rPr>
      </w:pPr>
    </w:p>
    <w:p w:rsidR="002A558A" w:rsidRDefault="00CA73A0" w:rsidP="00CA73A0">
      <w:pPr>
        <w:pStyle w:val="Default"/>
        <w:pBdr>
          <w:bottom w:val="dotted" w:sz="24" w:space="1" w:color="auto"/>
        </w:pBdr>
        <w:rPr>
          <w:sz w:val="23"/>
          <w:szCs w:val="23"/>
        </w:rPr>
      </w:pPr>
      <w:r>
        <w:rPr>
          <w:sz w:val="23"/>
          <w:szCs w:val="23"/>
        </w:rPr>
        <w:t xml:space="preserve">4.5 What are the “modern” operations challenges facing production/operations managers (POM)? How would you recommend that these POM challenges or issues be dealt with effectively, given the increasingly competitive markets? </w:t>
      </w:r>
      <w:r>
        <w:rPr>
          <w:sz w:val="23"/>
          <w:szCs w:val="23"/>
        </w:rPr>
        <w:tab/>
      </w:r>
      <w:r>
        <w:rPr>
          <w:sz w:val="23"/>
          <w:szCs w:val="23"/>
        </w:rPr>
        <w:tab/>
        <w:t>(10)</w:t>
      </w:r>
    </w:p>
    <w:p w:rsidR="00766267" w:rsidRDefault="00766267">
      <w:pPr>
        <w:rPr>
          <w:rFonts w:ascii="Arial" w:hAnsi="Arial" w:cs="Arial"/>
          <w:color w:val="000000"/>
          <w:sz w:val="23"/>
          <w:szCs w:val="23"/>
          <w:lang w:val="en-US"/>
        </w:rPr>
      </w:pPr>
      <w:r>
        <w:rPr>
          <w:sz w:val="23"/>
          <w:szCs w:val="23"/>
        </w:rPr>
        <w:br w:type="page"/>
      </w:r>
    </w:p>
    <w:p w:rsidR="00766267" w:rsidRPr="00CB75BC" w:rsidRDefault="00766267" w:rsidP="00766267">
      <w:pPr>
        <w:pStyle w:val="Default"/>
        <w:jc w:val="center"/>
        <w:rPr>
          <w:b/>
          <w:color w:val="auto"/>
          <w:szCs w:val="23"/>
        </w:rPr>
      </w:pPr>
      <w:r w:rsidRPr="00CB75BC">
        <w:rPr>
          <w:b/>
          <w:color w:val="auto"/>
          <w:szCs w:val="23"/>
          <w:highlight w:val="magenta"/>
        </w:rPr>
        <w:lastRenderedPageBreak/>
        <w:t>October/November 2016</w:t>
      </w:r>
    </w:p>
    <w:p w:rsidR="00766267" w:rsidRDefault="00766267" w:rsidP="00766267">
      <w:pPr>
        <w:pStyle w:val="Default"/>
        <w:jc w:val="center"/>
        <w:rPr>
          <w:color w:val="auto"/>
          <w:sz w:val="23"/>
          <w:szCs w:val="23"/>
        </w:rPr>
      </w:pPr>
    </w:p>
    <w:p w:rsidR="00766267" w:rsidRDefault="00766267" w:rsidP="00766267">
      <w:pPr>
        <w:pStyle w:val="Default"/>
        <w:rPr>
          <w:color w:val="auto"/>
          <w:sz w:val="23"/>
          <w:szCs w:val="23"/>
        </w:rPr>
      </w:pPr>
      <w:r w:rsidRPr="00766267">
        <w:rPr>
          <w:noProof/>
          <w:color w:val="auto"/>
          <w:sz w:val="23"/>
          <w:szCs w:val="23"/>
        </w:rPr>
        <w:drawing>
          <wp:inline distT="0" distB="0" distL="0" distR="0">
            <wp:extent cx="5731510" cy="2128168"/>
            <wp:effectExtent l="0" t="0" r="2540" b="571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731510" cy="2128168"/>
                    </a:xfrm>
                    <a:prstGeom prst="rect">
                      <a:avLst/>
                    </a:prstGeom>
                    <a:noFill/>
                    <a:ln>
                      <a:noFill/>
                    </a:ln>
                  </pic:spPr>
                </pic:pic>
              </a:graphicData>
            </a:graphic>
          </wp:inline>
        </w:drawing>
      </w:r>
    </w:p>
    <w:p w:rsidR="00766267" w:rsidRDefault="00766267" w:rsidP="00766267">
      <w:pPr>
        <w:pStyle w:val="Default"/>
        <w:rPr>
          <w:color w:val="auto"/>
          <w:sz w:val="23"/>
          <w:szCs w:val="23"/>
        </w:rPr>
      </w:pPr>
      <w:r w:rsidRPr="00766267">
        <w:rPr>
          <w:noProof/>
          <w:color w:val="auto"/>
          <w:sz w:val="23"/>
          <w:szCs w:val="23"/>
        </w:rPr>
        <w:drawing>
          <wp:inline distT="0" distB="0" distL="0" distR="0">
            <wp:extent cx="5731510" cy="1149279"/>
            <wp:effectExtent l="0" t="0" r="254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1510" cy="1149279"/>
                    </a:xfrm>
                    <a:prstGeom prst="rect">
                      <a:avLst/>
                    </a:prstGeom>
                    <a:noFill/>
                    <a:ln>
                      <a:noFill/>
                    </a:ln>
                  </pic:spPr>
                </pic:pic>
              </a:graphicData>
            </a:graphic>
          </wp:inline>
        </w:drawing>
      </w:r>
    </w:p>
    <w:p w:rsidR="00766267" w:rsidRDefault="00766267" w:rsidP="00766267">
      <w:pPr>
        <w:pStyle w:val="Default"/>
        <w:rPr>
          <w:color w:val="auto"/>
          <w:sz w:val="23"/>
          <w:szCs w:val="23"/>
        </w:rPr>
      </w:pPr>
    </w:p>
    <w:p w:rsidR="00766267" w:rsidRDefault="00766267" w:rsidP="00766267">
      <w:pPr>
        <w:pStyle w:val="Default"/>
        <w:rPr>
          <w:color w:val="auto"/>
          <w:sz w:val="23"/>
          <w:szCs w:val="23"/>
        </w:rPr>
      </w:pPr>
      <w:r w:rsidRPr="00766267">
        <w:rPr>
          <w:noProof/>
          <w:color w:val="auto"/>
          <w:sz w:val="23"/>
          <w:szCs w:val="23"/>
        </w:rPr>
        <w:drawing>
          <wp:inline distT="0" distB="0" distL="0" distR="0">
            <wp:extent cx="5731510" cy="2266219"/>
            <wp:effectExtent l="0" t="0" r="254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31510" cy="2266219"/>
                    </a:xfrm>
                    <a:prstGeom prst="rect">
                      <a:avLst/>
                    </a:prstGeom>
                    <a:noFill/>
                    <a:ln>
                      <a:noFill/>
                    </a:ln>
                  </pic:spPr>
                </pic:pic>
              </a:graphicData>
            </a:graphic>
          </wp:inline>
        </w:drawing>
      </w:r>
    </w:p>
    <w:p w:rsidR="00766267" w:rsidRDefault="00766267" w:rsidP="00766267">
      <w:pPr>
        <w:pStyle w:val="Default"/>
        <w:rPr>
          <w:color w:val="auto"/>
          <w:sz w:val="23"/>
          <w:szCs w:val="23"/>
        </w:rPr>
      </w:pPr>
      <w:r w:rsidRPr="00766267">
        <w:rPr>
          <w:noProof/>
          <w:color w:val="auto"/>
          <w:sz w:val="23"/>
          <w:szCs w:val="23"/>
        </w:rPr>
        <w:drawing>
          <wp:inline distT="0" distB="0" distL="0" distR="0">
            <wp:extent cx="5731510" cy="2624684"/>
            <wp:effectExtent l="0" t="0" r="2540" b="444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731510" cy="2624684"/>
                    </a:xfrm>
                    <a:prstGeom prst="rect">
                      <a:avLst/>
                    </a:prstGeom>
                    <a:noFill/>
                    <a:ln>
                      <a:noFill/>
                    </a:ln>
                  </pic:spPr>
                </pic:pic>
              </a:graphicData>
            </a:graphic>
          </wp:inline>
        </w:drawing>
      </w:r>
    </w:p>
    <w:p w:rsidR="00766267" w:rsidRDefault="00766267" w:rsidP="00766267">
      <w:pPr>
        <w:pStyle w:val="Default"/>
        <w:rPr>
          <w:color w:val="auto"/>
          <w:sz w:val="23"/>
          <w:szCs w:val="23"/>
        </w:rPr>
      </w:pPr>
    </w:p>
    <w:p w:rsidR="00766267" w:rsidRDefault="00766267" w:rsidP="00766267">
      <w:pPr>
        <w:pStyle w:val="Default"/>
        <w:rPr>
          <w:color w:val="auto"/>
          <w:sz w:val="23"/>
          <w:szCs w:val="23"/>
        </w:rPr>
      </w:pPr>
      <w:r w:rsidRPr="00766267">
        <w:rPr>
          <w:noProof/>
          <w:color w:val="auto"/>
          <w:sz w:val="23"/>
          <w:szCs w:val="23"/>
        </w:rPr>
        <w:lastRenderedPageBreak/>
        <w:drawing>
          <wp:inline distT="0" distB="0" distL="0" distR="0">
            <wp:extent cx="5731510" cy="806414"/>
            <wp:effectExtent l="0" t="0" r="254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1510" cy="806414"/>
                    </a:xfrm>
                    <a:prstGeom prst="rect">
                      <a:avLst/>
                    </a:prstGeom>
                    <a:noFill/>
                    <a:ln>
                      <a:noFill/>
                    </a:ln>
                  </pic:spPr>
                </pic:pic>
              </a:graphicData>
            </a:graphic>
          </wp:inline>
        </w:drawing>
      </w:r>
    </w:p>
    <w:p w:rsidR="00766267" w:rsidRDefault="00766267" w:rsidP="00766267">
      <w:pPr>
        <w:pStyle w:val="Default"/>
        <w:rPr>
          <w:color w:val="auto"/>
          <w:sz w:val="23"/>
          <w:szCs w:val="23"/>
        </w:rPr>
      </w:pPr>
      <w:r w:rsidRPr="00766267">
        <w:rPr>
          <w:noProof/>
          <w:color w:val="auto"/>
          <w:sz w:val="23"/>
          <w:szCs w:val="23"/>
        </w:rPr>
        <w:drawing>
          <wp:inline distT="0" distB="0" distL="0" distR="0">
            <wp:extent cx="5731510" cy="660064"/>
            <wp:effectExtent l="0" t="0" r="2540" b="698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31510" cy="660064"/>
                    </a:xfrm>
                    <a:prstGeom prst="rect">
                      <a:avLst/>
                    </a:prstGeom>
                    <a:noFill/>
                    <a:ln>
                      <a:noFill/>
                    </a:ln>
                  </pic:spPr>
                </pic:pic>
              </a:graphicData>
            </a:graphic>
          </wp:inline>
        </w:drawing>
      </w:r>
    </w:p>
    <w:p w:rsidR="00766267" w:rsidRDefault="00766267" w:rsidP="00766267">
      <w:pPr>
        <w:pStyle w:val="Default"/>
        <w:rPr>
          <w:color w:val="auto"/>
          <w:sz w:val="23"/>
          <w:szCs w:val="23"/>
        </w:rPr>
      </w:pPr>
      <w:r>
        <w:rPr>
          <w:color w:val="auto"/>
          <w:sz w:val="23"/>
          <w:szCs w:val="23"/>
        </w:rPr>
        <w:t>%%%%%%%%%%%%%%%%%%%%%%%%%%%%%%%%%%%%%%%%%%%%</w:t>
      </w:r>
    </w:p>
    <w:p w:rsidR="00904411" w:rsidRDefault="00904411" w:rsidP="00766267">
      <w:pPr>
        <w:pStyle w:val="Default"/>
        <w:rPr>
          <w:color w:val="auto"/>
          <w:sz w:val="23"/>
          <w:szCs w:val="23"/>
        </w:rPr>
      </w:pPr>
      <w:r w:rsidRPr="00904411">
        <w:rPr>
          <w:noProof/>
          <w:color w:val="auto"/>
          <w:sz w:val="23"/>
          <w:szCs w:val="23"/>
        </w:rPr>
        <w:drawing>
          <wp:inline distT="0" distB="0" distL="0" distR="0">
            <wp:extent cx="5731510" cy="1575207"/>
            <wp:effectExtent l="0" t="0" r="2540" b="635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31510" cy="1575207"/>
                    </a:xfrm>
                    <a:prstGeom prst="rect">
                      <a:avLst/>
                    </a:prstGeom>
                    <a:noFill/>
                    <a:ln>
                      <a:noFill/>
                    </a:ln>
                  </pic:spPr>
                </pic:pic>
              </a:graphicData>
            </a:graphic>
          </wp:inline>
        </w:drawing>
      </w:r>
    </w:p>
    <w:p w:rsidR="00904411" w:rsidRDefault="00904411" w:rsidP="00766267">
      <w:pPr>
        <w:pStyle w:val="Default"/>
        <w:rPr>
          <w:color w:val="auto"/>
          <w:sz w:val="23"/>
          <w:szCs w:val="23"/>
        </w:rPr>
      </w:pPr>
      <w:r w:rsidRPr="00904411">
        <w:rPr>
          <w:noProof/>
          <w:color w:val="auto"/>
          <w:sz w:val="23"/>
          <w:szCs w:val="23"/>
        </w:rPr>
        <w:drawing>
          <wp:inline distT="0" distB="0" distL="0" distR="0">
            <wp:extent cx="5731510" cy="2918851"/>
            <wp:effectExtent l="0" t="0" r="254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731510" cy="2918851"/>
                    </a:xfrm>
                    <a:prstGeom prst="rect">
                      <a:avLst/>
                    </a:prstGeom>
                    <a:noFill/>
                    <a:ln>
                      <a:noFill/>
                    </a:ln>
                  </pic:spPr>
                </pic:pic>
              </a:graphicData>
            </a:graphic>
          </wp:inline>
        </w:drawing>
      </w:r>
    </w:p>
    <w:p w:rsidR="00904411" w:rsidRDefault="00904411" w:rsidP="00766267">
      <w:pPr>
        <w:pStyle w:val="Default"/>
        <w:rPr>
          <w:color w:val="auto"/>
          <w:sz w:val="23"/>
          <w:szCs w:val="23"/>
        </w:rPr>
      </w:pPr>
    </w:p>
    <w:p w:rsidR="00904411" w:rsidRDefault="00904411" w:rsidP="00766267">
      <w:pPr>
        <w:pStyle w:val="Default"/>
        <w:rPr>
          <w:color w:val="auto"/>
          <w:sz w:val="23"/>
          <w:szCs w:val="23"/>
        </w:rPr>
      </w:pPr>
      <w:r w:rsidRPr="00904411">
        <w:rPr>
          <w:noProof/>
          <w:color w:val="auto"/>
          <w:sz w:val="23"/>
          <w:szCs w:val="23"/>
        </w:rPr>
        <w:drawing>
          <wp:inline distT="0" distB="0" distL="0" distR="0">
            <wp:extent cx="5731510" cy="664867"/>
            <wp:effectExtent l="0" t="0" r="2540" b="190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731510" cy="664867"/>
                    </a:xfrm>
                    <a:prstGeom prst="rect">
                      <a:avLst/>
                    </a:prstGeom>
                    <a:noFill/>
                    <a:ln>
                      <a:noFill/>
                    </a:ln>
                  </pic:spPr>
                </pic:pic>
              </a:graphicData>
            </a:graphic>
          </wp:inline>
        </w:drawing>
      </w:r>
    </w:p>
    <w:p w:rsidR="00904411" w:rsidRDefault="00904411" w:rsidP="00766267">
      <w:pPr>
        <w:pStyle w:val="Default"/>
        <w:rPr>
          <w:color w:val="auto"/>
          <w:sz w:val="23"/>
          <w:szCs w:val="23"/>
        </w:rPr>
      </w:pPr>
      <w:r w:rsidRPr="00904411">
        <w:rPr>
          <w:noProof/>
          <w:color w:val="auto"/>
          <w:sz w:val="23"/>
          <w:szCs w:val="23"/>
        </w:rPr>
        <w:drawing>
          <wp:inline distT="0" distB="0" distL="0" distR="0">
            <wp:extent cx="5731510" cy="664867"/>
            <wp:effectExtent l="0" t="0" r="2540" b="190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31510" cy="664867"/>
                    </a:xfrm>
                    <a:prstGeom prst="rect">
                      <a:avLst/>
                    </a:prstGeom>
                    <a:noFill/>
                    <a:ln>
                      <a:noFill/>
                    </a:ln>
                  </pic:spPr>
                </pic:pic>
              </a:graphicData>
            </a:graphic>
          </wp:inline>
        </w:drawing>
      </w:r>
    </w:p>
    <w:p w:rsidR="00904411" w:rsidRDefault="00904411" w:rsidP="00766267">
      <w:pPr>
        <w:pStyle w:val="Default"/>
        <w:rPr>
          <w:color w:val="auto"/>
          <w:sz w:val="23"/>
          <w:szCs w:val="23"/>
        </w:rPr>
      </w:pPr>
    </w:p>
    <w:p w:rsidR="00766267" w:rsidRDefault="00904411" w:rsidP="00766267">
      <w:pPr>
        <w:pStyle w:val="Default"/>
        <w:rPr>
          <w:color w:val="auto"/>
          <w:sz w:val="23"/>
          <w:szCs w:val="23"/>
        </w:rPr>
      </w:pPr>
      <w:r w:rsidRPr="00904411">
        <w:rPr>
          <w:noProof/>
          <w:color w:val="auto"/>
          <w:sz w:val="23"/>
          <w:szCs w:val="23"/>
        </w:rPr>
        <w:drawing>
          <wp:inline distT="0" distB="0" distL="0" distR="0">
            <wp:extent cx="5731510" cy="994332"/>
            <wp:effectExtent l="0" t="0" r="254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31510" cy="994332"/>
                    </a:xfrm>
                    <a:prstGeom prst="rect">
                      <a:avLst/>
                    </a:prstGeom>
                    <a:noFill/>
                    <a:ln>
                      <a:noFill/>
                    </a:ln>
                  </pic:spPr>
                </pic:pic>
              </a:graphicData>
            </a:graphic>
          </wp:inline>
        </w:drawing>
      </w:r>
    </w:p>
    <w:p w:rsidR="00904411" w:rsidRDefault="00FA4878" w:rsidP="00766267">
      <w:pPr>
        <w:pStyle w:val="Default"/>
        <w:rPr>
          <w:color w:val="auto"/>
          <w:sz w:val="23"/>
          <w:szCs w:val="23"/>
        </w:rPr>
      </w:pPr>
      <w:r w:rsidRPr="00FA4878">
        <w:rPr>
          <w:noProof/>
          <w:color w:val="auto"/>
          <w:sz w:val="23"/>
          <w:szCs w:val="23"/>
        </w:rPr>
        <w:lastRenderedPageBreak/>
        <w:drawing>
          <wp:inline distT="0" distB="0" distL="0" distR="0">
            <wp:extent cx="5731510" cy="1123532"/>
            <wp:effectExtent l="0" t="0" r="2540" b="63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31510" cy="1123532"/>
                    </a:xfrm>
                    <a:prstGeom prst="rect">
                      <a:avLst/>
                    </a:prstGeom>
                    <a:noFill/>
                    <a:ln>
                      <a:noFill/>
                    </a:ln>
                  </pic:spPr>
                </pic:pic>
              </a:graphicData>
            </a:graphic>
          </wp:inline>
        </w:drawing>
      </w:r>
    </w:p>
    <w:p w:rsidR="00FA4878" w:rsidRDefault="00FA4878" w:rsidP="00766267">
      <w:pPr>
        <w:pStyle w:val="Default"/>
        <w:rPr>
          <w:color w:val="auto"/>
          <w:sz w:val="23"/>
          <w:szCs w:val="23"/>
        </w:rPr>
      </w:pPr>
      <w:r w:rsidRPr="00FA4878">
        <w:rPr>
          <w:noProof/>
          <w:color w:val="auto"/>
          <w:sz w:val="23"/>
          <w:szCs w:val="23"/>
        </w:rPr>
        <w:drawing>
          <wp:inline distT="0" distB="0" distL="0" distR="0">
            <wp:extent cx="5731510" cy="805947"/>
            <wp:effectExtent l="0" t="0" r="254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31510" cy="805947"/>
                    </a:xfrm>
                    <a:prstGeom prst="rect">
                      <a:avLst/>
                    </a:prstGeom>
                    <a:noFill/>
                    <a:ln>
                      <a:noFill/>
                    </a:ln>
                  </pic:spPr>
                </pic:pic>
              </a:graphicData>
            </a:graphic>
          </wp:inline>
        </w:drawing>
      </w:r>
    </w:p>
    <w:p w:rsidR="00FA4878" w:rsidRDefault="00FA4878" w:rsidP="00766267">
      <w:pPr>
        <w:pStyle w:val="Default"/>
        <w:rPr>
          <w:color w:val="auto"/>
          <w:sz w:val="23"/>
          <w:szCs w:val="23"/>
        </w:rPr>
      </w:pPr>
    </w:p>
    <w:p w:rsidR="00FA4878" w:rsidRDefault="00FA4878" w:rsidP="00766267">
      <w:pPr>
        <w:pStyle w:val="Default"/>
        <w:rPr>
          <w:color w:val="auto"/>
          <w:sz w:val="23"/>
          <w:szCs w:val="23"/>
        </w:rPr>
      </w:pPr>
      <w:r w:rsidRPr="00FA4878">
        <w:rPr>
          <w:noProof/>
          <w:color w:val="auto"/>
          <w:sz w:val="23"/>
          <w:szCs w:val="23"/>
        </w:rPr>
        <w:drawing>
          <wp:inline distT="0" distB="0" distL="0" distR="0">
            <wp:extent cx="5731510" cy="777103"/>
            <wp:effectExtent l="0" t="0" r="2540" b="444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31510" cy="777103"/>
                    </a:xfrm>
                    <a:prstGeom prst="rect">
                      <a:avLst/>
                    </a:prstGeom>
                    <a:noFill/>
                    <a:ln>
                      <a:noFill/>
                    </a:ln>
                  </pic:spPr>
                </pic:pic>
              </a:graphicData>
            </a:graphic>
          </wp:inline>
        </w:drawing>
      </w:r>
    </w:p>
    <w:p w:rsidR="00B20C8F" w:rsidRDefault="00B20C8F" w:rsidP="00766267">
      <w:pPr>
        <w:pStyle w:val="Default"/>
        <w:rPr>
          <w:color w:val="auto"/>
          <w:sz w:val="23"/>
          <w:szCs w:val="23"/>
        </w:rPr>
      </w:pPr>
      <w:r w:rsidRPr="00B20C8F">
        <w:rPr>
          <w:noProof/>
          <w:color w:val="auto"/>
          <w:sz w:val="23"/>
          <w:szCs w:val="23"/>
        </w:rPr>
        <w:drawing>
          <wp:inline distT="0" distB="0" distL="0" distR="0">
            <wp:extent cx="5731510" cy="2134104"/>
            <wp:effectExtent l="0" t="0" r="254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731510" cy="2134104"/>
                    </a:xfrm>
                    <a:prstGeom prst="rect">
                      <a:avLst/>
                    </a:prstGeom>
                    <a:noFill/>
                    <a:ln>
                      <a:noFill/>
                    </a:ln>
                  </pic:spPr>
                </pic:pic>
              </a:graphicData>
            </a:graphic>
          </wp:inline>
        </w:drawing>
      </w:r>
    </w:p>
    <w:p w:rsidR="00B20C8F" w:rsidRDefault="00B20C8F" w:rsidP="00766267">
      <w:pPr>
        <w:pStyle w:val="Default"/>
        <w:rPr>
          <w:color w:val="auto"/>
          <w:sz w:val="23"/>
          <w:szCs w:val="23"/>
        </w:rPr>
      </w:pPr>
      <w:r w:rsidRPr="00B20C8F">
        <w:rPr>
          <w:noProof/>
          <w:color w:val="auto"/>
          <w:sz w:val="23"/>
          <w:szCs w:val="23"/>
        </w:rPr>
        <w:drawing>
          <wp:inline distT="0" distB="0" distL="0" distR="0">
            <wp:extent cx="5731510" cy="652052"/>
            <wp:effectExtent l="0" t="0" r="254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731510" cy="652052"/>
                    </a:xfrm>
                    <a:prstGeom prst="rect">
                      <a:avLst/>
                    </a:prstGeom>
                    <a:noFill/>
                    <a:ln>
                      <a:noFill/>
                    </a:ln>
                  </pic:spPr>
                </pic:pic>
              </a:graphicData>
            </a:graphic>
          </wp:inline>
        </w:drawing>
      </w:r>
    </w:p>
    <w:p w:rsidR="00B20C8F" w:rsidRDefault="00B20C8F">
      <w:pPr>
        <w:rPr>
          <w:rFonts w:ascii="Arial" w:hAnsi="Arial" w:cs="Arial"/>
          <w:sz w:val="23"/>
          <w:szCs w:val="23"/>
          <w:lang w:val="en-US"/>
        </w:rPr>
      </w:pPr>
      <w:r>
        <w:rPr>
          <w:sz w:val="23"/>
          <w:szCs w:val="23"/>
        </w:rPr>
        <w:br w:type="page"/>
      </w:r>
    </w:p>
    <w:p w:rsidR="00B20C8F" w:rsidRPr="00CB75BC" w:rsidRDefault="00B20C8F" w:rsidP="00B20C8F">
      <w:pPr>
        <w:pStyle w:val="Default"/>
        <w:jc w:val="center"/>
        <w:rPr>
          <w:b/>
          <w:color w:val="auto"/>
          <w:szCs w:val="23"/>
        </w:rPr>
      </w:pPr>
      <w:r w:rsidRPr="00CB75BC">
        <w:rPr>
          <w:b/>
          <w:color w:val="auto"/>
          <w:szCs w:val="23"/>
          <w:highlight w:val="darkYellow"/>
        </w:rPr>
        <w:lastRenderedPageBreak/>
        <w:t>May/June 2016</w:t>
      </w: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2506572"/>
            <wp:effectExtent l="0" t="0" r="2540" b="825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1510" cy="2506572"/>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986597"/>
            <wp:effectExtent l="0" t="0" r="2540" b="444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731510" cy="986597"/>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2290200"/>
            <wp:effectExtent l="0" t="0" r="254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731510" cy="2290200"/>
                    </a:xfrm>
                    <a:prstGeom prst="rect">
                      <a:avLst/>
                    </a:prstGeom>
                    <a:noFill/>
                    <a:ln>
                      <a:noFill/>
                    </a:ln>
                  </pic:spPr>
                </pic:pic>
              </a:graphicData>
            </a:graphic>
          </wp:inline>
        </w:drawing>
      </w:r>
    </w:p>
    <w:p w:rsidR="008D1443" w:rsidRDefault="008D1443" w:rsidP="008D1443">
      <w:pPr>
        <w:pStyle w:val="Default"/>
        <w:rPr>
          <w:b/>
          <w:color w:val="auto"/>
          <w:sz w:val="23"/>
          <w:szCs w:val="23"/>
        </w:rPr>
      </w:pPr>
      <w:r w:rsidRPr="008D1443">
        <w:rPr>
          <w:b/>
          <w:noProof/>
          <w:color w:val="auto"/>
          <w:sz w:val="23"/>
          <w:szCs w:val="23"/>
        </w:rPr>
        <w:lastRenderedPageBreak/>
        <w:drawing>
          <wp:inline distT="0" distB="0" distL="0" distR="0">
            <wp:extent cx="5731510" cy="2657416"/>
            <wp:effectExtent l="0" t="0" r="254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5731510" cy="2657416"/>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789811"/>
            <wp:effectExtent l="0" t="0" r="254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731510" cy="789811"/>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1498394"/>
            <wp:effectExtent l="0" t="0" r="2540" b="6985"/>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731510" cy="1498394"/>
                    </a:xfrm>
                    <a:prstGeom prst="rect">
                      <a:avLst/>
                    </a:prstGeom>
                    <a:noFill/>
                    <a:ln>
                      <a:noFill/>
                    </a:ln>
                  </pic:spPr>
                </pic:pic>
              </a:graphicData>
            </a:graphic>
          </wp:inline>
        </w:drawing>
      </w: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1548566"/>
            <wp:effectExtent l="0" t="0" r="254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731510" cy="1548566"/>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lastRenderedPageBreak/>
        <w:drawing>
          <wp:inline distT="0" distB="0" distL="0" distR="0">
            <wp:extent cx="5731510" cy="2935076"/>
            <wp:effectExtent l="0" t="0" r="254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31510" cy="2935076"/>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636152"/>
            <wp:effectExtent l="0" t="0" r="254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5731510" cy="636152"/>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639248"/>
            <wp:effectExtent l="0" t="0" r="2540" b="889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31510" cy="639248"/>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pBdr>
          <w:bottom w:val="thinThickThinMediumGap" w:sz="18" w:space="1" w:color="auto"/>
        </w:pBdr>
        <w:rPr>
          <w:b/>
          <w:color w:val="auto"/>
          <w:sz w:val="23"/>
          <w:szCs w:val="23"/>
        </w:rPr>
      </w:pPr>
      <w:r w:rsidRPr="008D1443">
        <w:rPr>
          <w:b/>
          <w:noProof/>
          <w:color w:val="auto"/>
          <w:sz w:val="23"/>
          <w:szCs w:val="23"/>
        </w:rPr>
        <w:drawing>
          <wp:inline distT="0" distB="0" distL="0" distR="0">
            <wp:extent cx="5731510" cy="630992"/>
            <wp:effectExtent l="0" t="0" r="254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731510" cy="630992"/>
                    </a:xfrm>
                    <a:prstGeom prst="rect">
                      <a:avLst/>
                    </a:prstGeom>
                    <a:noFill/>
                    <a:ln>
                      <a:noFill/>
                    </a:ln>
                  </pic:spPr>
                </pic:pic>
              </a:graphicData>
            </a:graphic>
          </wp:inline>
        </w:drawing>
      </w: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1328293"/>
            <wp:effectExtent l="0" t="0" r="2540" b="5715"/>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731510" cy="1328293"/>
                    </a:xfrm>
                    <a:prstGeom prst="rect">
                      <a:avLst/>
                    </a:prstGeom>
                    <a:noFill/>
                    <a:ln>
                      <a:noFill/>
                    </a:ln>
                  </pic:spPr>
                </pic:pic>
              </a:graphicData>
            </a:graphic>
          </wp:inline>
        </w:drawing>
      </w: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804205"/>
            <wp:effectExtent l="0" t="0" r="254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31510" cy="804205"/>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808250"/>
            <wp:effectExtent l="0" t="0" r="254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731510" cy="808250"/>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lastRenderedPageBreak/>
        <w:drawing>
          <wp:inline distT="0" distB="0" distL="0" distR="0">
            <wp:extent cx="5731510" cy="2171355"/>
            <wp:effectExtent l="0" t="0" r="2540" b="635"/>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731510" cy="2171355"/>
                    </a:xfrm>
                    <a:prstGeom prst="rect">
                      <a:avLst/>
                    </a:prstGeom>
                    <a:noFill/>
                    <a:ln>
                      <a:noFill/>
                    </a:ln>
                  </pic:spPr>
                </pic:pic>
              </a:graphicData>
            </a:graphic>
          </wp:inline>
        </w:drawing>
      </w:r>
    </w:p>
    <w:p w:rsidR="008D1443" w:rsidRDefault="008D1443" w:rsidP="008D1443">
      <w:pPr>
        <w:pStyle w:val="Default"/>
        <w:rPr>
          <w:b/>
          <w:color w:val="auto"/>
          <w:sz w:val="23"/>
          <w:szCs w:val="23"/>
        </w:rPr>
      </w:pPr>
    </w:p>
    <w:p w:rsidR="008D1443" w:rsidRDefault="008D1443" w:rsidP="008D1443">
      <w:pPr>
        <w:pStyle w:val="Default"/>
        <w:rPr>
          <w:b/>
          <w:color w:val="auto"/>
          <w:sz w:val="23"/>
          <w:szCs w:val="23"/>
        </w:rPr>
      </w:pPr>
      <w:r w:rsidRPr="008D1443">
        <w:rPr>
          <w:b/>
          <w:noProof/>
          <w:color w:val="auto"/>
          <w:sz w:val="23"/>
          <w:szCs w:val="23"/>
        </w:rPr>
        <w:drawing>
          <wp:inline distT="0" distB="0" distL="0" distR="0">
            <wp:extent cx="5731510" cy="659566"/>
            <wp:effectExtent l="0" t="0" r="2540" b="762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731510" cy="659566"/>
                    </a:xfrm>
                    <a:prstGeom prst="rect">
                      <a:avLst/>
                    </a:prstGeom>
                    <a:noFill/>
                    <a:ln>
                      <a:noFill/>
                    </a:ln>
                  </pic:spPr>
                </pic:pic>
              </a:graphicData>
            </a:graphic>
          </wp:inline>
        </w:drawing>
      </w:r>
    </w:p>
    <w:p w:rsidR="008352C5" w:rsidRPr="008352C5" w:rsidRDefault="008352C5" w:rsidP="008352C5">
      <w:pPr>
        <w:jc w:val="center"/>
        <w:rPr>
          <w:b/>
          <w:sz w:val="23"/>
          <w:szCs w:val="23"/>
          <w:lang w:val="en-US"/>
        </w:rPr>
      </w:pPr>
      <w:r>
        <w:rPr>
          <w:b/>
          <w:sz w:val="23"/>
          <w:szCs w:val="23"/>
        </w:rPr>
        <w:br w:type="page"/>
      </w:r>
      <w:r w:rsidRPr="00CB75BC">
        <w:rPr>
          <w:b/>
          <w:sz w:val="24"/>
          <w:szCs w:val="23"/>
          <w:highlight w:val="green"/>
          <w:lang w:val="en-US"/>
        </w:rPr>
        <w:lastRenderedPageBreak/>
        <w:t>October /November 2015</w:t>
      </w:r>
    </w:p>
    <w:p w:rsidR="008352C5" w:rsidRDefault="008352C5">
      <w:pPr>
        <w:rPr>
          <w:b/>
          <w:sz w:val="23"/>
          <w:szCs w:val="23"/>
        </w:rPr>
      </w:pPr>
      <w:r w:rsidRPr="008352C5">
        <w:rPr>
          <w:b/>
          <w:noProof/>
          <w:sz w:val="23"/>
          <w:szCs w:val="23"/>
        </w:rPr>
        <w:drawing>
          <wp:inline distT="0" distB="0" distL="0" distR="0">
            <wp:extent cx="4705350" cy="8001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4705350" cy="80010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13275" cy="536575"/>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0" cstate="print">
                      <a:extLst>
                        <a:ext uri="{28A0092B-C50C-407E-A947-70E740481C1C}">
                          <a14:useLocalDpi xmlns:a14="http://schemas.microsoft.com/office/drawing/2010/main" val="0"/>
                        </a:ext>
                      </a:extLst>
                    </a:blip>
                    <a:srcRect/>
                    <a:stretch>
                      <a:fillRect/>
                    </a:stretch>
                  </pic:blipFill>
                  <pic:spPr bwMode="auto">
                    <a:xfrm>
                      <a:off x="0" y="0"/>
                      <a:ext cx="4613275" cy="53657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73600" cy="2644775"/>
            <wp:effectExtent l="0" t="0" r="0" b="3175"/>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4673600" cy="264477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705350" cy="164465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4705350" cy="164465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737100" cy="698500"/>
            <wp:effectExtent l="0" t="0" r="6350" b="635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737100" cy="69850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60900" cy="717550"/>
            <wp:effectExtent l="0" t="0" r="6350" b="635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4660900" cy="717550"/>
                    </a:xfrm>
                    <a:prstGeom prst="rect">
                      <a:avLst/>
                    </a:prstGeom>
                    <a:noFill/>
                    <a:ln>
                      <a:noFill/>
                    </a:ln>
                  </pic:spPr>
                </pic:pic>
              </a:graphicData>
            </a:graphic>
          </wp:inline>
        </w:drawing>
      </w:r>
    </w:p>
    <w:p w:rsidR="008352C5" w:rsidRDefault="008352C5">
      <w:pPr>
        <w:rPr>
          <w:rFonts w:ascii="Arial" w:hAnsi="Arial" w:cs="Arial"/>
          <w:b/>
          <w:sz w:val="23"/>
          <w:szCs w:val="23"/>
          <w:lang w:val="en-US"/>
        </w:rPr>
      </w:pPr>
      <w:r>
        <w:rPr>
          <w:rFonts w:ascii="Arial" w:hAnsi="Arial" w:cs="Arial"/>
          <w:b/>
          <w:sz w:val="23"/>
          <w:szCs w:val="23"/>
          <w:lang w:val="en-US"/>
        </w:rPr>
        <w:br w:type="page"/>
      </w:r>
    </w:p>
    <w:p w:rsidR="008352C5" w:rsidRDefault="008352C5">
      <w:pPr>
        <w:rPr>
          <w:rFonts w:ascii="Arial" w:hAnsi="Arial" w:cs="Arial"/>
          <w:b/>
          <w:sz w:val="23"/>
          <w:szCs w:val="23"/>
          <w:lang w:val="en-US"/>
        </w:rPr>
      </w:pPr>
      <w:r>
        <w:rPr>
          <w:noProof/>
        </w:rPr>
        <w:lastRenderedPageBreak/>
        <w:drawing>
          <wp:inline distT="0" distB="0" distL="0" distR="0" wp14:anchorId="6F5BDAED" wp14:editId="3E8EB958">
            <wp:extent cx="5731510" cy="1126490"/>
            <wp:effectExtent l="0" t="0" r="254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5"/>
                    <a:stretch>
                      <a:fillRect/>
                    </a:stretch>
                  </pic:blipFill>
                  <pic:spPr>
                    <a:xfrm>
                      <a:off x="0" y="0"/>
                      <a:ext cx="5731510" cy="1126490"/>
                    </a:xfrm>
                    <a:prstGeom prst="rect">
                      <a:avLst/>
                    </a:prstGeom>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89475" cy="2060575"/>
            <wp:effectExtent l="0" t="0" r="0"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a:off x="0" y="0"/>
                      <a:ext cx="4689475" cy="206057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203700" cy="530225"/>
            <wp:effectExtent l="0" t="0" r="6350" b="3175"/>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4203700" cy="53022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705350" cy="473075"/>
            <wp:effectExtent l="0" t="0" r="0" b="317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4705350" cy="47307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568825" cy="434975"/>
            <wp:effectExtent l="0" t="0" r="3175" b="3175"/>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4568825" cy="43497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13275" cy="89535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0" cstate="print">
                      <a:extLst>
                        <a:ext uri="{28A0092B-C50C-407E-A947-70E740481C1C}">
                          <a14:useLocalDpi xmlns:a14="http://schemas.microsoft.com/office/drawing/2010/main" val="0"/>
                        </a:ext>
                      </a:extLst>
                    </a:blip>
                    <a:srcRect/>
                    <a:stretch>
                      <a:fillRect/>
                    </a:stretch>
                  </pic:blipFill>
                  <pic:spPr bwMode="auto">
                    <a:xfrm>
                      <a:off x="0" y="0"/>
                      <a:ext cx="4613275" cy="89535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597400" cy="1044575"/>
            <wp:effectExtent l="0" t="0" r="0" b="3175"/>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1" cstate="print">
                      <a:extLst>
                        <a:ext uri="{28A0092B-C50C-407E-A947-70E740481C1C}">
                          <a14:useLocalDpi xmlns:a14="http://schemas.microsoft.com/office/drawing/2010/main" val="0"/>
                        </a:ext>
                      </a:extLst>
                    </a:blip>
                    <a:srcRect/>
                    <a:stretch>
                      <a:fillRect/>
                    </a:stretch>
                  </pic:blipFill>
                  <pic:spPr bwMode="auto">
                    <a:xfrm>
                      <a:off x="0" y="0"/>
                      <a:ext cx="4597400" cy="1044575"/>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89475" cy="546100"/>
            <wp:effectExtent l="0" t="0" r="0" b="635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4689475" cy="54610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lastRenderedPageBreak/>
        <w:drawing>
          <wp:inline distT="0" distB="0" distL="0" distR="0">
            <wp:extent cx="4584700" cy="546100"/>
            <wp:effectExtent l="0" t="0" r="6350" b="635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3" cstate="print">
                      <a:extLst>
                        <a:ext uri="{28A0092B-C50C-407E-A947-70E740481C1C}">
                          <a14:useLocalDpi xmlns:a14="http://schemas.microsoft.com/office/drawing/2010/main" val="0"/>
                        </a:ext>
                      </a:extLst>
                    </a:blip>
                    <a:srcRect/>
                    <a:stretch>
                      <a:fillRect/>
                    </a:stretch>
                  </pic:blipFill>
                  <pic:spPr bwMode="auto">
                    <a:xfrm>
                      <a:off x="0" y="0"/>
                      <a:ext cx="4584700" cy="54610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29150" cy="2038350"/>
            <wp:effectExtent l="0" t="0" r="0"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4629150" cy="2038350"/>
                    </a:xfrm>
                    <a:prstGeom prst="rect">
                      <a:avLst/>
                    </a:prstGeom>
                    <a:noFill/>
                    <a:ln>
                      <a:noFill/>
                    </a:ln>
                  </pic:spPr>
                </pic:pic>
              </a:graphicData>
            </a:graphic>
          </wp:inline>
        </w:drawing>
      </w:r>
    </w:p>
    <w:p w:rsidR="008352C5" w:rsidRDefault="008352C5">
      <w:pPr>
        <w:rPr>
          <w:rFonts w:ascii="Arial" w:hAnsi="Arial" w:cs="Arial"/>
          <w:b/>
          <w:sz w:val="23"/>
          <w:szCs w:val="23"/>
          <w:lang w:val="en-US"/>
        </w:rPr>
      </w:pPr>
      <w:r w:rsidRPr="008352C5">
        <w:rPr>
          <w:rFonts w:ascii="Arial" w:hAnsi="Arial" w:cs="Arial"/>
          <w:b/>
          <w:noProof/>
          <w:sz w:val="23"/>
          <w:szCs w:val="23"/>
          <w:lang w:val="en-US"/>
        </w:rPr>
        <w:drawing>
          <wp:inline distT="0" distB="0" distL="0" distR="0">
            <wp:extent cx="4673600" cy="555625"/>
            <wp:effectExtent l="0" t="0" r="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4673600" cy="555625"/>
                    </a:xfrm>
                    <a:prstGeom prst="rect">
                      <a:avLst/>
                    </a:prstGeom>
                    <a:noFill/>
                    <a:ln>
                      <a:noFill/>
                    </a:ln>
                  </pic:spPr>
                </pic:pic>
              </a:graphicData>
            </a:graphic>
          </wp:inline>
        </w:drawing>
      </w:r>
    </w:p>
    <w:p w:rsidR="008352C5" w:rsidRDefault="008352C5">
      <w:pPr>
        <w:rPr>
          <w:rFonts w:ascii="Arial" w:hAnsi="Arial" w:cs="Arial"/>
          <w:b/>
          <w:sz w:val="23"/>
          <w:szCs w:val="23"/>
          <w:lang w:val="en-US"/>
        </w:rPr>
      </w:pPr>
      <w:r>
        <w:rPr>
          <w:rFonts w:ascii="Arial" w:hAnsi="Arial" w:cs="Arial"/>
          <w:b/>
          <w:sz w:val="23"/>
          <w:szCs w:val="23"/>
          <w:lang w:val="en-US"/>
        </w:rPr>
        <w:br w:type="page"/>
      </w:r>
    </w:p>
    <w:p w:rsidR="00030426" w:rsidRPr="00CB75BC" w:rsidRDefault="00030426" w:rsidP="00030426">
      <w:pPr>
        <w:pStyle w:val="Default"/>
        <w:jc w:val="center"/>
        <w:rPr>
          <w:b/>
          <w:color w:val="auto"/>
          <w:sz w:val="28"/>
          <w:szCs w:val="23"/>
        </w:rPr>
      </w:pPr>
      <w:r w:rsidRPr="00CB75BC">
        <w:rPr>
          <w:b/>
          <w:color w:val="auto"/>
          <w:sz w:val="28"/>
          <w:szCs w:val="23"/>
          <w:highlight w:val="red"/>
        </w:rPr>
        <w:lastRenderedPageBreak/>
        <w:t>May/June 2015</w:t>
      </w:r>
    </w:p>
    <w:p w:rsidR="00030426" w:rsidRDefault="00030426" w:rsidP="00030426">
      <w:pPr>
        <w:pStyle w:val="Default"/>
        <w:jc w:val="center"/>
        <w:rPr>
          <w:b/>
          <w:color w:val="auto"/>
          <w:sz w:val="23"/>
          <w:szCs w:val="23"/>
        </w:rPr>
      </w:pPr>
    </w:p>
    <w:p w:rsidR="00030426" w:rsidRDefault="00030426" w:rsidP="00030426">
      <w:pPr>
        <w:pStyle w:val="Default"/>
        <w:rPr>
          <w:b/>
          <w:color w:val="auto"/>
          <w:sz w:val="23"/>
          <w:szCs w:val="23"/>
        </w:rPr>
      </w:pPr>
      <w:r w:rsidRPr="00030426">
        <w:rPr>
          <w:b/>
          <w:noProof/>
          <w:color w:val="auto"/>
          <w:sz w:val="23"/>
          <w:szCs w:val="23"/>
        </w:rPr>
        <w:drawing>
          <wp:inline distT="0" distB="0" distL="0" distR="0">
            <wp:extent cx="5731510" cy="1087995"/>
            <wp:effectExtent l="0" t="0" r="254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731510" cy="1087995"/>
                    </a:xfrm>
                    <a:prstGeom prst="rect">
                      <a:avLst/>
                    </a:prstGeom>
                    <a:noFill/>
                    <a:ln>
                      <a:noFill/>
                    </a:ln>
                  </pic:spPr>
                </pic:pic>
              </a:graphicData>
            </a:graphic>
          </wp:inline>
        </w:drawing>
      </w:r>
    </w:p>
    <w:p w:rsidR="00030426" w:rsidRDefault="00030426" w:rsidP="00030426">
      <w:pPr>
        <w:pStyle w:val="Default"/>
        <w:rPr>
          <w:b/>
          <w:color w:val="auto"/>
          <w:sz w:val="23"/>
          <w:szCs w:val="23"/>
        </w:rPr>
      </w:pPr>
      <w:r w:rsidRPr="00030426">
        <w:rPr>
          <w:b/>
          <w:noProof/>
          <w:color w:val="auto"/>
          <w:sz w:val="23"/>
          <w:szCs w:val="23"/>
        </w:rPr>
        <w:drawing>
          <wp:inline distT="0" distB="0" distL="0" distR="0">
            <wp:extent cx="5731510" cy="315579"/>
            <wp:effectExtent l="0" t="0" r="0" b="889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731510" cy="315579"/>
                    </a:xfrm>
                    <a:prstGeom prst="rect">
                      <a:avLst/>
                    </a:prstGeom>
                    <a:noFill/>
                    <a:ln>
                      <a:noFill/>
                    </a:ln>
                  </pic:spPr>
                </pic:pic>
              </a:graphicData>
            </a:graphic>
          </wp:inline>
        </w:drawing>
      </w:r>
    </w:p>
    <w:p w:rsidR="00030426" w:rsidRDefault="00030426" w:rsidP="00030426">
      <w:pPr>
        <w:pStyle w:val="Default"/>
        <w:rPr>
          <w:b/>
          <w:color w:val="auto"/>
          <w:sz w:val="23"/>
          <w:szCs w:val="23"/>
        </w:rPr>
      </w:pPr>
    </w:p>
    <w:p w:rsidR="00030426" w:rsidRDefault="00030426" w:rsidP="00030426">
      <w:pPr>
        <w:pStyle w:val="Default"/>
        <w:rPr>
          <w:b/>
          <w:color w:val="auto"/>
          <w:sz w:val="23"/>
          <w:szCs w:val="23"/>
        </w:rPr>
      </w:pPr>
      <w:r w:rsidRPr="00030426">
        <w:rPr>
          <w:b/>
          <w:noProof/>
          <w:color w:val="auto"/>
          <w:sz w:val="23"/>
          <w:szCs w:val="23"/>
        </w:rPr>
        <w:drawing>
          <wp:inline distT="0" distB="0" distL="0" distR="0">
            <wp:extent cx="5731510" cy="608205"/>
            <wp:effectExtent l="0" t="0" r="2540" b="190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5731510" cy="608205"/>
                    </a:xfrm>
                    <a:prstGeom prst="rect">
                      <a:avLst/>
                    </a:prstGeom>
                    <a:noFill/>
                    <a:ln>
                      <a:noFill/>
                    </a:ln>
                  </pic:spPr>
                </pic:pic>
              </a:graphicData>
            </a:graphic>
          </wp:inline>
        </w:drawing>
      </w:r>
    </w:p>
    <w:p w:rsidR="00030426" w:rsidRDefault="00030426" w:rsidP="00030426">
      <w:pPr>
        <w:pStyle w:val="Default"/>
        <w:rPr>
          <w:b/>
          <w:color w:val="auto"/>
          <w:sz w:val="23"/>
          <w:szCs w:val="23"/>
        </w:rPr>
      </w:pPr>
      <w:r w:rsidRPr="00030426">
        <w:rPr>
          <w:b/>
          <w:noProof/>
          <w:color w:val="auto"/>
          <w:sz w:val="23"/>
          <w:szCs w:val="23"/>
        </w:rPr>
        <w:drawing>
          <wp:inline distT="0" distB="0" distL="0" distR="0">
            <wp:extent cx="5731510" cy="1702962"/>
            <wp:effectExtent l="0" t="0" r="254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731510" cy="1702962"/>
                    </a:xfrm>
                    <a:prstGeom prst="rect">
                      <a:avLst/>
                    </a:prstGeom>
                    <a:noFill/>
                    <a:ln>
                      <a:noFill/>
                    </a:ln>
                  </pic:spPr>
                </pic:pic>
              </a:graphicData>
            </a:graphic>
          </wp:inline>
        </w:drawing>
      </w:r>
    </w:p>
    <w:p w:rsidR="00030426" w:rsidRDefault="00030426" w:rsidP="00030426">
      <w:pPr>
        <w:pStyle w:val="Default"/>
        <w:rPr>
          <w:b/>
          <w:color w:val="auto"/>
          <w:sz w:val="23"/>
          <w:szCs w:val="23"/>
        </w:rPr>
      </w:pPr>
      <w:r w:rsidRPr="00030426">
        <w:rPr>
          <w:b/>
          <w:noProof/>
          <w:color w:val="auto"/>
          <w:sz w:val="23"/>
          <w:szCs w:val="23"/>
        </w:rPr>
        <w:drawing>
          <wp:inline distT="0" distB="0" distL="0" distR="0">
            <wp:extent cx="5731510" cy="2257373"/>
            <wp:effectExtent l="0" t="0" r="254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731510" cy="2257373"/>
                    </a:xfrm>
                    <a:prstGeom prst="rect">
                      <a:avLst/>
                    </a:prstGeom>
                    <a:noFill/>
                    <a:ln>
                      <a:noFill/>
                    </a:ln>
                  </pic:spPr>
                </pic:pic>
              </a:graphicData>
            </a:graphic>
          </wp:inline>
        </w:drawing>
      </w:r>
    </w:p>
    <w:p w:rsidR="00030426" w:rsidRDefault="00030426" w:rsidP="00030426">
      <w:pPr>
        <w:pStyle w:val="Default"/>
        <w:rPr>
          <w:b/>
          <w:color w:val="auto"/>
          <w:sz w:val="23"/>
          <w:szCs w:val="23"/>
        </w:rPr>
      </w:pPr>
    </w:p>
    <w:p w:rsidR="008F2630" w:rsidRDefault="008F2630" w:rsidP="00030426">
      <w:pPr>
        <w:pStyle w:val="Default"/>
        <w:rPr>
          <w:b/>
          <w:color w:val="auto"/>
          <w:sz w:val="23"/>
          <w:szCs w:val="23"/>
        </w:rPr>
      </w:pPr>
      <w:r w:rsidRPr="008F2630">
        <w:rPr>
          <w:b/>
          <w:noProof/>
          <w:color w:val="auto"/>
          <w:sz w:val="23"/>
          <w:szCs w:val="23"/>
        </w:rPr>
        <w:drawing>
          <wp:inline distT="0" distB="0" distL="0" distR="0">
            <wp:extent cx="5731510" cy="329783"/>
            <wp:effectExtent l="0" t="0" r="2540"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731510" cy="329783"/>
                    </a:xfrm>
                    <a:prstGeom prst="rect">
                      <a:avLst/>
                    </a:prstGeom>
                    <a:noFill/>
                    <a:ln>
                      <a:noFill/>
                    </a:ln>
                  </pic:spPr>
                </pic:pic>
              </a:graphicData>
            </a:graphic>
          </wp:inline>
        </w:drawing>
      </w:r>
    </w:p>
    <w:p w:rsidR="008F2630" w:rsidRDefault="008F2630" w:rsidP="00030426">
      <w:pPr>
        <w:pStyle w:val="Default"/>
        <w:rPr>
          <w:b/>
          <w:color w:val="auto"/>
          <w:sz w:val="23"/>
          <w:szCs w:val="23"/>
        </w:rPr>
      </w:pPr>
    </w:p>
    <w:p w:rsidR="008F2630" w:rsidRDefault="008F2630" w:rsidP="00030426">
      <w:pPr>
        <w:pStyle w:val="Default"/>
        <w:rPr>
          <w:b/>
          <w:color w:val="auto"/>
          <w:sz w:val="23"/>
          <w:szCs w:val="23"/>
        </w:rPr>
      </w:pPr>
      <w:r w:rsidRPr="008F2630">
        <w:rPr>
          <w:b/>
          <w:noProof/>
          <w:color w:val="auto"/>
          <w:sz w:val="23"/>
          <w:szCs w:val="23"/>
        </w:rPr>
        <w:drawing>
          <wp:inline distT="0" distB="0" distL="0" distR="0">
            <wp:extent cx="5731510" cy="407905"/>
            <wp:effectExtent l="0" t="0" r="254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731510" cy="407905"/>
                    </a:xfrm>
                    <a:prstGeom prst="rect">
                      <a:avLst/>
                    </a:prstGeom>
                    <a:noFill/>
                    <a:ln>
                      <a:noFill/>
                    </a:ln>
                  </pic:spPr>
                </pic:pic>
              </a:graphicData>
            </a:graphic>
          </wp:inline>
        </w:drawing>
      </w:r>
    </w:p>
    <w:p w:rsidR="00FF05CE" w:rsidRDefault="00FF05CE" w:rsidP="00030426">
      <w:pPr>
        <w:pStyle w:val="Default"/>
        <w:rPr>
          <w:b/>
          <w:color w:val="auto"/>
          <w:sz w:val="23"/>
          <w:szCs w:val="23"/>
        </w:rPr>
      </w:pPr>
    </w:p>
    <w:p w:rsidR="008F2630" w:rsidRDefault="00FF05CE" w:rsidP="00030426">
      <w:pPr>
        <w:pStyle w:val="Default"/>
        <w:rPr>
          <w:b/>
          <w:color w:val="auto"/>
          <w:sz w:val="23"/>
          <w:szCs w:val="23"/>
        </w:rPr>
      </w:pPr>
      <w:r w:rsidRPr="00FF05CE">
        <w:rPr>
          <w:b/>
          <w:noProof/>
          <w:color w:val="auto"/>
          <w:sz w:val="23"/>
          <w:szCs w:val="23"/>
        </w:rPr>
        <w:drawing>
          <wp:inline distT="0" distB="0" distL="0" distR="0">
            <wp:extent cx="5731510" cy="881249"/>
            <wp:effectExtent l="0" t="0" r="254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731510" cy="881249"/>
                    </a:xfrm>
                    <a:prstGeom prst="rect">
                      <a:avLst/>
                    </a:prstGeom>
                    <a:noFill/>
                    <a:ln>
                      <a:noFill/>
                    </a:ln>
                  </pic:spPr>
                </pic:pic>
              </a:graphicData>
            </a:graphic>
          </wp:inline>
        </w:drawing>
      </w:r>
    </w:p>
    <w:p w:rsidR="00FF05CE" w:rsidRDefault="00FF05CE" w:rsidP="00030426">
      <w:pPr>
        <w:pStyle w:val="Default"/>
        <w:rPr>
          <w:b/>
          <w:color w:val="auto"/>
          <w:sz w:val="23"/>
          <w:szCs w:val="23"/>
        </w:rPr>
      </w:pPr>
    </w:p>
    <w:p w:rsidR="00FF05CE" w:rsidRDefault="00FF05CE" w:rsidP="00030426">
      <w:pPr>
        <w:pStyle w:val="Default"/>
        <w:rPr>
          <w:b/>
          <w:color w:val="auto"/>
          <w:sz w:val="23"/>
          <w:szCs w:val="23"/>
        </w:rPr>
      </w:pPr>
      <w:r w:rsidRPr="00FF05CE">
        <w:rPr>
          <w:b/>
          <w:noProof/>
          <w:color w:val="auto"/>
          <w:sz w:val="23"/>
          <w:szCs w:val="23"/>
        </w:rPr>
        <w:lastRenderedPageBreak/>
        <w:drawing>
          <wp:inline distT="0" distB="0" distL="0" distR="0">
            <wp:extent cx="5731510" cy="1082384"/>
            <wp:effectExtent l="0" t="0" r="2540" b="381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731510" cy="1082384"/>
                    </a:xfrm>
                    <a:prstGeom prst="rect">
                      <a:avLst/>
                    </a:prstGeom>
                    <a:noFill/>
                    <a:ln>
                      <a:noFill/>
                    </a:ln>
                  </pic:spPr>
                </pic:pic>
              </a:graphicData>
            </a:graphic>
          </wp:inline>
        </w:drawing>
      </w:r>
    </w:p>
    <w:p w:rsidR="00FF05CE" w:rsidRDefault="00FF05CE" w:rsidP="00030426">
      <w:pPr>
        <w:pStyle w:val="Default"/>
        <w:rPr>
          <w:b/>
          <w:color w:val="auto"/>
          <w:sz w:val="23"/>
          <w:szCs w:val="23"/>
        </w:rPr>
      </w:pPr>
    </w:p>
    <w:p w:rsidR="00FF05CE" w:rsidRDefault="00FF05CE" w:rsidP="00030426">
      <w:pPr>
        <w:pStyle w:val="Default"/>
        <w:rPr>
          <w:b/>
          <w:color w:val="auto"/>
          <w:sz w:val="23"/>
          <w:szCs w:val="23"/>
        </w:rPr>
      </w:pPr>
      <w:r w:rsidRPr="00FF05CE">
        <w:rPr>
          <w:b/>
          <w:noProof/>
          <w:color w:val="auto"/>
          <w:sz w:val="23"/>
          <w:szCs w:val="23"/>
        </w:rPr>
        <w:drawing>
          <wp:inline distT="0" distB="0" distL="0" distR="0">
            <wp:extent cx="5731510" cy="294540"/>
            <wp:effectExtent l="0" t="0" r="0"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731510" cy="294540"/>
                    </a:xfrm>
                    <a:prstGeom prst="rect">
                      <a:avLst/>
                    </a:prstGeom>
                    <a:noFill/>
                    <a:ln>
                      <a:noFill/>
                    </a:ln>
                  </pic:spPr>
                </pic:pic>
              </a:graphicData>
            </a:graphic>
          </wp:inline>
        </w:drawing>
      </w:r>
    </w:p>
    <w:p w:rsidR="00FF05CE" w:rsidRDefault="00FF05CE" w:rsidP="00030426">
      <w:pPr>
        <w:pStyle w:val="Default"/>
        <w:rPr>
          <w:b/>
          <w:color w:val="auto"/>
          <w:sz w:val="23"/>
          <w:szCs w:val="23"/>
        </w:rPr>
      </w:pPr>
      <w:r w:rsidRPr="00FF05CE">
        <w:rPr>
          <w:b/>
          <w:noProof/>
          <w:color w:val="auto"/>
          <w:sz w:val="23"/>
          <w:szCs w:val="23"/>
        </w:rPr>
        <w:drawing>
          <wp:inline distT="0" distB="0" distL="0" distR="0">
            <wp:extent cx="3422650" cy="273050"/>
            <wp:effectExtent l="0" t="0" r="6350"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422650" cy="273050"/>
                    </a:xfrm>
                    <a:prstGeom prst="rect">
                      <a:avLst/>
                    </a:prstGeom>
                    <a:noFill/>
                    <a:ln>
                      <a:noFill/>
                    </a:ln>
                  </pic:spPr>
                </pic:pic>
              </a:graphicData>
            </a:graphic>
          </wp:inline>
        </w:drawing>
      </w:r>
    </w:p>
    <w:p w:rsidR="00FF05CE" w:rsidRDefault="00FF05CE" w:rsidP="00030426">
      <w:pPr>
        <w:pStyle w:val="Default"/>
        <w:rPr>
          <w:b/>
          <w:color w:val="auto"/>
          <w:sz w:val="23"/>
          <w:szCs w:val="23"/>
        </w:rPr>
      </w:pPr>
      <w:r w:rsidRPr="00FF05CE">
        <w:rPr>
          <w:b/>
          <w:noProof/>
          <w:color w:val="auto"/>
          <w:sz w:val="23"/>
          <w:szCs w:val="23"/>
        </w:rPr>
        <w:drawing>
          <wp:inline distT="0" distB="0" distL="0" distR="0">
            <wp:extent cx="5731510" cy="2796565"/>
            <wp:effectExtent l="0" t="0" r="2540" b="381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31510" cy="2796565"/>
                    </a:xfrm>
                    <a:prstGeom prst="rect">
                      <a:avLst/>
                    </a:prstGeom>
                    <a:noFill/>
                    <a:ln>
                      <a:noFill/>
                    </a:ln>
                  </pic:spPr>
                </pic:pic>
              </a:graphicData>
            </a:graphic>
          </wp:inline>
        </w:drawing>
      </w:r>
    </w:p>
    <w:p w:rsidR="00FF05CE" w:rsidRDefault="00FF05CE" w:rsidP="00030426">
      <w:pPr>
        <w:pStyle w:val="Default"/>
        <w:rPr>
          <w:b/>
          <w:color w:val="auto"/>
          <w:sz w:val="23"/>
          <w:szCs w:val="23"/>
        </w:rPr>
      </w:pPr>
    </w:p>
    <w:p w:rsidR="00FF05CE" w:rsidRDefault="00FF05CE" w:rsidP="00030426">
      <w:pPr>
        <w:pStyle w:val="Default"/>
        <w:rPr>
          <w:b/>
          <w:color w:val="auto"/>
          <w:sz w:val="23"/>
          <w:szCs w:val="23"/>
        </w:rPr>
      </w:pPr>
      <w:r w:rsidRPr="00FF05CE">
        <w:rPr>
          <w:b/>
          <w:noProof/>
          <w:color w:val="auto"/>
          <w:sz w:val="23"/>
          <w:szCs w:val="23"/>
        </w:rPr>
        <w:drawing>
          <wp:inline distT="0" distB="0" distL="0" distR="0">
            <wp:extent cx="5731510" cy="438805"/>
            <wp:effectExtent l="0" t="0" r="254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731510" cy="438805"/>
                    </a:xfrm>
                    <a:prstGeom prst="rect">
                      <a:avLst/>
                    </a:prstGeom>
                    <a:noFill/>
                    <a:ln>
                      <a:noFill/>
                    </a:ln>
                  </pic:spPr>
                </pic:pic>
              </a:graphicData>
            </a:graphic>
          </wp:inline>
        </w:drawing>
      </w:r>
    </w:p>
    <w:p w:rsidR="00FF05CE" w:rsidRDefault="00FF05CE" w:rsidP="00030426">
      <w:pPr>
        <w:pStyle w:val="Default"/>
        <w:rPr>
          <w:b/>
          <w:color w:val="auto"/>
          <w:sz w:val="23"/>
          <w:szCs w:val="23"/>
        </w:rPr>
      </w:pPr>
      <w:r w:rsidRPr="00FF05CE">
        <w:rPr>
          <w:b/>
          <w:noProof/>
          <w:color w:val="auto"/>
          <w:sz w:val="23"/>
          <w:szCs w:val="23"/>
        </w:rPr>
        <w:drawing>
          <wp:inline distT="0" distB="0" distL="0" distR="0">
            <wp:extent cx="5731510" cy="450827"/>
            <wp:effectExtent l="0" t="0" r="0" b="698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731510" cy="450827"/>
                    </a:xfrm>
                    <a:prstGeom prst="rect">
                      <a:avLst/>
                    </a:prstGeom>
                    <a:noFill/>
                    <a:ln>
                      <a:noFill/>
                    </a:ln>
                  </pic:spPr>
                </pic:pic>
              </a:graphicData>
            </a:graphic>
          </wp:inline>
        </w:drawing>
      </w:r>
    </w:p>
    <w:p w:rsidR="00FF05CE" w:rsidRDefault="00FF05CE" w:rsidP="00030426">
      <w:pPr>
        <w:pStyle w:val="Default"/>
        <w:rPr>
          <w:b/>
          <w:color w:val="auto"/>
          <w:sz w:val="23"/>
          <w:szCs w:val="23"/>
        </w:rPr>
      </w:pPr>
      <w:r w:rsidRPr="00FF05CE">
        <w:rPr>
          <w:b/>
          <w:noProof/>
          <w:color w:val="auto"/>
          <w:sz w:val="23"/>
          <w:szCs w:val="23"/>
        </w:rPr>
        <w:drawing>
          <wp:inline distT="0" distB="0" distL="0" distR="0">
            <wp:extent cx="5731510" cy="943621"/>
            <wp:effectExtent l="0" t="0" r="2540" b="889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731510" cy="943621"/>
                    </a:xfrm>
                    <a:prstGeom prst="rect">
                      <a:avLst/>
                    </a:prstGeom>
                    <a:noFill/>
                    <a:ln>
                      <a:noFill/>
                    </a:ln>
                  </pic:spPr>
                </pic:pic>
              </a:graphicData>
            </a:graphic>
          </wp:inline>
        </w:drawing>
      </w:r>
    </w:p>
    <w:p w:rsidR="00FF05CE" w:rsidRDefault="00793157" w:rsidP="00030426">
      <w:pPr>
        <w:pStyle w:val="Default"/>
        <w:rPr>
          <w:b/>
          <w:color w:val="auto"/>
          <w:sz w:val="23"/>
          <w:szCs w:val="23"/>
        </w:rPr>
      </w:pPr>
      <w:r>
        <w:rPr>
          <w:b/>
          <w:color w:val="auto"/>
          <w:sz w:val="23"/>
          <w:szCs w:val="23"/>
        </w:rPr>
        <w:t>@@@@@@@@@@@@@@@@@@@@@@@@@@@@@@@</w:t>
      </w:r>
    </w:p>
    <w:p w:rsidR="00FF05CE" w:rsidRDefault="00793157" w:rsidP="00030426">
      <w:pPr>
        <w:pStyle w:val="Default"/>
        <w:rPr>
          <w:b/>
          <w:color w:val="auto"/>
          <w:sz w:val="23"/>
          <w:szCs w:val="23"/>
        </w:rPr>
      </w:pPr>
      <w:r>
        <w:rPr>
          <w:b/>
          <w:color w:val="auto"/>
          <w:sz w:val="23"/>
          <w:szCs w:val="23"/>
        </w:rPr>
        <w:t>Question 4</w:t>
      </w:r>
    </w:p>
    <w:p w:rsidR="00793157" w:rsidRDefault="00793157" w:rsidP="00030426">
      <w:pPr>
        <w:pStyle w:val="Default"/>
        <w:rPr>
          <w:b/>
          <w:color w:val="auto"/>
          <w:sz w:val="23"/>
          <w:szCs w:val="23"/>
        </w:rPr>
      </w:pPr>
      <w:r w:rsidRPr="00793157">
        <w:rPr>
          <w:b/>
          <w:noProof/>
          <w:color w:val="auto"/>
          <w:sz w:val="23"/>
          <w:szCs w:val="23"/>
        </w:rPr>
        <w:drawing>
          <wp:inline distT="0" distB="0" distL="0" distR="0">
            <wp:extent cx="5731510" cy="296405"/>
            <wp:effectExtent l="0" t="0" r="0" b="889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731510" cy="296405"/>
                    </a:xfrm>
                    <a:prstGeom prst="rect">
                      <a:avLst/>
                    </a:prstGeom>
                    <a:noFill/>
                    <a:ln>
                      <a:noFill/>
                    </a:ln>
                  </pic:spPr>
                </pic:pic>
              </a:graphicData>
            </a:graphic>
          </wp:inline>
        </w:drawing>
      </w:r>
    </w:p>
    <w:p w:rsidR="00793157" w:rsidRDefault="00793157" w:rsidP="00030426">
      <w:pPr>
        <w:pStyle w:val="Default"/>
        <w:rPr>
          <w:b/>
          <w:color w:val="auto"/>
          <w:sz w:val="23"/>
          <w:szCs w:val="23"/>
        </w:rPr>
      </w:pPr>
      <w:r>
        <w:rPr>
          <w:b/>
          <w:color w:val="auto"/>
          <w:sz w:val="23"/>
          <w:szCs w:val="23"/>
        </w:rPr>
        <w:t>Complete the Table Below</w:t>
      </w:r>
    </w:p>
    <w:p w:rsidR="00793157" w:rsidRDefault="00793157" w:rsidP="00030426">
      <w:pPr>
        <w:pStyle w:val="Default"/>
        <w:rPr>
          <w:b/>
          <w:color w:val="auto"/>
          <w:sz w:val="23"/>
          <w:szCs w:val="23"/>
        </w:rPr>
      </w:pPr>
      <w:r w:rsidRPr="00793157">
        <w:rPr>
          <w:b/>
          <w:noProof/>
          <w:color w:val="auto"/>
          <w:sz w:val="23"/>
          <w:szCs w:val="23"/>
        </w:rPr>
        <w:drawing>
          <wp:inline distT="0" distB="0" distL="0" distR="0">
            <wp:extent cx="5731510" cy="1336832"/>
            <wp:effectExtent l="0" t="0" r="2540"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731510" cy="1336832"/>
                    </a:xfrm>
                    <a:prstGeom prst="rect">
                      <a:avLst/>
                    </a:prstGeom>
                    <a:noFill/>
                    <a:ln>
                      <a:noFill/>
                    </a:ln>
                  </pic:spPr>
                </pic:pic>
              </a:graphicData>
            </a:graphic>
          </wp:inline>
        </w:drawing>
      </w:r>
    </w:p>
    <w:p w:rsidR="00793157" w:rsidRDefault="00CA5CD3" w:rsidP="00030426">
      <w:pPr>
        <w:pStyle w:val="Default"/>
        <w:rPr>
          <w:b/>
          <w:color w:val="auto"/>
          <w:sz w:val="23"/>
          <w:szCs w:val="23"/>
        </w:rPr>
      </w:pPr>
      <w:r w:rsidRPr="00CA5CD3">
        <w:rPr>
          <w:b/>
          <w:noProof/>
          <w:color w:val="auto"/>
          <w:sz w:val="23"/>
          <w:szCs w:val="23"/>
        </w:rPr>
        <w:lastRenderedPageBreak/>
        <w:drawing>
          <wp:inline distT="0" distB="0" distL="0" distR="0">
            <wp:extent cx="5731510" cy="1204936"/>
            <wp:effectExtent l="0" t="0" r="254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731510" cy="1204936"/>
                    </a:xfrm>
                    <a:prstGeom prst="rect">
                      <a:avLst/>
                    </a:prstGeom>
                    <a:noFill/>
                    <a:ln>
                      <a:noFill/>
                    </a:ln>
                  </pic:spPr>
                </pic:pic>
              </a:graphicData>
            </a:graphic>
          </wp:inline>
        </w:drawing>
      </w:r>
    </w:p>
    <w:p w:rsidR="00CA5CD3" w:rsidRDefault="00CA5CD3" w:rsidP="00030426">
      <w:pPr>
        <w:pStyle w:val="Default"/>
        <w:rPr>
          <w:b/>
          <w:color w:val="auto"/>
          <w:sz w:val="23"/>
          <w:szCs w:val="23"/>
        </w:rPr>
      </w:pPr>
      <w:r w:rsidRPr="00CA5CD3">
        <w:rPr>
          <w:b/>
          <w:noProof/>
          <w:color w:val="auto"/>
          <w:sz w:val="23"/>
          <w:szCs w:val="23"/>
        </w:rPr>
        <w:drawing>
          <wp:inline distT="0" distB="0" distL="0" distR="0">
            <wp:extent cx="5731510" cy="3019092"/>
            <wp:effectExtent l="0" t="0" r="254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5731510" cy="3019092"/>
                    </a:xfrm>
                    <a:prstGeom prst="rect">
                      <a:avLst/>
                    </a:prstGeom>
                    <a:noFill/>
                    <a:ln>
                      <a:noFill/>
                    </a:ln>
                  </pic:spPr>
                </pic:pic>
              </a:graphicData>
            </a:graphic>
          </wp:inline>
        </w:drawing>
      </w:r>
    </w:p>
    <w:sectPr w:rsidR="00CA5CD3">
      <w:headerReference w:type="default" r:id="rId95"/>
      <w:footerReference w:type="default" r:id="rId9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4687C" w:rsidRDefault="0014687C" w:rsidP="00CB75BC">
      <w:pPr>
        <w:spacing w:after="0" w:line="240" w:lineRule="auto"/>
      </w:pPr>
      <w:r>
        <w:separator/>
      </w:r>
    </w:p>
  </w:endnote>
  <w:endnote w:type="continuationSeparator" w:id="0">
    <w:p w:rsidR="0014687C" w:rsidRDefault="0014687C" w:rsidP="00CB75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mbria">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44203423"/>
      <w:docPartObj>
        <w:docPartGallery w:val="Page Numbers (Bottom of Page)"/>
        <w:docPartUnique/>
      </w:docPartObj>
    </w:sdtPr>
    <w:sdtEndPr/>
    <w:sdtContent>
      <w:sdt>
        <w:sdtPr>
          <w:id w:val="1728636285"/>
          <w:docPartObj>
            <w:docPartGallery w:val="Page Numbers (Top of Page)"/>
            <w:docPartUnique/>
          </w:docPartObj>
        </w:sdtPr>
        <w:sdtEndPr/>
        <w:sdtContent>
          <w:p w:rsidR="00E628EB" w:rsidRDefault="00E628EB">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B43EA0">
              <w:rPr>
                <w:b/>
                <w:bCs/>
                <w:noProof/>
              </w:rPr>
              <w:t>21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43EA0">
              <w:rPr>
                <w:b/>
                <w:bCs/>
                <w:noProof/>
              </w:rPr>
              <w:t>21</w:t>
            </w:r>
            <w:r>
              <w:rPr>
                <w:b/>
                <w:bCs/>
                <w:sz w:val="24"/>
                <w:szCs w:val="24"/>
              </w:rPr>
              <w:fldChar w:fldCharType="end"/>
            </w:r>
          </w:p>
        </w:sdtContent>
      </w:sdt>
    </w:sdtContent>
  </w:sdt>
  <w:p w:rsidR="00E628EB" w:rsidRDefault="00E628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4687C" w:rsidRDefault="0014687C" w:rsidP="00CB75BC">
      <w:pPr>
        <w:spacing w:after="0" w:line="240" w:lineRule="auto"/>
      </w:pPr>
      <w:r>
        <w:separator/>
      </w:r>
    </w:p>
  </w:footnote>
  <w:footnote w:type="continuationSeparator" w:id="0">
    <w:p w:rsidR="0014687C" w:rsidRDefault="0014687C" w:rsidP="00CB75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B75BC" w:rsidRPr="00F83CD1" w:rsidRDefault="00F83CD1">
    <w:pPr>
      <w:pStyle w:val="Header"/>
      <w:rPr>
        <w:lang w:val="en-US"/>
      </w:rPr>
    </w:pPr>
    <w:r>
      <w:rPr>
        <w:lang w:val="en-US"/>
      </w:rPr>
      <w:t>Past Exam Question – 2017 – 2015 (both semesters)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A74FDC"/>
    <w:multiLevelType w:val="hybridMultilevel"/>
    <w:tmpl w:val="EA56976A"/>
    <w:lvl w:ilvl="0" w:tplc="1C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DBD27FD"/>
    <w:multiLevelType w:val="hybridMultilevel"/>
    <w:tmpl w:val="A82ADE66"/>
    <w:lvl w:ilvl="0" w:tplc="1C090005">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6EFF7F22"/>
    <w:multiLevelType w:val="hybridMultilevel"/>
    <w:tmpl w:val="02DE36A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2"/>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67A6"/>
    <w:rsid w:val="00030426"/>
    <w:rsid w:val="000E0BEF"/>
    <w:rsid w:val="00115D33"/>
    <w:rsid w:val="001208F2"/>
    <w:rsid w:val="0014687C"/>
    <w:rsid w:val="001667A6"/>
    <w:rsid w:val="0027509E"/>
    <w:rsid w:val="002A558A"/>
    <w:rsid w:val="00306C65"/>
    <w:rsid w:val="003D54E9"/>
    <w:rsid w:val="00404EB7"/>
    <w:rsid w:val="004A41F5"/>
    <w:rsid w:val="004C316D"/>
    <w:rsid w:val="00504500"/>
    <w:rsid w:val="005872D7"/>
    <w:rsid w:val="005C69C4"/>
    <w:rsid w:val="005D4E99"/>
    <w:rsid w:val="00650A4F"/>
    <w:rsid w:val="006F1FB0"/>
    <w:rsid w:val="00766267"/>
    <w:rsid w:val="00793157"/>
    <w:rsid w:val="007A7316"/>
    <w:rsid w:val="0082378C"/>
    <w:rsid w:val="008352C5"/>
    <w:rsid w:val="008D1443"/>
    <w:rsid w:val="008F2630"/>
    <w:rsid w:val="00904411"/>
    <w:rsid w:val="009D05E1"/>
    <w:rsid w:val="00A07628"/>
    <w:rsid w:val="00A21D92"/>
    <w:rsid w:val="00A3310C"/>
    <w:rsid w:val="00B03865"/>
    <w:rsid w:val="00B20C8F"/>
    <w:rsid w:val="00B43EA0"/>
    <w:rsid w:val="00BA7FE9"/>
    <w:rsid w:val="00C27090"/>
    <w:rsid w:val="00CA5CD3"/>
    <w:rsid w:val="00CA73A0"/>
    <w:rsid w:val="00CB75BC"/>
    <w:rsid w:val="00E57E4E"/>
    <w:rsid w:val="00E628EB"/>
    <w:rsid w:val="00E80B11"/>
    <w:rsid w:val="00EA5E58"/>
    <w:rsid w:val="00ED57E1"/>
    <w:rsid w:val="00EF64EC"/>
    <w:rsid w:val="00F708F6"/>
    <w:rsid w:val="00F83CD1"/>
    <w:rsid w:val="00FA4878"/>
    <w:rsid w:val="00FA61F7"/>
    <w:rsid w:val="00FF05C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1BC6DF2-B346-4A1E-97A0-9D3CEADE71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A5E58"/>
    <w:pPr>
      <w:autoSpaceDE w:val="0"/>
      <w:autoSpaceDN w:val="0"/>
      <w:adjustRightInd w:val="0"/>
      <w:spacing w:after="0" w:line="240" w:lineRule="auto"/>
    </w:pPr>
    <w:rPr>
      <w:rFonts w:ascii="Arial" w:hAnsi="Arial" w:cs="Arial"/>
      <w:color w:val="000000"/>
      <w:sz w:val="24"/>
      <w:szCs w:val="24"/>
      <w:lang w:val="en-US"/>
    </w:rPr>
  </w:style>
  <w:style w:type="paragraph" w:styleId="NoSpacing">
    <w:name w:val="No Spacing"/>
    <w:uiPriority w:val="1"/>
    <w:qFormat/>
    <w:rsid w:val="0027509E"/>
    <w:pPr>
      <w:spacing w:after="0" w:line="240" w:lineRule="auto"/>
    </w:pPr>
  </w:style>
  <w:style w:type="paragraph" w:styleId="ListParagraph">
    <w:name w:val="List Paragraph"/>
    <w:basedOn w:val="Normal"/>
    <w:uiPriority w:val="34"/>
    <w:qFormat/>
    <w:rsid w:val="00A07628"/>
    <w:pPr>
      <w:ind w:left="720"/>
      <w:contextualSpacing/>
    </w:pPr>
  </w:style>
  <w:style w:type="paragraph" w:styleId="Header">
    <w:name w:val="header"/>
    <w:basedOn w:val="Normal"/>
    <w:link w:val="HeaderChar"/>
    <w:uiPriority w:val="99"/>
    <w:unhideWhenUsed/>
    <w:rsid w:val="00CB75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75BC"/>
  </w:style>
  <w:style w:type="paragraph" w:styleId="Footer">
    <w:name w:val="footer"/>
    <w:basedOn w:val="Normal"/>
    <w:link w:val="FooterChar"/>
    <w:uiPriority w:val="99"/>
    <w:unhideWhenUsed/>
    <w:rsid w:val="00CB75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75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 /><Relationship Id="rId21" Type="http://schemas.openxmlformats.org/officeDocument/2006/relationships/image" Target="media/image15.emf" /><Relationship Id="rId34" Type="http://schemas.openxmlformats.org/officeDocument/2006/relationships/image" Target="media/image28.emf" /><Relationship Id="rId42" Type="http://schemas.openxmlformats.org/officeDocument/2006/relationships/image" Target="media/image36.emf" /><Relationship Id="rId47" Type="http://schemas.openxmlformats.org/officeDocument/2006/relationships/image" Target="media/image41.emf" /><Relationship Id="rId50" Type="http://schemas.openxmlformats.org/officeDocument/2006/relationships/image" Target="media/image44.emf" /><Relationship Id="rId55" Type="http://schemas.openxmlformats.org/officeDocument/2006/relationships/image" Target="media/image49.emf" /><Relationship Id="rId63" Type="http://schemas.openxmlformats.org/officeDocument/2006/relationships/image" Target="media/image57.emf" /><Relationship Id="rId68" Type="http://schemas.openxmlformats.org/officeDocument/2006/relationships/image" Target="media/image62.emf" /><Relationship Id="rId76" Type="http://schemas.openxmlformats.org/officeDocument/2006/relationships/image" Target="media/image70.emf" /><Relationship Id="rId84" Type="http://schemas.openxmlformats.org/officeDocument/2006/relationships/image" Target="media/image78.emf" /><Relationship Id="rId89" Type="http://schemas.openxmlformats.org/officeDocument/2006/relationships/image" Target="media/image83.emf" /><Relationship Id="rId97" Type="http://schemas.openxmlformats.org/officeDocument/2006/relationships/fontTable" Target="fontTable.xml" /><Relationship Id="rId7" Type="http://schemas.openxmlformats.org/officeDocument/2006/relationships/image" Target="media/image1.emf" /><Relationship Id="rId71" Type="http://schemas.openxmlformats.org/officeDocument/2006/relationships/image" Target="media/image65.emf" /><Relationship Id="rId92" Type="http://schemas.openxmlformats.org/officeDocument/2006/relationships/image" Target="media/image86.emf" /><Relationship Id="rId2" Type="http://schemas.openxmlformats.org/officeDocument/2006/relationships/styles" Target="styles.xml" /><Relationship Id="rId16" Type="http://schemas.openxmlformats.org/officeDocument/2006/relationships/image" Target="media/image10.emf" /><Relationship Id="rId29" Type="http://schemas.openxmlformats.org/officeDocument/2006/relationships/image" Target="media/image23.emf" /><Relationship Id="rId11" Type="http://schemas.openxmlformats.org/officeDocument/2006/relationships/image" Target="media/image5.emf" /><Relationship Id="rId24" Type="http://schemas.openxmlformats.org/officeDocument/2006/relationships/image" Target="media/image18.png" /><Relationship Id="rId32" Type="http://schemas.openxmlformats.org/officeDocument/2006/relationships/image" Target="media/image26.emf" /><Relationship Id="rId37" Type="http://schemas.openxmlformats.org/officeDocument/2006/relationships/image" Target="media/image31.emf" /><Relationship Id="rId40" Type="http://schemas.openxmlformats.org/officeDocument/2006/relationships/image" Target="media/image34.emf" /><Relationship Id="rId45" Type="http://schemas.openxmlformats.org/officeDocument/2006/relationships/image" Target="media/image39.emf" /><Relationship Id="rId53" Type="http://schemas.openxmlformats.org/officeDocument/2006/relationships/image" Target="media/image47.emf" /><Relationship Id="rId58" Type="http://schemas.openxmlformats.org/officeDocument/2006/relationships/image" Target="media/image52.emf" /><Relationship Id="rId66" Type="http://schemas.openxmlformats.org/officeDocument/2006/relationships/image" Target="media/image60.emf" /><Relationship Id="rId74" Type="http://schemas.openxmlformats.org/officeDocument/2006/relationships/image" Target="media/image68.emf" /><Relationship Id="rId79" Type="http://schemas.openxmlformats.org/officeDocument/2006/relationships/image" Target="media/image73.emf" /><Relationship Id="rId87" Type="http://schemas.openxmlformats.org/officeDocument/2006/relationships/image" Target="media/image81.emf" /><Relationship Id="rId5" Type="http://schemas.openxmlformats.org/officeDocument/2006/relationships/footnotes" Target="footnotes.xml" /><Relationship Id="rId61" Type="http://schemas.openxmlformats.org/officeDocument/2006/relationships/image" Target="media/image55.emf" /><Relationship Id="rId82" Type="http://schemas.openxmlformats.org/officeDocument/2006/relationships/image" Target="media/image76.emf" /><Relationship Id="rId90" Type="http://schemas.openxmlformats.org/officeDocument/2006/relationships/image" Target="media/image84.emf" /><Relationship Id="rId95" Type="http://schemas.openxmlformats.org/officeDocument/2006/relationships/header" Target="header1.xml" /><Relationship Id="rId19" Type="http://schemas.openxmlformats.org/officeDocument/2006/relationships/image" Target="media/image13.emf" /><Relationship Id="rId14" Type="http://schemas.openxmlformats.org/officeDocument/2006/relationships/image" Target="media/image8.emf" /><Relationship Id="rId22" Type="http://schemas.openxmlformats.org/officeDocument/2006/relationships/image" Target="media/image16.emf" /><Relationship Id="rId27" Type="http://schemas.openxmlformats.org/officeDocument/2006/relationships/image" Target="media/image21.emf" /><Relationship Id="rId30" Type="http://schemas.openxmlformats.org/officeDocument/2006/relationships/image" Target="media/image24.emf" /><Relationship Id="rId35" Type="http://schemas.openxmlformats.org/officeDocument/2006/relationships/image" Target="media/image29.emf" /><Relationship Id="rId43" Type="http://schemas.openxmlformats.org/officeDocument/2006/relationships/image" Target="media/image37.emf" /><Relationship Id="rId48" Type="http://schemas.openxmlformats.org/officeDocument/2006/relationships/image" Target="media/image42.emf" /><Relationship Id="rId56" Type="http://schemas.openxmlformats.org/officeDocument/2006/relationships/image" Target="media/image50.emf" /><Relationship Id="rId64" Type="http://schemas.openxmlformats.org/officeDocument/2006/relationships/image" Target="media/image58.emf" /><Relationship Id="rId69" Type="http://schemas.openxmlformats.org/officeDocument/2006/relationships/image" Target="media/image63.emf" /><Relationship Id="rId77" Type="http://schemas.openxmlformats.org/officeDocument/2006/relationships/image" Target="media/image71.emf" /><Relationship Id="rId8" Type="http://schemas.openxmlformats.org/officeDocument/2006/relationships/image" Target="media/image2.emf" /><Relationship Id="rId51" Type="http://schemas.openxmlformats.org/officeDocument/2006/relationships/image" Target="media/image45.emf" /><Relationship Id="rId72" Type="http://schemas.openxmlformats.org/officeDocument/2006/relationships/image" Target="media/image66.emf" /><Relationship Id="rId80" Type="http://schemas.openxmlformats.org/officeDocument/2006/relationships/image" Target="media/image74.emf" /><Relationship Id="rId85" Type="http://schemas.openxmlformats.org/officeDocument/2006/relationships/image" Target="media/image79.emf" /><Relationship Id="rId93" Type="http://schemas.openxmlformats.org/officeDocument/2006/relationships/image" Target="media/image87.emf" /><Relationship Id="rId98" Type="http://schemas.openxmlformats.org/officeDocument/2006/relationships/theme" Target="theme/theme1.xml" /><Relationship Id="rId3" Type="http://schemas.openxmlformats.org/officeDocument/2006/relationships/settings" Target="settings.xml" /><Relationship Id="rId12" Type="http://schemas.openxmlformats.org/officeDocument/2006/relationships/image" Target="media/image6.emf" /><Relationship Id="rId17" Type="http://schemas.openxmlformats.org/officeDocument/2006/relationships/image" Target="media/image11.emf" /><Relationship Id="rId25" Type="http://schemas.openxmlformats.org/officeDocument/2006/relationships/image" Target="media/image19.png" /><Relationship Id="rId33" Type="http://schemas.openxmlformats.org/officeDocument/2006/relationships/image" Target="media/image27.emf" /><Relationship Id="rId38" Type="http://schemas.openxmlformats.org/officeDocument/2006/relationships/image" Target="media/image32.emf" /><Relationship Id="rId46" Type="http://schemas.openxmlformats.org/officeDocument/2006/relationships/image" Target="media/image40.emf" /><Relationship Id="rId59" Type="http://schemas.openxmlformats.org/officeDocument/2006/relationships/image" Target="media/image53.emf" /><Relationship Id="rId67" Type="http://schemas.openxmlformats.org/officeDocument/2006/relationships/image" Target="media/image61.emf" /><Relationship Id="rId20" Type="http://schemas.openxmlformats.org/officeDocument/2006/relationships/image" Target="media/image14.emf" /><Relationship Id="rId41" Type="http://schemas.openxmlformats.org/officeDocument/2006/relationships/image" Target="media/image35.emf" /><Relationship Id="rId54" Type="http://schemas.openxmlformats.org/officeDocument/2006/relationships/image" Target="media/image48.emf" /><Relationship Id="rId62" Type="http://schemas.openxmlformats.org/officeDocument/2006/relationships/image" Target="media/image56.emf" /><Relationship Id="rId70" Type="http://schemas.openxmlformats.org/officeDocument/2006/relationships/image" Target="media/image64.emf" /><Relationship Id="rId75" Type="http://schemas.openxmlformats.org/officeDocument/2006/relationships/image" Target="media/image69.emf" /><Relationship Id="rId83" Type="http://schemas.openxmlformats.org/officeDocument/2006/relationships/image" Target="media/image77.emf" /><Relationship Id="rId88" Type="http://schemas.openxmlformats.org/officeDocument/2006/relationships/image" Target="media/image82.emf" /><Relationship Id="rId91" Type="http://schemas.openxmlformats.org/officeDocument/2006/relationships/image" Target="media/image85.emf" /><Relationship Id="rId96" Type="http://schemas.openxmlformats.org/officeDocument/2006/relationships/footer" Target="footer1.xml" /><Relationship Id="rId1" Type="http://schemas.openxmlformats.org/officeDocument/2006/relationships/numbering" Target="numbering.xml" /><Relationship Id="rId6" Type="http://schemas.openxmlformats.org/officeDocument/2006/relationships/endnotes" Target="endnotes.xml" /><Relationship Id="rId15" Type="http://schemas.openxmlformats.org/officeDocument/2006/relationships/image" Target="media/image9.emf" /><Relationship Id="rId23" Type="http://schemas.openxmlformats.org/officeDocument/2006/relationships/image" Target="media/image17.emf" /><Relationship Id="rId28" Type="http://schemas.openxmlformats.org/officeDocument/2006/relationships/image" Target="media/image22.emf" /><Relationship Id="rId36" Type="http://schemas.openxmlformats.org/officeDocument/2006/relationships/image" Target="media/image30.emf" /><Relationship Id="rId49" Type="http://schemas.openxmlformats.org/officeDocument/2006/relationships/image" Target="media/image43.emf" /><Relationship Id="rId57" Type="http://schemas.openxmlformats.org/officeDocument/2006/relationships/image" Target="media/image51.emf" /><Relationship Id="rId10" Type="http://schemas.openxmlformats.org/officeDocument/2006/relationships/image" Target="media/image4.emf" /><Relationship Id="rId31" Type="http://schemas.openxmlformats.org/officeDocument/2006/relationships/image" Target="media/image25.emf" /><Relationship Id="rId44" Type="http://schemas.openxmlformats.org/officeDocument/2006/relationships/image" Target="media/image38.emf" /><Relationship Id="rId52" Type="http://schemas.openxmlformats.org/officeDocument/2006/relationships/image" Target="media/image46.emf" /><Relationship Id="rId60" Type="http://schemas.openxmlformats.org/officeDocument/2006/relationships/image" Target="media/image54.emf" /><Relationship Id="rId65" Type="http://schemas.openxmlformats.org/officeDocument/2006/relationships/image" Target="media/image59.png" /><Relationship Id="rId73" Type="http://schemas.openxmlformats.org/officeDocument/2006/relationships/image" Target="media/image67.emf" /><Relationship Id="rId78" Type="http://schemas.openxmlformats.org/officeDocument/2006/relationships/image" Target="media/image72.emf" /><Relationship Id="rId81" Type="http://schemas.openxmlformats.org/officeDocument/2006/relationships/image" Target="media/image75.emf" /><Relationship Id="rId86" Type="http://schemas.openxmlformats.org/officeDocument/2006/relationships/image" Target="media/image80.emf" /><Relationship Id="rId94" Type="http://schemas.openxmlformats.org/officeDocument/2006/relationships/image" Target="media/image88.emf" /><Relationship Id="rId4" Type="http://schemas.openxmlformats.org/officeDocument/2006/relationships/webSettings" Target="webSettings.xml" /><Relationship Id="rId9" Type="http://schemas.openxmlformats.org/officeDocument/2006/relationships/image" Target="media/image3.emf" /><Relationship Id="rId13" Type="http://schemas.openxmlformats.org/officeDocument/2006/relationships/image" Target="media/image7.emf" /><Relationship Id="rId18" Type="http://schemas.openxmlformats.org/officeDocument/2006/relationships/image" Target="media/image12.emf" /><Relationship Id="rId39" Type="http://schemas.openxmlformats.org/officeDocument/2006/relationships/image" Target="media/image33.em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21</Pages>
  <Words>1587</Words>
  <Characters>9049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Shaun</dc:creator>
  <cp:keywords/>
  <dc:description/>
  <cp:lastModifiedBy>chamabtwali@gmail.com</cp:lastModifiedBy>
  <cp:revision>2</cp:revision>
  <dcterms:created xsi:type="dcterms:W3CDTF">2018-06-06T12:42:00Z</dcterms:created>
  <dcterms:modified xsi:type="dcterms:W3CDTF">2018-06-06T12:42:00Z</dcterms:modified>
</cp:coreProperties>
</file>