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62D" w:rsidRPr="00F50E07" w:rsidRDefault="00F50E07" w:rsidP="000D3AF6">
      <w:pPr>
        <w:pStyle w:val="NoSpacing"/>
        <w:jc w:val="center"/>
        <w:rPr>
          <w:b/>
          <w:bCs/>
          <w:color w:val="FF0000"/>
          <w:sz w:val="44"/>
          <w:szCs w:val="44"/>
        </w:rPr>
      </w:pPr>
      <w:bookmarkStart w:id="0" w:name="_GoBack"/>
      <w:bookmarkEnd w:id="0"/>
      <w:r w:rsidRPr="00F50E07">
        <w:rPr>
          <w:b/>
          <w:bCs/>
          <w:color w:val="FF0000"/>
          <w:sz w:val="44"/>
          <w:szCs w:val="44"/>
        </w:rPr>
        <w:t>MN</w:t>
      </w:r>
      <w:r w:rsidR="00BA514E">
        <w:rPr>
          <w:b/>
          <w:bCs/>
          <w:color w:val="FF0000"/>
          <w:sz w:val="44"/>
          <w:szCs w:val="44"/>
        </w:rPr>
        <w:t>G</w:t>
      </w:r>
      <w:r w:rsidRPr="00F50E07">
        <w:rPr>
          <w:b/>
          <w:bCs/>
          <w:color w:val="FF0000"/>
          <w:sz w:val="44"/>
          <w:szCs w:val="44"/>
        </w:rPr>
        <w:t>2602 – Contemporary Management Issues</w:t>
      </w:r>
    </w:p>
    <w:p w:rsidR="00F50E07" w:rsidRDefault="00F50E07" w:rsidP="00F50E07">
      <w:pPr>
        <w:pStyle w:val="NoSpacing"/>
      </w:pPr>
    </w:p>
    <w:p w:rsidR="00021DC0" w:rsidRDefault="00021DC0" w:rsidP="00F50E07">
      <w:pPr>
        <w:pStyle w:val="NoSpacing"/>
      </w:pPr>
    </w:p>
    <w:p w:rsidR="00F50E07" w:rsidRPr="00EA4B04" w:rsidRDefault="00AA722A" w:rsidP="00AA722A">
      <w:pPr>
        <w:pStyle w:val="NoSpacing"/>
        <w:rPr>
          <w:b/>
          <w:bCs/>
          <w:color w:val="002060"/>
          <w:u w:val="single"/>
        </w:rPr>
      </w:pPr>
      <w:r>
        <w:rPr>
          <w:b/>
          <w:bCs/>
          <w:color w:val="002060"/>
          <w:u w:val="single"/>
        </w:rPr>
        <w:t>Chapter3: Features of C</w:t>
      </w:r>
      <w:r w:rsidR="00F50E07" w:rsidRPr="00EA4B04">
        <w:rPr>
          <w:b/>
          <w:bCs/>
          <w:color w:val="002060"/>
          <w:u w:val="single"/>
        </w:rPr>
        <w:t xml:space="preserve">ontemporary </w:t>
      </w:r>
      <w:proofErr w:type="spellStart"/>
      <w:r>
        <w:rPr>
          <w:b/>
          <w:bCs/>
          <w:color w:val="002060"/>
          <w:u w:val="single"/>
        </w:rPr>
        <w:t>Organisations</w:t>
      </w:r>
      <w:proofErr w:type="spellEnd"/>
      <w:r>
        <w:rPr>
          <w:b/>
          <w:bCs/>
          <w:color w:val="002060"/>
          <w:u w:val="single"/>
        </w:rPr>
        <w:t xml:space="preserve"> and New M</w:t>
      </w:r>
      <w:r w:rsidR="00F50E07" w:rsidRPr="00EA4B04">
        <w:rPr>
          <w:b/>
          <w:bCs/>
          <w:color w:val="002060"/>
          <w:u w:val="single"/>
        </w:rPr>
        <w:t xml:space="preserve">anagement </w:t>
      </w:r>
      <w:r>
        <w:rPr>
          <w:b/>
          <w:bCs/>
          <w:color w:val="002060"/>
          <w:u w:val="single"/>
        </w:rPr>
        <w:t>C</w:t>
      </w:r>
      <w:r w:rsidR="00F50E07" w:rsidRPr="00EA4B04">
        <w:rPr>
          <w:b/>
          <w:bCs/>
          <w:color w:val="002060"/>
          <w:u w:val="single"/>
        </w:rPr>
        <w:t xml:space="preserve">hallenges </w:t>
      </w:r>
    </w:p>
    <w:p w:rsidR="00F50E07" w:rsidRDefault="00F50E07" w:rsidP="00F50E07">
      <w:pPr>
        <w:pStyle w:val="NoSpacing"/>
      </w:pPr>
    </w:p>
    <w:p w:rsidR="002B6CC1" w:rsidRPr="00EA4B04" w:rsidRDefault="002B6CC1" w:rsidP="002B6CC1">
      <w:pPr>
        <w:pStyle w:val="NoSpacing"/>
        <w:rPr>
          <w:u w:val="single"/>
        </w:rPr>
      </w:pPr>
      <w:r w:rsidRPr="00EA4B04">
        <w:rPr>
          <w:color w:val="0070C0"/>
          <w:u w:val="single"/>
        </w:rPr>
        <w:t xml:space="preserve">Variables influencing contemporary organisations to change </w:t>
      </w:r>
    </w:p>
    <w:p w:rsidR="002B6CC1" w:rsidRDefault="002B6CC1" w:rsidP="002B6CC1">
      <w:pPr>
        <w:pStyle w:val="NoSpacing"/>
      </w:pPr>
      <w:r>
        <w:t>Variables that have emerged during the last decade:</w:t>
      </w:r>
    </w:p>
    <w:p w:rsidR="002B6CC1" w:rsidRPr="00EA4B04" w:rsidRDefault="002B6CC1" w:rsidP="002B6CC1">
      <w:pPr>
        <w:pStyle w:val="NoSpacing"/>
        <w:ind w:firstLine="720"/>
        <w:rPr>
          <w:color w:val="00B0F0"/>
        </w:rPr>
      </w:pPr>
      <w:r w:rsidRPr="00EA4B04">
        <w:rPr>
          <w:color w:val="00B0F0"/>
        </w:rPr>
        <w:t>Globalization and the global economy</w:t>
      </w:r>
    </w:p>
    <w:p w:rsidR="002B6CC1" w:rsidRDefault="002B6CC1" w:rsidP="002B6CC1">
      <w:pPr>
        <w:pStyle w:val="NoSpacing"/>
      </w:pPr>
      <w:r>
        <w:t xml:space="preserve">↘ operating without constraints of national </w:t>
      </w:r>
      <w:r w:rsidR="00EA4B04">
        <w:t>boundaries</w:t>
      </w:r>
      <w:r>
        <w:t xml:space="preserve"> and seeking to compete in any high-potential market on Earth </w:t>
      </w:r>
    </w:p>
    <w:p w:rsidR="002B6CC1" w:rsidRDefault="002B6CC1" w:rsidP="002B6CC1">
      <w:pPr>
        <w:pStyle w:val="NoSpacing"/>
      </w:pPr>
      <w:r>
        <w:t>The global organization is a consequence of 7ral new and sophisticated forces influencing the world economy:</w:t>
      </w:r>
    </w:p>
    <w:p w:rsidR="002B6CC1" w:rsidRDefault="003608F2" w:rsidP="002B6CC1">
      <w:pPr>
        <w:pStyle w:val="NoSpacing"/>
      </w:pPr>
      <w:r>
        <w:t>•</w:t>
      </w:r>
      <w:r w:rsidR="002B6CC1">
        <w:t xml:space="preserve">International transportation and communication has become cheaper </w:t>
      </w:r>
    </w:p>
    <w:p w:rsidR="002B6CC1" w:rsidRDefault="003608F2" w:rsidP="003608F2">
      <w:pPr>
        <w:pStyle w:val="NoSpacing"/>
      </w:pPr>
      <w:r>
        <w:t>•Businesses apply new processes</w:t>
      </w:r>
      <w:r w:rsidR="00EA4B04">
        <w:t xml:space="preserve"> because they possess a highly educated workforce, technological and managerial capabilities and advanced </w:t>
      </w:r>
      <w:proofErr w:type="spellStart"/>
      <w:r w:rsidR="00EA4B04">
        <w:t>telecomms</w:t>
      </w:r>
      <w:proofErr w:type="spellEnd"/>
      <w:r w:rsidR="00EA4B04">
        <w:t xml:space="preserve"> and transport </w:t>
      </w:r>
      <w:r>
        <w:t>i</w:t>
      </w:r>
      <w:r w:rsidR="00EA4B04">
        <w:t xml:space="preserve">nfrastructure </w:t>
      </w:r>
    </w:p>
    <w:p w:rsidR="00EA4B04" w:rsidRDefault="003608F2" w:rsidP="002B6CC1">
      <w:pPr>
        <w:pStyle w:val="NoSpacing"/>
      </w:pPr>
      <w:r>
        <w:t>•</w:t>
      </w:r>
      <w:r w:rsidR="00EA4B04">
        <w:t>Markets are becoming more homogeneous</w:t>
      </w:r>
    </w:p>
    <w:p w:rsidR="00EA4B04" w:rsidRDefault="003608F2" w:rsidP="002B6CC1">
      <w:pPr>
        <w:pStyle w:val="NoSpacing"/>
      </w:pPr>
      <w:r>
        <w:t>•</w:t>
      </w:r>
      <w:r w:rsidR="00EA4B04">
        <w:t>Cost structures vary from country to country – businesses can take advantage of low-cost places</w:t>
      </w:r>
    </w:p>
    <w:p w:rsidR="00EA4B04" w:rsidRDefault="003608F2" w:rsidP="002B6CC1">
      <w:pPr>
        <w:pStyle w:val="NoSpacing"/>
      </w:pPr>
      <w:r>
        <w:t>•</w:t>
      </w:r>
      <w:r w:rsidR="00EA4B04">
        <w:t xml:space="preserve">Cross-border learning increases </w:t>
      </w:r>
    </w:p>
    <w:p w:rsidR="003608F2" w:rsidRDefault="003608F2" w:rsidP="002B6CC1">
      <w:pPr>
        <w:pStyle w:val="NoSpacing"/>
      </w:pPr>
      <w:r>
        <w:t>•Financial markets are trading 24hrs a day</w:t>
      </w:r>
    </w:p>
    <w:p w:rsidR="003608F2" w:rsidRDefault="003608F2" w:rsidP="002B6CC1">
      <w:pPr>
        <w:pStyle w:val="NoSpacing"/>
      </w:pPr>
      <w:r>
        <w:t xml:space="preserve">•Global standards and regulations for trade &amp; commerce, finance, p/s have emerged </w:t>
      </w:r>
    </w:p>
    <w:p w:rsidR="002B6CC1" w:rsidRPr="003608F2" w:rsidRDefault="002B6CC1" w:rsidP="003608F2">
      <w:pPr>
        <w:pStyle w:val="NoSpacing"/>
        <w:ind w:left="720"/>
        <w:rPr>
          <w:color w:val="00B0F0"/>
        </w:rPr>
      </w:pPr>
      <w:r w:rsidRPr="003608F2">
        <w:rPr>
          <w:color w:val="00B0F0"/>
        </w:rPr>
        <w:t>Technological advances</w:t>
      </w:r>
    </w:p>
    <w:p w:rsidR="003608F2" w:rsidRDefault="003608F2" w:rsidP="002B6CC1">
      <w:pPr>
        <w:pStyle w:val="NoSpacing"/>
      </w:pPr>
      <w:r>
        <w:t>The Information Revolution and other technological advances have had a powerful influence on businesses</w:t>
      </w:r>
    </w:p>
    <w:p w:rsidR="002B6CC1" w:rsidRPr="003608F2" w:rsidRDefault="002B6CC1" w:rsidP="00E27203">
      <w:pPr>
        <w:pStyle w:val="NoSpacing"/>
        <w:ind w:firstLine="720"/>
        <w:rPr>
          <w:color w:val="00B0F0"/>
        </w:rPr>
      </w:pPr>
      <w:r w:rsidRPr="003608F2">
        <w:rPr>
          <w:color w:val="00B0F0"/>
        </w:rPr>
        <w:t>Radical transformation of the world o</w:t>
      </w:r>
      <w:r w:rsidR="00E27203">
        <w:rPr>
          <w:color w:val="00B0F0"/>
        </w:rPr>
        <w:t>f</w:t>
      </w:r>
      <w:r w:rsidRPr="003608F2">
        <w:rPr>
          <w:color w:val="00B0F0"/>
        </w:rPr>
        <w:t xml:space="preserve"> work</w:t>
      </w:r>
    </w:p>
    <w:p w:rsidR="003608F2" w:rsidRDefault="00227425" w:rsidP="00227425">
      <w:pPr>
        <w:pStyle w:val="NoSpacing"/>
      </w:pPr>
      <w:r>
        <w:t>Moved from TQM to an emphasis on a workplace that is re-</w:t>
      </w:r>
      <w:r w:rsidR="00BB6F4D">
        <w:t>organized</w:t>
      </w:r>
      <w:r>
        <w:t xml:space="preserve"> &amp; redesigned to improve performance </w:t>
      </w:r>
    </w:p>
    <w:p w:rsidR="002B6CC1" w:rsidRPr="00227425" w:rsidRDefault="002B6CC1" w:rsidP="00227425">
      <w:pPr>
        <w:pStyle w:val="NoSpacing"/>
        <w:ind w:firstLine="720"/>
        <w:rPr>
          <w:color w:val="00B0F0"/>
        </w:rPr>
      </w:pPr>
      <w:r w:rsidRPr="00227425">
        <w:rPr>
          <w:color w:val="00B0F0"/>
        </w:rPr>
        <w:t>Increased power and demands of the customer</w:t>
      </w:r>
    </w:p>
    <w:p w:rsidR="00227425" w:rsidRDefault="00227425" w:rsidP="002B6CC1">
      <w:pPr>
        <w:pStyle w:val="NoSpacing"/>
      </w:pPr>
      <w:r>
        <w:t>Now choose p/s according to: cost, quality, time, service, innovation &amp; customization</w:t>
      </w:r>
    </w:p>
    <w:p w:rsidR="00227425" w:rsidRDefault="00227425" w:rsidP="00227425">
      <w:pPr>
        <w:pStyle w:val="NoSpacing"/>
      </w:pPr>
      <w:r>
        <w:t xml:space="preserve">Needs of customers determine </w:t>
      </w:r>
      <w:r w:rsidR="00BB6F4D">
        <w:t>how organizations</w:t>
      </w:r>
      <w:r>
        <w:t xml:space="preserve"> carry out </w:t>
      </w:r>
      <w:proofErr w:type="gramStart"/>
      <w:r>
        <w:t>operations</w:t>
      </w:r>
      <w:proofErr w:type="gramEnd"/>
    </w:p>
    <w:p w:rsidR="002B6CC1" w:rsidRPr="00E83C9A" w:rsidRDefault="002B6CC1" w:rsidP="00227425">
      <w:pPr>
        <w:pStyle w:val="NoSpacing"/>
        <w:ind w:firstLine="720"/>
        <w:rPr>
          <w:color w:val="00B0F0"/>
        </w:rPr>
      </w:pPr>
      <w:r w:rsidRPr="00E83C9A">
        <w:rPr>
          <w:color w:val="00B0F0"/>
        </w:rPr>
        <w:t xml:space="preserve">The growing importance of intellectual capital and learning </w:t>
      </w:r>
    </w:p>
    <w:p w:rsidR="00227425" w:rsidRDefault="00227425" w:rsidP="00227425">
      <w:pPr>
        <w:pStyle w:val="NoSpacing"/>
      </w:pPr>
      <w:r>
        <w:t>The sum and synergy of knowledge, relationships, experience, discoveries, processes, innovations, market presence and influence of an organization on the community</w:t>
      </w:r>
    </w:p>
    <w:p w:rsidR="00227425" w:rsidRDefault="00E83C9A" w:rsidP="00227425">
      <w:pPr>
        <w:pStyle w:val="NoSpacing"/>
      </w:pPr>
      <w:r>
        <w:t>3 categories</w:t>
      </w:r>
    </w:p>
    <w:p w:rsidR="00E83C9A" w:rsidRDefault="00E83C9A" w:rsidP="00E83C9A">
      <w:pPr>
        <w:pStyle w:val="NoSpacing"/>
      </w:pPr>
      <w:r>
        <w:t>Structural capital: accumulated knowledge and expertise of the business (copyrights-trademarks-patents)</w:t>
      </w:r>
    </w:p>
    <w:p w:rsidR="00E83C9A" w:rsidRDefault="00E83C9A" w:rsidP="00227425">
      <w:pPr>
        <w:pStyle w:val="NoSpacing"/>
      </w:pPr>
      <w:r>
        <w:t xml:space="preserve">Customer capital: value of relationships with suppliers and customers </w:t>
      </w:r>
    </w:p>
    <w:p w:rsidR="00E83C9A" w:rsidRDefault="00E83C9A" w:rsidP="00227425">
      <w:pPr>
        <w:pStyle w:val="NoSpacing"/>
      </w:pPr>
      <w:r>
        <w:t xml:space="preserve">Human capital: skills and knowledge of the employees </w:t>
      </w:r>
    </w:p>
    <w:p w:rsidR="002B6CC1" w:rsidRPr="00E83C9A" w:rsidRDefault="002B6CC1" w:rsidP="00E83C9A">
      <w:pPr>
        <w:pStyle w:val="NoSpacing"/>
        <w:ind w:firstLine="720"/>
        <w:rPr>
          <w:color w:val="00B0F0"/>
        </w:rPr>
      </w:pPr>
      <w:r w:rsidRPr="00E83C9A">
        <w:rPr>
          <w:color w:val="00B0F0"/>
        </w:rPr>
        <w:t xml:space="preserve">New roles and expectations of workers </w:t>
      </w:r>
    </w:p>
    <w:p w:rsidR="002B6CC1" w:rsidRDefault="003F6967" w:rsidP="002B6CC1">
      <w:pPr>
        <w:pStyle w:val="NoSpacing"/>
      </w:pPr>
      <w:r>
        <w:t>Changed from the Industrial Era → Knowledge Era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8"/>
        <w:gridCol w:w="3240"/>
      </w:tblGrid>
      <w:tr w:rsidR="003F6967" w:rsidRPr="003F6967" w:rsidTr="003F6967">
        <w:tc>
          <w:tcPr>
            <w:tcW w:w="2718" w:type="dxa"/>
            <w:shd w:val="clear" w:color="auto" w:fill="BFBFBF" w:themeFill="background1" w:themeFillShade="BF"/>
          </w:tcPr>
          <w:p w:rsidR="003F6967" w:rsidRPr="003F6967" w:rsidRDefault="003F6967" w:rsidP="003F6967">
            <w:pPr>
              <w:pStyle w:val="NoSpacing"/>
              <w:jc w:val="center"/>
              <w:rPr>
                <w:sz w:val="18"/>
                <w:szCs w:val="18"/>
              </w:rPr>
            </w:pPr>
            <w:r w:rsidRPr="003F6967">
              <w:rPr>
                <w:sz w:val="18"/>
                <w:szCs w:val="18"/>
              </w:rPr>
              <w:t>Industrial Era</w:t>
            </w:r>
          </w:p>
        </w:tc>
        <w:tc>
          <w:tcPr>
            <w:tcW w:w="3240" w:type="dxa"/>
            <w:shd w:val="clear" w:color="auto" w:fill="BFBFBF" w:themeFill="background1" w:themeFillShade="BF"/>
          </w:tcPr>
          <w:p w:rsidR="003F6967" w:rsidRPr="003F6967" w:rsidRDefault="003F6967" w:rsidP="003F6967">
            <w:pPr>
              <w:pStyle w:val="NoSpacing"/>
              <w:jc w:val="center"/>
              <w:rPr>
                <w:sz w:val="18"/>
                <w:szCs w:val="18"/>
              </w:rPr>
            </w:pPr>
            <w:r w:rsidRPr="003F6967">
              <w:rPr>
                <w:sz w:val="18"/>
                <w:szCs w:val="18"/>
              </w:rPr>
              <w:t>Knowledge Era</w:t>
            </w:r>
          </w:p>
        </w:tc>
      </w:tr>
      <w:tr w:rsidR="003F6967" w:rsidRPr="003F6967" w:rsidTr="003F6967">
        <w:tc>
          <w:tcPr>
            <w:tcW w:w="2718" w:type="dxa"/>
          </w:tcPr>
          <w:p w:rsidR="003F6967" w:rsidRPr="003F6967" w:rsidRDefault="003F6967" w:rsidP="002B6CC1">
            <w:pPr>
              <w:pStyle w:val="NoSpacing"/>
              <w:rPr>
                <w:sz w:val="18"/>
                <w:szCs w:val="18"/>
              </w:rPr>
            </w:pPr>
            <w:r w:rsidRPr="003F6967">
              <w:rPr>
                <w:sz w:val="18"/>
                <w:szCs w:val="18"/>
              </w:rPr>
              <w:t>Repetitive skills</w:t>
            </w:r>
          </w:p>
        </w:tc>
        <w:tc>
          <w:tcPr>
            <w:tcW w:w="3240" w:type="dxa"/>
          </w:tcPr>
          <w:p w:rsidR="003F6967" w:rsidRPr="003F6967" w:rsidRDefault="003F6967" w:rsidP="002B6CC1">
            <w:pPr>
              <w:pStyle w:val="NoSpacing"/>
              <w:rPr>
                <w:sz w:val="18"/>
                <w:szCs w:val="18"/>
              </w:rPr>
            </w:pPr>
            <w:r w:rsidRPr="003F6967">
              <w:rPr>
                <w:sz w:val="18"/>
                <w:szCs w:val="18"/>
              </w:rPr>
              <w:t xml:space="preserve">Knowledge to deal with the unexpected </w:t>
            </w:r>
          </w:p>
        </w:tc>
      </w:tr>
      <w:tr w:rsidR="003F6967" w:rsidRPr="003F6967" w:rsidTr="003F6967">
        <w:tc>
          <w:tcPr>
            <w:tcW w:w="2718" w:type="dxa"/>
          </w:tcPr>
          <w:p w:rsidR="003F6967" w:rsidRPr="003F6967" w:rsidRDefault="003F6967" w:rsidP="002B6CC1">
            <w:pPr>
              <w:pStyle w:val="NoSpacing"/>
              <w:rPr>
                <w:sz w:val="18"/>
                <w:szCs w:val="18"/>
              </w:rPr>
            </w:pPr>
            <w:r w:rsidRPr="003F6967">
              <w:rPr>
                <w:sz w:val="18"/>
                <w:szCs w:val="18"/>
              </w:rPr>
              <w:t>Depend on memory and facts</w:t>
            </w:r>
          </w:p>
        </w:tc>
        <w:tc>
          <w:tcPr>
            <w:tcW w:w="3240" w:type="dxa"/>
          </w:tcPr>
          <w:p w:rsidR="003F6967" w:rsidRPr="003F6967" w:rsidRDefault="003F6967" w:rsidP="002B6CC1">
            <w:pPr>
              <w:pStyle w:val="NoSpacing"/>
              <w:rPr>
                <w:sz w:val="18"/>
                <w:szCs w:val="18"/>
              </w:rPr>
            </w:pPr>
            <w:r w:rsidRPr="003F6967">
              <w:rPr>
                <w:sz w:val="18"/>
                <w:szCs w:val="18"/>
              </w:rPr>
              <w:t>Being spontaneous and creative</w:t>
            </w:r>
          </w:p>
        </w:tc>
      </w:tr>
      <w:tr w:rsidR="003F6967" w:rsidRPr="003F6967" w:rsidTr="003F6967">
        <w:tc>
          <w:tcPr>
            <w:tcW w:w="2718" w:type="dxa"/>
          </w:tcPr>
          <w:p w:rsidR="003F6967" w:rsidRPr="003F6967" w:rsidRDefault="003F6967" w:rsidP="002B6CC1">
            <w:pPr>
              <w:pStyle w:val="NoSpacing"/>
              <w:rPr>
                <w:sz w:val="18"/>
                <w:szCs w:val="18"/>
              </w:rPr>
            </w:pPr>
            <w:r w:rsidRPr="003F6967">
              <w:rPr>
                <w:sz w:val="18"/>
                <w:szCs w:val="18"/>
              </w:rPr>
              <w:t>Risk avoidance</w:t>
            </w:r>
          </w:p>
        </w:tc>
        <w:tc>
          <w:tcPr>
            <w:tcW w:w="3240" w:type="dxa"/>
          </w:tcPr>
          <w:p w:rsidR="003F6967" w:rsidRPr="003F6967" w:rsidRDefault="003F6967" w:rsidP="002B6CC1">
            <w:pPr>
              <w:pStyle w:val="NoSpacing"/>
              <w:rPr>
                <w:sz w:val="18"/>
                <w:szCs w:val="18"/>
              </w:rPr>
            </w:pPr>
            <w:r w:rsidRPr="003F6967">
              <w:rPr>
                <w:sz w:val="18"/>
                <w:szCs w:val="18"/>
              </w:rPr>
              <w:t>Risk taking</w:t>
            </w:r>
          </w:p>
        </w:tc>
      </w:tr>
      <w:tr w:rsidR="003F6967" w:rsidRPr="003F6967" w:rsidTr="003F6967">
        <w:tc>
          <w:tcPr>
            <w:tcW w:w="2718" w:type="dxa"/>
          </w:tcPr>
          <w:p w:rsidR="003F6967" w:rsidRPr="003F6967" w:rsidRDefault="003F6967" w:rsidP="002B6CC1">
            <w:pPr>
              <w:pStyle w:val="NoSpacing"/>
              <w:rPr>
                <w:sz w:val="18"/>
                <w:szCs w:val="18"/>
              </w:rPr>
            </w:pPr>
            <w:r w:rsidRPr="003F6967">
              <w:rPr>
                <w:sz w:val="18"/>
                <w:szCs w:val="18"/>
              </w:rPr>
              <w:t>Focus on politics and procedures</w:t>
            </w:r>
          </w:p>
        </w:tc>
        <w:tc>
          <w:tcPr>
            <w:tcW w:w="3240" w:type="dxa"/>
          </w:tcPr>
          <w:p w:rsidR="003F6967" w:rsidRPr="003F6967" w:rsidRDefault="003F6967" w:rsidP="002B6CC1">
            <w:pPr>
              <w:pStyle w:val="NoSpacing"/>
              <w:rPr>
                <w:sz w:val="18"/>
                <w:szCs w:val="18"/>
              </w:rPr>
            </w:pPr>
            <w:r w:rsidRPr="003F6967">
              <w:rPr>
                <w:sz w:val="18"/>
                <w:szCs w:val="18"/>
              </w:rPr>
              <w:t>Collaborating with people</w:t>
            </w:r>
          </w:p>
        </w:tc>
      </w:tr>
    </w:tbl>
    <w:p w:rsidR="002B6CC1" w:rsidRDefault="002B6CC1" w:rsidP="002B6CC1">
      <w:pPr>
        <w:pStyle w:val="NoSpacing"/>
      </w:pPr>
    </w:p>
    <w:p w:rsidR="003F6967" w:rsidRPr="003F6967" w:rsidRDefault="003F6967" w:rsidP="002B6CC1">
      <w:pPr>
        <w:pStyle w:val="NoSpacing"/>
        <w:rPr>
          <w:color w:val="0070C0"/>
          <w:u w:val="single"/>
        </w:rPr>
      </w:pPr>
      <w:r w:rsidRPr="003F6967">
        <w:rPr>
          <w:color w:val="0070C0"/>
          <w:u w:val="single"/>
        </w:rPr>
        <w:t xml:space="preserve">Classic model of the formal organization </w:t>
      </w:r>
    </w:p>
    <w:p w:rsidR="003F6967" w:rsidRDefault="003F6967" w:rsidP="002B6CC1">
      <w:pPr>
        <w:pStyle w:val="NoSpacing"/>
      </w:pPr>
      <w:r>
        <w:t>Pg 55</w:t>
      </w:r>
    </w:p>
    <w:p w:rsidR="003F6967" w:rsidRDefault="003F6967" w:rsidP="002B6CC1">
      <w:pPr>
        <w:pStyle w:val="NoSpacing"/>
      </w:pPr>
    </w:p>
    <w:p w:rsidR="003F6967" w:rsidRPr="003F6967" w:rsidRDefault="003F6967" w:rsidP="002B6CC1">
      <w:pPr>
        <w:pStyle w:val="NoSpacing"/>
        <w:rPr>
          <w:color w:val="0070C0"/>
          <w:u w:val="single"/>
        </w:rPr>
      </w:pPr>
      <w:r w:rsidRPr="003F6967">
        <w:rPr>
          <w:color w:val="0070C0"/>
          <w:u w:val="single"/>
        </w:rPr>
        <w:t>The new organization model</w:t>
      </w:r>
    </w:p>
    <w:p w:rsidR="003F6967" w:rsidRPr="003F6967" w:rsidRDefault="003F6967" w:rsidP="002B6CC1">
      <w:pPr>
        <w:pStyle w:val="NoSpacing"/>
        <w:rPr>
          <w:color w:val="00B0F0"/>
        </w:rPr>
      </w:pPr>
      <w:r w:rsidRPr="003F6967">
        <w:rPr>
          <w:color w:val="00B0F0"/>
        </w:rPr>
        <w:tab/>
        <w:t>Global</w:t>
      </w:r>
    </w:p>
    <w:p w:rsidR="003F6967" w:rsidRDefault="003F6967" w:rsidP="002B6CC1">
      <w:pPr>
        <w:pStyle w:val="NoSpacing"/>
      </w:pPr>
      <w:r>
        <w:t xml:space="preserve">Global business environment is more complex than the domestic environment and managers must deal with broader sets of environmental forces </w:t>
      </w:r>
    </w:p>
    <w:p w:rsidR="003F6967" w:rsidRPr="003F6967" w:rsidRDefault="003F6967" w:rsidP="002B6CC1">
      <w:pPr>
        <w:pStyle w:val="NoSpacing"/>
        <w:rPr>
          <w:u w:val="single"/>
        </w:rPr>
      </w:pPr>
      <w:r>
        <w:tab/>
      </w:r>
      <w:r>
        <w:tab/>
      </w:r>
      <w:r w:rsidRPr="003F6967">
        <w:rPr>
          <w:u w:val="single"/>
        </w:rPr>
        <w:t xml:space="preserve">Management challenges </w:t>
      </w:r>
    </w:p>
    <w:p w:rsidR="00F50E07" w:rsidRDefault="00C558A3" w:rsidP="00F50E07">
      <w:pPr>
        <w:pStyle w:val="NoSpacing"/>
      </w:pPr>
      <w:r>
        <w:t xml:space="preserve">Managers of global </w:t>
      </w:r>
      <w:r w:rsidR="00AA722A">
        <w:t>organizations</w:t>
      </w:r>
      <w:r>
        <w:t xml:space="preserve"> should have the ability to:</w:t>
      </w:r>
    </w:p>
    <w:p w:rsidR="00E27203" w:rsidRDefault="00E27203" w:rsidP="00C558A3">
      <w:pPr>
        <w:pStyle w:val="NoSpacing"/>
        <w:numPr>
          <w:ilvl w:val="0"/>
          <w:numId w:val="2"/>
        </w:numPr>
        <w:sectPr w:rsidR="00E27203" w:rsidSect="0022742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C558A3" w:rsidRDefault="00C558A3" w:rsidP="00C558A3">
      <w:pPr>
        <w:pStyle w:val="NoSpacing"/>
        <w:numPr>
          <w:ilvl w:val="0"/>
          <w:numId w:val="2"/>
        </w:numPr>
      </w:pPr>
      <w:r>
        <w:lastRenderedPageBreak/>
        <w:t>Develop and use global strategic skil</w:t>
      </w:r>
      <w:r w:rsidR="00BB6F4D">
        <w:t>l</w:t>
      </w:r>
      <w:r>
        <w:t>s</w:t>
      </w:r>
    </w:p>
    <w:p w:rsidR="00C558A3" w:rsidRDefault="00C558A3" w:rsidP="00C558A3">
      <w:pPr>
        <w:pStyle w:val="NoSpacing"/>
        <w:numPr>
          <w:ilvl w:val="0"/>
          <w:numId w:val="2"/>
        </w:numPr>
      </w:pPr>
      <w:r>
        <w:t>Manage change and transitions</w:t>
      </w:r>
    </w:p>
    <w:p w:rsidR="00C558A3" w:rsidRDefault="00C558A3" w:rsidP="00C558A3">
      <w:pPr>
        <w:pStyle w:val="NoSpacing"/>
        <w:numPr>
          <w:ilvl w:val="0"/>
          <w:numId w:val="2"/>
        </w:numPr>
      </w:pPr>
      <w:r>
        <w:t>Manage cultural diversity</w:t>
      </w:r>
    </w:p>
    <w:p w:rsidR="00C558A3" w:rsidRDefault="00C558A3" w:rsidP="00C558A3">
      <w:pPr>
        <w:pStyle w:val="NoSpacing"/>
        <w:numPr>
          <w:ilvl w:val="0"/>
          <w:numId w:val="2"/>
        </w:numPr>
      </w:pPr>
      <w:r>
        <w:lastRenderedPageBreak/>
        <w:t>Communicate effectively</w:t>
      </w:r>
    </w:p>
    <w:p w:rsidR="00C558A3" w:rsidRDefault="00C558A3" w:rsidP="00C558A3">
      <w:pPr>
        <w:pStyle w:val="NoSpacing"/>
        <w:numPr>
          <w:ilvl w:val="0"/>
          <w:numId w:val="2"/>
        </w:numPr>
      </w:pPr>
      <w:r>
        <w:t xml:space="preserve">Work with others and in teams </w:t>
      </w:r>
    </w:p>
    <w:p w:rsidR="00E27203" w:rsidRDefault="00E27203" w:rsidP="00C558A3">
      <w:pPr>
        <w:pStyle w:val="NoSpacing"/>
        <w:ind w:left="720"/>
        <w:rPr>
          <w:color w:val="00B0F0"/>
        </w:rPr>
        <w:sectPr w:rsidR="00E27203" w:rsidSect="00E27203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E27203" w:rsidRDefault="00E27203" w:rsidP="00C558A3">
      <w:pPr>
        <w:pStyle w:val="NoSpacing"/>
        <w:ind w:left="720"/>
        <w:rPr>
          <w:color w:val="00B0F0"/>
        </w:rPr>
      </w:pPr>
    </w:p>
    <w:p w:rsidR="00C558A3" w:rsidRPr="00C428B6" w:rsidRDefault="00C558A3" w:rsidP="00C558A3">
      <w:pPr>
        <w:pStyle w:val="NoSpacing"/>
        <w:ind w:left="720"/>
        <w:rPr>
          <w:color w:val="00B0F0"/>
        </w:rPr>
      </w:pPr>
      <w:r w:rsidRPr="00C428B6">
        <w:rPr>
          <w:color w:val="00B0F0"/>
        </w:rPr>
        <w:lastRenderedPageBreak/>
        <w:t xml:space="preserve">Networked </w:t>
      </w:r>
    </w:p>
    <w:p w:rsidR="00C558A3" w:rsidRDefault="00C558A3" w:rsidP="00C558A3">
      <w:pPr>
        <w:pStyle w:val="NoSpacing"/>
      </w:pPr>
      <w:r>
        <w:t xml:space="preserve">Boundaries of the networked organization are permeable or semi-permeable which allows frequent movement of info and people across the boundaries of the organization </w:t>
      </w:r>
    </w:p>
    <w:p w:rsidR="00C558A3" w:rsidRDefault="00C558A3" w:rsidP="00C558A3">
      <w:pPr>
        <w:pStyle w:val="NoSpacing"/>
      </w:pPr>
      <w:r>
        <w:t xml:space="preserve">Businesses form close relationships with suppliers, shares info with them and develops </w:t>
      </w:r>
      <w:r w:rsidR="00C428B6">
        <w:t xml:space="preserve">higher levels of independence with them </w:t>
      </w:r>
    </w:p>
    <w:p w:rsidR="00C428B6" w:rsidRDefault="00C428B6" w:rsidP="00C558A3">
      <w:pPr>
        <w:pStyle w:val="NoSpacing"/>
      </w:pPr>
      <w:r>
        <w:t xml:space="preserve">Functional areas that develop p/s are in direct contact with customers </w:t>
      </w:r>
    </w:p>
    <w:p w:rsidR="00C428B6" w:rsidRDefault="00C428B6" w:rsidP="00C558A3">
      <w:pPr>
        <w:pStyle w:val="NoSpacing"/>
      </w:pPr>
      <w:r>
        <w:t xml:space="preserve">Organizations build coalitions to work together with certain stakeholders </w:t>
      </w:r>
    </w:p>
    <w:p w:rsidR="00C428B6" w:rsidRDefault="00C428B6" w:rsidP="00C558A3">
      <w:pPr>
        <w:pStyle w:val="NoSpacing"/>
      </w:pPr>
      <w:r>
        <w:t xml:space="preserve">Organizations build alliances and cooperative networks with other businesses </w:t>
      </w:r>
    </w:p>
    <w:p w:rsidR="00C428B6" w:rsidRPr="00C428B6" w:rsidRDefault="00C428B6" w:rsidP="00C428B6">
      <w:pPr>
        <w:pStyle w:val="NoSpacing"/>
        <w:rPr>
          <w:u w:val="single"/>
        </w:rPr>
      </w:pPr>
      <w:r>
        <w:tab/>
      </w:r>
      <w:r>
        <w:tab/>
      </w:r>
      <w:r w:rsidRPr="00C428B6">
        <w:rPr>
          <w:u w:val="single"/>
        </w:rPr>
        <w:t xml:space="preserve">Management challenges </w:t>
      </w:r>
    </w:p>
    <w:p w:rsidR="00C428B6" w:rsidRDefault="009E7FE9" w:rsidP="00C428B6">
      <w:pPr>
        <w:pStyle w:val="NoSpacing"/>
      </w:pPr>
      <w:r>
        <w:t xml:space="preserve">Managers must develop their skills as team members and leaders (understanding team </w:t>
      </w:r>
      <w:proofErr w:type="spellStart"/>
      <w:r>
        <w:t>dynmics</w:t>
      </w:r>
      <w:proofErr w:type="spellEnd"/>
      <w:r>
        <w:t xml:space="preserve">, developing observation skills and learning how to diagnose problems) </w:t>
      </w:r>
    </w:p>
    <w:p w:rsidR="009E7FE9" w:rsidRDefault="009E7FE9" w:rsidP="00C428B6">
      <w:pPr>
        <w:pStyle w:val="NoSpacing"/>
      </w:pPr>
      <w:r>
        <w:tab/>
      </w:r>
      <w:r w:rsidRPr="00AE589B">
        <w:rPr>
          <w:color w:val="00B0F0"/>
        </w:rPr>
        <w:t>Flatter and leaner</w:t>
      </w:r>
    </w:p>
    <w:p w:rsidR="009E7FE9" w:rsidRDefault="00AE589B" w:rsidP="00C428B6">
      <w:pPr>
        <w:pStyle w:val="NoSpacing"/>
      </w:pPr>
      <w:r>
        <w:t>Organizations</w:t>
      </w:r>
      <w:r w:rsidR="009E7FE9">
        <w:t xml:space="preserve"> will be more flexible to respond quickly </w:t>
      </w:r>
    </w:p>
    <w:p w:rsidR="009E7FE9" w:rsidRDefault="00AE589B" w:rsidP="00C428B6">
      <w:pPr>
        <w:pStyle w:val="NoSpacing"/>
      </w:pPr>
      <w:r>
        <w:t>Employees</w:t>
      </w:r>
      <w:r w:rsidR="009E7FE9">
        <w:t xml:space="preserve"> are replaced </w:t>
      </w:r>
      <w:r>
        <w:t xml:space="preserve">with IS which can be monitored </w:t>
      </w:r>
    </w:p>
    <w:p w:rsidR="00AE589B" w:rsidRDefault="00AE589B" w:rsidP="00C428B6">
      <w:pPr>
        <w:pStyle w:val="NoSpacing"/>
      </w:pPr>
      <w:r>
        <w:t xml:space="preserve">Increased global competition and pressure forces businesses to cut costs by retrenchment </w:t>
      </w:r>
    </w:p>
    <w:p w:rsidR="00AE589B" w:rsidRPr="00047FF6" w:rsidRDefault="00AE589B" w:rsidP="00C428B6">
      <w:pPr>
        <w:pStyle w:val="NoSpacing"/>
        <w:rPr>
          <w:u w:val="single"/>
        </w:rPr>
      </w:pPr>
      <w:r>
        <w:tab/>
      </w:r>
      <w:r>
        <w:tab/>
      </w:r>
      <w:r w:rsidRPr="00047FF6">
        <w:rPr>
          <w:u w:val="single"/>
        </w:rPr>
        <w:t>Management challenges</w:t>
      </w:r>
    </w:p>
    <w:p w:rsidR="00AE589B" w:rsidRDefault="00AE589B" w:rsidP="00C428B6">
      <w:pPr>
        <w:pStyle w:val="NoSpacing"/>
      </w:pPr>
      <w:r>
        <w:t xml:space="preserve">Managers </w:t>
      </w:r>
      <w:r w:rsidR="003D79BA">
        <w:t>cannot</w:t>
      </w:r>
      <w:r>
        <w:t xml:space="preserve"> rely on authority relationships, they </w:t>
      </w:r>
      <w:r w:rsidR="003D79BA">
        <w:t>must</w:t>
      </w:r>
      <w:r>
        <w:t xml:space="preserve"> work with individuals, teams and groups who report to different managers, have different priorities and motivated by different </w:t>
      </w:r>
      <w:r w:rsidR="003D79BA">
        <w:t>incentives</w:t>
      </w:r>
      <w:r>
        <w:t xml:space="preserve"> </w:t>
      </w:r>
    </w:p>
    <w:p w:rsidR="003D79BA" w:rsidRDefault="00047FF6" w:rsidP="00C428B6">
      <w:pPr>
        <w:pStyle w:val="NoSpacing"/>
      </w:pPr>
      <w:r>
        <w:tab/>
      </w:r>
      <w:r w:rsidRPr="00F11197">
        <w:rPr>
          <w:color w:val="00B0F0"/>
        </w:rPr>
        <w:t xml:space="preserve">Flexibility </w:t>
      </w:r>
    </w:p>
    <w:p w:rsidR="00047FF6" w:rsidRDefault="00047FF6" w:rsidP="00C428B6">
      <w:pPr>
        <w:pStyle w:val="NoSpacing"/>
      </w:pPr>
      <w:r>
        <w:t>Organizations need to respond to changes in the environment, changing customer needs, intense competition and needs of a diverse workforce</w:t>
      </w:r>
    </w:p>
    <w:p w:rsidR="00047FF6" w:rsidRDefault="00047FF6" w:rsidP="00C428B6">
      <w:pPr>
        <w:pStyle w:val="NoSpacing"/>
      </w:pPr>
      <w:r>
        <w:t xml:space="preserve">Must be innovative and creative to respond to these changes </w:t>
      </w:r>
    </w:p>
    <w:p w:rsidR="00047FF6" w:rsidRPr="00F11197" w:rsidRDefault="00047FF6" w:rsidP="00C428B6">
      <w:pPr>
        <w:pStyle w:val="NoSpacing"/>
        <w:rPr>
          <w:u w:val="single"/>
        </w:rPr>
      </w:pPr>
      <w:r>
        <w:tab/>
      </w:r>
      <w:r>
        <w:tab/>
      </w:r>
      <w:r w:rsidRPr="00F11197">
        <w:rPr>
          <w:u w:val="single"/>
        </w:rPr>
        <w:t xml:space="preserve">Management challenges </w:t>
      </w:r>
    </w:p>
    <w:p w:rsidR="00047FF6" w:rsidRDefault="00047FF6" w:rsidP="00C428B6">
      <w:pPr>
        <w:pStyle w:val="NoSpacing"/>
      </w:pPr>
      <w:r>
        <w:t xml:space="preserve">Developing skills in multi-tasking is </w:t>
      </w:r>
      <w:proofErr w:type="gramStart"/>
      <w:r>
        <w:t>key</w:t>
      </w:r>
      <w:proofErr w:type="gramEnd"/>
      <w:r>
        <w:t xml:space="preserve"> if they want to </w:t>
      </w:r>
      <w:r w:rsidR="00C67BD1">
        <w:t>work productively at several tasks</w:t>
      </w:r>
    </w:p>
    <w:p w:rsidR="00F11197" w:rsidRDefault="00C67BD1" w:rsidP="00F11197">
      <w:pPr>
        <w:pStyle w:val="NoSpacing"/>
      </w:pPr>
      <w:r>
        <w:t xml:space="preserve">Flexible labour practices means employees need to: </w:t>
      </w:r>
      <w:r w:rsidR="00F11197">
        <w:t xml:space="preserve">adapt to change, be innovative, </w:t>
      </w:r>
      <w:proofErr w:type="gramStart"/>
      <w:r w:rsidR="00F11197">
        <w:t>maintain</w:t>
      </w:r>
      <w:proofErr w:type="gramEnd"/>
      <w:r w:rsidR="00F11197">
        <w:t xml:space="preserve"> responsibility, balance work and social life</w:t>
      </w:r>
    </w:p>
    <w:p w:rsidR="00F11197" w:rsidRDefault="00F11197" w:rsidP="00F11197">
      <w:pPr>
        <w:pStyle w:val="NoSpacing"/>
      </w:pPr>
      <w:r>
        <w:tab/>
      </w:r>
      <w:r w:rsidRPr="00F11197">
        <w:rPr>
          <w:color w:val="00B0F0"/>
        </w:rPr>
        <w:t>Work force diversity</w:t>
      </w:r>
    </w:p>
    <w:p w:rsidR="00F11197" w:rsidRDefault="00F11197" w:rsidP="00F11197">
      <w:pPr>
        <w:pStyle w:val="NoSpacing"/>
      </w:pPr>
      <w:r w:rsidRPr="00F11197">
        <w:rPr>
          <w:b/>
          <w:bCs/>
          <w:color w:val="FF0000"/>
        </w:rPr>
        <w:t>↘</w:t>
      </w:r>
      <w:r w:rsidRPr="00F11197">
        <w:rPr>
          <w:color w:val="FF0000"/>
        </w:rPr>
        <w:t xml:space="preserve"> </w:t>
      </w:r>
      <w:proofErr w:type="gramStart"/>
      <w:r>
        <w:t>organizations</w:t>
      </w:r>
      <w:proofErr w:type="gramEnd"/>
      <w:r>
        <w:t xml:space="preserve"> are becoming more heterogeneous in terms of race, gender and ethnicity</w:t>
      </w:r>
    </w:p>
    <w:p w:rsidR="00F11197" w:rsidRPr="00373D33" w:rsidRDefault="00F11197" w:rsidP="00F11197">
      <w:pPr>
        <w:pStyle w:val="NoSpacing"/>
        <w:rPr>
          <w:u w:val="single"/>
        </w:rPr>
      </w:pPr>
      <w:r>
        <w:tab/>
      </w:r>
      <w:r>
        <w:tab/>
      </w:r>
      <w:r w:rsidRPr="00373D33">
        <w:rPr>
          <w:u w:val="single"/>
        </w:rPr>
        <w:t xml:space="preserve">Management challenges </w:t>
      </w:r>
    </w:p>
    <w:p w:rsidR="00F11197" w:rsidRDefault="00F11197" w:rsidP="00F11197">
      <w:pPr>
        <w:pStyle w:val="NoSpacing"/>
      </w:pPr>
      <w:r>
        <w:t xml:space="preserve">Philosophy needs to be shifted from treating everyone alike to acknowledging different </w:t>
      </w:r>
      <w:r w:rsidR="00373D33">
        <w:t>employees</w:t>
      </w:r>
      <w:r>
        <w:t xml:space="preserve"> and </w:t>
      </w:r>
      <w:r w:rsidR="00373D33">
        <w:t xml:space="preserve">responding to them to ensure employee retention and greater productivity </w:t>
      </w:r>
    </w:p>
    <w:p w:rsidR="00373D33" w:rsidRDefault="00373D33" w:rsidP="00F11197">
      <w:pPr>
        <w:pStyle w:val="NoSpacing"/>
      </w:pPr>
    </w:p>
    <w:p w:rsidR="00373D33" w:rsidRDefault="00373D33" w:rsidP="00F11197">
      <w:pPr>
        <w:pStyle w:val="NoSpacing"/>
      </w:pPr>
    </w:p>
    <w:p w:rsidR="00373D33" w:rsidRDefault="00AA722A" w:rsidP="00AA722A">
      <w:pPr>
        <w:pStyle w:val="NoSpacing"/>
        <w:rPr>
          <w:b/>
          <w:bCs/>
          <w:color w:val="002060"/>
          <w:u w:val="single"/>
        </w:rPr>
      </w:pPr>
      <w:r>
        <w:rPr>
          <w:b/>
          <w:bCs/>
          <w:color w:val="002060"/>
          <w:u w:val="single"/>
        </w:rPr>
        <w:t>Chapter 5: Managing O</w:t>
      </w:r>
      <w:r w:rsidR="00373D33" w:rsidRPr="00373D33">
        <w:rPr>
          <w:b/>
          <w:bCs/>
          <w:color w:val="002060"/>
          <w:u w:val="single"/>
        </w:rPr>
        <w:t xml:space="preserve">rganizational </w:t>
      </w:r>
      <w:r>
        <w:rPr>
          <w:b/>
          <w:bCs/>
          <w:color w:val="002060"/>
          <w:u w:val="single"/>
        </w:rPr>
        <w:t>Change and I</w:t>
      </w:r>
      <w:r w:rsidR="00373D33" w:rsidRPr="00373D33">
        <w:rPr>
          <w:b/>
          <w:bCs/>
          <w:color w:val="002060"/>
          <w:u w:val="single"/>
        </w:rPr>
        <w:t xml:space="preserve">ndividual </w:t>
      </w:r>
      <w:r>
        <w:rPr>
          <w:b/>
          <w:bCs/>
          <w:color w:val="002060"/>
          <w:u w:val="single"/>
        </w:rPr>
        <w:t>S</w:t>
      </w:r>
      <w:r w:rsidR="00373D33" w:rsidRPr="00373D33">
        <w:rPr>
          <w:b/>
          <w:bCs/>
          <w:color w:val="002060"/>
          <w:u w:val="single"/>
        </w:rPr>
        <w:t>tress</w:t>
      </w:r>
      <w:r w:rsidR="00373D33">
        <w:rPr>
          <w:b/>
          <w:bCs/>
          <w:color w:val="002060"/>
          <w:u w:val="single"/>
        </w:rPr>
        <w:t xml:space="preserve"> </w:t>
      </w:r>
    </w:p>
    <w:p w:rsidR="00373D33" w:rsidRDefault="00373D33" w:rsidP="00F11197">
      <w:pPr>
        <w:pStyle w:val="NoSpacing"/>
      </w:pPr>
    </w:p>
    <w:p w:rsidR="00373D33" w:rsidRPr="00373D33" w:rsidRDefault="00373D33" w:rsidP="00F11197">
      <w:pPr>
        <w:pStyle w:val="NoSpacing"/>
        <w:rPr>
          <w:color w:val="0070C0"/>
          <w:u w:val="single"/>
        </w:rPr>
      </w:pPr>
      <w:r w:rsidRPr="00373D33">
        <w:rPr>
          <w:color w:val="0070C0"/>
          <w:u w:val="single"/>
        </w:rPr>
        <w:t xml:space="preserve">Forces of organizational change </w:t>
      </w:r>
    </w:p>
    <w:p w:rsidR="00373D33" w:rsidRDefault="00373D33" w:rsidP="00F11197">
      <w:pPr>
        <w:pStyle w:val="NoSpacing"/>
        <w:rPr>
          <w:color w:val="00B0F0"/>
        </w:rPr>
      </w:pPr>
      <w:r>
        <w:tab/>
      </w:r>
      <w:r w:rsidRPr="00373D33">
        <w:rPr>
          <w:color w:val="00B0F0"/>
        </w:rPr>
        <w:t xml:space="preserve">Internal force of change </w:t>
      </w:r>
    </w:p>
    <w:p w:rsidR="00586C4A" w:rsidRDefault="00586C4A" w:rsidP="00F11197">
      <w:pPr>
        <w:pStyle w:val="NoSpacing"/>
      </w:pPr>
      <w:r w:rsidRPr="00586C4A">
        <w:rPr>
          <w:b/>
        </w:rPr>
        <w:t>Change in strategy</w:t>
      </w:r>
      <w:r>
        <w:t xml:space="preserve"> – causes changes in structure, culture, balance of power or technology used  </w:t>
      </w:r>
    </w:p>
    <w:p w:rsidR="00586C4A" w:rsidRPr="00586C4A" w:rsidRDefault="00586C4A" w:rsidP="00F11197">
      <w:pPr>
        <w:pStyle w:val="NoSpacing"/>
        <w:rPr>
          <w:b/>
        </w:rPr>
      </w:pPr>
      <w:r w:rsidRPr="00586C4A">
        <w:rPr>
          <w:b/>
        </w:rPr>
        <w:t xml:space="preserve">Poor performance </w:t>
      </w:r>
    </w:p>
    <w:p w:rsidR="00586C4A" w:rsidRDefault="00586C4A" w:rsidP="00F11197">
      <w:pPr>
        <w:pStyle w:val="NoSpacing"/>
      </w:pPr>
      <w:r w:rsidRPr="00586C4A">
        <w:rPr>
          <w:b/>
        </w:rPr>
        <w:t>Pressure to grow</w:t>
      </w:r>
      <w:r>
        <w:t xml:space="preserve"> – this can initiate change efforts to stimulate growth </w:t>
      </w:r>
    </w:p>
    <w:p w:rsidR="00586C4A" w:rsidRPr="00586C4A" w:rsidRDefault="00586C4A" w:rsidP="00F11197">
      <w:pPr>
        <w:pStyle w:val="NoSpacing"/>
        <w:rPr>
          <w:b/>
        </w:rPr>
      </w:pPr>
      <w:r w:rsidRPr="00586C4A">
        <w:rPr>
          <w:b/>
        </w:rPr>
        <w:t xml:space="preserve">Workforce problems </w:t>
      </w:r>
    </w:p>
    <w:p w:rsidR="00586C4A" w:rsidRDefault="00586C4A" w:rsidP="00F11197">
      <w:pPr>
        <w:pStyle w:val="NoSpacing"/>
      </w:pPr>
      <w:r w:rsidRPr="00586C4A">
        <w:rPr>
          <w:b/>
        </w:rPr>
        <w:t>Implementation of new</w:t>
      </w:r>
      <w:r>
        <w:t xml:space="preserve"> </w:t>
      </w:r>
      <w:r w:rsidRPr="00586C4A">
        <w:rPr>
          <w:b/>
        </w:rPr>
        <w:t>technology</w:t>
      </w:r>
      <w:r>
        <w:t xml:space="preserve"> – may bring resistance to change from employees </w:t>
      </w:r>
    </w:p>
    <w:p w:rsidR="00586C4A" w:rsidRDefault="00586C4A" w:rsidP="00F11197">
      <w:pPr>
        <w:pStyle w:val="NoSpacing"/>
      </w:pPr>
      <w:r w:rsidRPr="00586C4A">
        <w:rPr>
          <w:b/>
        </w:rPr>
        <w:t>Changes on top management</w:t>
      </w:r>
      <w:r>
        <w:t xml:space="preserve"> – new managers bring change into the office</w:t>
      </w:r>
    </w:p>
    <w:p w:rsidR="00586C4A" w:rsidRDefault="00586C4A" w:rsidP="00F11197">
      <w:pPr>
        <w:pStyle w:val="NoSpacing"/>
      </w:pPr>
      <w:r w:rsidRPr="00586C4A">
        <w:rPr>
          <w:b/>
        </w:rPr>
        <w:t>Power and politics</w:t>
      </w:r>
      <w:r>
        <w:t xml:space="preserve"> – can lead to internal conflict and change </w:t>
      </w:r>
    </w:p>
    <w:p w:rsidR="00586C4A" w:rsidRDefault="00586C4A" w:rsidP="00F11197">
      <w:pPr>
        <w:pStyle w:val="NoSpacing"/>
      </w:pPr>
      <w:r w:rsidRPr="00586C4A">
        <w:rPr>
          <w:b/>
        </w:rPr>
        <w:t>Lack of innovation</w:t>
      </w:r>
      <w:r>
        <w:t xml:space="preserve"> – can cause stagnation</w:t>
      </w:r>
    </w:p>
    <w:p w:rsidR="00586C4A" w:rsidRPr="009C2FF6" w:rsidRDefault="00586C4A" w:rsidP="00F11197">
      <w:pPr>
        <w:pStyle w:val="NoSpacing"/>
        <w:rPr>
          <w:color w:val="00B0F0"/>
        </w:rPr>
      </w:pPr>
      <w:r>
        <w:tab/>
      </w:r>
      <w:r w:rsidRPr="009C2FF6">
        <w:rPr>
          <w:color w:val="00B0F0"/>
        </w:rPr>
        <w:t>External forces of change</w:t>
      </w:r>
    </w:p>
    <w:p w:rsidR="00586C4A" w:rsidRDefault="00586C4A" w:rsidP="00F11197">
      <w:pPr>
        <w:pStyle w:val="NoSpacing"/>
      </w:pPr>
      <w:r w:rsidRPr="009C2FF6">
        <w:rPr>
          <w:b/>
        </w:rPr>
        <w:t>New technology</w:t>
      </w:r>
      <w:r>
        <w:t xml:space="preserve"> creates availability of new processes, systems, materials and equipment </w:t>
      </w:r>
    </w:p>
    <w:p w:rsidR="00586C4A" w:rsidRPr="009C2FF6" w:rsidRDefault="00586C4A" w:rsidP="00F11197">
      <w:pPr>
        <w:pStyle w:val="NoSpacing"/>
        <w:rPr>
          <w:b/>
        </w:rPr>
      </w:pPr>
      <w:r w:rsidRPr="009C2FF6">
        <w:rPr>
          <w:b/>
        </w:rPr>
        <w:t xml:space="preserve">Economic forces </w:t>
      </w:r>
    </w:p>
    <w:p w:rsidR="009C2FF6" w:rsidRDefault="009C2FF6" w:rsidP="00F11197">
      <w:pPr>
        <w:pStyle w:val="NoSpacing"/>
      </w:pPr>
      <w:r w:rsidRPr="009C2FF6">
        <w:rPr>
          <w:b/>
        </w:rPr>
        <w:t>Social forces</w:t>
      </w:r>
      <w:r>
        <w:t xml:space="preserve"> affect employees and consumers </w:t>
      </w:r>
    </w:p>
    <w:p w:rsidR="009C2FF6" w:rsidRDefault="009C2FF6" w:rsidP="00F11197">
      <w:pPr>
        <w:pStyle w:val="NoSpacing"/>
      </w:pPr>
      <w:r w:rsidRPr="009C2FF6">
        <w:rPr>
          <w:b/>
        </w:rPr>
        <w:t>Ecological and physical forces</w:t>
      </w:r>
      <w:r>
        <w:t xml:space="preserve"> refers to natural resources and how businesses discharge their waste </w:t>
      </w:r>
    </w:p>
    <w:p w:rsidR="009C2FF6" w:rsidRDefault="009C2FF6" w:rsidP="00F11197">
      <w:pPr>
        <w:pStyle w:val="NoSpacing"/>
      </w:pPr>
      <w:r w:rsidRPr="009C2FF6">
        <w:rPr>
          <w:b/>
        </w:rPr>
        <w:t>Political forces</w:t>
      </w:r>
      <w:r>
        <w:t xml:space="preserve"> come from government and their actions, governance and integrity of courts </w:t>
      </w:r>
    </w:p>
    <w:p w:rsidR="009C2FF6" w:rsidRDefault="009C2FF6" w:rsidP="00F11197">
      <w:pPr>
        <w:pStyle w:val="NoSpacing"/>
      </w:pPr>
      <w:r w:rsidRPr="009C2FF6">
        <w:rPr>
          <w:b/>
        </w:rPr>
        <w:t xml:space="preserve">Events </w:t>
      </w:r>
      <w:r>
        <w:t>that occur in one country may affect businesses in other countries (world markets are interdependent)</w:t>
      </w:r>
    </w:p>
    <w:p w:rsidR="009C2FF6" w:rsidRDefault="009C2FF6" w:rsidP="00F11197">
      <w:pPr>
        <w:pStyle w:val="NoSpacing"/>
      </w:pPr>
    </w:p>
    <w:p w:rsidR="009C2FF6" w:rsidRPr="009C2FF6" w:rsidRDefault="009C2FF6" w:rsidP="00F11197">
      <w:pPr>
        <w:pStyle w:val="NoSpacing"/>
        <w:rPr>
          <w:color w:val="0070C0"/>
          <w:u w:val="single"/>
        </w:rPr>
      </w:pPr>
      <w:r w:rsidRPr="009C2FF6">
        <w:rPr>
          <w:color w:val="0070C0"/>
          <w:u w:val="single"/>
        </w:rPr>
        <w:lastRenderedPageBreak/>
        <w:t xml:space="preserve">Dimensions of change </w:t>
      </w:r>
    </w:p>
    <w:p w:rsidR="009C2FF6" w:rsidRPr="00474966" w:rsidRDefault="009C2FF6" w:rsidP="00F11197">
      <w:pPr>
        <w:pStyle w:val="NoSpacing"/>
        <w:rPr>
          <w:color w:val="00B0F0"/>
        </w:rPr>
      </w:pPr>
      <w:r w:rsidRPr="00474966">
        <w:rPr>
          <w:color w:val="00B0F0"/>
        </w:rPr>
        <w:tab/>
        <w:t xml:space="preserve">Planned vs Reactive </w:t>
      </w:r>
    </w:p>
    <w:p w:rsidR="009C2FF6" w:rsidRDefault="00936314" w:rsidP="00F11197">
      <w:pPr>
        <w:pStyle w:val="NoSpacing"/>
      </w:pPr>
      <w:r w:rsidRPr="00936314">
        <w:rPr>
          <w:b/>
          <w:color w:val="FF0000"/>
        </w:rPr>
        <w:t>↘</w:t>
      </w:r>
      <w:r w:rsidR="009C2FF6">
        <w:t xml:space="preserve">Planned and implemented by managers to adapt to or </w:t>
      </w:r>
      <w:r>
        <w:t>prepare</w:t>
      </w:r>
      <w:r w:rsidR="009C2FF6">
        <w:t xml:space="preserve"> for change </w:t>
      </w:r>
      <w:r>
        <w:t xml:space="preserve">in the environment </w:t>
      </w:r>
    </w:p>
    <w:p w:rsidR="00936314" w:rsidRDefault="00936314" w:rsidP="00F11197">
      <w:pPr>
        <w:pStyle w:val="NoSpacing"/>
      </w:pPr>
      <w:r w:rsidRPr="00936314">
        <w:rPr>
          <w:b/>
          <w:color w:val="FF0000"/>
        </w:rPr>
        <w:t>↘</w:t>
      </w:r>
      <w:r>
        <w:t>When organizations react to change in their environments</w:t>
      </w:r>
    </w:p>
    <w:p w:rsidR="00936314" w:rsidRPr="00474966" w:rsidRDefault="00936314" w:rsidP="00F11197">
      <w:pPr>
        <w:pStyle w:val="NoSpacing"/>
        <w:rPr>
          <w:color w:val="00B0F0"/>
        </w:rPr>
      </w:pPr>
      <w:r w:rsidRPr="00474966">
        <w:rPr>
          <w:color w:val="00B0F0"/>
        </w:rPr>
        <w:tab/>
        <w:t xml:space="preserve">Revolutionary vs Incremental </w:t>
      </w:r>
    </w:p>
    <w:p w:rsidR="00936314" w:rsidRDefault="00936314" w:rsidP="00F11197">
      <w:pPr>
        <w:pStyle w:val="NoSpacing"/>
      </w:pPr>
      <w:r w:rsidRPr="00474966">
        <w:rPr>
          <w:b/>
          <w:color w:val="FF0000"/>
        </w:rPr>
        <w:t>↘</w:t>
      </w:r>
      <w:r>
        <w:t xml:space="preserve">Involves major, radical, strategic, transformational and rapid change </w:t>
      </w:r>
    </w:p>
    <w:p w:rsidR="00936314" w:rsidRDefault="00936314" w:rsidP="00F11197">
      <w:pPr>
        <w:pStyle w:val="NoSpacing"/>
      </w:pPr>
      <w:r w:rsidRPr="00474966">
        <w:rPr>
          <w:b/>
          <w:color w:val="FF0000"/>
        </w:rPr>
        <w:t>↘</w:t>
      </w:r>
      <w:r>
        <w:t xml:space="preserve">Individual and other parts of the organization deal incrementally with 1 problem at a time </w:t>
      </w:r>
    </w:p>
    <w:p w:rsidR="00936314" w:rsidRPr="00474966" w:rsidRDefault="00936314" w:rsidP="00F11197">
      <w:pPr>
        <w:pStyle w:val="NoSpacing"/>
        <w:rPr>
          <w:color w:val="00B0F0"/>
        </w:rPr>
      </w:pPr>
      <w:r w:rsidRPr="00474966">
        <w:rPr>
          <w:color w:val="00B0F0"/>
        </w:rPr>
        <w:tab/>
        <w:t xml:space="preserve">Punctuated vs Continuous </w:t>
      </w:r>
    </w:p>
    <w:p w:rsidR="00936314" w:rsidRDefault="00936314" w:rsidP="00F11197">
      <w:pPr>
        <w:pStyle w:val="NoSpacing"/>
      </w:pPr>
      <w:r w:rsidRPr="00474966">
        <w:rPr>
          <w:b/>
          <w:color w:val="FF0000"/>
        </w:rPr>
        <w:t>↘</w:t>
      </w:r>
      <w:r w:rsidR="00474966">
        <w:t xml:space="preserve">Evolves through relatively long periods of stability interrupted by relatively short bursts of change </w:t>
      </w:r>
    </w:p>
    <w:p w:rsidR="00474966" w:rsidRDefault="00474966" w:rsidP="00F11197">
      <w:pPr>
        <w:pStyle w:val="NoSpacing"/>
      </w:pPr>
      <w:r w:rsidRPr="00474966">
        <w:rPr>
          <w:b/>
          <w:color w:val="FF0000"/>
        </w:rPr>
        <w:t>↘</w:t>
      </w:r>
      <w:r>
        <w:t xml:space="preserve">A pattern of uninterrupted adjustments in work processes and social practices driven by instability </w:t>
      </w:r>
    </w:p>
    <w:p w:rsidR="00586C4A" w:rsidRDefault="00586C4A" w:rsidP="00F11197">
      <w:pPr>
        <w:pStyle w:val="NoSpacing"/>
      </w:pPr>
      <w:r>
        <w:t xml:space="preserve"> </w:t>
      </w:r>
    </w:p>
    <w:p w:rsidR="00474966" w:rsidRPr="00474966" w:rsidRDefault="00474966" w:rsidP="00F11197">
      <w:pPr>
        <w:pStyle w:val="NoSpacing"/>
        <w:rPr>
          <w:color w:val="0070C0"/>
          <w:u w:val="single"/>
        </w:rPr>
      </w:pPr>
      <w:r w:rsidRPr="00474966">
        <w:rPr>
          <w:color w:val="0070C0"/>
          <w:u w:val="single"/>
        </w:rPr>
        <w:t xml:space="preserve">Resistance to change </w:t>
      </w:r>
    </w:p>
    <w:p w:rsidR="00474966" w:rsidRDefault="00474966" w:rsidP="00F11197">
      <w:pPr>
        <w:pStyle w:val="NoSpacing"/>
      </w:pPr>
      <w:r>
        <w:tab/>
      </w:r>
      <w:r w:rsidRPr="00742C95">
        <w:rPr>
          <w:color w:val="00B0F0"/>
        </w:rPr>
        <w:t>Organizational barriers to change</w:t>
      </w:r>
    </w:p>
    <w:p w:rsidR="00474966" w:rsidRDefault="00474966" w:rsidP="00F11197">
      <w:pPr>
        <w:pStyle w:val="NoSpacing"/>
      </w:pPr>
      <w:r>
        <w:t xml:space="preserve">Organizational inertia: businesses resist to change because the forces for and against change are equally strong and therefor the business stays in the same position </w:t>
      </w:r>
    </w:p>
    <w:p w:rsidR="00474966" w:rsidRDefault="00474966" w:rsidP="00F11197">
      <w:pPr>
        <w:pStyle w:val="NoSpacing"/>
      </w:pPr>
      <w:r>
        <w:t>Unforeseen consequences: of implementing change – as one part changes, leads to changes in other parts of the business</w:t>
      </w:r>
    </w:p>
    <w:p w:rsidR="00474966" w:rsidRDefault="00474966" w:rsidP="00F11197">
      <w:pPr>
        <w:pStyle w:val="NoSpacing"/>
      </w:pPr>
      <w:r>
        <w:tab/>
      </w:r>
      <w:r w:rsidRPr="00742C95">
        <w:rPr>
          <w:color w:val="00B0F0"/>
        </w:rPr>
        <w:t xml:space="preserve">Individual resistance to change </w:t>
      </w:r>
    </w:p>
    <w:p w:rsidR="00474966" w:rsidRDefault="00474966" w:rsidP="00F11197">
      <w:pPr>
        <w:pStyle w:val="NoSpacing"/>
      </w:pPr>
      <w:r>
        <w:t>Why people resist change:</w:t>
      </w:r>
    </w:p>
    <w:p w:rsidR="00474966" w:rsidRDefault="00742C95" w:rsidP="00742C95">
      <w:pPr>
        <w:pStyle w:val="NoSpacing"/>
      </w:pPr>
      <w:r>
        <w:rPr>
          <w:b/>
        </w:rPr>
        <w:t>●</w:t>
      </w:r>
      <w:r w:rsidR="00F10138">
        <w:rPr>
          <w:b/>
        </w:rPr>
        <w:t xml:space="preserve"> </w:t>
      </w:r>
      <w:r w:rsidR="00474966" w:rsidRPr="00742C95">
        <w:rPr>
          <w:b/>
        </w:rPr>
        <w:t>Perceived threat to interests</w:t>
      </w:r>
      <w:r w:rsidR="00474966">
        <w:t xml:space="preserve"> – if people perceive that they have to give up something for change, they start to resist it </w:t>
      </w:r>
    </w:p>
    <w:p w:rsidR="00742C95" w:rsidRDefault="00742C95" w:rsidP="00742C95">
      <w:pPr>
        <w:pStyle w:val="NoSpacing"/>
      </w:pPr>
      <w:r>
        <w:rPr>
          <w:b/>
        </w:rPr>
        <w:t>●</w:t>
      </w:r>
      <w:r w:rsidR="00F10138">
        <w:rPr>
          <w:b/>
        </w:rPr>
        <w:t xml:space="preserve"> </w:t>
      </w:r>
      <w:r w:rsidRPr="00742C95">
        <w:rPr>
          <w:b/>
        </w:rPr>
        <w:t>Misunderstanding and lack of trust</w:t>
      </w:r>
      <w:r>
        <w:t xml:space="preserve"> – when managers fail to fully relay the benefits, implications and disadvantages, it can lead to misunderstanding and confusion </w:t>
      </w:r>
    </w:p>
    <w:p w:rsidR="00742C95" w:rsidRDefault="00742C95" w:rsidP="00742C95">
      <w:pPr>
        <w:pStyle w:val="NoSpacing"/>
      </w:pPr>
      <w:r>
        <w:rPr>
          <w:b/>
        </w:rPr>
        <w:t>●</w:t>
      </w:r>
      <w:r w:rsidR="00F10138">
        <w:rPr>
          <w:b/>
        </w:rPr>
        <w:t xml:space="preserve"> </w:t>
      </w:r>
      <w:r w:rsidRPr="00742C95">
        <w:rPr>
          <w:b/>
        </w:rPr>
        <w:t>Low tolerance for change</w:t>
      </w:r>
      <w:r>
        <w:t xml:space="preserve"> – people fear they will not be able to learn a new skill or operate a new system or change their behavior </w:t>
      </w:r>
    </w:p>
    <w:p w:rsidR="00742C95" w:rsidRDefault="00742C95" w:rsidP="00742C95">
      <w:pPr>
        <w:pStyle w:val="NoSpacing"/>
      </w:pPr>
      <w:r>
        <w:rPr>
          <w:b/>
        </w:rPr>
        <w:t>●</w:t>
      </w:r>
      <w:r w:rsidR="00F10138">
        <w:rPr>
          <w:b/>
        </w:rPr>
        <w:t xml:space="preserve"> </w:t>
      </w:r>
      <w:r w:rsidRPr="00742C95">
        <w:rPr>
          <w:b/>
        </w:rPr>
        <w:t>Ethical convictions</w:t>
      </w:r>
      <w:r>
        <w:t xml:space="preserve"> – clash between an individual’s ethical convictions and nature of the change </w:t>
      </w:r>
    </w:p>
    <w:p w:rsidR="00742C95" w:rsidRDefault="00742C95" w:rsidP="00742C95">
      <w:pPr>
        <w:pStyle w:val="NoSpacing"/>
      </w:pPr>
    </w:p>
    <w:p w:rsidR="00742C95" w:rsidRPr="00F10138" w:rsidRDefault="00742C95" w:rsidP="00742C95">
      <w:pPr>
        <w:pStyle w:val="NoSpacing"/>
        <w:rPr>
          <w:color w:val="0070C0"/>
          <w:u w:val="single"/>
        </w:rPr>
      </w:pPr>
      <w:r w:rsidRPr="00F10138">
        <w:rPr>
          <w:color w:val="0070C0"/>
          <w:u w:val="single"/>
        </w:rPr>
        <w:t xml:space="preserve">Overcoming resistance to change </w:t>
      </w:r>
    </w:p>
    <w:p w:rsidR="00742C95" w:rsidRPr="00F10138" w:rsidRDefault="00742C95" w:rsidP="00742C95">
      <w:pPr>
        <w:pStyle w:val="NoSpacing"/>
        <w:rPr>
          <w:color w:val="00B0F0"/>
        </w:rPr>
      </w:pPr>
      <w:r w:rsidRPr="00F10138">
        <w:rPr>
          <w:color w:val="00B0F0"/>
        </w:rPr>
        <w:tab/>
        <w:t xml:space="preserve">Methods to deal with resistance to change </w:t>
      </w:r>
    </w:p>
    <w:p w:rsidR="00742C95" w:rsidRDefault="00F10138" w:rsidP="00F10138">
      <w:pPr>
        <w:pStyle w:val="NoSpacing"/>
      </w:pPr>
      <w:r>
        <w:rPr>
          <w:i/>
        </w:rPr>
        <w:t xml:space="preserve">○ </w:t>
      </w:r>
      <w:r w:rsidR="00742C95" w:rsidRPr="00F10138">
        <w:rPr>
          <w:i/>
        </w:rPr>
        <w:t>Education &amp; communication</w:t>
      </w:r>
      <w:r w:rsidR="00742C95">
        <w:t xml:space="preserve"> – precise communication of the extent of a change can eliminate the barriers of misinformation. Education includes focus groups, </w:t>
      </w:r>
      <w:r w:rsidR="0054767F">
        <w:t xml:space="preserve">info sessions, one-on-one discussions or emails </w:t>
      </w:r>
    </w:p>
    <w:p w:rsidR="0054767F" w:rsidRDefault="00F10138" w:rsidP="00F10138">
      <w:pPr>
        <w:pStyle w:val="NoSpacing"/>
      </w:pPr>
      <w:r>
        <w:rPr>
          <w:i/>
        </w:rPr>
        <w:t xml:space="preserve">○ </w:t>
      </w:r>
      <w:r w:rsidR="0054767F" w:rsidRPr="00F10138">
        <w:rPr>
          <w:i/>
        </w:rPr>
        <w:t>Facilitation &amp; support</w:t>
      </w:r>
      <w:r w:rsidR="0054767F">
        <w:t xml:space="preserve"> – can be training, time-off or emotional support. Managers must invest time, money and patience to deal with resistance </w:t>
      </w:r>
    </w:p>
    <w:p w:rsidR="0054767F" w:rsidRDefault="00F10138" w:rsidP="00F10138">
      <w:pPr>
        <w:pStyle w:val="NoSpacing"/>
      </w:pPr>
      <w:r>
        <w:rPr>
          <w:i/>
        </w:rPr>
        <w:t xml:space="preserve">○ </w:t>
      </w:r>
      <w:r w:rsidR="0054767F" w:rsidRPr="00F10138">
        <w:rPr>
          <w:i/>
        </w:rPr>
        <w:t>Participation &amp; involvement</w:t>
      </w:r>
      <w:r w:rsidR="0054767F">
        <w:t xml:space="preserve"> – allow the staff to participate in the design and implementation of the initiative. This can become time-consuming </w:t>
      </w:r>
    </w:p>
    <w:p w:rsidR="0054767F" w:rsidRDefault="00F10138" w:rsidP="00F10138">
      <w:pPr>
        <w:pStyle w:val="NoSpacing"/>
      </w:pPr>
      <w:proofErr w:type="gramStart"/>
      <w:r>
        <w:rPr>
          <w:i/>
        </w:rPr>
        <w:t xml:space="preserve">○ </w:t>
      </w:r>
      <w:r w:rsidR="0054767F" w:rsidRPr="00F10138">
        <w:rPr>
          <w:i/>
        </w:rPr>
        <w:t>Negotiation &amp; agreement</w:t>
      </w:r>
      <w:r w:rsidR="0054767F">
        <w:t xml:space="preserve"> </w:t>
      </w:r>
      <w:r w:rsidR="003030DA">
        <w:t>–</w:t>
      </w:r>
      <w:r w:rsidR="0054767F">
        <w:t xml:space="preserve"> </w:t>
      </w:r>
      <w:r w:rsidR="003030DA">
        <w:t>used when someone stands to lose something but has the power to resist the change.</w:t>
      </w:r>
      <w:proofErr w:type="gramEnd"/>
    </w:p>
    <w:p w:rsidR="003030DA" w:rsidRDefault="00F10138" w:rsidP="00F10138">
      <w:pPr>
        <w:pStyle w:val="NoSpacing"/>
      </w:pPr>
      <w:r>
        <w:rPr>
          <w:i/>
        </w:rPr>
        <w:t xml:space="preserve">○ </w:t>
      </w:r>
      <w:r w:rsidR="003030DA" w:rsidRPr="00F10138">
        <w:rPr>
          <w:i/>
        </w:rPr>
        <w:t>Manipulation &amp; co-optation</w:t>
      </w:r>
      <w:r w:rsidR="003030DA">
        <w:t xml:space="preserve"> – giving them a role </w:t>
      </w:r>
      <w:r>
        <w:t xml:space="preserve">in the design or implementation to secure their endorsement of the initiative </w:t>
      </w:r>
    </w:p>
    <w:p w:rsidR="00F10138" w:rsidRDefault="00F10138" w:rsidP="00F10138">
      <w:pPr>
        <w:pStyle w:val="NoSpacing"/>
      </w:pPr>
      <w:r>
        <w:rPr>
          <w:i/>
        </w:rPr>
        <w:t xml:space="preserve">○ </w:t>
      </w:r>
      <w:r w:rsidRPr="00F10138">
        <w:rPr>
          <w:i/>
        </w:rPr>
        <w:t>Explicit &amp; implicit coercion</w:t>
      </w:r>
      <w:r>
        <w:t xml:space="preserve"> – when time is of the essence, managers use power to threaten employees and force them into accepting the change </w:t>
      </w:r>
    </w:p>
    <w:p w:rsidR="00F10138" w:rsidRDefault="00F10138" w:rsidP="00742C95">
      <w:pPr>
        <w:pStyle w:val="NoSpacing"/>
        <w:rPr>
          <w:color w:val="00B0F0"/>
        </w:rPr>
      </w:pPr>
      <w:r w:rsidRPr="00F10138">
        <w:rPr>
          <w:color w:val="00B0F0"/>
        </w:rPr>
        <w:tab/>
        <w:t xml:space="preserve">Situational factors that influence the strategic choices of managers when planning a change </w:t>
      </w:r>
    </w:p>
    <w:p w:rsidR="00F10138" w:rsidRDefault="00F10138" w:rsidP="00A47345">
      <w:pPr>
        <w:pStyle w:val="NoSpacing"/>
        <w:numPr>
          <w:ilvl w:val="0"/>
          <w:numId w:val="7"/>
        </w:numPr>
      </w:pPr>
      <w:r>
        <w:t>Anticipated strength of the resistance</w:t>
      </w:r>
    </w:p>
    <w:p w:rsidR="00F10138" w:rsidRDefault="00F10138" w:rsidP="00A47345">
      <w:pPr>
        <w:pStyle w:val="NoSpacing"/>
        <w:numPr>
          <w:ilvl w:val="0"/>
          <w:numId w:val="7"/>
        </w:numPr>
      </w:pPr>
      <w:r>
        <w:t xml:space="preserve">Position of the change </w:t>
      </w:r>
      <w:r w:rsidR="00A47345">
        <w:t>initiator</w:t>
      </w:r>
      <w:r>
        <w:t xml:space="preserve"> in terms of power</w:t>
      </w:r>
    </w:p>
    <w:p w:rsidR="00F10138" w:rsidRDefault="00F10138" w:rsidP="00A47345">
      <w:pPr>
        <w:pStyle w:val="NoSpacing"/>
        <w:numPr>
          <w:ilvl w:val="0"/>
          <w:numId w:val="7"/>
        </w:numPr>
      </w:pPr>
      <w:r>
        <w:t xml:space="preserve">Anticipated need for info and commitment from others to help design and implement </w:t>
      </w:r>
    </w:p>
    <w:p w:rsidR="00F10138" w:rsidRDefault="00F10138" w:rsidP="00A47345">
      <w:pPr>
        <w:pStyle w:val="NoSpacing"/>
        <w:numPr>
          <w:ilvl w:val="0"/>
          <w:numId w:val="7"/>
        </w:numPr>
      </w:pPr>
      <w:r>
        <w:t xml:space="preserve">Stakes involved in the implementation of a change in terms of risks </w:t>
      </w:r>
    </w:p>
    <w:p w:rsidR="00F10138" w:rsidRDefault="00F10138" w:rsidP="00F10138">
      <w:pPr>
        <w:pStyle w:val="NoSpacing"/>
      </w:pPr>
    </w:p>
    <w:p w:rsidR="00A47345" w:rsidRPr="00754ED0" w:rsidRDefault="00A47345" w:rsidP="00F10138">
      <w:pPr>
        <w:pStyle w:val="NoSpacing"/>
        <w:rPr>
          <w:color w:val="0070C0"/>
          <w:u w:val="single"/>
        </w:rPr>
      </w:pPr>
      <w:r w:rsidRPr="00754ED0">
        <w:rPr>
          <w:color w:val="0070C0"/>
          <w:u w:val="single"/>
        </w:rPr>
        <w:t xml:space="preserve">Approaches to change </w:t>
      </w:r>
    </w:p>
    <w:p w:rsidR="00A47345" w:rsidRPr="00754ED0" w:rsidRDefault="00A47345" w:rsidP="00F10138">
      <w:pPr>
        <w:pStyle w:val="NoSpacing"/>
        <w:rPr>
          <w:color w:val="00B0F0"/>
        </w:rPr>
      </w:pPr>
      <w:r w:rsidRPr="00754ED0">
        <w:rPr>
          <w:color w:val="00B0F0"/>
        </w:rPr>
        <w:tab/>
        <w:t xml:space="preserve">Lewin’s change model </w:t>
      </w:r>
    </w:p>
    <w:p w:rsidR="00A47345" w:rsidRDefault="00A47345" w:rsidP="00F10138">
      <w:pPr>
        <w:pStyle w:val="NoSpacing"/>
      </w:pPr>
      <w:r w:rsidRPr="00754ED0">
        <w:rPr>
          <w:b/>
        </w:rPr>
        <w:t>Step1: Unfreezing</w:t>
      </w:r>
      <w:r>
        <w:t xml:space="preserve"> </w:t>
      </w:r>
      <w:r>
        <w:sym w:font="Symbol" w:char="F0AE"/>
      </w:r>
      <w:r>
        <w:t xml:space="preserve"> basis of stability of human </w:t>
      </w:r>
      <w:r w:rsidR="000658B7">
        <w:t>behavior</w:t>
      </w:r>
      <w:r>
        <w:t xml:space="preserve"> is a quasi-stationary equilibrium (EQ. supported by a field of driving and restraining forces causing inertia)</w:t>
      </w:r>
      <w:r w:rsidR="000658B7">
        <w:t xml:space="preserve"> which is the inability of businesses to change in the environment in which they operate in </w:t>
      </w:r>
    </w:p>
    <w:p w:rsidR="000658B7" w:rsidRDefault="000658B7" w:rsidP="00F10138">
      <w:pPr>
        <w:pStyle w:val="NoSpacing"/>
      </w:pPr>
      <w:r w:rsidRPr="00754ED0">
        <w:rPr>
          <w:b/>
        </w:rPr>
        <w:t>Step 2: Change</w:t>
      </w:r>
      <w:r>
        <w:t xml:space="preserve"> </w:t>
      </w:r>
      <w:r>
        <w:sym w:font="Symbol" w:char="F0AE"/>
      </w:r>
      <w:r>
        <w:t xml:space="preserve"> requires individuals to move towards a more acceptable set of behaviors.</w:t>
      </w:r>
    </w:p>
    <w:p w:rsidR="000658B7" w:rsidRDefault="000658B7" w:rsidP="00F10138">
      <w:pPr>
        <w:pStyle w:val="NoSpacing"/>
      </w:pPr>
      <w:r w:rsidRPr="00754ED0">
        <w:rPr>
          <w:b/>
        </w:rPr>
        <w:t>Step 3: Refreeze</w:t>
      </w:r>
      <w:r>
        <w:t xml:space="preserve"> </w:t>
      </w:r>
      <w:r>
        <w:sym w:font="Symbol" w:char="F0AE"/>
      </w:r>
      <w:r>
        <w:t xml:space="preserve"> </w:t>
      </w:r>
      <w:r w:rsidR="00754ED0">
        <w:t xml:space="preserve">establishing a new quasi-equilibrium to ensure the new </w:t>
      </w:r>
      <w:proofErr w:type="spellStart"/>
      <w:r w:rsidR="00754ED0">
        <w:t>behaviour</w:t>
      </w:r>
      <w:proofErr w:type="spellEnd"/>
      <w:r w:rsidR="00754ED0">
        <w:t xml:space="preserve"> doesn’t regress </w:t>
      </w:r>
    </w:p>
    <w:p w:rsidR="00754ED0" w:rsidRPr="00754ED0" w:rsidRDefault="00754ED0" w:rsidP="00F10138">
      <w:pPr>
        <w:pStyle w:val="NoSpacing"/>
        <w:rPr>
          <w:color w:val="00B0F0"/>
        </w:rPr>
      </w:pPr>
      <w:r w:rsidRPr="00754ED0">
        <w:rPr>
          <w:color w:val="00B0F0"/>
        </w:rPr>
        <w:tab/>
        <w:t xml:space="preserve">Kotter’s 8 step process of successful change </w:t>
      </w:r>
    </w:p>
    <w:p w:rsidR="00754ED0" w:rsidRDefault="00754ED0" w:rsidP="00754ED0">
      <w:pPr>
        <w:pStyle w:val="NoSpacing"/>
        <w:numPr>
          <w:ilvl w:val="0"/>
          <w:numId w:val="8"/>
        </w:numPr>
      </w:pPr>
      <w:r>
        <w:lastRenderedPageBreak/>
        <w:t xml:space="preserve">Create a sense of urgency </w:t>
      </w:r>
    </w:p>
    <w:p w:rsidR="00754ED0" w:rsidRDefault="00754ED0" w:rsidP="00754ED0">
      <w:pPr>
        <w:pStyle w:val="NoSpacing"/>
        <w:numPr>
          <w:ilvl w:val="0"/>
          <w:numId w:val="8"/>
        </w:numPr>
      </w:pPr>
      <w:r>
        <w:t>Form a guiding team</w:t>
      </w:r>
    </w:p>
    <w:p w:rsidR="00754ED0" w:rsidRDefault="00754ED0" w:rsidP="00754ED0">
      <w:pPr>
        <w:pStyle w:val="NoSpacing"/>
        <w:numPr>
          <w:ilvl w:val="0"/>
          <w:numId w:val="8"/>
        </w:numPr>
      </w:pPr>
      <w:r>
        <w:t>Create a change</w:t>
      </w:r>
      <w:r w:rsidR="00E27203">
        <w:t>d</w:t>
      </w:r>
      <w:r>
        <w:t xml:space="preserve"> vision and strategy</w:t>
      </w:r>
    </w:p>
    <w:p w:rsidR="00754ED0" w:rsidRDefault="00754ED0" w:rsidP="00754ED0">
      <w:pPr>
        <w:pStyle w:val="NoSpacing"/>
        <w:numPr>
          <w:ilvl w:val="0"/>
          <w:numId w:val="8"/>
        </w:numPr>
      </w:pPr>
      <w:r>
        <w:t>Communicate the vision</w:t>
      </w:r>
    </w:p>
    <w:p w:rsidR="00754ED0" w:rsidRDefault="00754ED0" w:rsidP="00754ED0">
      <w:pPr>
        <w:pStyle w:val="NoSpacing"/>
        <w:numPr>
          <w:ilvl w:val="0"/>
          <w:numId w:val="8"/>
        </w:numPr>
      </w:pPr>
      <w:r>
        <w:t>Empower others to act</w:t>
      </w:r>
    </w:p>
    <w:p w:rsidR="00754ED0" w:rsidRDefault="00754ED0" w:rsidP="00754ED0">
      <w:pPr>
        <w:pStyle w:val="NoSpacing"/>
        <w:numPr>
          <w:ilvl w:val="0"/>
          <w:numId w:val="8"/>
        </w:numPr>
      </w:pPr>
      <w:r>
        <w:t xml:space="preserve">Produce short-term wins </w:t>
      </w:r>
    </w:p>
    <w:p w:rsidR="00754ED0" w:rsidRDefault="00754ED0" w:rsidP="00754ED0">
      <w:pPr>
        <w:pStyle w:val="NoSpacing"/>
        <w:numPr>
          <w:ilvl w:val="0"/>
          <w:numId w:val="8"/>
        </w:numPr>
      </w:pPr>
      <w:r>
        <w:t>Consolidate improvements and produce more change</w:t>
      </w:r>
    </w:p>
    <w:p w:rsidR="00754ED0" w:rsidRDefault="00754ED0" w:rsidP="00754ED0">
      <w:pPr>
        <w:pStyle w:val="NoSpacing"/>
        <w:numPr>
          <w:ilvl w:val="0"/>
          <w:numId w:val="8"/>
        </w:numPr>
      </w:pPr>
      <w:r>
        <w:t xml:space="preserve">Create a new culture </w:t>
      </w:r>
    </w:p>
    <w:p w:rsidR="00754ED0" w:rsidRDefault="00754ED0" w:rsidP="00754ED0">
      <w:pPr>
        <w:pStyle w:val="NoSpacing"/>
      </w:pPr>
    </w:p>
    <w:p w:rsidR="00754ED0" w:rsidRPr="00E271FB" w:rsidRDefault="00754ED0" w:rsidP="00754ED0">
      <w:pPr>
        <w:pStyle w:val="NoSpacing"/>
        <w:rPr>
          <w:color w:val="0070C0"/>
          <w:u w:val="single"/>
        </w:rPr>
      </w:pPr>
      <w:r w:rsidRPr="00E271FB">
        <w:rPr>
          <w:color w:val="0070C0"/>
          <w:u w:val="single"/>
        </w:rPr>
        <w:t xml:space="preserve">Areas of organizational change </w:t>
      </w:r>
    </w:p>
    <w:p w:rsidR="00754ED0" w:rsidRPr="00E271FB" w:rsidRDefault="00754ED0" w:rsidP="00754ED0">
      <w:pPr>
        <w:pStyle w:val="NoSpacing"/>
        <w:rPr>
          <w:color w:val="00B0F0"/>
        </w:rPr>
      </w:pPr>
      <w:r w:rsidRPr="00E271FB">
        <w:rPr>
          <w:color w:val="00B0F0"/>
        </w:rPr>
        <w:tab/>
        <w:t>Strategic change</w:t>
      </w:r>
    </w:p>
    <w:p w:rsidR="00754ED0" w:rsidRDefault="00E271FB" w:rsidP="00754ED0">
      <w:pPr>
        <w:pStyle w:val="NoSpacing"/>
      </w:pPr>
      <w:r>
        <w:t xml:space="preserve">Proactively aligning the organizations resources with threats and opportunities caused by changes in the external environment </w:t>
      </w:r>
    </w:p>
    <w:p w:rsidR="00E271FB" w:rsidRPr="00E271FB" w:rsidRDefault="00E271FB" w:rsidP="00754ED0">
      <w:pPr>
        <w:pStyle w:val="NoSpacing"/>
        <w:rPr>
          <w:color w:val="00B0F0"/>
        </w:rPr>
      </w:pPr>
      <w:r w:rsidRPr="00E271FB">
        <w:rPr>
          <w:color w:val="00B0F0"/>
        </w:rPr>
        <w:tab/>
        <w:t xml:space="preserve">Changes in the organization structure and design </w:t>
      </w:r>
    </w:p>
    <w:p w:rsidR="00E271FB" w:rsidRDefault="00E271FB" w:rsidP="00754ED0">
      <w:pPr>
        <w:pStyle w:val="NoSpacing"/>
      </w:pPr>
      <w:r>
        <w:t xml:space="preserve">May involve complete restructuring, departmentalization, cooperation mechanisms or incentive schemes and training </w:t>
      </w:r>
      <w:proofErr w:type="spellStart"/>
      <w:r>
        <w:t>programmes</w:t>
      </w:r>
      <w:proofErr w:type="spellEnd"/>
      <w:r>
        <w:t xml:space="preserve"> </w:t>
      </w:r>
    </w:p>
    <w:p w:rsidR="00E271FB" w:rsidRPr="00E271FB" w:rsidRDefault="00E271FB" w:rsidP="00754ED0">
      <w:pPr>
        <w:pStyle w:val="NoSpacing"/>
        <w:rPr>
          <w:color w:val="00B0F0"/>
        </w:rPr>
      </w:pPr>
      <w:r w:rsidRPr="00E271FB">
        <w:rPr>
          <w:color w:val="00B0F0"/>
        </w:rPr>
        <w:tab/>
        <w:t xml:space="preserve">Changes in technology </w:t>
      </w:r>
    </w:p>
    <w:p w:rsidR="00E271FB" w:rsidRDefault="00E271FB" w:rsidP="00754ED0">
      <w:pPr>
        <w:pStyle w:val="NoSpacing"/>
      </w:pPr>
      <w:r>
        <w:t xml:space="preserve">Includes using a new IT system, more efficient business processes and more timely information, better equipment </w:t>
      </w:r>
      <w:r w:rsidR="008339E5">
        <w:t xml:space="preserve">= changes in work processes </w:t>
      </w:r>
    </w:p>
    <w:p w:rsidR="00E271FB" w:rsidRPr="00E271FB" w:rsidRDefault="00E271FB" w:rsidP="00754ED0">
      <w:pPr>
        <w:pStyle w:val="NoSpacing"/>
        <w:rPr>
          <w:color w:val="00B0F0"/>
        </w:rPr>
      </w:pPr>
      <w:r w:rsidRPr="00E271FB">
        <w:rPr>
          <w:color w:val="00B0F0"/>
        </w:rPr>
        <w:tab/>
        <w:t>Changes in people</w:t>
      </w:r>
    </w:p>
    <w:p w:rsidR="00E271FB" w:rsidRDefault="00E271FB" w:rsidP="00754ED0">
      <w:pPr>
        <w:pStyle w:val="NoSpacing"/>
      </w:pPr>
      <w:r>
        <w:t xml:space="preserve">Can involve changing the </w:t>
      </w:r>
      <w:r w:rsidR="009557FF">
        <w:t>employee’s</w:t>
      </w:r>
      <w:r w:rsidR="008339E5">
        <w:t xml:space="preserve"> abilities through training but changing values and beliefs are more difficult </w:t>
      </w:r>
    </w:p>
    <w:p w:rsidR="008339E5" w:rsidRDefault="008339E5" w:rsidP="00754ED0">
      <w:pPr>
        <w:pStyle w:val="NoSpacing"/>
      </w:pPr>
    </w:p>
    <w:p w:rsidR="008339E5" w:rsidRPr="008339E5" w:rsidRDefault="008339E5" w:rsidP="00754ED0">
      <w:pPr>
        <w:pStyle w:val="NoSpacing"/>
        <w:rPr>
          <w:color w:val="0070C0"/>
          <w:u w:val="single"/>
        </w:rPr>
      </w:pPr>
      <w:r w:rsidRPr="008339E5">
        <w:rPr>
          <w:color w:val="0070C0"/>
          <w:u w:val="single"/>
        </w:rPr>
        <w:t>Managing work stress</w:t>
      </w:r>
    </w:p>
    <w:p w:rsidR="008339E5" w:rsidRPr="008339E5" w:rsidRDefault="008339E5" w:rsidP="00E27203">
      <w:pPr>
        <w:pStyle w:val="NoSpacing"/>
        <w:rPr>
          <w:color w:val="00B0F0"/>
        </w:rPr>
      </w:pPr>
      <w:r w:rsidRPr="008339E5">
        <w:rPr>
          <w:color w:val="00B0F0"/>
        </w:rPr>
        <w:tab/>
        <w:t>Nature o</w:t>
      </w:r>
      <w:r w:rsidR="00E27203">
        <w:rPr>
          <w:color w:val="00B0F0"/>
        </w:rPr>
        <w:t>f</w:t>
      </w:r>
      <w:r w:rsidRPr="008339E5">
        <w:rPr>
          <w:color w:val="00B0F0"/>
        </w:rPr>
        <w:t xml:space="preserve"> stress </w:t>
      </w:r>
    </w:p>
    <w:p w:rsidR="008339E5" w:rsidRDefault="008339E5" w:rsidP="008339E5">
      <w:pPr>
        <w:pStyle w:val="NoSpacing"/>
      </w:pPr>
      <w:proofErr w:type="spellStart"/>
      <w:r>
        <w:t>Selye</w:t>
      </w:r>
      <w:proofErr w:type="spellEnd"/>
      <w:r>
        <w:t xml:space="preserve">, General Adaption Syndrome (GAS), which manifests stress – consists of 3 phases </w:t>
      </w:r>
    </w:p>
    <w:p w:rsidR="008339E5" w:rsidRPr="009557FF" w:rsidRDefault="008339E5" w:rsidP="008339E5">
      <w:pPr>
        <w:pStyle w:val="NoSpacing"/>
        <w:rPr>
          <w:b/>
        </w:rPr>
      </w:pPr>
      <w:r w:rsidRPr="009557FF">
        <w:rPr>
          <w:b/>
        </w:rPr>
        <w:t>1</w:t>
      </w:r>
      <w:r w:rsidRPr="009557FF">
        <w:rPr>
          <w:b/>
          <w:vertAlign w:val="superscript"/>
        </w:rPr>
        <w:t>st</w:t>
      </w:r>
      <w:r w:rsidRPr="009557FF">
        <w:rPr>
          <w:b/>
        </w:rPr>
        <w:t xml:space="preserve"> Phase: An Alarm Response </w:t>
      </w:r>
    </w:p>
    <w:p w:rsidR="008339E5" w:rsidRDefault="008339E5" w:rsidP="008339E5">
      <w:pPr>
        <w:pStyle w:val="NoSpacing"/>
      </w:pPr>
      <w:r>
        <w:t xml:space="preserve">The non-specific response of the body to an environmental stressor like a germ, loud noise, extreme heat/cold or conflict at work </w:t>
      </w:r>
    </w:p>
    <w:p w:rsidR="008339E5" w:rsidRDefault="008339E5" w:rsidP="008339E5">
      <w:pPr>
        <w:pStyle w:val="NoSpacing"/>
      </w:pPr>
      <w:r>
        <w:t>The body is in retreat, experiencing minor loss of efficiency until it can rally its forces of resistance</w:t>
      </w:r>
    </w:p>
    <w:p w:rsidR="008339E5" w:rsidRPr="009557FF" w:rsidRDefault="008339E5" w:rsidP="008339E5">
      <w:pPr>
        <w:pStyle w:val="NoSpacing"/>
        <w:rPr>
          <w:b/>
        </w:rPr>
      </w:pPr>
      <w:r w:rsidRPr="009557FF">
        <w:rPr>
          <w:b/>
        </w:rPr>
        <w:t>2</w:t>
      </w:r>
      <w:r w:rsidRPr="009557FF">
        <w:rPr>
          <w:b/>
          <w:vertAlign w:val="superscript"/>
        </w:rPr>
        <w:t>nd</w:t>
      </w:r>
      <w:r w:rsidRPr="009557FF">
        <w:rPr>
          <w:b/>
        </w:rPr>
        <w:t xml:space="preserve"> Phase: A Resistance Phase </w:t>
      </w:r>
    </w:p>
    <w:p w:rsidR="009557FF" w:rsidRDefault="009557FF" w:rsidP="008339E5">
      <w:pPr>
        <w:pStyle w:val="NoSpacing"/>
      </w:pPr>
      <w:r>
        <w:t xml:space="preserve">Hormones are released into the body causing changes like the level of fatty acids in the blood. Over time the body seems to adapt to the demand </w:t>
      </w:r>
    </w:p>
    <w:p w:rsidR="008339E5" w:rsidRDefault="009557FF" w:rsidP="008339E5">
      <w:pPr>
        <w:pStyle w:val="NoSpacing"/>
        <w:rPr>
          <w:b/>
        </w:rPr>
      </w:pPr>
      <w:r w:rsidRPr="009557FF">
        <w:rPr>
          <w:b/>
        </w:rPr>
        <w:t>3</w:t>
      </w:r>
      <w:r w:rsidRPr="009557FF">
        <w:rPr>
          <w:b/>
          <w:vertAlign w:val="superscript"/>
        </w:rPr>
        <w:t>rd</w:t>
      </w:r>
      <w:r>
        <w:rPr>
          <w:b/>
        </w:rPr>
        <w:t xml:space="preserve"> Phase: Exhaustion or Recovery </w:t>
      </w:r>
    </w:p>
    <w:p w:rsidR="009557FF" w:rsidRDefault="009557FF" w:rsidP="008339E5">
      <w:pPr>
        <w:pStyle w:val="NoSpacing"/>
      </w:pPr>
      <w:r>
        <w:t xml:space="preserve">The body only has a limited amount of adaptation energy so what it uses cannot be replaced so over a long time it can lead to exhaustion or a collapse </w:t>
      </w:r>
    </w:p>
    <w:p w:rsidR="009557FF" w:rsidRPr="009557FF" w:rsidRDefault="009557FF" w:rsidP="008339E5">
      <w:pPr>
        <w:pStyle w:val="NoSpacing"/>
        <w:rPr>
          <w:color w:val="00B0F0"/>
        </w:rPr>
      </w:pPr>
      <w:r w:rsidRPr="009557FF">
        <w:rPr>
          <w:color w:val="00B0F0"/>
        </w:rPr>
        <w:tab/>
        <w:t xml:space="preserve">Eustress vs distress and performance </w:t>
      </w:r>
    </w:p>
    <w:p w:rsidR="009557FF" w:rsidRPr="009557FF" w:rsidRDefault="009557FF" w:rsidP="008339E5">
      <w:pPr>
        <w:pStyle w:val="NoSpacing"/>
      </w:pPr>
      <w:r w:rsidRPr="009557FF">
        <w:rPr>
          <w:b/>
          <w:color w:val="FF0000"/>
        </w:rPr>
        <w:t>↘</w:t>
      </w:r>
      <w:r>
        <w:t xml:space="preserve">the optimum amount and type of stress that is positive in our lives </w:t>
      </w:r>
    </w:p>
    <w:p w:rsidR="00A47345" w:rsidRDefault="008E1237" w:rsidP="00F10138">
      <w:pPr>
        <w:pStyle w:val="NoSpacing"/>
      </w:pPr>
      <w:r>
        <w:t xml:space="preserve">The right amount of adrenaline may be helpful in problem solving and creativity but stress over a prolonged time can have negative consequences </w:t>
      </w:r>
    </w:p>
    <w:p w:rsidR="008E1237" w:rsidRPr="00BB6F4D" w:rsidRDefault="008E1237" w:rsidP="00F10138">
      <w:pPr>
        <w:pStyle w:val="NoSpacing"/>
        <w:rPr>
          <w:color w:val="00B0F0"/>
        </w:rPr>
      </w:pPr>
      <w:r w:rsidRPr="00BB6F4D">
        <w:rPr>
          <w:color w:val="00B0F0"/>
        </w:rPr>
        <w:tab/>
        <w:t xml:space="preserve">Stress and health </w:t>
      </w:r>
    </w:p>
    <w:p w:rsidR="008E1237" w:rsidRDefault="008E1237" w:rsidP="00F10138">
      <w:pPr>
        <w:pStyle w:val="NoSpacing"/>
      </w:pPr>
      <w:r>
        <w:t>Excessive stress can lead to health problems (heart attack, stroke, hypertension, ulcers, muscle aches</w:t>
      </w:r>
      <w:r w:rsidR="00E27203">
        <w:t>)</w:t>
      </w:r>
    </w:p>
    <w:p w:rsidR="00BB6F4D" w:rsidRPr="00BB6F4D" w:rsidRDefault="00BB6F4D" w:rsidP="00F10138">
      <w:pPr>
        <w:pStyle w:val="NoSpacing"/>
        <w:rPr>
          <w:color w:val="00B0F0"/>
        </w:rPr>
      </w:pPr>
      <w:r w:rsidRPr="00BB6F4D">
        <w:rPr>
          <w:color w:val="00B0F0"/>
        </w:rPr>
        <w:tab/>
        <w:t xml:space="preserve">The sources of managerial stress </w:t>
      </w:r>
    </w:p>
    <w:p w:rsidR="00BB6F4D" w:rsidRPr="00BB6F4D" w:rsidRDefault="00BB6F4D" w:rsidP="00BB6F4D">
      <w:pPr>
        <w:pStyle w:val="NoSpacing"/>
        <w:numPr>
          <w:ilvl w:val="0"/>
          <w:numId w:val="10"/>
        </w:numPr>
        <w:rPr>
          <w:color w:val="00B0F0"/>
        </w:rPr>
        <w:sectPr w:rsidR="00BB6F4D" w:rsidRPr="00BB6F4D" w:rsidSect="00E27203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BB6F4D" w:rsidRDefault="00BB6F4D" w:rsidP="00BB6F4D">
      <w:pPr>
        <w:pStyle w:val="NoSpacing"/>
        <w:numPr>
          <w:ilvl w:val="0"/>
          <w:numId w:val="10"/>
        </w:numPr>
      </w:pPr>
      <w:r>
        <w:lastRenderedPageBreak/>
        <w:t>Job overload</w:t>
      </w:r>
    </w:p>
    <w:p w:rsidR="00BB6F4D" w:rsidRDefault="00BB6F4D" w:rsidP="00BB6F4D">
      <w:pPr>
        <w:pStyle w:val="NoSpacing"/>
        <w:numPr>
          <w:ilvl w:val="0"/>
          <w:numId w:val="10"/>
        </w:numPr>
      </w:pPr>
      <w:r>
        <w:t>Role conflict</w:t>
      </w:r>
    </w:p>
    <w:p w:rsidR="00BB6F4D" w:rsidRDefault="00BB6F4D" w:rsidP="00BB6F4D">
      <w:pPr>
        <w:pStyle w:val="NoSpacing"/>
        <w:numPr>
          <w:ilvl w:val="0"/>
          <w:numId w:val="10"/>
        </w:numPr>
      </w:pPr>
      <w:r>
        <w:t>Job fit</w:t>
      </w:r>
    </w:p>
    <w:p w:rsidR="00BB6F4D" w:rsidRDefault="00BB6F4D" w:rsidP="00BB6F4D">
      <w:pPr>
        <w:pStyle w:val="NoSpacing"/>
        <w:numPr>
          <w:ilvl w:val="0"/>
          <w:numId w:val="10"/>
        </w:numPr>
      </w:pPr>
      <w:r>
        <w:t>Too much responsibility</w:t>
      </w:r>
    </w:p>
    <w:p w:rsidR="00BB6F4D" w:rsidRDefault="00BB6F4D" w:rsidP="00BB6F4D">
      <w:pPr>
        <w:pStyle w:val="NoSpacing"/>
        <w:numPr>
          <w:ilvl w:val="0"/>
          <w:numId w:val="10"/>
        </w:numPr>
      </w:pPr>
      <w:r>
        <w:t>Bad relationships</w:t>
      </w:r>
    </w:p>
    <w:p w:rsidR="00BB6F4D" w:rsidRDefault="00BB6F4D" w:rsidP="00BB6F4D">
      <w:pPr>
        <w:pStyle w:val="NoSpacing"/>
        <w:numPr>
          <w:ilvl w:val="0"/>
          <w:numId w:val="10"/>
        </w:numPr>
      </w:pPr>
      <w:r>
        <w:lastRenderedPageBreak/>
        <w:t xml:space="preserve">Career development </w:t>
      </w:r>
    </w:p>
    <w:p w:rsidR="00BB6F4D" w:rsidRDefault="00BB6F4D" w:rsidP="00BB6F4D">
      <w:pPr>
        <w:pStyle w:val="NoSpacing"/>
        <w:numPr>
          <w:ilvl w:val="0"/>
          <w:numId w:val="10"/>
        </w:numPr>
      </w:pPr>
      <w:r>
        <w:t>Career disappointments</w:t>
      </w:r>
    </w:p>
    <w:p w:rsidR="00BB6F4D" w:rsidRDefault="00BB6F4D" w:rsidP="00BB6F4D">
      <w:pPr>
        <w:pStyle w:val="NoSpacing"/>
        <w:numPr>
          <w:ilvl w:val="0"/>
          <w:numId w:val="10"/>
        </w:numPr>
      </w:pPr>
      <w:r>
        <w:t>Organizational culture</w:t>
      </w:r>
    </w:p>
    <w:p w:rsidR="00BB6F4D" w:rsidRDefault="00BB6F4D" w:rsidP="00BB6F4D">
      <w:pPr>
        <w:pStyle w:val="NoSpacing"/>
        <w:numPr>
          <w:ilvl w:val="0"/>
          <w:numId w:val="10"/>
        </w:numPr>
      </w:pPr>
      <w:r>
        <w:t>Inability to change</w:t>
      </w:r>
    </w:p>
    <w:p w:rsidR="00BB6F4D" w:rsidRDefault="00BB6F4D" w:rsidP="00BB6F4D">
      <w:pPr>
        <w:pStyle w:val="NoSpacing"/>
        <w:numPr>
          <w:ilvl w:val="0"/>
          <w:numId w:val="10"/>
        </w:numPr>
      </w:pPr>
      <w:r>
        <w:t xml:space="preserve">Life changes </w:t>
      </w:r>
    </w:p>
    <w:p w:rsidR="00BB6F4D" w:rsidRDefault="00BB6F4D" w:rsidP="00F10138">
      <w:pPr>
        <w:pStyle w:val="NoSpacing"/>
        <w:sectPr w:rsidR="00BB6F4D" w:rsidSect="00BB6F4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BB6F4D" w:rsidRDefault="00BB6F4D" w:rsidP="00F10138">
      <w:pPr>
        <w:pStyle w:val="NoSpacing"/>
      </w:pPr>
    </w:p>
    <w:p w:rsidR="00BB6F4D" w:rsidRDefault="00BB6F4D" w:rsidP="00F10138">
      <w:pPr>
        <w:pStyle w:val="NoSpacing"/>
      </w:pPr>
    </w:p>
    <w:p w:rsidR="00BB6F4D" w:rsidRPr="00E150DD" w:rsidRDefault="00BB6F4D" w:rsidP="00F10138">
      <w:pPr>
        <w:pStyle w:val="NoSpacing"/>
        <w:rPr>
          <w:b/>
          <w:color w:val="002060"/>
          <w:u w:val="single"/>
        </w:rPr>
      </w:pPr>
      <w:r w:rsidRPr="00E150DD">
        <w:rPr>
          <w:b/>
          <w:color w:val="002060"/>
          <w:u w:val="single"/>
        </w:rPr>
        <w:t>Chapter 6: Corporate Culture</w:t>
      </w:r>
    </w:p>
    <w:p w:rsidR="00BB6F4D" w:rsidRDefault="00BB6F4D" w:rsidP="00F10138">
      <w:pPr>
        <w:pStyle w:val="NoSpacing"/>
      </w:pPr>
    </w:p>
    <w:p w:rsidR="00BB6F4D" w:rsidRPr="008635A9" w:rsidRDefault="00BB6F4D" w:rsidP="00F10138">
      <w:pPr>
        <w:pStyle w:val="NoSpacing"/>
        <w:rPr>
          <w:color w:val="0070C0"/>
          <w:u w:val="single"/>
        </w:rPr>
      </w:pPr>
      <w:r w:rsidRPr="008635A9">
        <w:rPr>
          <w:color w:val="0070C0"/>
          <w:u w:val="single"/>
        </w:rPr>
        <w:t xml:space="preserve">The concept of culture </w:t>
      </w:r>
    </w:p>
    <w:p w:rsidR="00BB6F4D" w:rsidRDefault="00E150DD" w:rsidP="00F10138">
      <w:pPr>
        <w:pStyle w:val="NoSpacing"/>
      </w:pPr>
      <w:r>
        <w:t>Pg118</w:t>
      </w:r>
    </w:p>
    <w:p w:rsidR="00D7665B" w:rsidRPr="008635A9" w:rsidRDefault="00D7665B" w:rsidP="00F10138">
      <w:pPr>
        <w:pStyle w:val="NoSpacing"/>
        <w:rPr>
          <w:color w:val="0070C0"/>
          <w:u w:val="single"/>
        </w:rPr>
      </w:pPr>
      <w:r w:rsidRPr="008635A9">
        <w:rPr>
          <w:color w:val="0070C0"/>
          <w:u w:val="single"/>
        </w:rPr>
        <w:lastRenderedPageBreak/>
        <w:t xml:space="preserve">Organizational culture </w:t>
      </w:r>
    </w:p>
    <w:p w:rsidR="00D7665B" w:rsidRDefault="00AD5DC9" w:rsidP="00F10138">
      <w:pPr>
        <w:pStyle w:val="NoSpacing"/>
      </w:pPr>
      <w:r>
        <w:t>External adaption tasks include developing consensus on:</w:t>
      </w:r>
    </w:p>
    <w:p w:rsidR="00E27203" w:rsidRDefault="00E27203" w:rsidP="00AD5DC9">
      <w:pPr>
        <w:pStyle w:val="NoSpacing"/>
        <w:numPr>
          <w:ilvl w:val="0"/>
          <w:numId w:val="11"/>
        </w:numPr>
        <w:sectPr w:rsidR="00E27203" w:rsidSect="00BB6F4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AD5DC9" w:rsidRDefault="00AD5DC9" w:rsidP="00AD5DC9">
      <w:pPr>
        <w:pStyle w:val="NoSpacing"/>
        <w:numPr>
          <w:ilvl w:val="0"/>
          <w:numId w:val="11"/>
        </w:numPr>
      </w:pPr>
      <w:r>
        <w:lastRenderedPageBreak/>
        <w:t>Mission, functions and tasks of the business</w:t>
      </w:r>
    </w:p>
    <w:p w:rsidR="00AD5DC9" w:rsidRDefault="00AD5DC9" w:rsidP="00AD5DC9">
      <w:pPr>
        <w:pStyle w:val="NoSpacing"/>
        <w:numPr>
          <w:ilvl w:val="0"/>
          <w:numId w:val="11"/>
        </w:numPr>
      </w:pPr>
      <w:r>
        <w:t>Goals of business</w:t>
      </w:r>
    </w:p>
    <w:p w:rsidR="00AD5DC9" w:rsidRDefault="00AD5DC9" w:rsidP="00AD5DC9">
      <w:pPr>
        <w:pStyle w:val="NoSpacing"/>
        <w:numPr>
          <w:ilvl w:val="0"/>
          <w:numId w:val="11"/>
        </w:numPr>
      </w:pPr>
      <w:r>
        <w:t>Resources used to accomplish the goal</w:t>
      </w:r>
    </w:p>
    <w:p w:rsidR="00AD5DC9" w:rsidRDefault="00AD5DC9" w:rsidP="00AD5DC9">
      <w:pPr>
        <w:pStyle w:val="NoSpacing"/>
        <w:numPr>
          <w:ilvl w:val="0"/>
          <w:numId w:val="11"/>
        </w:numPr>
      </w:pPr>
      <w:r>
        <w:lastRenderedPageBreak/>
        <w:t>Criteria used to measure results</w:t>
      </w:r>
    </w:p>
    <w:p w:rsidR="00AD5DC9" w:rsidRDefault="00AD5DC9" w:rsidP="00AD5DC9">
      <w:pPr>
        <w:pStyle w:val="NoSpacing"/>
        <w:numPr>
          <w:ilvl w:val="0"/>
          <w:numId w:val="11"/>
        </w:numPr>
      </w:pPr>
      <w:r>
        <w:t>Corrective action if needed</w:t>
      </w:r>
    </w:p>
    <w:p w:rsidR="00E27203" w:rsidRDefault="00E27203" w:rsidP="00AD5DC9">
      <w:pPr>
        <w:pStyle w:val="NoSpacing"/>
        <w:sectPr w:rsidR="00E27203" w:rsidSect="00E27203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AD5DC9" w:rsidRDefault="00AD5DC9" w:rsidP="00AD5DC9">
      <w:pPr>
        <w:pStyle w:val="NoSpacing"/>
      </w:pPr>
      <w:r>
        <w:lastRenderedPageBreak/>
        <w:t>Internal integration tasks as developing consensus on:</w:t>
      </w:r>
    </w:p>
    <w:p w:rsidR="00E27203" w:rsidRDefault="00E27203" w:rsidP="00AD5DC9">
      <w:pPr>
        <w:pStyle w:val="NoSpacing"/>
        <w:numPr>
          <w:ilvl w:val="0"/>
          <w:numId w:val="12"/>
        </w:numPr>
        <w:sectPr w:rsidR="00E27203" w:rsidSect="00BB6F4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AD5DC9" w:rsidRDefault="00AD5DC9" w:rsidP="00AD5DC9">
      <w:pPr>
        <w:pStyle w:val="NoSpacing"/>
        <w:numPr>
          <w:ilvl w:val="0"/>
          <w:numId w:val="12"/>
        </w:numPr>
      </w:pPr>
      <w:r>
        <w:lastRenderedPageBreak/>
        <w:t xml:space="preserve">Common language </w:t>
      </w:r>
      <w:r w:rsidR="00D439B6">
        <w:t>and conceptual system</w:t>
      </w:r>
    </w:p>
    <w:p w:rsidR="00D439B6" w:rsidRDefault="00D439B6" w:rsidP="00AD5DC9">
      <w:pPr>
        <w:pStyle w:val="NoSpacing"/>
        <w:numPr>
          <w:ilvl w:val="0"/>
          <w:numId w:val="12"/>
        </w:numPr>
      </w:pPr>
      <w:r>
        <w:t>Group boundaries and criteria for inclusion</w:t>
      </w:r>
    </w:p>
    <w:p w:rsidR="00D439B6" w:rsidRDefault="00D439B6" w:rsidP="00AD5DC9">
      <w:pPr>
        <w:pStyle w:val="NoSpacing"/>
        <w:numPr>
          <w:ilvl w:val="0"/>
          <w:numId w:val="12"/>
        </w:numPr>
      </w:pPr>
      <w:r>
        <w:t>Criteria for allocating status, power and authority</w:t>
      </w:r>
    </w:p>
    <w:p w:rsidR="00D439B6" w:rsidRDefault="00D439B6" w:rsidP="00AD5DC9">
      <w:pPr>
        <w:pStyle w:val="NoSpacing"/>
        <w:numPr>
          <w:ilvl w:val="0"/>
          <w:numId w:val="12"/>
        </w:numPr>
      </w:pPr>
      <w:r>
        <w:lastRenderedPageBreak/>
        <w:t>Criteria for allocating intimacy, friendship and love</w:t>
      </w:r>
    </w:p>
    <w:p w:rsidR="00D439B6" w:rsidRDefault="00D439B6" w:rsidP="00AD5DC9">
      <w:pPr>
        <w:pStyle w:val="NoSpacing"/>
        <w:numPr>
          <w:ilvl w:val="0"/>
          <w:numId w:val="12"/>
        </w:numPr>
      </w:pPr>
      <w:r>
        <w:t>Criteria for allocating rewards and punishments</w:t>
      </w:r>
    </w:p>
    <w:p w:rsidR="00D439B6" w:rsidRDefault="00D439B6" w:rsidP="00AD5DC9">
      <w:pPr>
        <w:pStyle w:val="NoSpacing"/>
        <w:numPr>
          <w:ilvl w:val="0"/>
          <w:numId w:val="12"/>
        </w:numPr>
      </w:pPr>
      <w:r>
        <w:t>Concepts for managing the ‘unmanageable’</w:t>
      </w:r>
    </w:p>
    <w:p w:rsidR="00E27203" w:rsidRDefault="00E27203" w:rsidP="00D439B6">
      <w:pPr>
        <w:pStyle w:val="NoSpacing"/>
        <w:sectPr w:rsidR="00E27203" w:rsidSect="00E27203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D439B6" w:rsidRDefault="00D439B6" w:rsidP="00D439B6">
      <w:pPr>
        <w:pStyle w:val="NoSpacing"/>
      </w:pPr>
    </w:p>
    <w:p w:rsidR="00D439B6" w:rsidRPr="00136706" w:rsidRDefault="00D439B6" w:rsidP="00D439B6">
      <w:pPr>
        <w:pStyle w:val="NoSpacing"/>
        <w:rPr>
          <w:color w:val="0070C0"/>
          <w:u w:val="single"/>
        </w:rPr>
      </w:pPr>
      <w:r w:rsidRPr="00136706">
        <w:rPr>
          <w:color w:val="0070C0"/>
          <w:u w:val="single"/>
        </w:rPr>
        <w:t xml:space="preserve">Levels of culture </w:t>
      </w:r>
    </w:p>
    <w:p w:rsidR="008635A9" w:rsidRPr="008635A9" w:rsidRDefault="008635A9" w:rsidP="00D439B6">
      <w:pPr>
        <w:pStyle w:val="NoSpacing"/>
      </w:pPr>
      <w:r w:rsidRPr="008635A9">
        <w:t>ICE BERG</w:t>
      </w:r>
    </w:p>
    <w:p w:rsidR="00D439B6" w:rsidRPr="00136706" w:rsidRDefault="00D439B6" w:rsidP="00D439B6">
      <w:pPr>
        <w:pStyle w:val="NoSpacing"/>
        <w:rPr>
          <w:b/>
        </w:rPr>
      </w:pPr>
      <w:r w:rsidRPr="00136706">
        <w:rPr>
          <w:b/>
        </w:rPr>
        <w:t>Level 1: Artefacts</w:t>
      </w:r>
    </w:p>
    <w:p w:rsidR="00D439B6" w:rsidRDefault="00D439B6" w:rsidP="00D439B6">
      <w:pPr>
        <w:pStyle w:val="NoSpacing"/>
      </w:pPr>
      <w:r w:rsidRPr="00136706">
        <w:rPr>
          <w:b/>
          <w:color w:val="FF0000"/>
        </w:rPr>
        <w:t>↘</w:t>
      </w:r>
      <w:r w:rsidRPr="00136706">
        <w:rPr>
          <w:color w:val="FF0000"/>
        </w:rPr>
        <w:t xml:space="preserve"> </w:t>
      </w:r>
      <w:proofErr w:type="gramStart"/>
      <w:r>
        <w:t>what</w:t>
      </w:r>
      <w:proofErr w:type="gramEnd"/>
      <w:r>
        <w:t xml:space="preserve"> someone feels and observes when entering an organization </w:t>
      </w:r>
    </w:p>
    <w:p w:rsidR="00D439B6" w:rsidRDefault="00D439B6" w:rsidP="00D439B6">
      <w:pPr>
        <w:pStyle w:val="NoSpacing"/>
      </w:pPr>
      <w:r>
        <w:t xml:space="preserve">The visible but not always understandable aspects of the organization </w:t>
      </w:r>
    </w:p>
    <w:p w:rsidR="00D439B6" w:rsidRPr="00136706" w:rsidRDefault="00D439B6" w:rsidP="00D439B6">
      <w:pPr>
        <w:pStyle w:val="NoSpacing"/>
        <w:rPr>
          <w:b/>
        </w:rPr>
      </w:pPr>
      <w:r w:rsidRPr="00136706">
        <w:rPr>
          <w:b/>
        </w:rPr>
        <w:t xml:space="preserve">Level 2: Values and Beliefs </w:t>
      </w:r>
    </w:p>
    <w:p w:rsidR="00D439B6" w:rsidRDefault="00D439B6" w:rsidP="00D439B6">
      <w:pPr>
        <w:pStyle w:val="NoSpacing"/>
      </w:pPr>
      <w:r w:rsidRPr="00136706">
        <w:rPr>
          <w:b/>
          <w:color w:val="FF0000"/>
        </w:rPr>
        <w:t>↘</w:t>
      </w:r>
      <w:r w:rsidRPr="00136706">
        <w:rPr>
          <w:color w:val="FF0000"/>
        </w:rPr>
        <w:t xml:space="preserve"> </w:t>
      </w:r>
      <w:proofErr w:type="gramStart"/>
      <w:r>
        <w:t>the</w:t>
      </w:r>
      <w:proofErr w:type="gramEnd"/>
      <w:r>
        <w:t xml:space="preserve"> goals, ideals, norms, standards, moral principles and other premises which an organization chooses to promote </w:t>
      </w:r>
    </w:p>
    <w:p w:rsidR="00D439B6" w:rsidRDefault="00D439B6" w:rsidP="00D439B6">
      <w:pPr>
        <w:pStyle w:val="NoSpacing"/>
      </w:pPr>
      <w:r>
        <w:t>Most empl</w:t>
      </w:r>
      <w:r w:rsidR="008635A9">
        <w:t>o</w:t>
      </w:r>
      <w:r>
        <w:t xml:space="preserve">yees are able to identify with work norms after some time </w:t>
      </w:r>
    </w:p>
    <w:p w:rsidR="00D439B6" w:rsidRDefault="00D439B6" w:rsidP="00D439B6">
      <w:pPr>
        <w:pStyle w:val="NoSpacing"/>
      </w:pPr>
      <w:r>
        <w:t>“</w:t>
      </w:r>
      <w:proofErr w:type="gramStart"/>
      <w:r w:rsidR="00136706">
        <w:t>on</w:t>
      </w:r>
      <w:proofErr w:type="gramEnd"/>
      <w:r w:rsidR="00136706">
        <w:t xml:space="preserve"> Friday afternoons we don’t work too hard”</w:t>
      </w:r>
    </w:p>
    <w:p w:rsidR="00136706" w:rsidRPr="00136706" w:rsidRDefault="00136706" w:rsidP="00D439B6">
      <w:pPr>
        <w:pStyle w:val="NoSpacing"/>
        <w:rPr>
          <w:b/>
        </w:rPr>
      </w:pPr>
      <w:r w:rsidRPr="00136706">
        <w:rPr>
          <w:b/>
        </w:rPr>
        <w:t xml:space="preserve">Level 3: Taken-for-granted Assumptions </w:t>
      </w:r>
    </w:p>
    <w:p w:rsidR="00136706" w:rsidRDefault="00136706" w:rsidP="00D439B6">
      <w:pPr>
        <w:pStyle w:val="NoSpacing"/>
      </w:pPr>
      <w:r w:rsidRPr="00136706">
        <w:rPr>
          <w:b/>
          <w:color w:val="FF0000"/>
        </w:rPr>
        <w:t>↘</w:t>
      </w:r>
      <w:r w:rsidRPr="00136706">
        <w:rPr>
          <w:color w:val="FF0000"/>
        </w:rPr>
        <w:t xml:space="preserve"> </w:t>
      </w:r>
      <w:r>
        <w:t xml:space="preserve">form the core of an organization’s culture and often have historical roots </w:t>
      </w:r>
    </w:p>
    <w:p w:rsidR="00136706" w:rsidRDefault="00136706" w:rsidP="00D439B6">
      <w:pPr>
        <w:pStyle w:val="NoSpacing"/>
      </w:pPr>
      <w:r>
        <w:t>The core of the culture can only be distinguished by observing behavior carefully, noting differences, contradictions that remain unexplained</w:t>
      </w:r>
    </w:p>
    <w:p w:rsidR="00136706" w:rsidRDefault="00136706" w:rsidP="00D439B6">
      <w:pPr>
        <w:pStyle w:val="NoSpacing"/>
      </w:pPr>
    </w:p>
    <w:p w:rsidR="008635A9" w:rsidRPr="008635A9" w:rsidRDefault="008635A9" w:rsidP="00D439B6">
      <w:pPr>
        <w:pStyle w:val="NoSpacing"/>
        <w:rPr>
          <w:color w:val="0070C0"/>
          <w:u w:val="single"/>
        </w:rPr>
      </w:pPr>
      <w:r w:rsidRPr="008635A9">
        <w:rPr>
          <w:color w:val="0070C0"/>
          <w:u w:val="single"/>
        </w:rPr>
        <w:t xml:space="preserve">Different cultures evident in a business organization </w:t>
      </w:r>
    </w:p>
    <w:p w:rsidR="008635A9" w:rsidRDefault="008635A9" w:rsidP="00D439B6">
      <w:pPr>
        <w:pStyle w:val="NoSpacing"/>
        <w:rPr>
          <w:color w:val="00B0F0"/>
        </w:rPr>
      </w:pPr>
      <w:r w:rsidRPr="008635A9">
        <w:rPr>
          <w:color w:val="00B0F0"/>
        </w:rPr>
        <w:tab/>
        <w:t xml:space="preserve">National and regional cultures </w:t>
      </w:r>
    </w:p>
    <w:p w:rsidR="008635A9" w:rsidRDefault="00CC4316" w:rsidP="00CC4316">
      <w:pPr>
        <w:pStyle w:val="NoSpacing"/>
      </w:pPr>
      <w:r>
        <w:t>Differs in terms of attitudes towards work, authority and equality and are influenced by history, religion and climate</w:t>
      </w:r>
    </w:p>
    <w:p w:rsidR="00CC4316" w:rsidRPr="005E7D03" w:rsidRDefault="00CC4316" w:rsidP="00CC4316">
      <w:pPr>
        <w:pStyle w:val="NoSpacing"/>
        <w:rPr>
          <w:color w:val="00B0F0"/>
        </w:rPr>
      </w:pPr>
      <w:r w:rsidRPr="005E7D03">
        <w:rPr>
          <w:color w:val="00B0F0"/>
        </w:rPr>
        <w:tab/>
        <w:t>The industry culture</w:t>
      </w:r>
    </w:p>
    <w:p w:rsidR="00CC4316" w:rsidRDefault="00CC4316" w:rsidP="00CC4316">
      <w:pPr>
        <w:pStyle w:val="NoSpacing"/>
      </w:pPr>
      <w:r>
        <w:t xml:space="preserve">Shared assumptions based on the technological and social histories of its industry influence the organizational culture </w:t>
      </w:r>
    </w:p>
    <w:p w:rsidR="00CC4316" w:rsidRPr="005E7D03" w:rsidRDefault="00CC4316" w:rsidP="00CC4316">
      <w:pPr>
        <w:pStyle w:val="NoSpacing"/>
        <w:rPr>
          <w:color w:val="00B0F0"/>
        </w:rPr>
      </w:pPr>
      <w:r w:rsidRPr="005E7D03">
        <w:rPr>
          <w:color w:val="00B0F0"/>
        </w:rPr>
        <w:tab/>
        <w:t>Organizational sub-cultures</w:t>
      </w:r>
    </w:p>
    <w:p w:rsidR="00CC4316" w:rsidRDefault="00CC4316" w:rsidP="00CC4316">
      <w:pPr>
        <w:pStyle w:val="NoSpacing"/>
      </w:pPr>
      <w:r>
        <w:t xml:space="preserve">There </w:t>
      </w:r>
      <w:r w:rsidR="005F1875">
        <w:t>is</w:t>
      </w:r>
      <w:r>
        <w:t xml:space="preserve"> no uniform, single culture </w:t>
      </w:r>
    </w:p>
    <w:p w:rsidR="00CC4316" w:rsidRDefault="00CC4316" w:rsidP="00CC4316">
      <w:pPr>
        <w:pStyle w:val="NoSpacing"/>
      </w:pPr>
      <w:r>
        <w:t xml:space="preserve">Professional or functional sub-cultures form in organizations and can create problems for the effective functioning </w:t>
      </w:r>
    </w:p>
    <w:p w:rsidR="00CC4316" w:rsidRDefault="00CC4316" w:rsidP="00CC4316">
      <w:pPr>
        <w:pStyle w:val="NoSpacing"/>
      </w:pPr>
    </w:p>
    <w:p w:rsidR="00CC4316" w:rsidRPr="005E7D03" w:rsidRDefault="00CC4316" w:rsidP="00CC4316">
      <w:pPr>
        <w:pStyle w:val="NoSpacing"/>
        <w:rPr>
          <w:color w:val="0070C0"/>
          <w:u w:val="single"/>
        </w:rPr>
      </w:pPr>
      <w:r w:rsidRPr="005E7D03">
        <w:rPr>
          <w:color w:val="0070C0"/>
          <w:u w:val="single"/>
        </w:rPr>
        <w:t>Elements of culture</w:t>
      </w:r>
    </w:p>
    <w:p w:rsidR="00CC4316" w:rsidRPr="005E7D03" w:rsidRDefault="00CC4316" w:rsidP="00CC4316">
      <w:pPr>
        <w:pStyle w:val="NoSpacing"/>
        <w:rPr>
          <w:color w:val="00B0F0"/>
        </w:rPr>
      </w:pPr>
      <w:r w:rsidRPr="005E7D03">
        <w:rPr>
          <w:color w:val="00B0F0"/>
        </w:rPr>
        <w:tab/>
        <w:t>Symbols</w:t>
      </w:r>
    </w:p>
    <w:p w:rsidR="00CC4316" w:rsidRDefault="00CC4316" w:rsidP="00CC4316">
      <w:pPr>
        <w:pStyle w:val="NoSpacing"/>
      </w:pPr>
      <w:r w:rsidRPr="00AA722A">
        <w:rPr>
          <w:b/>
          <w:bCs/>
          <w:color w:val="FF0000"/>
        </w:rPr>
        <w:t>↘</w:t>
      </w:r>
      <w:r w:rsidRPr="00AA722A">
        <w:rPr>
          <w:color w:val="FF0000"/>
        </w:rPr>
        <w:t xml:space="preserve"> </w:t>
      </w:r>
      <w:r>
        <w:t>represents an idea, a process or physical entity (†</w:t>
      </w:r>
      <w:r w:rsidR="005E7D03">
        <w:t>)</w:t>
      </w:r>
    </w:p>
    <w:p w:rsidR="005E7D03" w:rsidRDefault="005E7D03" w:rsidP="00CC4316">
      <w:pPr>
        <w:pStyle w:val="NoSpacing"/>
      </w:pPr>
      <w:r>
        <w:t>A logo can convey quality (</w:t>
      </w:r>
      <w:proofErr w:type="spellStart"/>
      <w:r>
        <w:t>Merc</w:t>
      </w:r>
      <w:proofErr w:type="spellEnd"/>
      <w:r>
        <w:t xml:space="preserve">), good service (Avis), status (RR) or value for money (PnP) about a company </w:t>
      </w:r>
    </w:p>
    <w:p w:rsidR="00CC4316" w:rsidRPr="005E7D03" w:rsidRDefault="005E7D03" w:rsidP="00CC4316">
      <w:pPr>
        <w:pStyle w:val="NoSpacing"/>
        <w:rPr>
          <w:color w:val="00B0F0"/>
        </w:rPr>
      </w:pPr>
      <w:r w:rsidRPr="005E7D03">
        <w:rPr>
          <w:color w:val="00B0F0"/>
        </w:rPr>
        <w:tab/>
        <w:t>Stories</w:t>
      </w:r>
    </w:p>
    <w:p w:rsidR="005E7D03" w:rsidRDefault="005E7D03" w:rsidP="00CC4316">
      <w:pPr>
        <w:pStyle w:val="NoSpacing"/>
      </w:pPr>
      <w:r>
        <w:t xml:space="preserve">Often reflect the core beliefs and assumptions held by the organizational members </w:t>
      </w:r>
    </w:p>
    <w:p w:rsidR="005E7D03" w:rsidRDefault="005E7D03" w:rsidP="00CC4316">
      <w:pPr>
        <w:pStyle w:val="NoSpacing"/>
      </w:pPr>
      <w:r>
        <w:t xml:space="preserve">How stories are told to newcomers relates to specific strengths, weaknesses, successes and failures of the business and reflects the culture </w:t>
      </w:r>
    </w:p>
    <w:p w:rsidR="005E7D03" w:rsidRPr="00AA722A" w:rsidRDefault="005E7D03" w:rsidP="00CC4316">
      <w:pPr>
        <w:pStyle w:val="NoSpacing"/>
        <w:rPr>
          <w:color w:val="00B0F0"/>
        </w:rPr>
      </w:pPr>
      <w:r w:rsidRPr="00AA722A">
        <w:rPr>
          <w:color w:val="00B0F0"/>
        </w:rPr>
        <w:tab/>
        <w:t xml:space="preserve">Language </w:t>
      </w:r>
    </w:p>
    <w:p w:rsidR="005E7D03" w:rsidRDefault="005E7D03" w:rsidP="00CC4316">
      <w:pPr>
        <w:pStyle w:val="NoSpacing"/>
      </w:pPr>
      <w:r>
        <w:t>A</w:t>
      </w:r>
      <w:r w:rsidR="00AA722A">
        <w:t xml:space="preserve"> s</w:t>
      </w:r>
      <w:r>
        <w:t>trong conveyer of organizational culture because organizational members create unique terms</w:t>
      </w:r>
      <w:r w:rsidR="00AA722A">
        <w:t xml:space="preserve"> for offices, people, suppliers, rituals and so on </w:t>
      </w:r>
    </w:p>
    <w:p w:rsidR="00AA722A" w:rsidRPr="00AA722A" w:rsidRDefault="00AA722A" w:rsidP="00CC4316">
      <w:pPr>
        <w:pStyle w:val="NoSpacing"/>
        <w:rPr>
          <w:color w:val="00B0F0"/>
        </w:rPr>
      </w:pPr>
      <w:r w:rsidRPr="00AA722A">
        <w:rPr>
          <w:color w:val="00B0F0"/>
        </w:rPr>
        <w:tab/>
        <w:t xml:space="preserve">Rituals </w:t>
      </w:r>
    </w:p>
    <w:p w:rsidR="00AA722A" w:rsidRDefault="00AA722A" w:rsidP="00CC4316">
      <w:pPr>
        <w:pStyle w:val="NoSpacing"/>
      </w:pPr>
      <w:r w:rsidRPr="00AA722A">
        <w:rPr>
          <w:b/>
          <w:bCs/>
          <w:color w:val="FF0000"/>
        </w:rPr>
        <w:t>↘</w:t>
      </w:r>
      <w:r>
        <w:t xml:space="preserve">sets of actions, performed in a sequence, mainly for their symbolic value </w:t>
      </w:r>
    </w:p>
    <w:p w:rsidR="00AA722A" w:rsidRDefault="00AA722A" w:rsidP="00CC4316">
      <w:pPr>
        <w:pStyle w:val="NoSpacing"/>
      </w:pPr>
      <w:r>
        <w:t xml:space="preserve">Often underpin the central values of the organization </w:t>
      </w:r>
    </w:p>
    <w:p w:rsidR="00AA722A" w:rsidRDefault="00AA722A" w:rsidP="00CC4316">
      <w:pPr>
        <w:pStyle w:val="NoSpacing"/>
      </w:pPr>
    </w:p>
    <w:p w:rsidR="00AA722A" w:rsidRPr="00AA722A" w:rsidRDefault="00AA722A" w:rsidP="00CC4316">
      <w:pPr>
        <w:pStyle w:val="NoSpacing"/>
        <w:rPr>
          <w:color w:val="0070C0"/>
          <w:u w:val="single"/>
        </w:rPr>
      </w:pPr>
      <w:r w:rsidRPr="00AA722A">
        <w:rPr>
          <w:color w:val="0070C0"/>
          <w:u w:val="single"/>
        </w:rPr>
        <w:t xml:space="preserve">Types of culture </w:t>
      </w:r>
    </w:p>
    <w:p w:rsidR="00AA722A" w:rsidRDefault="00AA722A" w:rsidP="00CC4316">
      <w:pPr>
        <w:pStyle w:val="NoSpacing"/>
      </w:pPr>
      <w:r>
        <w:t>Table 6.3</w:t>
      </w:r>
    </w:p>
    <w:p w:rsidR="00AA722A" w:rsidRDefault="00AA722A" w:rsidP="00CC4316">
      <w:pPr>
        <w:pStyle w:val="NoSpacing"/>
      </w:pPr>
    </w:p>
    <w:p w:rsidR="00AA722A" w:rsidRDefault="00AA722A" w:rsidP="00CC4316">
      <w:pPr>
        <w:pStyle w:val="NoSpacing"/>
      </w:pPr>
    </w:p>
    <w:p w:rsidR="00AA722A" w:rsidRPr="00484CDE" w:rsidRDefault="00AA722A" w:rsidP="00CC4316">
      <w:pPr>
        <w:pStyle w:val="NoSpacing"/>
        <w:rPr>
          <w:b/>
          <w:bCs/>
          <w:color w:val="002060"/>
          <w:u w:val="single"/>
        </w:rPr>
      </w:pPr>
      <w:r w:rsidRPr="00484CDE">
        <w:rPr>
          <w:b/>
          <w:bCs/>
          <w:color w:val="002060"/>
          <w:u w:val="single"/>
        </w:rPr>
        <w:lastRenderedPageBreak/>
        <w:t>Chapter 7: Power, Politics, Conflict Resolution and Negotiation</w:t>
      </w:r>
    </w:p>
    <w:p w:rsidR="00AA722A" w:rsidRDefault="00AA722A" w:rsidP="00CC4316">
      <w:pPr>
        <w:pStyle w:val="NoSpacing"/>
      </w:pPr>
    </w:p>
    <w:p w:rsidR="00AA722A" w:rsidRPr="00EA23DF" w:rsidRDefault="00AA722A" w:rsidP="00CC4316">
      <w:pPr>
        <w:pStyle w:val="NoSpacing"/>
        <w:rPr>
          <w:color w:val="0070C0"/>
          <w:u w:val="single"/>
        </w:rPr>
      </w:pPr>
      <w:r w:rsidRPr="00EA23DF">
        <w:rPr>
          <w:color w:val="0070C0"/>
          <w:u w:val="single"/>
        </w:rPr>
        <w:t>Power</w:t>
      </w:r>
    </w:p>
    <w:p w:rsidR="007C7538" w:rsidRDefault="007C7538" w:rsidP="007C7538">
      <w:pPr>
        <w:pStyle w:val="NoSpacing"/>
      </w:pPr>
      <w:r w:rsidRPr="00E27203">
        <w:rPr>
          <w:b/>
          <w:bCs/>
          <w:color w:val="FF0000"/>
        </w:rPr>
        <w:t>↘</w:t>
      </w:r>
      <w:r w:rsidRPr="00E27203">
        <w:rPr>
          <w:color w:val="FF0000"/>
        </w:rPr>
        <w:t xml:space="preserve"> </w:t>
      </w:r>
      <w:r>
        <w:t xml:space="preserve">the potential to influence behavior, change the cause of events, overcome resistance, get people to do things they wouldn’t usually do </w:t>
      </w:r>
    </w:p>
    <w:p w:rsidR="007C7538" w:rsidRPr="00EA23DF" w:rsidRDefault="007C7538" w:rsidP="007C7538">
      <w:pPr>
        <w:pStyle w:val="NoSpacing"/>
        <w:rPr>
          <w:color w:val="00B0F0"/>
        </w:rPr>
      </w:pPr>
      <w:r w:rsidRPr="00EA23DF">
        <w:rPr>
          <w:color w:val="00B0F0"/>
        </w:rPr>
        <w:tab/>
        <w:t>Sources of power</w:t>
      </w:r>
    </w:p>
    <w:p w:rsidR="007C7538" w:rsidRPr="00EA23DF" w:rsidRDefault="007C7538" w:rsidP="007C7538">
      <w:pPr>
        <w:pStyle w:val="NoSpacing"/>
        <w:ind w:left="720" w:firstLine="720"/>
        <w:rPr>
          <w:u w:val="single"/>
        </w:rPr>
      </w:pPr>
      <w:r w:rsidRPr="00EA23DF">
        <w:rPr>
          <w:u w:val="single"/>
        </w:rPr>
        <w:t xml:space="preserve">French and Raven </w:t>
      </w:r>
    </w:p>
    <w:p w:rsidR="007C7538" w:rsidRPr="00EA23DF" w:rsidRDefault="007C7538" w:rsidP="007C7538">
      <w:pPr>
        <w:pStyle w:val="NoSpacing"/>
      </w:pPr>
      <w:r w:rsidRPr="00EA23DF">
        <w:t>Formal power</w:t>
      </w:r>
    </w:p>
    <w:p w:rsidR="007C7538" w:rsidRDefault="007C7538" w:rsidP="007C7538">
      <w:pPr>
        <w:pStyle w:val="NoSpacing"/>
        <w:numPr>
          <w:ilvl w:val="0"/>
          <w:numId w:val="13"/>
        </w:numPr>
      </w:pPr>
      <w:r w:rsidRPr="00B15CFC">
        <w:rPr>
          <w:i/>
          <w:iCs/>
        </w:rPr>
        <w:t>Legitimate Power</w:t>
      </w:r>
      <w:r>
        <w:t xml:space="preserve">: from your position within the company, allowing them to make decisions </w:t>
      </w:r>
    </w:p>
    <w:p w:rsidR="007C7538" w:rsidRDefault="007C7538" w:rsidP="007C7538">
      <w:pPr>
        <w:pStyle w:val="NoSpacing"/>
        <w:numPr>
          <w:ilvl w:val="0"/>
          <w:numId w:val="13"/>
        </w:numPr>
      </w:pPr>
      <w:r w:rsidRPr="00B15CFC">
        <w:rPr>
          <w:i/>
          <w:iCs/>
        </w:rPr>
        <w:t>Reward Power</w:t>
      </w:r>
      <w:r>
        <w:t xml:space="preserve">: rests with managers who have the ability to give rewards </w:t>
      </w:r>
    </w:p>
    <w:p w:rsidR="00AA722A" w:rsidRDefault="00EA23DF" w:rsidP="003755B6">
      <w:pPr>
        <w:pStyle w:val="NoSpacing"/>
        <w:numPr>
          <w:ilvl w:val="0"/>
          <w:numId w:val="13"/>
        </w:numPr>
      </w:pPr>
      <w:r w:rsidRPr="00B15CFC">
        <w:rPr>
          <w:i/>
          <w:iCs/>
        </w:rPr>
        <w:t>Coercive Power</w:t>
      </w:r>
      <w:r>
        <w:t>: an individual who can</w:t>
      </w:r>
      <w:r w:rsidR="003755B6">
        <w:t xml:space="preserve"> offer/</w:t>
      </w:r>
      <w:r>
        <w:t xml:space="preserve">restrict benefits or inflict punishment/control the </w:t>
      </w:r>
      <w:r w:rsidR="003755B6">
        <w:t>behavior</w:t>
      </w:r>
      <w:r>
        <w:t xml:space="preserve"> of another person </w:t>
      </w:r>
    </w:p>
    <w:p w:rsidR="003755B6" w:rsidRDefault="003755B6" w:rsidP="003755B6">
      <w:pPr>
        <w:pStyle w:val="NoSpacing"/>
      </w:pPr>
      <w:r>
        <w:t>Personal power</w:t>
      </w:r>
    </w:p>
    <w:p w:rsidR="003755B6" w:rsidRDefault="003755B6" w:rsidP="003755B6">
      <w:pPr>
        <w:pStyle w:val="NoSpacing"/>
        <w:numPr>
          <w:ilvl w:val="0"/>
          <w:numId w:val="14"/>
        </w:numPr>
      </w:pPr>
      <w:r w:rsidRPr="00B15CFC">
        <w:rPr>
          <w:i/>
          <w:iCs/>
        </w:rPr>
        <w:t>Referent power</w:t>
      </w:r>
      <w:r>
        <w:t xml:space="preserve">: power of an individual because of their personal characteristics  </w:t>
      </w:r>
    </w:p>
    <w:p w:rsidR="003755B6" w:rsidRDefault="003755B6" w:rsidP="003755B6">
      <w:pPr>
        <w:pStyle w:val="NoSpacing"/>
        <w:numPr>
          <w:ilvl w:val="0"/>
          <w:numId w:val="14"/>
        </w:numPr>
      </w:pPr>
      <w:r w:rsidRPr="00B15CFC">
        <w:rPr>
          <w:i/>
          <w:iCs/>
        </w:rPr>
        <w:t>Expert Power</w:t>
      </w:r>
      <w:r>
        <w:t xml:space="preserve">:  stems from the possession of scarce and valued expertise </w:t>
      </w:r>
    </w:p>
    <w:p w:rsidR="003755B6" w:rsidRPr="003755B6" w:rsidRDefault="003755B6" w:rsidP="003755B6">
      <w:pPr>
        <w:pStyle w:val="NoSpacing"/>
        <w:ind w:left="1440"/>
        <w:rPr>
          <w:u w:val="single"/>
        </w:rPr>
      </w:pPr>
      <w:r w:rsidRPr="003755B6">
        <w:rPr>
          <w:u w:val="single"/>
        </w:rPr>
        <w:t xml:space="preserve">Morgan 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>Formal authority</w:t>
      </w:r>
      <w:r>
        <w:t xml:space="preserve">: </w:t>
      </w:r>
      <w:r w:rsidR="00316CA5">
        <w:t>form of legitimate power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>Control of scarce resources</w:t>
      </w:r>
      <w:r w:rsidR="00316CA5">
        <w:t>: organizations depend on resources and suppliers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>Organizational structure</w:t>
      </w:r>
      <w:r w:rsidR="00316CA5">
        <w:t>: may be the outcome of political process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>Control of decision processes</w:t>
      </w:r>
      <w:r w:rsidR="00316CA5">
        <w:t>: ability to control the outcomes can build power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 xml:space="preserve">Control </w:t>
      </w:r>
      <w:r w:rsidR="00316CA5" w:rsidRPr="005F7B75">
        <w:rPr>
          <w:b/>
          <w:bCs/>
        </w:rPr>
        <w:t>of knowledge and information</w:t>
      </w:r>
      <w:r w:rsidR="00316CA5">
        <w:t>: accrues power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 xml:space="preserve">Control </w:t>
      </w:r>
      <w:r w:rsidR="00AE5558" w:rsidRPr="005F7B75">
        <w:rPr>
          <w:b/>
          <w:bCs/>
        </w:rPr>
        <w:t>of boun</w:t>
      </w:r>
      <w:r w:rsidRPr="005F7B75">
        <w:rPr>
          <w:b/>
          <w:bCs/>
        </w:rPr>
        <w:t>d</w:t>
      </w:r>
      <w:r w:rsidR="00AE5558" w:rsidRPr="005F7B75">
        <w:rPr>
          <w:b/>
          <w:bCs/>
        </w:rPr>
        <w:t>a</w:t>
      </w:r>
      <w:r w:rsidR="00316CA5" w:rsidRPr="005F7B75">
        <w:rPr>
          <w:b/>
          <w:bCs/>
        </w:rPr>
        <w:t>ries</w:t>
      </w:r>
      <w:r w:rsidR="00316CA5">
        <w:t xml:space="preserve">: controlling the boundaries between the different elements </w:t>
      </w:r>
      <w:r w:rsidR="000E5FB2">
        <w:t>of the business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>Ability to cope with uncertainty</w:t>
      </w:r>
      <w:r w:rsidR="000E5FB2">
        <w:t>: provides power because of the interdependencies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>Control of technology</w:t>
      </w:r>
      <w:r w:rsidR="000E5FB2">
        <w:t>: new tech can affect the balance of power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>Informal interpersonal alliances an</w:t>
      </w:r>
      <w:r w:rsidR="000E5FB2" w:rsidRPr="005F7B75">
        <w:rPr>
          <w:b/>
          <w:bCs/>
        </w:rPr>
        <w:t>d networks</w:t>
      </w:r>
      <w:r w:rsidR="000E5FB2">
        <w:t>: emerging sources of power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 xml:space="preserve">Control of counter </w:t>
      </w:r>
      <w:r w:rsidR="00AE5558" w:rsidRPr="005F7B75">
        <w:rPr>
          <w:b/>
          <w:bCs/>
        </w:rPr>
        <w:t>organizations</w:t>
      </w:r>
      <w:r w:rsidR="000E5FB2">
        <w:t xml:space="preserve">: interaction and liaison with significant counter organizations 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>Symbolis</w:t>
      </w:r>
      <w:r w:rsidR="000E5FB2" w:rsidRPr="005F7B75">
        <w:rPr>
          <w:b/>
          <w:bCs/>
        </w:rPr>
        <w:t>m and the management of meaning</w:t>
      </w:r>
      <w:r w:rsidR="000E5FB2">
        <w:t xml:space="preserve">: leaders use cultural tools to help others make sense 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>Gender and the</w:t>
      </w:r>
      <w:r w:rsidR="000E5FB2" w:rsidRPr="005F7B75">
        <w:rPr>
          <w:b/>
          <w:bCs/>
        </w:rPr>
        <w:t xml:space="preserve"> management of gender relations</w:t>
      </w:r>
      <w:r w:rsidR="000E5FB2">
        <w:t xml:space="preserve">: gender balance is changing </w:t>
      </w:r>
    </w:p>
    <w:p w:rsidR="003755B6" w:rsidRDefault="003755B6" w:rsidP="003755B6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>Deep structure of power</w:t>
      </w:r>
      <w:r w:rsidR="000E5FB2">
        <w:t>: prevents individuals from using their power</w:t>
      </w:r>
    </w:p>
    <w:p w:rsidR="000E5FB2" w:rsidRDefault="003755B6" w:rsidP="005F7B75">
      <w:pPr>
        <w:pStyle w:val="NoSpacing"/>
        <w:numPr>
          <w:ilvl w:val="0"/>
          <w:numId w:val="15"/>
        </w:numPr>
      </w:pPr>
      <w:r w:rsidRPr="005F7B75">
        <w:rPr>
          <w:b/>
          <w:bCs/>
        </w:rPr>
        <w:t xml:space="preserve">The </w:t>
      </w:r>
      <w:r w:rsidR="000E5FB2" w:rsidRPr="005F7B75">
        <w:rPr>
          <w:b/>
          <w:bCs/>
        </w:rPr>
        <w:t>power one already has</w:t>
      </w:r>
      <w:r w:rsidR="000E5FB2">
        <w:t xml:space="preserve">: people with power use it to </w:t>
      </w:r>
      <w:r w:rsidR="005F7B75">
        <w:t>acquire</w:t>
      </w:r>
      <w:r w:rsidR="000E5FB2">
        <w:t xml:space="preserve"> more </w:t>
      </w:r>
    </w:p>
    <w:p w:rsidR="005F7B75" w:rsidRPr="005E7F14" w:rsidRDefault="005F7B75" w:rsidP="005F7B75">
      <w:pPr>
        <w:pStyle w:val="NoSpacing"/>
        <w:ind w:left="1440"/>
        <w:rPr>
          <w:u w:val="single"/>
        </w:rPr>
      </w:pPr>
      <w:r w:rsidRPr="005E7F14">
        <w:rPr>
          <w:u w:val="single"/>
        </w:rPr>
        <w:t xml:space="preserve">Social networks as a power </w:t>
      </w:r>
      <w:r w:rsidR="005E7F14" w:rsidRPr="005E7F14">
        <w:rPr>
          <w:u w:val="single"/>
        </w:rPr>
        <w:t>source</w:t>
      </w:r>
    </w:p>
    <w:p w:rsidR="005F7B75" w:rsidRDefault="005E7F14" w:rsidP="005E7F14">
      <w:pPr>
        <w:pStyle w:val="NoSpacing"/>
        <w:numPr>
          <w:ilvl w:val="0"/>
          <w:numId w:val="16"/>
        </w:numPr>
      </w:pPr>
      <w:r>
        <w:t xml:space="preserve">The size of an individual’s network – number of people will influence the strength </w:t>
      </w:r>
    </w:p>
    <w:p w:rsidR="005E7F14" w:rsidRDefault="005E7F14" w:rsidP="005E7F14">
      <w:pPr>
        <w:pStyle w:val="NoSpacing"/>
        <w:numPr>
          <w:ilvl w:val="0"/>
          <w:numId w:val="16"/>
        </w:numPr>
      </w:pPr>
      <w:r>
        <w:t>The position in a person’s network – number of contacts  between someone and a higher employee determines their power</w:t>
      </w:r>
    </w:p>
    <w:p w:rsidR="005E7F14" w:rsidRDefault="005E7F14" w:rsidP="005E7F14">
      <w:pPr>
        <w:pStyle w:val="NoSpacing"/>
        <w:numPr>
          <w:ilvl w:val="0"/>
          <w:numId w:val="16"/>
        </w:numPr>
      </w:pPr>
      <w:r>
        <w:t xml:space="preserve">The diversity of contacts – how much power someone can gain from their social network </w:t>
      </w:r>
    </w:p>
    <w:p w:rsidR="005E7F14" w:rsidRDefault="005E7F14" w:rsidP="005E7F14">
      <w:pPr>
        <w:pStyle w:val="NoSpacing"/>
      </w:pPr>
    </w:p>
    <w:p w:rsidR="005E7F14" w:rsidRPr="00484CDE" w:rsidRDefault="005E7F14" w:rsidP="005E7F14">
      <w:pPr>
        <w:pStyle w:val="NoSpacing"/>
        <w:rPr>
          <w:color w:val="0070C0"/>
          <w:u w:val="single"/>
        </w:rPr>
      </w:pPr>
      <w:r w:rsidRPr="00484CDE">
        <w:rPr>
          <w:color w:val="0070C0"/>
          <w:u w:val="single"/>
        </w:rPr>
        <w:t xml:space="preserve">Interests </w:t>
      </w:r>
    </w:p>
    <w:p w:rsidR="005E7F14" w:rsidRDefault="005E7F14" w:rsidP="005E7F14">
      <w:pPr>
        <w:pStyle w:val="NoSpacing"/>
      </w:pPr>
      <w:r>
        <w:t>Pg144</w:t>
      </w:r>
    </w:p>
    <w:p w:rsidR="00E27203" w:rsidRDefault="00E27203" w:rsidP="005E7F14">
      <w:pPr>
        <w:pStyle w:val="NoSpacing"/>
      </w:pPr>
    </w:p>
    <w:p w:rsidR="005E7F14" w:rsidRPr="00484CDE" w:rsidRDefault="005E7F14" w:rsidP="005E7F14">
      <w:pPr>
        <w:pStyle w:val="NoSpacing"/>
        <w:rPr>
          <w:color w:val="0070C0"/>
          <w:u w:val="single"/>
        </w:rPr>
      </w:pPr>
      <w:r w:rsidRPr="00484CDE">
        <w:rPr>
          <w:color w:val="0070C0"/>
          <w:u w:val="single"/>
        </w:rPr>
        <w:t xml:space="preserve">Influence tactics and taking political action </w:t>
      </w:r>
    </w:p>
    <w:p w:rsidR="005E7F14" w:rsidRPr="00484CDE" w:rsidRDefault="005E7F14" w:rsidP="005E7F14">
      <w:pPr>
        <w:pStyle w:val="NoSpacing"/>
        <w:rPr>
          <w:color w:val="00B0F0"/>
        </w:rPr>
      </w:pPr>
      <w:r w:rsidRPr="00484CDE">
        <w:rPr>
          <w:color w:val="00B0F0"/>
        </w:rPr>
        <w:tab/>
        <w:t>Influence tactics</w:t>
      </w:r>
    </w:p>
    <w:p w:rsidR="00F964C3" w:rsidRPr="00484CDE" w:rsidRDefault="00F964C3" w:rsidP="005E7F14">
      <w:pPr>
        <w:pStyle w:val="NoSpacing"/>
        <w:rPr>
          <w:color w:val="00B0F0"/>
          <w:sz w:val="18"/>
          <w:szCs w:val="18"/>
        </w:rPr>
        <w:sectPr w:rsidR="00F964C3" w:rsidRPr="00484CDE" w:rsidSect="00BB6F4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TableGrid"/>
        <w:tblW w:w="5868" w:type="dxa"/>
        <w:tblLook w:val="04A0" w:firstRow="1" w:lastRow="0" w:firstColumn="1" w:lastColumn="0" w:noHBand="0" w:noVBand="1"/>
      </w:tblPr>
      <w:tblGrid>
        <w:gridCol w:w="1908"/>
        <w:gridCol w:w="3960"/>
      </w:tblGrid>
      <w:tr w:rsidR="005E7F14" w:rsidRPr="005E7F14" w:rsidTr="00F964C3">
        <w:tc>
          <w:tcPr>
            <w:tcW w:w="1908" w:type="dxa"/>
            <w:shd w:val="clear" w:color="auto" w:fill="000000" w:themeFill="text1"/>
          </w:tcPr>
          <w:p w:rsidR="005E7F14" w:rsidRPr="005E7F14" w:rsidRDefault="005E7F14" w:rsidP="005E7F14">
            <w:pPr>
              <w:pStyle w:val="NoSpacing"/>
              <w:rPr>
                <w:sz w:val="18"/>
                <w:szCs w:val="18"/>
              </w:rPr>
            </w:pPr>
            <w:r w:rsidRPr="005E7F14">
              <w:rPr>
                <w:sz w:val="18"/>
                <w:szCs w:val="18"/>
              </w:rPr>
              <w:lastRenderedPageBreak/>
              <w:t>Tactic</w:t>
            </w:r>
          </w:p>
        </w:tc>
        <w:tc>
          <w:tcPr>
            <w:tcW w:w="3960" w:type="dxa"/>
            <w:shd w:val="clear" w:color="auto" w:fill="000000" w:themeFill="text1"/>
          </w:tcPr>
          <w:p w:rsidR="005E7F14" w:rsidRPr="005E7F14" w:rsidRDefault="005E7F14" w:rsidP="005E7F14">
            <w:pPr>
              <w:pStyle w:val="NoSpacing"/>
              <w:rPr>
                <w:sz w:val="18"/>
                <w:szCs w:val="18"/>
              </w:rPr>
            </w:pPr>
            <w:r w:rsidRPr="005E7F14">
              <w:rPr>
                <w:sz w:val="18"/>
                <w:szCs w:val="18"/>
              </w:rPr>
              <w:t>Actions of A</w:t>
            </w:r>
          </w:p>
        </w:tc>
      </w:tr>
      <w:tr w:rsidR="005E7F14" w:rsidRPr="005E7F14" w:rsidTr="00F964C3">
        <w:tc>
          <w:tcPr>
            <w:tcW w:w="1908" w:type="dxa"/>
          </w:tcPr>
          <w:p w:rsidR="005E7F14" w:rsidRPr="005E7F14" w:rsidRDefault="005E7F14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Pressure</w:t>
            </w:r>
          </w:p>
        </w:tc>
        <w:tc>
          <w:tcPr>
            <w:tcW w:w="3960" w:type="dxa"/>
          </w:tcPr>
          <w:p w:rsidR="005E7F14" w:rsidRPr="005E7F14" w:rsidRDefault="005E7F14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Threats, intimidation (B), demands of compliance</w:t>
            </w:r>
          </w:p>
        </w:tc>
      </w:tr>
      <w:tr w:rsidR="005E7F14" w:rsidRPr="005E7F14" w:rsidTr="00F964C3">
        <w:tc>
          <w:tcPr>
            <w:tcW w:w="1908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Upward appeals</w:t>
            </w:r>
          </w:p>
        </w:tc>
        <w:tc>
          <w:tcPr>
            <w:tcW w:w="3960" w:type="dxa"/>
          </w:tcPr>
          <w:p w:rsidR="005E7F14" w:rsidRPr="005E7F14" w:rsidRDefault="005E7F14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Persuading B that TML approved the request</w:t>
            </w:r>
          </w:p>
        </w:tc>
      </w:tr>
      <w:tr w:rsidR="005E7F14" w:rsidRPr="005E7F14" w:rsidTr="00F964C3">
        <w:tc>
          <w:tcPr>
            <w:tcW w:w="1908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Exchange</w:t>
            </w:r>
          </w:p>
        </w:tc>
        <w:tc>
          <w:tcPr>
            <w:tcW w:w="3960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Promising a reward, reminding B of prior favors </w:t>
            </w:r>
          </w:p>
        </w:tc>
      </w:tr>
      <w:tr w:rsidR="005E7F14" w:rsidRPr="005E7F14" w:rsidTr="00F964C3">
        <w:tc>
          <w:tcPr>
            <w:tcW w:w="1908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Coalition</w:t>
            </w:r>
          </w:p>
        </w:tc>
        <w:tc>
          <w:tcPr>
            <w:tcW w:w="3960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Seeking support of others to persuade B</w:t>
            </w:r>
          </w:p>
        </w:tc>
      </w:tr>
      <w:tr w:rsidR="005E7F14" w:rsidRPr="005E7F14" w:rsidTr="00F964C3">
        <w:tc>
          <w:tcPr>
            <w:tcW w:w="1908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Integrating </w:t>
            </w:r>
          </w:p>
        </w:tc>
        <w:tc>
          <w:tcPr>
            <w:tcW w:w="3960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Using friendliness, flattery, humour </w:t>
            </w:r>
          </w:p>
        </w:tc>
      </w:tr>
      <w:tr w:rsidR="005E7F14" w:rsidRPr="005E7F14" w:rsidTr="00F964C3">
        <w:tc>
          <w:tcPr>
            <w:tcW w:w="1908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Rational persuasion</w:t>
            </w:r>
          </w:p>
        </w:tc>
        <w:tc>
          <w:tcPr>
            <w:tcW w:w="3960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Using facts and logic to persuade B</w:t>
            </w:r>
          </w:p>
        </w:tc>
      </w:tr>
      <w:tr w:rsidR="005E7F14" w:rsidRPr="005E7F14" w:rsidTr="00F964C3">
        <w:tc>
          <w:tcPr>
            <w:tcW w:w="1908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Inspirational appeals</w:t>
            </w:r>
          </w:p>
        </w:tc>
        <w:tc>
          <w:tcPr>
            <w:tcW w:w="3960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Appealing to B’s values and ideals </w:t>
            </w:r>
          </w:p>
        </w:tc>
      </w:tr>
      <w:tr w:rsidR="005E7F14" w:rsidRPr="005E7F14" w:rsidTr="00F964C3">
        <w:tc>
          <w:tcPr>
            <w:tcW w:w="1908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Consultation tactics</w:t>
            </w:r>
          </w:p>
        </w:tc>
        <w:tc>
          <w:tcPr>
            <w:tcW w:w="3960" w:type="dxa"/>
          </w:tcPr>
          <w:p w:rsidR="005E7F14" w:rsidRPr="005E7F14" w:rsidRDefault="00F964C3" w:rsidP="005E7F14">
            <w:pPr>
              <w:pStyle w:val="NoSpacing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Seeking B’s participation in decision-making </w:t>
            </w:r>
          </w:p>
        </w:tc>
      </w:tr>
    </w:tbl>
    <w:p w:rsidR="00F964C3" w:rsidRPr="00484CDE" w:rsidRDefault="00F964C3" w:rsidP="005E7F14">
      <w:pPr>
        <w:pStyle w:val="NoSpacing"/>
        <w:rPr>
          <w:color w:val="00B0F0"/>
        </w:rPr>
      </w:pPr>
      <w:r w:rsidRPr="00484CDE">
        <w:rPr>
          <w:color w:val="00B0F0"/>
        </w:rPr>
        <w:tab/>
        <w:t xml:space="preserve">Taking political action </w:t>
      </w:r>
    </w:p>
    <w:p w:rsidR="00F964C3" w:rsidRDefault="00F964C3" w:rsidP="00F964C3">
      <w:pPr>
        <w:pStyle w:val="NoSpacing"/>
        <w:sectPr w:rsidR="00F964C3" w:rsidSect="00F964C3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F964C3">
        <w:rPr>
          <w:b/>
          <w:bCs/>
          <w:color w:val="FF0000"/>
        </w:rPr>
        <w:t>Political behavior</w:t>
      </w:r>
      <w:r>
        <w:t>: includes activities that are not required as part of an employee’s formal role but are performed to attempt to influence the distribution of adv</w:t>
      </w:r>
      <w:proofErr w:type="gramStart"/>
      <w:r>
        <w:t>./</w:t>
      </w:r>
      <w:proofErr w:type="gramEnd"/>
      <w:r>
        <w:t xml:space="preserve">dis. in the business </w:t>
      </w:r>
    </w:p>
    <w:p w:rsidR="005E7F14" w:rsidRDefault="00484CDE" w:rsidP="005E7F14">
      <w:pPr>
        <w:pStyle w:val="NoSpacing"/>
      </w:pPr>
      <w:r>
        <w:lastRenderedPageBreak/>
        <w:t xml:space="preserve">Politics and politicking are essential aspects of business life </w:t>
      </w:r>
    </w:p>
    <w:p w:rsidR="00484CDE" w:rsidRDefault="00484CDE" w:rsidP="00484CDE">
      <w:pPr>
        <w:pStyle w:val="NoSpacing"/>
      </w:pPr>
      <w:r>
        <w:lastRenderedPageBreak/>
        <w:t xml:space="preserve">Converting power to influence = politics </w:t>
      </w:r>
    </w:p>
    <w:p w:rsidR="00484CDE" w:rsidRDefault="00484CDE" w:rsidP="00484CDE">
      <w:pPr>
        <w:pStyle w:val="NoSpacing"/>
      </w:pPr>
      <w:r>
        <w:t xml:space="preserve">Those with good political skills can use their bases of power effectively </w:t>
      </w:r>
    </w:p>
    <w:p w:rsidR="00484CDE" w:rsidRDefault="00484CDE" w:rsidP="00484CDE">
      <w:pPr>
        <w:pStyle w:val="NoSpacing"/>
      </w:pPr>
    </w:p>
    <w:p w:rsidR="00484CDE" w:rsidRDefault="00484CDE" w:rsidP="00484CDE">
      <w:pPr>
        <w:pStyle w:val="NoSpacing"/>
        <w:rPr>
          <w:color w:val="0070C0"/>
          <w:u w:val="single"/>
        </w:rPr>
      </w:pPr>
      <w:r w:rsidRPr="00484CDE">
        <w:rPr>
          <w:color w:val="0070C0"/>
          <w:u w:val="single"/>
        </w:rPr>
        <w:t xml:space="preserve">Conflict management </w:t>
      </w:r>
    </w:p>
    <w:p w:rsidR="00484CDE" w:rsidRDefault="00B118D0" w:rsidP="00484CDE">
      <w:pPr>
        <w:pStyle w:val="NoSpacing"/>
      </w:pPr>
      <w:r w:rsidRPr="00B118D0">
        <w:rPr>
          <w:b/>
          <w:bCs/>
          <w:color w:val="FF0000"/>
        </w:rPr>
        <w:t>Conflict</w:t>
      </w:r>
      <w:r>
        <w:t xml:space="preserve">: a process in which one party perceives that another party opposes its interests </w:t>
      </w:r>
    </w:p>
    <w:p w:rsidR="00B118D0" w:rsidRPr="0019562D" w:rsidRDefault="00B118D0" w:rsidP="00484CDE">
      <w:pPr>
        <w:pStyle w:val="NoSpacing"/>
        <w:rPr>
          <w:color w:val="00B0F0"/>
        </w:rPr>
      </w:pPr>
      <w:r w:rsidRPr="0019562D">
        <w:rPr>
          <w:color w:val="00B0F0"/>
        </w:rPr>
        <w:tab/>
        <w:t xml:space="preserve">Causes of conflict </w:t>
      </w:r>
    </w:p>
    <w:p w:rsidR="00B118D0" w:rsidRPr="0019562D" w:rsidRDefault="00B118D0" w:rsidP="00484CDE">
      <w:pPr>
        <w:pStyle w:val="NoSpacing"/>
        <w:rPr>
          <w:u w:val="single"/>
        </w:rPr>
      </w:pPr>
      <w:r w:rsidRPr="0019562D">
        <w:tab/>
      </w:r>
      <w:r w:rsidRPr="0019562D">
        <w:tab/>
      </w:r>
      <w:r w:rsidRPr="0019562D">
        <w:rPr>
          <w:u w:val="single"/>
        </w:rPr>
        <w:t>Interpersonal conflict</w:t>
      </w:r>
    </w:p>
    <w:p w:rsidR="00B118D0" w:rsidRDefault="00B118D0" w:rsidP="00B118D0">
      <w:pPr>
        <w:pStyle w:val="NoSpacing"/>
        <w:numPr>
          <w:ilvl w:val="0"/>
          <w:numId w:val="17"/>
        </w:numPr>
      </w:pPr>
      <w:r>
        <w:t xml:space="preserve">Personal differences – stem from demographic factors </w:t>
      </w:r>
    </w:p>
    <w:p w:rsidR="00B118D0" w:rsidRDefault="00B118D0" w:rsidP="00B118D0">
      <w:pPr>
        <w:pStyle w:val="NoSpacing"/>
        <w:numPr>
          <w:ilvl w:val="0"/>
          <w:numId w:val="17"/>
        </w:numPr>
      </w:pPr>
      <w:r>
        <w:t xml:space="preserve">Communication breakdown – wrong perceptions of others </w:t>
      </w:r>
    </w:p>
    <w:p w:rsidR="00B118D0" w:rsidRDefault="00B118D0" w:rsidP="00B118D0">
      <w:pPr>
        <w:pStyle w:val="NoSpacing"/>
        <w:numPr>
          <w:ilvl w:val="0"/>
          <w:numId w:val="17"/>
        </w:numPr>
      </w:pPr>
      <w:r>
        <w:t>Role incompatibility – managers have different functions and roles with can cause conflict</w:t>
      </w:r>
    </w:p>
    <w:p w:rsidR="00B118D0" w:rsidRDefault="00B118D0" w:rsidP="00B118D0">
      <w:pPr>
        <w:pStyle w:val="NoSpacing"/>
        <w:numPr>
          <w:ilvl w:val="0"/>
          <w:numId w:val="17"/>
        </w:numPr>
      </w:pPr>
      <w:r>
        <w:t xml:space="preserve">Environmental stressors – internal and external environments lead to conflict  </w:t>
      </w:r>
    </w:p>
    <w:p w:rsidR="00B118D0" w:rsidRDefault="00B118D0" w:rsidP="00B118D0">
      <w:pPr>
        <w:pStyle w:val="NoSpacing"/>
        <w:numPr>
          <w:ilvl w:val="0"/>
          <w:numId w:val="17"/>
        </w:numPr>
      </w:pPr>
      <w:r>
        <w:t xml:space="preserve">Competing for the same positions – individual compete for their desired positions </w:t>
      </w:r>
    </w:p>
    <w:p w:rsidR="0019562D" w:rsidRPr="0019562D" w:rsidRDefault="0019562D" w:rsidP="0019562D">
      <w:pPr>
        <w:pStyle w:val="NoSpacing"/>
        <w:ind w:left="1440"/>
        <w:rPr>
          <w:u w:val="single"/>
        </w:rPr>
      </w:pPr>
      <w:r w:rsidRPr="0019562D">
        <w:rPr>
          <w:u w:val="single"/>
        </w:rPr>
        <w:t xml:space="preserve">Intergroup behavior and conflict </w:t>
      </w:r>
    </w:p>
    <w:p w:rsidR="0019562D" w:rsidRDefault="0019562D" w:rsidP="0019562D">
      <w:pPr>
        <w:pStyle w:val="NoSpacing"/>
        <w:numPr>
          <w:ilvl w:val="0"/>
          <w:numId w:val="18"/>
        </w:numPr>
      </w:pPr>
      <w:r>
        <w:t xml:space="preserve">Competing for scarce resources – departments, sections and teams all compete for resources </w:t>
      </w:r>
    </w:p>
    <w:p w:rsidR="0019562D" w:rsidRDefault="0019562D" w:rsidP="0019562D">
      <w:pPr>
        <w:pStyle w:val="NoSpacing"/>
        <w:numPr>
          <w:ilvl w:val="0"/>
          <w:numId w:val="18"/>
        </w:numPr>
      </w:pPr>
      <w:r>
        <w:t>Task interdependence – output of one group can = input for another group, differences in goals and staff</w:t>
      </w:r>
    </w:p>
    <w:p w:rsidR="0019562D" w:rsidRDefault="0019562D" w:rsidP="0019562D">
      <w:pPr>
        <w:pStyle w:val="NoSpacing"/>
        <w:numPr>
          <w:ilvl w:val="0"/>
          <w:numId w:val="18"/>
        </w:numPr>
      </w:pPr>
      <w:r>
        <w:t xml:space="preserve">Jurisdictional ambiguity – if group boundaries and responsibilities are not well defined </w:t>
      </w:r>
    </w:p>
    <w:p w:rsidR="0019562D" w:rsidRDefault="0019562D" w:rsidP="0019562D">
      <w:pPr>
        <w:pStyle w:val="NoSpacing"/>
        <w:numPr>
          <w:ilvl w:val="0"/>
          <w:numId w:val="18"/>
        </w:numPr>
      </w:pPr>
      <w:r>
        <w:t xml:space="preserve">Power and status differences – when groups have a low status in the company </w:t>
      </w:r>
    </w:p>
    <w:p w:rsidR="0019562D" w:rsidRDefault="0019562D" w:rsidP="0019562D">
      <w:pPr>
        <w:pStyle w:val="NoSpacing"/>
        <w:numPr>
          <w:ilvl w:val="0"/>
          <w:numId w:val="18"/>
        </w:numPr>
      </w:pPr>
      <w:r>
        <w:t xml:space="preserve">Goal differences – groups may pursue conflicting goals </w:t>
      </w:r>
    </w:p>
    <w:p w:rsidR="0019562D" w:rsidRPr="0019562D" w:rsidRDefault="0019562D" w:rsidP="0019562D">
      <w:pPr>
        <w:pStyle w:val="NoSpacing"/>
        <w:ind w:left="720"/>
        <w:rPr>
          <w:color w:val="00B0F0"/>
        </w:rPr>
      </w:pPr>
      <w:r w:rsidRPr="0019562D">
        <w:rPr>
          <w:color w:val="00B0F0"/>
        </w:rPr>
        <w:t xml:space="preserve">Managing organizational conflict </w:t>
      </w:r>
    </w:p>
    <w:p w:rsidR="0019562D" w:rsidRDefault="0019562D" w:rsidP="0019562D">
      <w:pPr>
        <w:pStyle w:val="NoSpacing"/>
        <w:numPr>
          <w:ilvl w:val="0"/>
          <w:numId w:val="19"/>
        </w:numPr>
      </w:pPr>
      <w:r w:rsidRPr="00B15CFC">
        <w:rPr>
          <w:b/>
          <w:bCs/>
        </w:rPr>
        <w:t>Avoidance</w:t>
      </w:r>
      <w:r>
        <w:t xml:space="preserve">: from one or both parties </w:t>
      </w:r>
    </w:p>
    <w:p w:rsidR="0019562D" w:rsidRDefault="0019562D" w:rsidP="0019562D">
      <w:pPr>
        <w:pStyle w:val="NoSpacing"/>
        <w:numPr>
          <w:ilvl w:val="0"/>
          <w:numId w:val="19"/>
        </w:numPr>
      </w:pPr>
      <w:r w:rsidRPr="00B15CFC">
        <w:rPr>
          <w:b/>
          <w:bCs/>
        </w:rPr>
        <w:t>Accommodation</w:t>
      </w:r>
      <w:r>
        <w:t xml:space="preserve">: one party focuses on the other’s needs to resolve the conflict </w:t>
      </w:r>
    </w:p>
    <w:p w:rsidR="0019562D" w:rsidRDefault="00B15CFC" w:rsidP="0019562D">
      <w:pPr>
        <w:pStyle w:val="NoSpacing"/>
        <w:numPr>
          <w:ilvl w:val="0"/>
          <w:numId w:val="19"/>
        </w:numPr>
      </w:pPr>
      <w:r w:rsidRPr="00B15CFC">
        <w:rPr>
          <w:b/>
          <w:bCs/>
        </w:rPr>
        <w:t>Compromise</w:t>
      </w:r>
      <w:r>
        <w:t xml:space="preserve">: both parties give up something </w:t>
      </w:r>
    </w:p>
    <w:p w:rsidR="00B15CFC" w:rsidRDefault="00B15CFC" w:rsidP="0019562D">
      <w:pPr>
        <w:pStyle w:val="NoSpacing"/>
        <w:numPr>
          <w:ilvl w:val="0"/>
          <w:numId w:val="19"/>
        </w:numPr>
      </w:pPr>
      <w:r w:rsidRPr="00B15CFC">
        <w:rPr>
          <w:b/>
          <w:bCs/>
        </w:rPr>
        <w:t>Competition</w:t>
      </w:r>
      <w:r>
        <w:t xml:space="preserve">: both parties focus on themselves </w:t>
      </w:r>
    </w:p>
    <w:p w:rsidR="00B15CFC" w:rsidRDefault="00B15CFC" w:rsidP="0019562D">
      <w:pPr>
        <w:pStyle w:val="NoSpacing"/>
        <w:numPr>
          <w:ilvl w:val="0"/>
          <w:numId w:val="19"/>
        </w:numPr>
      </w:pPr>
      <w:r w:rsidRPr="00B15CFC">
        <w:rPr>
          <w:b/>
          <w:bCs/>
        </w:rPr>
        <w:t>Collaboration</w:t>
      </w:r>
      <w:r>
        <w:t xml:space="preserve">: differences are met and addressed </w:t>
      </w:r>
    </w:p>
    <w:p w:rsidR="00B15CFC" w:rsidRDefault="00B15CFC" w:rsidP="00B15CFC">
      <w:pPr>
        <w:pStyle w:val="NoSpacing"/>
      </w:pPr>
    </w:p>
    <w:p w:rsidR="00B15CFC" w:rsidRPr="00B15CFC" w:rsidRDefault="00B15CFC" w:rsidP="00B15CFC">
      <w:pPr>
        <w:pStyle w:val="NoSpacing"/>
        <w:rPr>
          <w:color w:val="0070C0"/>
          <w:u w:val="single"/>
        </w:rPr>
      </w:pPr>
      <w:r w:rsidRPr="00B15CFC">
        <w:rPr>
          <w:color w:val="0070C0"/>
          <w:u w:val="single"/>
        </w:rPr>
        <w:t xml:space="preserve">Negotiation </w:t>
      </w:r>
    </w:p>
    <w:p w:rsidR="00B15CFC" w:rsidRDefault="00B15CFC" w:rsidP="00B15CFC">
      <w:pPr>
        <w:pStyle w:val="NoSpacing"/>
      </w:pPr>
      <w:r w:rsidRPr="00B15CFC">
        <w:rPr>
          <w:b/>
          <w:bCs/>
          <w:color w:val="FF0000"/>
        </w:rPr>
        <w:t>↘</w:t>
      </w:r>
      <w:r w:rsidRPr="00B15CFC">
        <w:rPr>
          <w:color w:val="FF0000"/>
        </w:rPr>
        <w:t xml:space="preserve"> </w:t>
      </w:r>
      <w:proofErr w:type="gramStart"/>
      <w:r>
        <w:t>when</w:t>
      </w:r>
      <w:proofErr w:type="gramEnd"/>
      <w:r>
        <w:t xml:space="preserve"> 2 or more parties are in conflict and attempt to reach an agreement </w:t>
      </w:r>
    </w:p>
    <w:p w:rsidR="00B15CFC" w:rsidRDefault="00B15CFC" w:rsidP="00E27203">
      <w:pPr>
        <w:pStyle w:val="NoSpacing"/>
      </w:pPr>
      <w:r>
        <w:t>The negotiation process compromises of: PLANNING &amp; NEGOTIAT</w:t>
      </w:r>
      <w:r w:rsidR="00E27203">
        <w:t>I</w:t>
      </w:r>
      <w:r>
        <w:t xml:space="preserve">ON </w:t>
      </w:r>
    </w:p>
    <w:p w:rsidR="00B15CFC" w:rsidRPr="007637F1" w:rsidRDefault="00B15CFC" w:rsidP="00B15CFC">
      <w:pPr>
        <w:pStyle w:val="NoSpacing"/>
        <w:rPr>
          <w:color w:val="00B0F0"/>
        </w:rPr>
      </w:pPr>
      <w:r w:rsidRPr="007637F1">
        <w:rPr>
          <w:color w:val="00B0F0"/>
        </w:rPr>
        <w:tab/>
        <w:t xml:space="preserve">Planning phase </w:t>
      </w:r>
    </w:p>
    <w:p w:rsidR="00B15CFC" w:rsidRDefault="00B15CFC" w:rsidP="00B15CFC">
      <w:pPr>
        <w:pStyle w:val="NoSpacing"/>
      </w:pPr>
      <w:r>
        <w:t xml:space="preserve">Research the other party→ gather information about the other party </w:t>
      </w:r>
    </w:p>
    <w:p w:rsidR="00B15CFC" w:rsidRDefault="00B15CFC" w:rsidP="00B15CFC">
      <w:pPr>
        <w:pStyle w:val="NoSpacing"/>
      </w:pPr>
      <w:r>
        <w:t>Set objectives → use the info to formulate goals (opening target, fair target, exit target)</w:t>
      </w:r>
    </w:p>
    <w:p w:rsidR="00B15CFC" w:rsidRDefault="00B15CFC" w:rsidP="00B15CFC">
      <w:pPr>
        <w:pStyle w:val="NoSpacing"/>
      </w:pPr>
      <w:r>
        <w:t>Develop options &amp; trade-offs → plan what you can give up and what the other party will be willing to accept</w:t>
      </w:r>
    </w:p>
    <w:p w:rsidR="00B15CFC" w:rsidRDefault="00B15CFC" w:rsidP="00B15CFC">
      <w:pPr>
        <w:pStyle w:val="NoSpacing"/>
      </w:pPr>
      <w:r>
        <w:t xml:space="preserve">Anticipate the issues that might be raised → anticipate all answers </w:t>
      </w:r>
      <w:r w:rsidR="00917C10">
        <w:t xml:space="preserve">and have good understanding of issue at hand </w:t>
      </w:r>
    </w:p>
    <w:p w:rsidR="00917C10" w:rsidRPr="007637F1" w:rsidRDefault="00917C10" w:rsidP="00B15CFC">
      <w:pPr>
        <w:pStyle w:val="NoSpacing"/>
        <w:rPr>
          <w:color w:val="00B0F0"/>
        </w:rPr>
      </w:pPr>
      <w:r w:rsidRPr="007637F1">
        <w:rPr>
          <w:color w:val="00B0F0"/>
        </w:rPr>
        <w:tab/>
        <w:t>Negotiation phase</w:t>
      </w:r>
    </w:p>
    <w:p w:rsidR="00917C10" w:rsidRDefault="00917C10" w:rsidP="00917C10">
      <w:pPr>
        <w:pStyle w:val="NoSpacing"/>
        <w:ind w:firstLine="720"/>
      </w:pPr>
      <w:r>
        <w:t xml:space="preserve">Step 1: Focus on the issue </w:t>
      </w:r>
    </w:p>
    <w:p w:rsidR="00917C10" w:rsidRDefault="00917C10" w:rsidP="007637F1">
      <w:pPr>
        <w:pStyle w:val="NoSpacing"/>
      </w:pPr>
      <w:r>
        <w:t xml:space="preserve">Create </w:t>
      </w:r>
      <w:r w:rsidR="007637F1">
        <w:t xml:space="preserve">a good </w:t>
      </w:r>
      <w:proofErr w:type="gramStart"/>
      <w:r w:rsidR="007637F1">
        <w:t>impression,</w:t>
      </w:r>
      <w:proofErr w:type="gramEnd"/>
      <w:r w:rsidR="007637F1">
        <w:t xml:space="preserve"> b</w:t>
      </w:r>
      <w:r>
        <w:t>e perceived as honest and trustworthy</w:t>
      </w:r>
    </w:p>
    <w:p w:rsidR="00917C10" w:rsidRDefault="00917C10" w:rsidP="00917C10">
      <w:pPr>
        <w:pStyle w:val="NoSpacing"/>
      </w:pPr>
      <w:r>
        <w:t xml:space="preserve">Golden rule: concentrate on the issue, not the person </w:t>
      </w:r>
    </w:p>
    <w:p w:rsidR="00917C10" w:rsidRDefault="00917C10" w:rsidP="00917C10">
      <w:pPr>
        <w:pStyle w:val="NoSpacing"/>
      </w:pPr>
      <w:r>
        <w:t xml:space="preserve">A negotiator must establish </w:t>
      </w:r>
      <w:r w:rsidR="007637F1">
        <w:t xml:space="preserve">a congenial atmosphere to conclude negotiations </w:t>
      </w:r>
    </w:p>
    <w:p w:rsidR="007637F1" w:rsidRDefault="007637F1" w:rsidP="00917C10">
      <w:pPr>
        <w:pStyle w:val="NoSpacing"/>
      </w:pPr>
      <w:r>
        <w:tab/>
        <w:t>Step 2: Allow the other party to make the first offer</w:t>
      </w:r>
    </w:p>
    <w:p w:rsidR="007637F1" w:rsidRDefault="007637F1" w:rsidP="00917C10">
      <w:pPr>
        <w:pStyle w:val="NoSpacing"/>
      </w:pPr>
      <w:r>
        <w:t>Negotiator can gain advantage if offer is = or more that the target (VV)</w:t>
      </w:r>
    </w:p>
    <w:p w:rsidR="007637F1" w:rsidRDefault="007637F1" w:rsidP="00917C10">
      <w:pPr>
        <w:pStyle w:val="NoSpacing"/>
      </w:pPr>
      <w:r>
        <w:t>If no agreement is reached, continue to next step</w:t>
      </w:r>
    </w:p>
    <w:p w:rsidR="007637F1" w:rsidRDefault="007637F1" w:rsidP="00917C10">
      <w:pPr>
        <w:pStyle w:val="NoSpacing"/>
      </w:pPr>
      <w:r>
        <w:tab/>
        <w:t xml:space="preserve">Step 3: Make sense of the other party’s needs </w:t>
      </w:r>
    </w:p>
    <w:p w:rsidR="007637F1" w:rsidRDefault="007637F1" w:rsidP="007637F1">
      <w:pPr>
        <w:pStyle w:val="NoSpacing"/>
      </w:pPr>
      <w:r>
        <w:t>Listen to them, ask questions and make concessions – meet the needs or realize nothing will be solved</w:t>
      </w:r>
    </w:p>
    <w:p w:rsidR="007637F1" w:rsidRDefault="00E27203" w:rsidP="007637F1">
      <w:pPr>
        <w:pStyle w:val="NoSpacing"/>
      </w:pPr>
      <w:r>
        <w:tab/>
        <w:t>Step 4: D</w:t>
      </w:r>
      <w:r w:rsidR="007637F1">
        <w:t xml:space="preserve">o not rush into agreement and ask for something in return </w:t>
      </w:r>
    </w:p>
    <w:p w:rsidR="007637F1" w:rsidRDefault="007637F1" w:rsidP="007637F1">
      <w:pPr>
        <w:pStyle w:val="NoSpacing"/>
      </w:pPr>
      <w:r>
        <w:t xml:space="preserve">Do not give </w:t>
      </w:r>
      <w:proofErr w:type="gramStart"/>
      <w:r>
        <w:t>up,</w:t>
      </w:r>
      <w:proofErr w:type="gramEnd"/>
      <w:r>
        <w:t xml:space="preserve"> try get the best possible deal from negotiations </w:t>
      </w:r>
    </w:p>
    <w:p w:rsidR="007637F1" w:rsidRPr="007637F1" w:rsidRDefault="007637F1" w:rsidP="007637F1">
      <w:pPr>
        <w:pStyle w:val="NoSpacing"/>
        <w:rPr>
          <w:b/>
          <w:bCs/>
          <w:color w:val="002060"/>
          <w:u w:val="single"/>
        </w:rPr>
      </w:pPr>
      <w:r w:rsidRPr="007637F1">
        <w:rPr>
          <w:b/>
          <w:bCs/>
          <w:color w:val="002060"/>
          <w:u w:val="single"/>
        </w:rPr>
        <w:t xml:space="preserve">Chapter 8: business ethics, corporate social responsibility and corporate governance </w:t>
      </w:r>
    </w:p>
    <w:p w:rsidR="007637F1" w:rsidRDefault="007637F1" w:rsidP="007637F1">
      <w:pPr>
        <w:pStyle w:val="NoSpacing"/>
      </w:pPr>
    </w:p>
    <w:p w:rsidR="007637F1" w:rsidRPr="00433A4A" w:rsidRDefault="007637F1" w:rsidP="007637F1">
      <w:pPr>
        <w:pStyle w:val="NoSpacing"/>
        <w:rPr>
          <w:color w:val="0070C0"/>
          <w:u w:val="single"/>
        </w:rPr>
      </w:pPr>
      <w:r w:rsidRPr="00433A4A">
        <w:rPr>
          <w:color w:val="0070C0"/>
          <w:u w:val="single"/>
        </w:rPr>
        <w:t xml:space="preserve">Components of ethical behavior </w:t>
      </w:r>
    </w:p>
    <w:p w:rsidR="007637F1" w:rsidRDefault="006A5A69" w:rsidP="007637F1">
      <w:pPr>
        <w:pStyle w:val="NoSpacing"/>
      </w:pPr>
      <w:r>
        <w:t xml:space="preserve">Viewed as integral to achieving business success and fostering sustainable business practices </w:t>
      </w:r>
    </w:p>
    <w:p w:rsidR="006A5A69" w:rsidRDefault="006A5A69" w:rsidP="007637F1">
      <w:pPr>
        <w:pStyle w:val="NoSpacing"/>
      </w:pPr>
      <w:r>
        <w:t xml:space="preserve">Large part, management of stakeholder relations </w:t>
      </w:r>
    </w:p>
    <w:p w:rsidR="00917C10" w:rsidRDefault="00667CB2" w:rsidP="00917C10">
      <w:pPr>
        <w:pStyle w:val="NoSpacing"/>
      </w:pPr>
      <w:r w:rsidRPr="00667CB2">
        <w:rPr>
          <w:b/>
          <w:bCs/>
          <w:color w:val="FF0000"/>
        </w:rPr>
        <w:t>Governance</w:t>
      </w:r>
      <w:r w:rsidRPr="00667CB2">
        <w:rPr>
          <w:color w:val="FF0000"/>
        </w:rPr>
        <w:t xml:space="preserve"> </w:t>
      </w:r>
      <w:r w:rsidRPr="00667CB2">
        <w:rPr>
          <w:b/>
          <w:bCs/>
          <w:color w:val="FF0000"/>
        </w:rPr>
        <w:t>of</w:t>
      </w:r>
      <w:r w:rsidRPr="00667CB2">
        <w:rPr>
          <w:color w:val="FF0000"/>
        </w:rPr>
        <w:t xml:space="preserve"> </w:t>
      </w:r>
      <w:r w:rsidRPr="00667CB2">
        <w:rPr>
          <w:b/>
          <w:bCs/>
          <w:color w:val="FF0000"/>
        </w:rPr>
        <w:t>ethics</w:t>
      </w:r>
      <w:r>
        <w:t>: concerns the management of stakeholder relations and a business’s social responsibility</w:t>
      </w:r>
    </w:p>
    <w:p w:rsidR="00667CB2" w:rsidRDefault="00667CB2" w:rsidP="00917C10">
      <w:pPr>
        <w:pStyle w:val="NoSpacing"/>
      </w:pPr>
      <w:r w:rsidRPr="00667CB2">
        <w:rPr>
          <w:b/>
          <w:bCs/>
          <w:color w:val="FF0000"/>
        </w:rPr>
        <w:t>Ethics</w:t>
      </w:r>
      <w:r w:rsidRPr="00667CB2">
        <w:rPr>
          <w:color w:val="FF0000"/>
        </w:rPr>
        <w:t xml:space="preserve"> </w:t>
      </w:r>
      <w:r w:rsidRPr="00667CB2">
        <w:rPr>
          <w:b/>
          <w:bCs/>
          <w:color w:val="FF0000"/>
        </w:rPr>
        <w:t>of</w:t>
      </w:r>
      <w:r w:rsidRPr="00667CB2">
        <w:rPr>
          <w:color w:val="FF0000"/>
        </w:rPr>
        <w:t xml:space="preserve"> </w:t>
      </w:r>
      <w:r w:rsidRPr="00667CB2">
        <w:rPr>
          <w:b/>
          <w:bCs/>
          <w:color w:val="FF0000"/>
        </w:rPr>
        <w:t>governance</w:t>
      </w:r>
      <w:r>
        <w:t>: concerns the development, promotion and direction of an organizations ethical culture</w:t>
      </w:r>
    </w:p>
    <w:p w:rsidR="00667CB2" w:rsidRDefault="00667CB2" w:rsidP="00917C10">
      <w:pPr>
        <w:pStyle w:val="NoSpacing"/>
      </w:pPr>
      <w:r w:rsidRPr="00667CB2">
        <w:rPr>
          <w:b/>
          <w:bCs/>
          <w:color w:val="FF0000"/>
        </w:rPr>
        <w:lastRenderedPageBreak/>
        <w:t>Corporate</w:t>
      </w:r>
      <w:r w:rsidRPr="00667CB2">
        <w:rPr>
          <w:color w:val="FF0000"/>
        </w:rPr>
        <w:t xml:space="preserve"> </w:t>
      </w:r>
      <w:r w:rsidRPr="00667CB2">
        <w:rPr>
          <w:b/>
          <w:bCs/>
          <w:color w:val="FF0000"/>
        </w:rPr>
        <w:t>governance</w:t>
      </w:r>
      <w:r>
        <w:t xml:space="preserve">: directing and controlling a company’s operations and relationships in an effective and ethical manner </w:t>
      </w:r>
    </w:p>
    <w:p w:rsidR="00667CB2" w:rsidRDefault="00667CB2" w:rsidP="00917C10">
      <w:pPr>
        <w:pStyle w:val="NoSpacing"/>
      </w:pPr>
    </w:p>
    <w:p w:rsidR="00667CB2" w:rsidRPr="0015763D" w:rsidRDefault="00667CB2" w:rsidP="00917C10">
      <w:pPr>
        <w:pStyle w:val="NoSpacing"/>
        <w:rPr>
          <w:color w:val="0070C0"/>
          <w:u w:val="single"/>
        </w:rPr>
      </w:pPr>
      <w:r w:rsidRPr="0015763D">
        <w:rPr>
          <w:color w:val="0070C0"/>
          <w:u w:val="single"/>
        </w:rPr>
        <w:t xml:space="preserve">Business ethics </w:t>
      </w:r>
    </w:p>
    <w:p w:rsidR="00667CB2" w:rsidRPr="009B5A0D" w:rsidRDefault="00667CB2" w:rsidP="00917C10">
      <w:pPr>
        <w:pStyle w:val="NoSpacing"/>
        <w:rPr>
          <w:color w:val="00B0F0"/>
        </w:rPr>
      </w:pPr>
      <w:r w:rsidRPr="009B5A0D">
        <w:rPr>
          <w:color w:val="00B0F0"/>
        </w:rPr>
        <w:tab/>
        <w:t xml:space="preserve">Morality, ethics and business ethics </w:t>
      </w:r>
    </w:p>
    <w:p w:rsidR="0015763D" w:rsidRDefault="0015763D" w:rsidP="00917C10">
      <w:pPr>
        <w:pStyle w:val="NoSpacing"/>
      </w:pPr>
      <w:r w:rsidRPr="009B5A0D">
        <w:rPr>
          <w:b/>
          <w:bCs/>
          <w:color w:val="FF0000"/>
        </w:rPr>
        <w:t>Business</w:t>
      </w:r>
      <w:r w:rsidRPr="009B5A0D">
        <w:rPr>
          <w:color w:val="FF0000"/>
        </w:rPr>
        <w:t xml:space="preserve"> </w:t>
      </w:r>
      <w:r w:rsidRPr="009B5A0D">
        <w:rPr>
          <w:b/>
          <w:bCs/>
          <w:color w:val="FF0000"/>
        </w:rPr>
        <w:t>ethics</w:t>
      </w:r>
      <w:r>
        <w:t>: evaluation of standards that we employ to distinguish between right/</w:t>
      </w:r>
      <w:proofErr w:type="gramStart"/>
      <w:r>
        <w:t>wrong ,</w:t>
      </w:r>
      <w:proofErr w:type="gramEnd"/>
      <w:r>
        <w:t xml:space="preserve"> good/bad and what deserves respect or not within specific context of business operations</w:t>
      </w:r>
    </w:p>
    <w:p w:rsidR="00E138C2" w:rsidRDefault="0015763D" w:rsidP="00917C10">
      <w:pPr>
        <w:pStyle w:val="NoSpacing"/>
      </w:pPr>
      <w:r>
        <w:t xml:space="preserve">All business decisions have a moral dimension </w:t>
      </w:r>
    </w:p>
    <w:p w:rsidR="00E138C2" w:rsidRDefault="00E138C2" w:rsidP="00917C10">
      <w:pPr>
        <w:pStyle w:val="NoSpacing"/>
      </w:pPr>
      <w:r>
        <w:t>3 dimensions of ethical analysis:</w:t>
      </w:r>
    </w:p>
    <w:p w:rsidR="00E138C2" w:rsidRDefault="00E138C2" w:rsidP="00E138C2">
      <w:pPr>
        <w:pStyle w:val="NoSpacing"/>
        <w:numPr>
          <w:ilvl w:val="0"/>
          <w:numId w:val="20"/>
        </w:numPr>
      </w:pPr>
      <w:r>
        <w:t xml:space="preserve">Normative dimensions: </w:t>
      </w:r>
      <w:r w:rsidR="00F7244C">
        <w:t xml:space="preserve">focused on normative foundations and justifications </w:t>
      </w:r>
    </w:p>
    <w:p w:rsidR="00F7244C" w:rsidRDefault="00F7244C" w:rsidP="00E138C2">
      <w:pPr>
        <w:pStyle w:val="NoSpacing"/>
        <w:numPr>
          <w:ilvl w:val="0"/>
          <w:numId w:val="20"/>
        </w:numPr>
      </w:pPr>
      <w:r>
        <w:t>Organizational dimensions: defined by tactic and explicit norms and rules that characterize a company’s culture</w:t>
      </w:r>
    </w:p>
    <w:p w:rsidR="00F7244C" w:rsidRDefault="00F7244C" w:rsidP="00E138C2">
      <w:pPr>
        <w:pStyle w:val="NoSpacing"/>
        <w:numPr>
          <w:ilvl w:val="0"/>
          <w:numId w:val="20"/>
        </w:numPr>
      </w:pPr>
      <w:r>
        <w:t xml:space="preserve">Macro-ethical dimensions: institutions that shape our business practices are investigated </w:t>
      </w:r>
    </w:p>
    <w:p w:rsidR="00E138C2" w:rsidRPr="00E27203" w:rsidRDefault="00E138C2" w:rsidP="00917C10">
      <w:pPr>
        <w:pStyle w:val="NoSpacing"/>
        <w:rPr>
          <w:color w:val="00B0F0"/>
        </w:rPr>
      </w:pPr>
      <w:r w:rsidRPr="00E27203">
        <w:rPr>
          <w:color w:val="00B0F0"/>
        </w:rPr>
        <w:tab/>
        <w:t xml:space="preserve">Normative ethical theories and moral decision making </w:t>
      </w:r>
    </w:p>
    <w:p w:rsidR="00E138C2" w:rsidRDefault="00E138C2" w:rsidP="00917C10">
      <w:pPr>
        <w:pStyle w:val="NoSpacing"/>
      </w:pPr>
      <w:r w:rsidRPr="009B5A0D">
        <w:rPr>
          <w:b/>
          <w:bCs/>
          <w:color w:val="FF0000"/>
        </w:rPr>
        <w:t>↘</w:t>
      </w:r>
      <w:r>
        <w:t xml:space="preserve">defines and systemizes the principles that we employ when making moral decisions and judgements </w:t>
      </w:r>
    </w:p>
    <w:p w:rsidR="00F7244C" w:rsidRDefault="00F7244C" w:rsidP="00917C10">
      <w:pPr>
        <w:pStyle w:val="NoSpacing"/>
      </w:pPr>
      <w:r>
        <w:t xml:space="preserve">Homo economicus model: humans seek to maximize both $ and non$ utility </w:t>
      </w:r>
    </w:p>
    <w:p w:rsidR="00667CB2" w:rsidRPr="009B5A0D" w:rsidRDefault="0015763D" w:rsidP="00917C10">
      <w:pPr>
        <w:pStyle w:val="NoSpacing"/>
        <w:rPr>
          <w:color w:val="00B0F0"/>
        </w:rPr>
      </w:pPr>
      <w:r w:rsidRPr="009B5A0D">
        <w:rPr>
          <w:color w:val="00B0F0"/>
        </w:rPr>
        <w:t xml:space="preserve"> </w:t>
      </w:r>
      <w:r w:rsidR="009B5A0D" w:rsidRPr="009B5A0D">
        <w:rPr>
          <w:color w:val="00B0F0"/>
        </w:rPr>
        <w:tab/>
        <w:t>Contextual and systematic influences</w:t>
      </w:r>
    </w:p>
    <w:p w:rsidR="009B5A0D" w:rsidRDefault="009B5A0D" w:rsidP="00917C10">
      <w:pPr>
        <w:pStyle w:val="NoSpacing"/>
      </w:pPr>
      <w:r w:rsidRPr="009B5A0D">
        <w:rPr>
          <w:b/>
          <w:bCs/>
          <w:color w:val="FF0000"/>
        </w:rPr>
        <w:t>Organization</w:t>
      </w:r>
      <w:r w:rsidRPr="009B5A0D">
        <w:rPr>
          <w:color w:val="FF0000"/>
        </w:rPr>
        <w:t xml:space="preserve"> </w:t>
      </w:r>
      <w:r w:rsidRPr="009B5A0D">
        <w:rPr>
          <w:b/>
          <w:bCs/>
          <w:color w:val="FF0000"/>
        </w:rPr>
        <w:t>culture</w:t>
      </w:r>
      <w:r>
        <w:t xml:space="preserve">: the tactic and explicit organizational norms and rules that direct individual behavior </w:t>
      </w:r>
    </w:p>
    <w:p w:rsidR="009B5A0D" w:rsidRDefault="009B5A0D" w:rsidP="00917C10">
      <w:pPr>
        <w:pStyle w:val="NoSpacing"/>
      </w:pPr>
      <w:r w:rsidRPr="009B5A0D">
        <w:rPr>
          <w:b/>
          <w:bCs/>
          <w:color w:val="FF0000"/>
        </w:rPr>
        <w:t>Macro</w:t>
      </w:r>
      <w:r w:rsidRPr="009B5A0D">
        <w:rPr>
          <w:color w:val="FF0000"/>
        </w:rPr>
        <w:t xml:space="preserve"> </w:t>
      </w:r>
      <w:r w:rsidRPr="009B5A0D">
        <w:rPr>
          <w:b/>
          <w:bCs/>
          <w:color w:val="FF0000"/>
        </w:rPr>
        <w:t>ethics</w:t>
      </w:r>
      <w:r>
        <w:t xml:space="preserve">: the study and evaluation of social, economic, political, environmental and cultural systems which enable and constrain business activities and which shape our practices </w:t>
      </w:r>
    </w:p>
    <w:p w:rsidR="009B5A0D" w:rsidRDefault="009B5A0D" w:rsidP="00917C10">
      <w:pPr>
        <w:pStyle w:val="NoSpacing"/>
      </w:pPr>
      <w:r>
        <w:t>Pg166</w:t>
      </w:r>
    </w:p>
    <w:p w:rsidR="009B5A0D" w:rsidRDefault="009B5A0D" w:rsidP="00917C10">
      <w:pPr>
        <w:pStyle w:val="NoSpacing"/>
      </w:pPr>
    </w:p>
    <w:p w:rsidR="009B5A0D" w:rsidRPr="009B5A0D" w:rsidRDefault="009B5A0D" w:rsidP="00917C10">
      <w:pPr>
        <w:pStyle w:val="NoSpacing"/>
        <w:rPr>
          <w:color w:val="0070C0"/>
          <w:u w:val="single"/>
        </w:rPr>
      </w:pPr>
      <w:r w:rsidRPr="009B5A0D">
        <w:rPr>
          <w:color w:val="0070C0"/>
          <w:u w:val="single"/>
        </w:rPr>
        <w:t xml:space="preserve">Corporate social responsibility </w:t>
      </w:r>
    </w:p>
    <w:p w:rsidR="009B5A0D" w:rsidRPr="00515F4A" w:rsidRDefault="009B5A0D" w:rsidP="00917C10">
      <w:pPr>
        <w:pStyle w:val="NoSpacing"/>
        <w:rPr>
          <w:color w:val="00B0F0"/>
        </w:rPr>
      </w:pPr>
      <w:r w:rsidRPr="00515F4A">
        <w:rPr>
          <w:color w:val="00B0F0"/>
        </w:rPr>
        <w:tab/>
        <w:t>The narrow view</w:t>
      </w:r>
    </w:p>
    <w:p w:rsidR="009B5A0D" w:rsidRDefault="004E4304" w:rsidP="00917C10">
      <w:pPr>
        <w:pStyle w:val="NoSpacing"/>
      </w:pPr>
      <w:r>
        <w:t>↘</w:t>
      </w:r>
      <w:r w:rsidR="009B5A0D">
        <w:t xml:space="preserve"> </w:t>
      </w:r>
      <w:proofErr w:type="gramStart"/>
      <w:r w:rsidR="009B5A0D">
        <w:t>businesses</w:t>
      </w:r>
      <w:proofErr w:type="gramEnd"/>
      <w:r w:rsidR="009B5A0D">
        <w:t xml:space="preserve"> responsibilities are to making a profit </w:t>
      </w:r>
    </w:p>
    <w:p w:rsidR="003B34AB" w:rsidRDefault="003B34AB" w:rsidP="00917C10">
      <w:pPr>
        <w:pStyle w:val="NoSpacing"/>
      </w:pPr>
      <w:r>
        <w:t xml:space="preserve">If executives accept more social responsibility they would violate the promissory relation </w:t>
      </w:r>
    </w:p>
    <w:p w:rsidR="003B34AB" w:rsidRDefault="003B34AB" w:rsidP="003B34AB">
      <w:pPr>
        <w:pStyle w:val="NoSpacing"/>
        <w:ind w:left="6480"/>
      </w:pPr>
      <w:r w:rsidRPr="003B34AB">
        <w:rPr>
          <w:b/>
          <w:bCs/>
          <w:color w:val="FF0000"/>
        </w:rPr>
        <w:t>↘</w:t>
      </w:r>
      <w:r>
        <w:t>the agreement that executives will act in the economic interests of the stakeholders</w:t>
      </w:r>
    </w:p>
    <w:p w:rsidR="003B34AB" w:rsidRDefault="003B34AB" w:rsidP="003B34AB">
      <w:pPr>
        <w:pStyle w:val="NoSpacing"/>
      </w:pPr>
      <w:r>
        <w:t xml:space="preserve">Extending CSR diverts business from its proper goal </w:t>
      </w:r>
      <w:r w:rsidR="004E4304">
        <w:t xml:space="preserve">and can be unethical </w:t>
      </w:r>
    </w:p>
    <w:p w:rsidR="004E4304" w:rsidRPr="00515F4A" w:rsidRDefault="004E4304" w:rsidP="003B34AB">
      <w:pPr>
        <w:pStyle w:val="NoSpacing"/>
        <w:rPr>
          <w:color w:val="00B0F0"/>
        </w:rPr>
      </w:pPr>
      <w:r w:rsidRPr="00515F4A">
        <w:rPr>
          <w:color w:val="00B0F0"/>
        </w:rPr>
        <w:tab/>
        <w:t>The broad view</w:t>
      </w:r>
    </w:p>
    <w:p w:rsidR="004E4304" w:rsidRDefault="004E4304" w:rsidP="003B34AB">
      <w:pPr>
        <w:pStyle w:val="NoSpacing"/>
      </w:pPr>
      <w:r>
        <w:t xml:space="preserve">↘ </w:t>
      </w:r>
      <w:proofErr w:type="gramStart"/>
      <w:r>
        <w:t>business</w:t>
      </w:r>
      <w:proofErr w:type="gramEnd"/>
      <w:r>
        <w:t xml:space="preserve"> has  a negative duty to refrain from harming society </w:t>
      </w:r>
    </w:p>
    <w:p w:rsidR="009B5A0D" w:rsidRDefault="004E4304" w:rsidP="00917C10">
      <w:pPr>
        <w:pStyle w:val="NoSpacing"/>
      </w:pPr>
      <w:r>
        <w:t xml:space="preserve">Business transactions result in </w:t>
      </w:r>
      <w:r w:rsidR="00F40966">
        <w:t>unintended ± consequences that an economic transaction can have on a 3</w:t>
      </w:r>
      <w:r w:rsidR="00F40966" w:rsidRPr="00F40966">
        <w:rPr>
          <w:vertAlign w:val="superscript"/>
        </w:rPr>
        <w:t>rd</w:t>
      </w:r>
      <w:r w:rsidR="00F40966">
        <w:t xml:space="preserve"> party</w:t>
      </w:r>
    </w:p>
    <w:p w:rsidR="00F40966" w:rsidRDefault="00F40966" w:rsidP="00917C10">
      <w:pPr>
        <w:pStyle w:val="NoSpacing"/>
      </w:pPr>
      <w:r>
        <w:t>Extending CSR view can be made with reference to social contract</w:t>
      </w:r>
    </w:p>
    <w:p w:rsidR="00B07601" w:rsidRDefault="00B07601" w:rsidP="00F40966">
      <w:pPr>
        <w:pStyle w:val="NoSpacing"/>
        <w:rPr>
          <w:color w:val="0070C0"/>
          <w:u w:val="single"/>
        </w:rPr>
      </w:pPr>
    </w:p>
    <w:p w:rsidR="00B3144C" w:rsidRPr="00B07601" w:rsidRDefault="00B3144C" w:rsidP="00F40966">
      <w:pPr>
        <w:pStyle w:val="NoSpacing"/>
        <w:rPr>
          <w:color w:val="0070C0"/>
          <w:u w:val="single"/>
        </w:rPr>
      </w:pPr>
      <w:r w:rsidRPr="00B07601">
        <w:rPr>
          <w:color w:val="0070C0"/>
          <w:u w:val="single"/>
        </w:rPr>
        <w:t xml:space="preserve">Corporate governance </w:t>
      </w:r>
    </w:p>
    <w:p w:rsidR="00515F4A" w:rsidRPr="00B07601" w:rsidRDefault="00515F4A" w:rsidP="00F40966">
      <w:pPr>
        <w:pStyle w:val="NoSpacing"/>
        <w:rPr>
          <w:color w:val="00B0F0"/>
        </w:rPr>
      </w:pPr>
      <w:r w:rsidRPr="00B07601">
        <w:rPr>
          <w:color w:val="00B0F0"/>
        </w:rPr>
        <w:tab/>
        <w:t xml:space="preserve">The statutory approach </w:t>
      </w:r>
    </w:p>
    <w:p w:rsidR="00515F4A" w:rsidRDefault="00B07601" w:rsidP="00515F4A">
      <w:pPr>
        <w:pStyle w:val="NoSpacing"/>
      </w:pPr>
      <w:r>
        <w:t>‘</w:t>
      </w:r>
      <w:proofErr w:type="gramStart"/>
      <w:r>
        <w:t>comply</w:t>
      </w:r>
      <w:proofErr w:type="gramEnd"/>
      <w:r>
        <w:t xml:space="preserve"> or else model’</w:t>
      </w:r>
      <w:r w:rsidR="00515F4A">
        <w:t xml:space="preserve"> – complying with requirements is a prerequisite</w:t>
      </w:r>
    </w:p>
    <w:p w:rsidR="00B07601" w:rsidRDefault="00B07601" w:rsidP="00515F4A">
      <w:pPr>
        <w:pStyle w:val="NoSpacing"/>
      </w:pPr>
      <w:r>
        <w:t>Can be time consuming and expensive</w:t>
      </w:r>
    </w:p>
    <w:p w:rsidR="00515F4A" w:rsidRPr="00B07601" w:rsidRDefault="00515F4A" w:rsidP="00515F4A">
      <w:pPr>
        <w:pStyle w:val="NoSpacing"/>
        <w:rPr>
          <w:color w:val="00B0F0"/>
        </w:rPr>
      </w:pPr>
      <w:r w:rsidRPr="00B07601">
        <w:rPr>
          <w:color w:val="00B0F0"/>
        </w:rPr>
        <w:tab/>
        <w:t>The voluntary approach</w:t>
      </w:r>
    </w:p>
    <w:p w:rsidR="00515F4A" w:rsidRDefault="00B07601" w:rsidP="00B07601">
      <w:pPr>
        <w:pStyle w:val="NoSpacing"/>
      </w:pPr>
      <w:r>
        <w:t>‘</w:t>
      </w:r>
      <w:proofErr w:type="gramStart"/>
      <w:r>
        <w:t>comply</w:t>
      </w:r>
      <w:proofErr w:type="gramEnd"/>
      <w:r>
        <w:t xml:space="preserve"> or explain approach’ – a </w:t>
      </w:r>
      <w:r w:rsidR="00515F4A">
        <w:t xml:space="preserve">company has a choice to comply with governance recommendations or principles </w:t>
      </w:r>
    </w:p>
    <w:p w:rsidR="00B07601" w:rsidRDefault="00B07601" w:rsidP="00515F4A">
      <w:pPr>
        <w:pStyle w:val="NoSpacing"/>
      </w:pPr>
    </w:p>
    <w:p w:rsidR="00B07601" w:rsidRDefault="00B07601" w:rsidP="00515F4A">
      <w:pPr>
        <w:pStyle w:val="NoSpacing"/>
      </w:pPr>
    </w:p>
    <w:p w:rsidR="00B07601" w:rsidRPr="001B48FC" w:rsidRDefault="00B07601" w:rsidP="00515F4A">
      <w:pPr>
        <w:pStyle w:val="NoSpacing"/>
        <w:rPr>
          <w:b/>
          <w:bCs/>
          <w:color w:val="002060"/>
          <w:u w:val="single"/>
        </w:rPr>
      </w:pPr>
      <w:r w:rsidRPr="001B48FC">
        <w:rPr>
          <w:b/>
          <w:bCs/>
          <w:color w:val="002060"/>
          <w:u w:val="single"/>
        </w:rPr>
        <w:t xml:space="preserve">Chapter 9: Workforce Diversity </w:t>
      </w:r>
    </w:p>
    <w:p w:rsidR="00B07601" w:rsidRDefault="00B07601" w:rsidP="00515F4A">
      <w:pPr>
        <w:pStyle w:val="NoSpacing"/>
      </w:pPr>
    </w:p>
    <w:p w:rsidR="0011297A" w:rsidRPr="00153EE8" w:rsidRDefault="0018464E" w:rsidP="00515F4A">
      <w:pPr>
        <w:pStyle w:val="NoSpacing"/>
        <w:rPr>
          <w:color w:val="0070C0"/>
          <w:u w:val="single"/>
        </w:rPr>
      </w:pPr>
      <w:r w:rsidRPr="00153EE8">
        <w:rPr>
          <w:color w:val="0070C0"/>
          <w:u w:val="single"/>
        </w:rPr>
        <w:t xml:space="preserve">Misconceptions of diversity </w:t>
      </w:r>
    </w:p>
    <w:p w:rsidR="0018464E" w:rsidRPr="00153EE8" w:rsidRDefault="0018464E" w:rsidP="00515F4A">
      <w:pPr>
        <w:pStyle w:val="NoSpacing"/>
        <w:rPr>
          <w:color w:val="00B0F0"/>
        </w:rPr>
      </w:pPr>
      <w:r w:rsidRPr="00153EE8">
        <w:rPr>
          <w:color w:val="00B0F0"/>
        </w:rPr>
        <w:tab/>
        <w:t xml:space="preserve">Diversity is not a culture </w:t>
      </w:r>
    </w:p>
    <w:p w:rsidR="0018464E" w:rsidRDefault="0018464E" w:rsidP="00515F4A">
      <w:pPr>
        <w:pStyle w:val="NoSpacing"/>
      </w:pPr>
      <w:r>
        <w:t xml:space="preserve">Diversity training is not “what </w:t>
      </w:r>
      <w:r w:rsidR="000A180C">
        <w:t>Asians</w:t>
      </w:r>
      <w:r>
        <w:t xml:space="preserve"> are like” or “what woman want” – only reinforces stereotypes </w:t>
      </w:r>
    </w:p>
    <w:p w:rsidR="0018464E" w:rsidRDefault="0018464E" w:rsidP="00515F4A">
      <w:pPr>
        <w:pStyle w:val="NoSpacing"/>
      </w:pPr>
      <w:r>
        <w:t>Primary dimensions cannot be changed (</w:t>
      </w:r>
      <w:r w:rsidR="000A180C">
        <w:t xml:space="preserve">age, race, gender, </w:t>
      </w:r>
      <w:r w:rsidR="002926AC">
        <w:t>and ethnicity</w:t>
      </w:r>
      <w:r w:rsidR="000A180C">
        <w:t>)</w:t>
      </w:r>
    </w:p>
    <w:p w:rsidR="0018464E" w:rsidRDefault="0018464E" w:rsidP="00515F4A">
      <w:pPr>
        <w:pStyle w:val="NoSpacing"/>
      </w:pPr>
      <w:r>
        <w:t xml:space="preserve">Secondary dimensions are not fixed </w:t>
      </w:r>
      <w:r w:rsidR="000A180C">
        <w:t xml:space="preserve">(education, work, </w:t>
      </w:r>
      <w:r w:rsidR="002926AC">
        <w:t>and religion</w:t>
      </w:r>
      <w:r w:rsidR="000A180C">
        <w:t>)</w:t>
      </w:r>
    </w:p>
    <w:p w:rsidR="000A180C" w:rsidRPr="00153EE8" w:rsidRDefault="000A180C" w:rsidP="00515F4A">
      <w:pPr>
        <w:pStyle w:val="NoSpacing"/>
        <w:rPr>
          <w:color w:val="00B0F0"/>
        </w:rPr>
      </w:pPr>
      <w:r w:rsidRPr="00153EE8">
        <w:rPr>
          <w:color w:val="00B0F0"/>
        </w:rPr>
        <w:tab/>
        <w:t xml:space="preserve">Diversity </w:t>
      </w:r>
      <w:r w:rsidR="006242DB">
        <w:rPr>
          <w:color w:val="00B0F0"/>
        </w:rPr>
        <w:t>is</w:t>
      </w:r>
      <w:r w:rsidRPr="00153EE8">
        <w:rPr>
          <w:color w:val="00B0F0"/>
        </w:rPr>
        <w:t xml:space="preserve"> neither equal employment opportunities nor affirmative action </w:t>
      </w:r>
    </w:p>
    <w:p w:rsidR="000A180C" w:rsidRDefault="000A180C" w:rsidP="00515F4A">
      <w:pPr>
        <w:pStyle w:val="NoSpacing"/>
      </w:pPr>
      <w:r>
        <w:t xml:space="preserve">EEO &amp; AA are laws imposed on people and create </w:t>
      </w:r>
      <w:proofErr w:type="gramStart"/>
      <w:r>
        <w:t>an</w:t>
      </w:r>
      <w:proofErr w:type="gramEnd"/>
      <w:r>
        <w:t xml:space="preserve"> confrontational environment </w:t>
      </w:r>
    </w:p>
    <w:p w:rsidR="000A180C" w:rsidRDefault="000A180C" w:rsidP="00515F4A">
      <w:pPr>
        <w:pStyle w:val="NoSpacing"/>
      </w:pPr>
      <w:r>
        <w:t xml:space="preserve">There is a belief </w:t>
      </w:r>
      <w:r w:rsidR="00153EE8">
        <w:t xml:space="preserve">that these concepts mean less qualified people should get jobs over more qualified people </w:t>
      </w:r>
    </w:p>
    <w:p w:rsidR="00153EE8" w:rsidRDefault="00153EE8" w:rsidP="00153EE8">
      <w:pPr>
        <w:pStyle w:val="NoSpacing"/>
      </w:pPr>
      <w:r>
        <w:t>This just adds to conflict, reinforces stereotypes and destroys the people it is meant to serve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  <w:gridCol w:w="2700"/>
      </w:tblGrid>
      <w:tr w:rsidR="00153EE8" w:rsidRPr="00153EE8" w:rsidTr="00153EE8">
        <w:tc>
          <w:tcPr>
            <w:tcW w:w="2538" w:type="dxa"/>
            <w:shd w:val="clear" w:color="auto" w:fill="92CDDC" w:themeFill="accent5" w:themeFillTint="99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EEO/AA</w:t>
            </w:r>
          </w:p>
        </w:tc>
        <w:tc>
          <w:tcPr>
            <w:tcW w:w="2700" w:type="dxa"/>
            <w:shd w:val="clear" w:color="auto" w:fill="92CDDC" w:themeFill="accent5" w:themeFillTint="99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Diversity</w:t>
            </w:r>
          </w:p>
        </w:tc>
      </w:tr>
      <w:tr w:rsidR="00153EE8" w:rsidRPr="00153EE8" w:rsidTr="00153EE8">
        <w:tc>
          <w:tcPr>
            <w:tcW w:w="2538" w:type="dxa"/>
          </w:tcPr>
          <w:p w:rsidR="00153EE8" w:rsidRPr="00153EE8" w:rsidRDefault="00153EE8" w:rsidP="00153EE8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lastRenderedPageBreak/>
              <w:t>Government initiated</w:t>
            </w:r>
          </w:p>
        </w:tc>
        <w:tc>
          <w:tcPr>
            <w:tcW w:w="2700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Voluntary</w:t>
            </w:r>
          </w:p>
        </w:tc>
      </w:tr>
      <w:tr w:rsidR="00153EE8" w:rsidRPr="00153EE8" w:rsidTr="00153EE8">
        <w:tc>
          <w:tcPr>
            <w:tcW w:w="2538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Legally driven</w:t>
            </w:r>
          </w:p>
        </w:tc>
        <w:tc>
          <w:tcPr>
            <w:tcW w:w="2700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Productivity driven</w:t>
            </w:r>
          </w:p>
        </w:tc>
      </w:tr>
      <w:tr w:rsidR="00153EE8" w:rsidRPr="00153EE8" w:rsidTr="00153EE8">
        <w:tc>
          <w:tcPr>
            <w:tcW w:w="2538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Quantitative</w:t>
            </w:r>
          </w:p>
        </w:tc>
        <w:tc>
          <w:tcPr>
            <w:tcW w:w="2700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Qualitative</w:t>
            </w:r>
          </w:p>
        </w:tc>
      </w:tr>
      <w:tr w:rsidR="00153EE8" w:rsidRPr="00153EE8" w:rsidTr="00153EE8">
        <w:tc>
          <w:tcPr>
            <w:tcW w:w="2538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Problem focused</w:t>
            </w:r>
          </w:p>
        </w:tc>
        <w:tc>
          <w:tcPr>
            <w:tcW w:w="2700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Opportunity focused</w:t>
            </w:r>
          </w:p>
        </w:tc>
      </w:tr>
      <w:tr w:rsidR="00153EE8" w:rsidRPr="00153EE8" w:rsidTr="00153EE8">
        <w:tc>
          <w:tcPr>
            <w:tcW w:w="2538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Assumes assimilation</w:t>
            </w:r>
          </w:p>
        </w:tc>
        <w:tc>
          <w:tcPr>
            <w:tcW w:w="2700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 xml:space="preserve">Assumes integration </w:t>
            </w:r>
          </w:p>
        </w:tc>
      </w:tr>
      <w:tr w:rsidR="00153EE8" w:rsidRPr="00153EE8" w:rsidTr="00153EE8">
        <w:tc>
          <w:tcPr>
            <w:tcW w:w="2538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>Internally focused</w:t>
            </w:r>
          </w:p>
        </w:tc>
        <w:tc>
          <w:tcPr>
            <w:tcW w:w="2700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 xml:space="preserve">Internally and externally focused </w:t>
            </w:r>
          </w:p>
        </w:tc>
      </w:tr>
      <w:tr w:rsidR="00153EE8" w:rsidRPr="00153EE8" w:rsidTr="00153EE8">
        <w:tc>
          <w:tcPr>
            <w:tcW w:w="2538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 xml:space="preserve">Reactive </w:t>
            </w:r>
          </w:p>
        </w:tc>
        <w:tc>
          <w:tcPr>
            <w:tcW w:w="2700" w:type="dxa"/>
          </w:tcPr>
          <w:p w:rsidR="00153EE8" w:rsidRPr="00153EE8" w:rsidRDefault="00153EE8" w:rsidP="00515F4A">
            <w:pPr>
              <w:pStyle w:val="NoSpacing"/>
              <w:rPr>
                <w:sz w:val="18"/>
                <w:szCs w:val="18"/>
              </w:rPr>
            </w:pPr>
            <w:r w:rsidRPr="00153EE8">
              <w:rPr>
                <w:sz w:val="18"/>
                <w:szCs w:val="18"/>
              </w:rPr>
              <w:t xml:space="preserve">Proactive </w:t>
            </w:r>
          </w:p>
        </w:tc>
      </w:tr>
    </w:tbl>
    <w:p w:rsidR="00153EE8" w:rsidRPr="00153EE8" w:rsidRDefault="00153EE8" w:rsidP="00515F4A">
      <w:pPr>
        <w:pStyle w:val="NoSpacing"/>
        <w:rPr>
          <w:color w:val="00B0F0"/>
        </w:rPr>
      </w:pPr>
      <w:r w:rsidRPr="00153EE8">
        <w:rPr>
          <w:color w:val="00B0F0"/>
        </w:rPr>
        <w:t xml:space="preserve"> </w:t>
      </w:r>
      <w:r w:rsidRPr="00153EE8">
        <w:rPr>
          <w:color w:val="00B0F0"/>
        </w:rPr>
        <w:tab/>
        <w:t xml:space="preserve">Diversity is not an absence of standards </w:t>
      </w:r>
    </w:p>
    <w:p w:rsidR="00153EE8" w:rsidRDefault="00153EE8" w:rsidP="00515F4A">
      <w:pPr>
        <w:pStyle w:val="NoSpacing"/>
      </w:pPr>
      <w:r>
        <w:t xml:space="preserve">It’s not about giving up standards for hiring and promoting </w:t>
      </w:r>
    </w:p>
    <w:p w:rsidR="00153EE8" w:rsidRDefault="00153EE8" w:rsidP="00153EE8">
      <w:pPr>
        <w:pStyle w:val="NoSpacing"/>
      </w:pPr>
      <w:r>
        <w:t xml:space="preserve">Actually the opposite, we remove the preconceived ideas about who is qualified for a job, so we need to create better definitions of actual job requirements </w:t>
      </w:r>
    </w:p>
    <w:p w:rsidR="00153EE8" w:rsidRPr="0098064B" w:rsidRDefault="006242DB" w:rsidP="00153EE8">
      <w:pPr>
        <w:pStyle w:val="NoSpacing"/>
        <w:rPr>
          <w:color w:val="00B0F0"/>
        </w:rPr>
      </w:pPr>
      <w:r w:rsidRPr="0098064B">
        <w:rPr>
          <w:color w:val="00B0F0"/>
        </w:rPr>
        <w:tab/>
        <w:t xml:space="preserve">Diversity is not a vendetta against white males </w:t>
      </w:r>
    </w:p>
    <w:p w:rsidR="006242DB" w:rsidRDefault="006242DB" w:rsidP="0098064B">
      <w:pPr>
        <w:pStyle w:val="NoSpacing"/>
      </w:pPr>
      <w:r>
        <w:t xml:space="preserve">Diversity symbolizes a more enlightened society or it can breed resentment </w:t>
      </w:r>
      <w:r w:rsidR="0098064B">
        <w:t>- which</w:t>
      </w:r>
      <w:r>
        <w:t xml:space="preserve"> is why efforts to promote diversity often fail </w:t>
      </w:r>
    </w:p>
    <w:p w:rsidR="006242DB" w:rsidRDefault="006242DB" w:rsidP="006242DB">
      <w:pPr>
        <w:pStyle w:val="NoSpacing"/>
      </w:pPr>
      <w:r>
        <w:t xml:space="preserve">Group of white males created the workplace on the bases of their own similar backgrounds, styles, perspectives, values and beliefs </w:t>
      </w:r>
    </w:p>
    <w:p w:rsidR="0098064B" w:rsidRDefault="0098064B" w:rsidP="0098064B">
      <w:pPr>
        <w:pStyle w:val="NoSpacing"/>
      </w:pPr>
      <w:r>
        <w:t xml:space="preserve">But changes in the international &amp; national management environment regarding diversity has forced businesses to change and even white males have changed </w:t>
      </w:r>
    </w:p>
    <w:p w:rsidR="0098064B" w:rsidRDefault="0098064B" w:rsidP="006242DB">
      <w:pPr>
        <w:pStyle w:val="NoSpacing"/>
      </w:pPr>
    </w:p>
    <w:p w:rsidR="0098064B" w:rsidRPr="00BC5972" w:rsidRDefault="0098064B" w:rsidP="0098064B">
      <w:pPr>
        <w:pStyle w:val="NoSpacing"/>
        <w:rPr>
          <w:color w:val="0070C0"/>
          <w:u w:val="single"/>
        </w:rPr>
      </w:pPr>
      <w:r w:rsidRPr="00BC5972">
        <w:rPr>
          <w:color w:val="0070C0"/>
          <w:u w:val="single"/>
        </w:rPr>
        <w:t xml:space="preserve">What is </w:t>
      </w:r>
      <w:proofErr w:type="gramStart"/>
      <w:r w:rsidRPr="00BC5972">
        <w:rPr>
          <w:color w:val="0070C0"/>
          <w:u w:val="single"/>
        </w:rPr>
        <w:t>diversity</w:t>
      </w:r>
      <w:proofErr w:type="gramEnd"/>
      <w:r w:rsidRPr="00BC5972">
        <w:rPr>
          <w:color w:val="0070C0"/>
          <w:u w:val="single"/>
        </w:rPr>
        <w:t xml:space="preserve"> </w:t>
      </w:r>
    </w:p>
    <w:p w:rsidR="0098064B" w:rsidRPr="00BC5972" w:rsidRDefault="0098064B" w:rsidP="0098064B">
      <w:pPr>
        <w:pStyle w:val="NoSpacing"/>
        <w:rPr>
          <w:color w:val="00B0F0"/>
        </w:rPr>
      </w:pPr>
      <w:r w:rsidRPr="00BC5972">
        <w:rPr>
          <w:color w:val="00B0F0"/>
        </w:rPr>
        <w:tab/>
        <w:t xml:space="preserve">Diversity is about demographics </w:t>
      </w:r>
    </w:p>
    <w:p w:rsidR="0098064B" w:rsidRDefault="0098064B" w:rsidP="006242DB">
      <w:pPr>
        <w:pStyle w:val="NoSpacing"/>
      </w:pPr>
      <w:r>
        <w:t xml:space="preserve">Moved from a time where the law regulated where one could work, socialize with or live; to now, where human rights are protected by a modern constitution </w:t>
      </w:r>
    </w:p>
    <w:p w:rsidR="006242DB" w:rsidRPr="00BC5972" w:rsidRDefault="0098064B" w:rsidP="0098064B">
      <w:pPr>
        <w:pStyle w:val="NoSpacing"/>
        <w:ind w:firstLine="720"/>
        <w:rPr>
          <w:color w:val="00B0F0"/>
        </w:rPr>
      </w:pPr>
      <w:r w:rsidRPr="00BC5972">
        <w:rPr>
          <w:color w:val="00B0F0"/>
        </w:rPr>
        <w:t xml:space="preserve">Diversity is about profitability </w:t>
      </w:r>
    </w:p>
    <w:p w:rsidR="0098064B" w:rsidRDefault="0098064B" w:rsidP="00153EE8">
      <w:pPr>
        <w:pStyle w:val="NoSpacing"/>
      </w:pPr>
      <w:r>
        <w:t xml:space="preserve">Valuing diversity is a bottom-line issue about increasing productivity and profitability </w:t>
      </w:r>
    </w:p>
    <w:p w:rsidR="0098064B" w:rsidRDefault="0098064B" w:rsidP="00153EE8">
      <w:pPr>
        <w:pStyle w:val="NoSpacing"/>
      </w:pPr>
      <w:r>
        <w:t xml:space="preserve">Diversity fosters teamwork and helps organizations identify and meet customer needs </w:t>
      </w:r>
    </w:p>
    <w:p w:rsidR="0098064B" w:rsidRPr="00BC5972" w:rsidRDefault="0098064B" w:rsidP="00153EE8">
      <w:pPr>
        <w:pStyle w:val="NoSpacing"/>
        <w:rPr>
          <w:color w:val="00B0F0"/>
        </w:rPr>
      </w:pPr>
      <w:r w:rsidRPr="00BC5972">
        <w:rPr>
          <w:color w:val="00B0F0"/>
        </w:rPr>
        <w:tab/>
        <w:t xml:space="preserve">Diversity is about values </w:t>
      </w:r>
    </w:p>
    <w:p w:rsidR="0098064B" w:rsidRDefault="0098064B" w:rsidP="006E761C">
      <w:pPr>
        <w:pStyle w:val="NoSpacing"/>
      </w:pPr>
      <w:r>
        <w:t xml:space="preserve">Has to do with human rights, civil rights </w:t>
      </w:r>
      <w:r w:rsidR="006E761C">
        <w:t>&amp;</w:t>
      </w:r>
      <w:r>
        <w:t xml:space="preserve"> deeply-held beliefs a</w:t>
      </w:r>
      <w:r w:rsidR="006E761C">
        <w:t>nd forces people to question</w:t>
      </w:r>
      <w:r>
        <w:t xml:space="preserve"> years of social conditioning </w:t>
      </w:r>
    </w:p>
    <w:p w:rsidR="0098064B" w:rsidRPr="00BC5972" w:rsidRDefault="006E761C" w:rsidP="00153EE8">
      <w:pPr>
        <w:pStyle w:val="NoSpacing"/>
        <w:rPr>
          <w:color w:val="00B0F0"/>
        </w:rPr>
      </w:pPr>
      <w:r w:rsidRPr="00BC5972">
        <w:rPr>
          <w:color w:val="00B0F0"/>
        </w:rPr>
        <w:tab/>
        <w:t xml:space="preserve">Diversity is </w:t>
      </w:r>
      <w:r w:rsidR="00BC5972" w:rsidRPr="00BC5972">
        <w:rPr>
          <w:color w:val="00B0F0"/>
        </w:rPr>
        <w:t>about</w:t>
      </w:r>
      <w:r w:rsidRPr="00BC5972">
        <w:rPr>
          <w:color w:val="00B0F0"/>
        </w:rPr>
        <w:t xml:space="preserve"> behavior </w:t>
      </w:r>
    </w:p>
    <w:p w:rsidR="006E761C" w:rsidRDefault="006E761C" w:rsidP="00153EE8">
      <w:pPr>
        <w:pStyle w:val="NoSpacing"/>
      </w:pPr>
      <w:r>
        <w:t xml:space="preserve">Valuing diversity </w:t>
      </w:r>
      <w:r w:rsidR="00BC5972">
        <w:t xml:space="preserve">is much more productive than not valuing it </w:t>
      </w:r>
    </w:p>
    <w:p w:rsidR="0018464E" w:rsidRPr="00E27203" w:rsidRDefault="0011797B" w:rsidP="00515F4A">
      <w:pPr>
        <w:pStyle w:val="NoSpacing"/>
        <w:rPr>
          <w:color w:val="00B0F0"/>
        </w:rPr>
      </w:pPr>
      <w:r w:rsidRPr="00E27203">
        <w:rPr>
          <w:color w:val="00B0F0"/>
        </w:rPr>
        <w:tab/>
        <w:t>Diversity is a long-term process</w:t>
      </w:r>
    </w:p>
    <w:p w:rsidR="0011797B" w:rsidRDefault="0011797B" w:rsidP="00515F4A">
      <w:pPr>
        <w:pStyle w:val="NoSpacing"/>
      </w:pPr>
      <w:r>
        <w:t xml:space="preserve">Large-scale change effort that extends far beyond just training </w:t>
      </w:r>
    </w:p>
    <w:p w:rsidR="0011797B" w:rsidRDefault="0011797B" w:rsidP="00515F4A">
      <w:pPr>
        <w:pStyle w:val="NoSpacing"/>
      </w:pPr>
      <w:r>
        <w:t xml:space="preserve">It is </w:t>
      </w:r>
      <w:r w:rsidR="000B4438">
        <w:t>everyone’s</w:t>
      </w:r>
      <w:r>
        <w:t xml:space="preserve"> responsibility and not just HR, not about race, gender or the previously disadvantaged </w:t>
      </w:r>
    </w:p>
    <w:p w:rsidR="0011797B" w:rsidRDefault="0011797B" w:rsidP="00515F4A">
      <w:pPr>
        <w:pStyle w:val="NoSpacing"/>
      </w:pPr>
    </w:p>
    <w:p w:rsidR="000B4438" w:rsidRPr="002C6D80" w:rsidRDefault="000B4438" w:rsidP="00515F4A">
      <w:pPr>
        <w:pStyle w:val="NoSpacing"/>
        <w:rPr>
          <w:color w:val="0070C0"/>
          <w:u w:val="single"/>
        </w:rPr>
      </w:pPr>
      <w:r w:rsidRPr="002C6D80">
        <w:rPr>
          <w:color w:val="0070C0"/>
          <w:u w:val="single"/>
        </w:rPr>
        <w:t xml:space="preserve">What is workforce </w:t>
      </w:r>
      <w:proofErr w:type="gramStart"/>
      <w:r w:rsidRPr="002C6D80">
        <w:rPr>
          <w:color w:val="0070C0"/>
          <w:u w:val="single"/>
        </w:rPr>
        <w:t>diversity</w:t>
      </w:r>
      <w:proofErr w:type="gramEnd"/>
      <w:r w:rsidRPr="002C6D80">
        <w:rPr>
          <w:color w:val="0070C0"/>
          <w:u w:val="single"/>
        </w:rPr>
        <w:t xml:space="preserve"> </w:t>
      </w:r>
    </w:p>
    <w:p w:rsidR="002C6D80" w:rsidRDefault="000B4438" w:rsidP="002C6D80">
      <w:pPr>
        <w:pStyle w:val="NoSpacing"/>
      </w:pPr>
      <w:r w:rsidRPr="00E27203">
        <w:rPr>
          <w:b/>
          <w:bCs/>
          <w:color w:val="FF0000"/>
        </w:rPr>
        <w:t>Diversity</w:t>
      </w:r>
      <w:r>
        <w:t xml:space="preserve">: the mosaic of people who bring a variety of backgrounds, styles, perspectives, values and beliefs as assets </w:t>
      </w:r>
      <w:r w:rsidR="002C6D80">
        <w:t>to the business</w:t>
      </w:r>
    </w:p>
    <w:p w:rsidR="002C6D80" w:rsidRPr="002C6D80" w:rsidRDefault="002C6D80" w:rsidP="002C6D80">
      <w:pPr>
        <w:pStyle w:val="NoSpacing"/>
        <w:rPr>
          <w:color w:val="00B0F0"/>
        </w:rPr>
      </w:pPr>
      <w:r w:rsidRPr="002C6D80">
        <w:rPr>
          <w:color w:val="00B0F0"/>
        </w:rPr>
        <w:tab/>
        <w:t>The platinum rule</w:t>
      </w:r>
    </w:p>
    <w:p w:rsidR="002C6D80" w:rsidRDefault="002C6D80" w:rsidP="002C6D80">
      <w:pPr>
        <w:pStyle w:val="NoSpacing"/>
      </w:pPr>
      <w:r>
        <w:t>Goes further than the golden rule</w:t>
      </w:r>
      <w:r w:rsidR="002926AC">
        <w:t>,</w:t>
      </w:r>
      <w:r>
        <w:t xml:space="preserve"> “treat others the way they want to be treated” </w:t>
      </w:r>
    </w:p>
    <w:p w:rsidR="002C6D80" w:rsidRDefault="002C6D80" w:rsidP="002C6D80">
      <w:pPr>
        <w:pStyle w:val="NoSpacing"/>
      </w:pPr>
      <w:r>
        <w:t xml:space="preserve">This is the cornerstone of diversity because it demonstrates respecting and honoring our differences </w:t>
      </w:r>
    </w:p>
    <w:p w:rsidR="002C6D80" w:rsidRPr="002C6D80" w:rsidRDefault="002C6D80" w:rsidP="002C6D80">
      <w:pPr>
        <w:pStyle w:val="NoSpacing"/>
        <w:rPr>
          <w:color w:val="00B0F0"/>
        </w:rPr>
      </w:pPr>
      <w:r w:rsidRPr="002C6D80">
        <w:rPr>
          <w:color w:val="00B0F0"/>
        </w:rPr>
        <w:tab/>
        <w:t xml:space="preserve">General dimensions for diversity </w:t>
      </w:r>
    </w:p>
    <w:p w:rsidR="002C6D80" w:rsidRDefault="002C6D80" w:rsidP="002C6D80">
      <w:pPr>
        <w:pStyle w:val="NoSpacing"/>
      </w:pPr>
      <w:r>
        <w:t xml:space="preserve">World-wide shift in demographics, changing immigration patterns and social change are all factors that </w:t>
      </w:r>
      <w:r w:rsidR="00B225E1">
        <w:t>affect</w:t>
      </w:r>
      <w:r>
        <w:t xml:space="preserve"> the work environment </w:t>
      </w:r>
    </w:p>
    <w:p w:rsidR="002C6D80" w:rsidRDefault="002C6D80" w:rsidP="002C6D80">
      <w:pPr>
        <w:pStyle w:val="NoSpacing"/>
        <w:numPr>
          <w:ilvl w:val="0"/>
          <w:numId w:val="21"/>
        </w:numPr>
      </w:pPr>
      <w:r>
        <w:t xml:space="preserve">Gender issues: woman increasing in the </w:t>
      </w:r>
      <w:r w:rsidR="00865ED5">
        <w:t>labor</w:t>
      </w:r>
      <w:r w:rsidR="00087F30">
        <w:t xml:space="preserve"> market</w:t>
      </w:r>
      <w:r w:rsidR="00865ED5">
        <w:t xml:space="preserve"> </w:t>
      </w:r>
      <w:r w:rsidR="00087F30">
        <w:t>=</w:t>
      </w:r>
      <w:r w:rsidR="00865ED5">
        <w:t xml:space="preserve"> work-family conflicts, childcare, dual-career couples and sexual harassment </w:t>
      </w:r>
    </w:p>
    <w:p w:rsidR="00865ED5" w:rsidRDefault="00865ED5" w:rsidP="00865ED5">
      <w:pPr>
        <w:pStyle w:val="NoSpacing"/>
        <w:numPr>
          <w:ilvl w:val="0"/>
          <w:numId w:val="21"/>
        </w:numPr>
      </w:pPr>
      <w:r>
        <w:t>Age: supply of white workers is less as black workers make up the majority of the workforce</w:t>
      </w:r>
    </w:p>
    <w:p w:rsidR="00865ED5" w:rsidRDefault="00865ED5" w:rsidP="00865ED5">
      <w:pPr>
        <w:pStyle w:val="NoSpacing"/>
        <w:numPr>
          <w:ilvl w:val="0"/>
          <w:numId w:val="21"/>
        </w:numPr>
      </w:pPr>
      <w:r>
        <w:t xml:space="preserve">Marital status: adds to the complexity, managers must use this as strengths </w:t>
      </w:r>
    </w:p>
    <w:p w:rsidR="00865ED5" w:rsidRDefault="00865ED5" w:rsidP="00865ED5">
      <w:pPr>
        <w:pStyle w:val="NoSpacing"/>
        <w:numPr>
          <w:ilvl w:val="0"/>
          <w:numId w:val="21"/>
        </w:numPr>
      </w:pPr>
      <w:r>
        <w:t xml:space="preserve">Physical ability: subjected to stereotyping, prejudice and discrimination, managers must look at </w:t>
      </w:r>
      <w:r w:rsidR="00B225E1">
        <w:t>ability’s</w:t>
      </w:r>
      <w:r>
        <w:t xml:space="preserve"> instead of disabilities </w:t>
      </w:r>
    </w:p>
    <w:p w:rsidR="00865ED5" w:rsidRDefault="00865ED5" w:rsidP="00865ED5">
      <w:pPr>
        <w:pStyle w:val="NoSpacing"/>
        <w:numPr>
          <w:ilvl w:val="0"/>
          <w:numId w:val="21"/>
        </w:numPr>
      </w:pPr>
      <w:r>
        <w:t xml:space="preserve">Language: sensitivity needs must be shown to choice and use of language policy within businesses </w:t>
      </w:r>
    </w:p>
    <w:p w:rsidR="00865ED5" w:rsidRDefault="00865ED5" w:rsidP="00865ED5">
      <w:pPr>
        <w:pStyle w:val="NoSpacing"/>
      </w:pPr>
    </w:p>
    <w:p w:rsidR="00865ED5" w:rsidRPr="00972755" w:rsidRDefault="00865ED5" w:rsidP="00865ED5">
      <w:pPr>
        <w:pStyle w:val="NoSpacing"/>
        <w:rPr>
          <w:color w:val="0070C0"/>
          <w:u w:val="single"/>
        </w:rPr>
      </w:pPr>
      <w:r w:rsidRPr="00972755">
        <w:rPr>
          <w:color w:val="0070C0"/>
          <w:u w:val="single"/>
        </w:rPr>
        <w:t>The need for diversity management in SA</w:t>
      </w:r>
    </w:p>
    <w:p w:rsidR="00865ED5" w:rsidRPr="00972755" w:rsidRDefault="00865ED5" w:rsidP="00865ED5">
      <w:pPr>
        <w:pStyle w:val="NoSpacing"/>
        <w:rPr>
          <w:color w:val="00B0F0"/>
        </w:rPr>
      </w:pPr>
      <w:r w:rsidRPr="00972755">
        <w:rPr>
          <w:color w:val="00B0F0"/>
        </w:rPr>
        <w:tab/>
        <w:t xml:space="preserve">Imbalances in the SA business world </w:t>
      </w:r>
    </w:p>
    <w:p w:rsidR="00865ED5" w:rsidRDefault="009A086E" w:rsidP="009A086E">
      <w:pPr>
        <w:pStyle w:val="NoSpacing"/>
        <w:numPr>
          <w:ilvl w:val="0"/>
          <w:numId w:val="22"/>
        </w:numPr>
      </w:pPr>
      <w:r>
        <w:t xml:space="preserve">Affirmative Action </w:t>
      </w:r>
    </w:p>
    <w:p w:rsidR="00972755" w:rsidRDefault="00972755" w:rsidP="00972755">
      <w:pPr>
        <w:pStyle w:val="NoSpacing"/>
        <w:numPr>
          <w:ilvl w:val="0"/>
          <w:numId w:val="22"/>
        </w:numPr>
      </w:pPr>
      <w:r>
        <w:lastRenderedPageBreak/>
        <w:t xml:space="preserve">Economic Empowerment </w:t>
      </w:r>
    </w:p>
    <w:p w:rsidR="00972755" w:rsidRDefault="00972755" w:rsidP="00972755">
      <w:pPr>
        <w:pStyle w:val="NoSpacing"/>
        <w:numPr>
          <w:ilvl w:val="0"/>
          <w:numId w:val="22"/>
        </w:numPr>
      </w:pPr>
      <w:r>
        <w:t xml:space="preserve">New management philosophy </w:t>
      </w:r>
    </w:p>
    <w:p w:rsidR="007E2352" w:rsidRDefault="007E2352" w:rsidP="007E2352">
      <w:pPr>
        <w:pStyle w:val="NoSpacing"/>
      </w:pPr>
    </w:p>
    <w:p w:rsidR="007E2352" w:rsidRPr="007E2352" w:rsidRDefault="007E2352" w:rsidP="007E2352">
      <w:pPr>
        <w:pStyle w:val="NoSpacing"/>
        <w:rPr>
          <w:color w:val="0070C0"/>
          <w:u w:val="single"/>
        </w:rPr>
      </w:pPr>
      <w:r w:rsidRPr="007E2352">
        <w:rPr>
          <w:color w:val="0070C0"/>
          <w:u w:val="single"/>
        </w:rPr>
        <w:t xml:space="preserve">Managing diversity </w:t>
      </w:r>
    </w:p>
    <w:p w:rsidR="00B07601" w:rsidRPr="009742B7" w:rsidRDefault="009742B7" w:rsidP="009742B7">
      <w:pPr>
        <w:pStyle w:val="NoSpacing"/>
        <w:ind w:left="720"/>
        <w:rPr>
          <w:color w:val="00B0F0"/>
        </w:rPr>
      </w:pPr>
      <w:r w:rsidRPr="009742B7">
        <w:rPr>
          <w:color w:val="00B0F0"/>
        </w:rPr>
        <w:t xml:space="preserve">Benefits of diversity management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8"/>
        <w:gridCol w:w="9378"/>
      </w:tblGrid>
      <w:tr w:rsidR="0059082D" w:rsidRPr="007E2352" w:rsidTr="007E2352">
        <w:tc>
          <w:tcPr>
            <w:tcW w:w="11016" w:type="dxa"/>
            <w:gridSpan w:val="2"/>
            <w:shd w:val="clear" w:color="auto" w:fill="BFBFBF" w:themeFill="background1" w:themeFillShade="BF"/>
          </w:tcPr>
          <w:p w:rsidR="0059082D" w:rsidRPr="007E2352" w:rsidRDefault="0059082D" w:rsidP="009742B7">
            <w:pPr>
              <w:pStyle w:val="NoSpacing"/>
              <w:rPr>
                <w:sz w:val="16"/>
                <w:szCs w:val="16"/>
              </w:rPr>
            </w:pPr>
            <w:r w:rsidRPr="007E2352">
              <w:rPr>
                <w:sz w:val="16"/>
                <w:szCs w:val="16"/>
              </w:rPr>
              <w:t xml:space="preserve">6 arguments for managing diversity </w:t>
            </w:r>
          </w:p>
        </w:tc>
      </w:tr>
      <w:tr w:rsidR="009742B7" w:rsidRPr="007E2352" w:rsidTr="007E2352">
        <w:tc>
          <w:tcPr>
            <w:tcW w:w="1638" w:type="dxa"/>
          </w:tcPr>
          <w:p w:rsidR="009742B7" w:rsidRPr="00EB14E5" w:rsidRDefault="0059082D" w:rsidP="009742B7">
            <w:pPr>
              <w:pStyle w:val="NoSpacing"/>
              <w:rPr>
                <w:b/>
                <w:bCs/>
                <w:sz w:val="16"/>
                <w:szCs w:val="16"/>
              </w:rPr>
            </w:pPr>
            <w:r w:rsidRPr="00EB14E5">
              <w:rPr>
                <w:b/>
                <w:bCs/>
                <w:sz w:val="16"/>
                <w:szCs w:val="16"/>
              </w:rPr>
              <w:t xml:space="preserve">Cost </w:t>
            </w:r>
          </w:p>
        </w:tc>
        <w:tc>
          <w:tcPr>
            <w:tcW w:w="9378" w:type="dxa"/>
          </w:tcPr>
          <w:p w:rsidR="009742B7" w:rsidRPr="007E2352" w:rsidRDefault="001B1AF3" w:rsidP="009742B7">
            <w:pPr>
              <w:pStyle w:val="NoSpacing"/>
              <w:rPr>
                <w:sz w:val="16"/>
                <w:szCs w:val="16"/>
              </w:rPr>
            </w:pPr>
            <w:r w:rsidRPr="007E2352">
              <w:rPr>
                <w:sz w:val="16"/>
                <w:szCs w:val="16"/>
              </w:rPr>
              <w:t xml:space="preserve">Cost of a poor job in integrating workers will increase </w:t>
            </w:r>
          </w:p>
        </w:tc>
      </w:tr>
      <w:tr w:rsidR="009742B7" w:rsidRPr="007E2352" w:rsidTr="007E2352">
        <w:tc>
          <w:tcPr>
            <w:tcW w:w="1638" w:type="dxa"/>
          </w:tcPr>
          <w:p w:rsidR="009742B7" w:rsidRPr="00EB14E5" w:rsidRDefault="0059082D" w:rsidP="009742B7">
            <w:pPr>
              <w:pStyle w:val="NoSpacing"/>
              <w:rPr>
                <w:b/>
                <w:bCs/>
                <w:sz w:val="16"/>
                <w:szCs w:val="16"/>
              </w:rPr>
            </w:pPr>
            <w:r w:rsidRPr="00EB14E5">
              <w:rPr>
                <w:b/>
                <w:bCs/>
                <w:sz w:val="16"/>
                <w:szCs w:val="16"/>
              </w:rPr>
              <w:t>Resource acquisition</w:t>
            </w:r>
          </w:p>
        </w:tc>
        <w:tc>
          <w:tcPr>
            <w:tcW w:w="9378" w:type="dxa"/>
          </w:tcPr>
          <w:p w:rsidR="009742B7" w:rsidRPr="007E2352" w:rsidRDefault="001B1AF3" w:rsidP="009742B7">
            <w:pPr>
              <w:pStyle w:val="NoSpacing"/>
              <w:rPr>
                <w:sz w:val="16"/>
                <w:szCs w:val="16"/>
              </w:rPr>
            </w:pPr>
            <w:r w:rsidRPr="007E2352">
              <w:rPr>
                <w:sz w:val="16"/>
                <w:szCs w:val="16"/>
              </w:rPr>
              <w:t xml:space="preserve">Businesses develop favorable reputations as employers. Those with best reputations win the competition for best personnel </w:t>
            </w:r>
          </w:p>
        </w:tc>
      </w:tr>
      <w:tr w:rsidR="009742B7" w:rsidRPr="007E2352" w:rsidTr="007E2352">
        <w:tc>
          <w:tcPr>
            <w:tcW w:w="1638" w:type="dxa"/>
          </w:tcPr>
          <w:p w:rsidR="009742B7" w:rsidRPr="00EB14E5" w:rsidRDefault="0059082D" w:rsidP="009742B7">
            <w:pPr>
              <w:pStyle w:val="NoSpacing"/>
              <w:rPr>
                <w:b/>
                <w:bCs/>
                <w:sz w:val="16"/>
                <w:szCs w:val="16"/>
              </w:rPr>
            </w:pPr>
            <w:r w:rsidRPr="00EB14E5">
              <w:rPr>
                <w:b/>
                <w:bCs/>
                <w:sz w:val="16"/>
                <w:szCs w:val="16"/>
              </w:rPr>
              <w:t>Marketing</w:t>
            </w:r>
          </w:p>
        </w:tc>
        <w:tc>
          <w:tcPr>
            <w:tcW w:w="9378" w:type="dxa"/>
          </w:tcPr>
          <w:p w:rsidR="009742B7" w:rsidRPr="007E2352" w:rsidRDefault="001B1AF3" w:rsidP="009742B7">
            <w:pPr>
              <w:pStyle w:val="NoSpacing"/>
              <w:rPr>
                <w:sz w:val="16"/>
                <w:szCs w:val="16"/>
              </w:rPr>
            </w:pPr>
            <w:r w:rsidRPr="007E2352">
              <w:rPr>
                <w:sz w:val="16"/>
                <w:szCs w:val="16"/>
              </w:rPr>
              <w:t xml:space="preserve">Insight and cultural sensitivity that members with roots in other countries bring to the marketing effort should improve these efforts in important ways </w:t>
            </w:r>
          </w:p>
        </w:tc>
      </w:tr>
      <w:tr w:rsidR="009742B7" w:rsidRPr="007E2352" w:rsidTr="007E2352">
        <w:tc>
          <w:tcPr>
            <w:tcW w:w="1638" w:type="dxa"/>
          </w:tcPr>
          <w:p w:rsidR="009742B7" w:rsidRPr="00EB14E5" w:rsidRDefault="0059082D" w:rsidP="009742B7">
            <w:pPr>
              <w:pStyle w:val="NoSpacing"/>
              <w:rPr>
                <w:b/>
                <w:bCs/>
                <w:sz w:val="16"/>
                <w:szCs w:val="16"/>
              </w:rPr>
            </w:pPr>
            <w:r w:rsidRPr="00EB14E5">
              <w:rPr>
                <w:b/>
                <w:bCs/>
                <w:sz w:val="16"/>
                <w:szCs w:val="16"/>
              </w:rPr>
              <w:t>Creativity</w:t>
            </w:r>
          </w:p>
        </w:tc>
        <w:tc>
          <w:tcPr>
            <w:tcW w:w="9378" w:type="dxa"/>
          </w:tcPr>
          <w:p w:rsidR="009742B7" w:rsidRPr="007E2352" w:rsidRDefault="001B1AF3" w:rsidP="009742B7">
            <w:pPr>
              <w:pStyle w:val="NoSpacing"/>
              <w:rPr>
                <w:sz w:val="16"/>
                <w:szCs w:val="16"/>
              </w:rPr>
            </w:pPr>
            <w:r w:rsidRPr="007E2352">
              <w:rPr>
                <w:sz w:val="16"/>
                <w:szCs w:val="16"/>
              </w:rPr>
              <w:t xml:space="preserve">Diversity of perspectives and less emphasis on conformity to norms of the past should improve creativity </w:t>
            </w:r>
          </w:p>
        </w:tc>
      </w:tr>
      <w:tr w:rsidR="009742B7" w:rsidRPr="007E2352" w:rsidTr="007E2352">
        <w:tc>
          <w:tcPr>
            <w:tcW w:w="1638" w:type="dxa"/>
          </w:tcPr>
          <w:p w:rsidR="009742B7" w:rsidRPr="00EB14E5" w:rsidRDefault="0059082D" w:rsidP="009742B7">
            <w:pPr>
              <w:pStyle w:val="NoSpacing"/>
              <w:rPr>
                <w:b/>
                <w:bCs/>
                <w:sz w:val="16"/>
                <w:szCs w:val="16"/>
              </w:rPr>
            </w:pPr>
            <w:r w:rsidRPr="00EB14E5">
              <w:rPr>
                <w:b/>
                <w:bCs/>
                <w:sz w:val="16"/>
                <w:szCs w:val="16"/>
              </w:rPr>
              <w:t>Problem-solving</w:t>
            </w:r>
          </w:p>
        </w:tc>
        <w:tc>
          <w:tcPr>
            <w:tcW w:w="9378" w:type="dxa"/>
          </w:tcPr>
          <w:p w:rsidR="009742B7" w:rsidRPr="007E2352" w:rsidRDefault="007E2352" w:rsidP="009742B7">
            <w:pPr>
              <w:pStyle w:val="NoSpacing"/>
              <w:rPr>
                <w:sz w:val="16"/>
                <w:szCs w:val="16"/>
              </w:rPr>
            </w:pPr>
            <w:r w:rsidRPr="007E2352">
              <w:rPr>
                <w:sz w:val="16"/>
                <w:szCs w:val="16"/>
              </w:rPr>
              <w:t xml:space="preserve">Heterogeneity in decision-making and problem solving groups potentially produces better decisions through wider range of perspectives </w:t>
            </w:r>
          </w:p>
        </w:tc>
      </w:tr>
      <w:tr w:rsidR="009742B7" w:rsidRPr="007E2352" w:rsidTr="007E2352">
        <w:tc>
          <w:tcPr>
            <w:tcW w:w="1638" w:type="dxa"/>
          </w:tcPr>
          <w:p w:rsidR="009742B7" w:rsidRPr="00EB14E5" w:rsidRDefault="0059082D" w:rsidP="009742B7">
            <w:pPr>
              <w:pStyle w:val="NoSpacing"/>
              <w:rPr>
                <w:b/>
                <w:bCs/>
                <w:sz w:val="16"/>
                <w:szCs w:val="16"/>
              </w:rPr>
            </w:pPr>
            <w:r w:rsidRPr="00EB14E5">
              <w:rPr>
                <w:b/>
                <w:bCs/>
                <w:sz w:val="16"/>
                <w:szCs w:val="16"/>
              </w:rPr>
              <w:t xml:space="preserve">System flexibility </w:t>
            </w:r>
          </w:p>
        </w:tc>
        <w:tc>
          <w:tcPr>
            <w:tcW w:w="9378" w:type="dxa"/>
          </w:tcPr>
          <w:p w:rsidR="009742B7" w:rsidRPr="007E2352" w:rsidRDefault="007E2352" w:rsidP="009742B7">
            <w:pPr>
              <w:pStyle w:val="NoSpacing"/>
              <w:rPr>
                <w:sz w:val="16"/>
                <w:szCs w:val="16"/>
              </w:rPr>
            </w:pPr>
            <w:r w:rsidRPr="007E2352">
              <w:rPr>
                <w:sz w:val="16"/>
                <w:szCs w:val="16"/>
              </w:rPr>
              <w:t xml:space="preserve">An implication of the multicultural model for managing diversity is that the system will become less determinant, standardized and therefore more fluid </w:t>
            </w:r>
          </w:p>
        </w:tc>
      </w:tr>
    </w:tbl>
    <w:p w:rsidR="009742B7" w:rsidRPr="0042193F" w:rsidRDefault="007E2352" w:rsidP="009742B7">
      <w:pPr>
        <w:pStyle w:val="NoSpacing"/>
        <w:rPr>
          <w:color w:val="00B0F0"/>
        </w:rPr>
      </w:pPr>
      <w:r w:rsidRPr="0042193F">
        <w:rPr>
          <w:color w:val="00B0F0"/>
        </w:rPr>
        <w:tab/>
        <w:t xml:space="preserve">Approaches to managing diversity </w:t>
      </w:r>
    </w:p>
    <w:p w:rsidR="007E2352" w:rsidRPr="0042193F" w:rsidRDefault="007E2352" w:rsidP="009742B7">
      <w:pPr>
        <w:pStyle w:val="NoSpacing"/>
        <w:rPr>
          <w:u w:val="single"/>
        </w:rPr>
      </w:pPr>
      <w:r>
        <w:tab/>
      </w:r>
      <w:r>
        <w:tab/>
      </w:r>
      <w:r w:rsidRPr="0042193F">
        <w:rPr>
          <w:u w:val="single"/>
        </w:rPr>
        <w:t>Golden rule approach</w:t>
      </w:r>
    </w:p>
    <w:p w:rsidR="007E2352" w:rsidRDefault="007E2352" w:rsidP="009742B7">
      <w:pPr>
        <w:pStyle w:val="NoSpacing"/>
      </w:pPr>
      <w:r>
        <w:t xml:space="preserve">Treat everyone in the same way </w:t>
      </w:r>
    </w:p>
    <w:p w:rsidR="007E2352" w:rsidRDefault="007E2352" w:rsidP="009742B7">
      <w:pPr>
        <w:pStyle w:val="NoSpacing"/>
      </w:pPr>
      <w:r>
        <w:t xml:space="preserve">People from the dominant culture assume they should treat people according to their </w:t>
      </w:r>
      <w:r w:rsidR="00AD7281">
        <w:t xml:space="preserve">own standards and individual differences are ignored </w:t>
      </w:r>
    </w:p>
    <w:p w:rsidR="00AD7281" w:rsidRPr="0042193F" w:rsidRDefault="00AD7281" w:rsidP="009742B7">
      <w:pPr>
        <w:pStyle w:val="NoSpacing"/>
        <w:rPr>
          <w:u w:val="single"/>
        </w:rPr>
      </w:pPr>
      <w:r>
        <w:tab/>
      </w:r>
      <w:r>
        <w:tab/>
      </w:r>
      <w:r w:rsidRPr="0042193F">
        <w:rPr>
          <w:u w:val="single"/>
        </w:rPr>
        <w:t xml:space="preserve">The ‘right the wrongs’ approach </w:t>
      </w:r>
    </w:p>
    <w:p w:rsidR="00AD7281" w:rsidRDefault="00AD7281" w:rsidP="009742B7">
      <w:pPr>
        <w:pStyle w:val="NoSpacing"/>
      </w:pPr>
      <w:r>
        <w:t>Takes the form of AA</w:t>
      </w:r>
    </w:p>
    <w:p w:rsidR="00AD7281" w:rsidRDefault="00AD7281" w:rsidP="009742B7">
      <w:pPr>
        <w:pStyle w:val="NoSpacing"/>
      </w:pPr>
      <w:r>
        <w:t xml:space="preserve">This creates backlash because ‘traditional’ employees feel they will be overlooked so a ‘quota can be filled’ </w:t>
      </w:r>
    </w:p>
    <w:p w:rsidR="00AD7281" w:rsidRPr="0042193F" w:rsidRDefault="00AD7281" w:rsidP="009742B7">
      <w:pPr>
        <w:pStyle w:val="NoSpacing"/>
        <w:rPr>
          <w:u w:val="single"/>
        </w:rPr>
      </w:pPr>
      <w:r>
        <w:tab/>
      </w:r>
      <w:r>
        <w:tab/>
      </w:r>
      <w:r w:rsidRPr="0042193F">
        <w:rPr>
          <w:u w:val="single"/>
        </w:rPr>
        <w:t xml:space="preserve">The ‘value of differences’ approach </w:t>
      </w:r>
    </w:p>
    <w:p w:rsidR="00AD7281" w:rsidRDefault="00AD7281" w:rsidP="009742B7">
      <w:pPr>
        <w:pStyle w:val="NoSpacing"/>
      </w:pPr>
      <w:r>
        <w:t>Recognizes differences and acknowledges that they exist, but doesn’t require people to be assimilated into the culture</w:t>
      </w:r>
    </w:p>
    <w:p w:rsidR="00AD7281" w:rsidRDefault="0042193F" w:rsidP="00E27203">
      <w:pPr>
        <w:pStyle w:val="NoSpacing"/>
      </w:pPr>
      <w:r>
        <w:t xml:space="preserve">When faced with a situation that involves managing others different from yourself, your reaction/solution will depend on how much you know, understand and value the “differentness” of others </w:t>
      </w:r>
    </w:p>
    <w:p w:rsidR="0042193F" w:rsidRDefault="0042193F" w:rsidP="009742B7">
      <w:pPr>
        <w:pStyle w:val="NoSpacing"/>
      </w:pPr>
      <w:r>
        <w:tab/>
      </w:r>
      <w:r w:rsidRPr="006A5A23">
        <w:rPr>
          <w:color w:val="00B0F0"/>
        </w:rPr>
        <w:t xml:space="preserve">Diversity paradigms: strategies for diversity management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42193F" w:rsidRPr="006A5A23" w:rsidTr="0042193F">
        <w:tc>
          <w:tcPr>
            <w:tcW w:w="2754" w:type="dxa"/>
            <w:shd w:val="clear" w:color="auto" w:fill="0D0D0D" w:themeFill="text1" w:themeFillTint="F2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</w:p>
        </w:tc>
        <w:tc>
          <w:tcPr>
            <w:tcW w:w="2754" w:type="dxa"/>
            <w:shd w:val="clear" w:color="auto" w:fill="0D0D0D" w:themeFill="text1" w:themeFillTint="F2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Discrimination – fairness</w:t>
            </w:r>
          </w:p>
        </w:tc>
        <w:tc>
          <w:tcPr>
            <w:tcW w:w="2754" w:type="dxa"/>
            <w:shd w:val="clear" w:color="auto" w:fill="0D0D0D" w:themeFill="text1" w:themeFillTint="F2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 xml:space="preserve">Access – legitimacy </w:t>
            </w:r>
          </w:p>
        </w:tc>
        <w:tc>
          <w:tcPr>
            <w:tcW w:w="2754" w:type="dxa"/>
            <w:shd w:val="clear" w:color="auto" w:fill="0D0D0D" w:themeFill="text1" w:themeFillTint="F2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 xml:space="preserve">Learning – effectiveness </w:t>
            </w:r>
          </w:p>
        </w:tc>
      </w:tr>
      <w:tr w:rsidR="0042193F" w:rsidRPr="006A5A23" w:rsidTr="0042193F">
        <w:tc>
          <w:tcPr>
            <w:tcW w:w="2754" w:type="dxa"/>
            <w:shd w:val="clear" w:color="auto" w:fill="FBD4B4" w:themeFill="accent6" w:themeFillTint="66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Focus</w:t>
            </w:r>
          </w:p>
        </w:tc>
        <w:tc>
          <w:tcPr>
            <w:tcW w:w="2754" w:type="dxa"/>
            <w:shd w:val="clear" w:color="auto" w:fill="FBD4B4" w:themeFill="accent6" w:themeFillTint="66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 xml:space="preserve">Equal opportunity </w:t>
            </w:r>
          </w:p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 xml:space="preserve">Fair treatment </w:t>
            </w:r>
          </w:p>
        </w:tc>
        <w:tc>
          <w:tcPr>
            <w:tcW w:w="2754" w:type="dxa"/>
            <w:shd w:val="clear" w:color="auto" w:fill="FBD4B4" w:themeFill="accent6" w:themeFillTint="66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Match internal employee demo’s to customer</w:t>
            </w:r>
          </w:p>
        </w:tc>
        <w:tc>
          <w:tcPr>
            <w:tcW w:w="2754" w:type="dxa"/>
            <w:shd w:val="clear" w:color="auto" w:fill="FBD4B4" w:themeFill="accent6" w:themeFillTint="66"/>
          </w:tcPr>
          <w:p w:rsidR="0042193F" w:rsidRPr="006A5A23" w:rsidRDefault="006A5A23" w:rsidP="006A5A23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 xml:space="preserve">Incorporate diversity into the culture </w:t>
            </w:r>
          </w:p>
        </w:tc>
      </w:tr>
      <w:tr w:rsidR="0042193F" w:rsidRPr="006A5A23" w:rsidTr="0042193F">
        <w:tc>
          <w:tcPr>
            <w:tcW w:w="2754" w:type="dxa"/>
            <w:shd w:val="clear" w:color="auto" w:fill="E5B8B7" w:themeFill="accent2" w:themeFillTint="66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HR practices</w:t>
            </w:r>
          </w:p>
        </w:tc>
        <w:tc>
          <w:tcPr>
            <w:tcW w:w="2754" w:type="dxa"/>
            <w:shd w:val="clear" w:color="auto" w:fill="E5B8B7" w:themeFill="accent2" w:themeFillTint="66"/>
          </w:tcPr>
          <w:p w:rsidR="0042193F" w:rsidRPr="006A5A23" w:rsidRDefault="0042193F" w:rsidP="0042193F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Recruitment of woman and PDGs</w:t>
            </w:r>
          </w:p>
        </w:tc>
        <w:tc>
          <w:tcPr>
            <w:tcW w:w="2754" w:type="dxa"/>
            <w:shd w:val="clear" w:color="auto" w:fill="E5B8B7" w:themeFill="accent2" w:themeFillTint="66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Recruiting diverse groups to ma</w:t>
            </w:r>
            <w:r w:rsidR="006A5A23" w:rsidRPr="006A5A23">
              <w:rPr>
                <w:sz w:val="18"/>
                <w:szCs w:val="18"/>
              </w:rPr>
              <w:t>t</w:t>
            </w:r>
            <w:r w:rsidRPr="006A5A23">
              <w:rPr>
                <w:sz w:val="18"/>
                <w:szCs w:val="18"/>
              </w:rPr>
              <w:t>ch external needs</w:t>
            </w:r>
          </w:p>
        </w:tc>
        <w:tc>
          <w:tcPr>
            <w:tcW w:w="2754" w:type="dxa"/>
            <w:shd w:val="clear" w:color="auto" w:fill="E5B8B7" w:themeFill="accent2" w:themeFillTint="66"/>
          </w:tcPr>
          <w:p w:rsidR="0042193F" w:rsidRPr="006A5A23" w:rsidRDefault="006A5A23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Redesigned &amp; transformed to enhance employees</w:t>
            </w:r>
          </w:p>
        </w:tc>
      </w:tr>
      <w:tr w:rsidR="0042193F" w:rsidRPr="006A5A23" w:rsidTr="0042193F">
        <w:tc>
          <w:tcPr>
            <w:tcW w:w="2754" w:type="dxa"/>
            <w:shd w:val="clear" w:color="auto" w:fill="CCC0D9" w:themeFill="accent4" w:themeFillTint="66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Effectiveness</w:t>
            </w:r>
          </w:p>
        </w:tc>
        <w:tc>
          <w:tcPr>
            <w:tcW w:w="2754" w:type="dxa"/>
            <w:shd w:val="clear" w:color="auto" w:fill="CCC0D9" w:themeFill="accent4" w:themeFillTint="66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Retention rates of woman &amp; PDGs</w:t>
            </w:r>
          </w:p>
        </w:tc>
        <w:tc>
          <w:tcPr>
            <w:tcW w:w="2754" w:type="dxa"/>
            <w:shd w:val="clear" w:color="auto" w:fill="CCC0D9" w:themeFill="accent4" w:themeFillTint="66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Degree of diversity among empl</w:t>
            </w:r>
            <w:r w:rsidR="006A5A23" w:rsidRPr="006A5A23">
              <w:rPr>
                <w:sz w:val="18"/>
                <w:szCs w:val="18"/>
              </w:rPr>
              <w:t>o</w:t>
            </w:r>
            <w:r w:rsidRPr="006A5A23">
              <w:rPr>
                <w:sz w:val="18"/>
                <w:szCs w:val="18"/>
              </w:rPr>
              <w:t>yees</w:t>
            </w:r>
          </w:p>
        </w:tc>
        <w:tc>
          <w:tcPr>
            <w:tcW w:w="2754" w:type="dxa"/>
            <w:shd w:val="clear" w:color="auto" w:fill="CCC0D9" w:themeFill="accent4" w:themeFillTint="66"/>
          </w:tcPr>
          <w:p w:rsidR="0042193F" w:rsidRPr="006A5A23" w:rsidRDefault="006A5A23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Employees feel respected, valued and included</w:t>
            </w:r>
          </w:p>
        </w:tc>
      </w:tr>
      <w:tr w:rsidR="0042193F" w:rsidRPr="006A5A23" w:rsidTr="0042193F">
        <w:tc>
          <w:tcPr>
            <w:tcW w:w="2754" w:type="dxa"/>
            <w:shd w:val="clear" w:color="auto" w:fill="C6D9F1" w:themeFill="text2" w:themeFillTint="33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 xml:space="preserve">Weaknesses-Strengths </w:t>
            </w:r>
          </w:p>
        </w:tc>
        <w:tc>
          <w:tcPr>
            <w:tcW w:w="2754" w:type="dxa"/>
            <w:shd w:val="clear" w:color="auto" w:fill="C6D9F1" w:themeFill="text2" w:themeFillTint="33"/>
          </w:tcPr>
          <w:p w:rsidR="0042193F" w:rsidRPr="006A5A23" w:rsidRDefault="0042193F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>Does not capitalize on diversity of all employees</w:t>
            </w:r>
          </w:p>
        </w:tc>
        <w:tc>
          <w:tcPr>
            <w:tcW w:w="2754" w:type="dxa"/>
            <w:shd w:val="clear" w:color="auto" w:fill="C6D9F1" w:themeFill="text2" w:themeFillTint="33"/>
          </w:tcPr>
          <w:p w:rsidR="0042193F" w:rsidRPr="006A5A23" w:rsidRDefault="006A5A23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 xml:space="preserve">Diversity confines to specific market segments </w:t>
            </w:r>
          </w:p>
        </w:tc>
        <w:tc>
          <w:tcPr>
            <w:tcW w:w="2754" w:type="dxa"/>
            <w:shd w:val="clear" w:color="auto" w:fill="C6D9F1" w:themeFill="text2" w:themeFillTint="33"/>
          </w:tcPr>
          <w:p w:rsidR="0042193F" w:rsidRPr="006A5A23" w:rsidRDefault="006A5A23" w:rsidP="009742B7">
            <w:pPr>
              <w:pStyle w:val="NoSpacing"/>
              <w:rPr>
                <w:sz w:val="18"/>
                <w:szCs w:val="18"/>
              </w:rPr>
            </w:pPr>
            <w:r w:rsidRPr="006A5A23">
              <w:rPr>
                <w:sz w:val="18"/>
                <w:szCs w:val="18"/>
              </w:rPr>
              <w:t xml:space="preserve">All employees are respected, valued and included </w:t>
            </w:r>
          </w:p>
        </w:tc>
      </w:tr>
    </w:tbl>
    <w:p w:rsidR="0042193F" w:rsidRDefault="0042193F" w:rsidP="009742B7">
      <w:pPr>
        <w:pStyle w:val="NoSpacing"/>
      </w:pPr>
    </w:p>
    <w:p w:rsidR="006A5A23" w:rsidRPr="00F752F0" w:rsidRDefault="006A5A23" w:rsidP="009742B7">
      <w:pPr>
        <w:pStyle w:val="NoSpacing"/>
        <w:rPr>
          <w:color w:val="0070C0"/>
          <w:u w:val="single"/>
        </w:rPr>
      </w:pPr>
      <w:r w:rsidRPr="00F752F0">
        <w:rPr>
          <w:color w:val="0070C0"/>
          <w:u w:val="single"/>
        </w:rPr>
        <w:t xml:space="preserve">Diversity training </w:t>
      </w:r>
    </w:p>
    <w:p w:rsidR="0093599F" w:rsidRDefault="0093599F" w:rsidP="0093599F">
      <w:pPr>
        <w:pStyle w:val="NoSpacing"/>
      </w:pPr>
      <w:r>
        <w:t>Why organizations are designing and implementing diversity training and development initiatives</w:t>
      </w:r>
    </w:p>
    <w:p w:rsidR="0093599F" w:rsidRDefault="0093599F" w:rsidP="0093599F">
      <w:pPr>
        <w:pStyle w:val="NoSpacing"/>
        <w:numPr>
          <w:ilvl w:val="0"/>
          <w:numId w:val="23"/>
        </w:numPr>
      </w:pPr>
      <w:r>
        <w:t xml:space="preserve">Increasingly diverse customer and employee population </w:t>
      </w:r>
    </w:p>
    <w:p w:rsidR="0093599F" w:rsidRDefault="0093599F" w:rsidP="0093599F">
      <w:pPr>
        <w:pStyle w:val="NoSpacing"/>
        <w:numPr>
          <w:ilvl w:val="0"/>
          <w:numId w:val="23"/>
        </w:numPr>
      </w:pPr>
      <w:r>
        <w:t>Important to retain top talent</w:t>
      </w:r>
    </w:p>
    <w:p w:rsidR="0093599F" w:rsidRDefault="0093599F" w:rsidP="0093599F">
      <w:pPr>
        <w:pStyle w:val="NoSpacing"/>
        <w:numPr>
          <w:ilvl w:val="0"/>
          <w:numId w:val="23"/>
        </w:numPr>
      </w:pPr>
      <w:r>
        <w:t xml:space="preserve">Necessary to minimize the risk of litigation </w:t>
      </w:r>
    </w:p>
    <w:p w:rsidR="0093599F" w:rsidRDefault="0093599F" w:rsidP="0093599F">
      <w:pPr>
        <w:pStyle w:val="NoSpacing"/>
        <w:numPr>
          <w:ilvl w:val="0"/>
          <w:numId w:val="23"/>
        </w:numPr>
      </w:pPr>
      <w:r>
        <w:t xml:space="preserve">Fosters learning and effectiveness in businesses </w:t>
      </w:r>
    </w:p>
    <w:p w:rsidR="0093599F" w:rsidRPr="00F752F0" w:rsidRDefault="0093599F" w:rsidP="0093599F">
      <w:pPr>
        <w:pStyle w:val="NoSpacing"/>
        <w:ind w:left="720"/>
        <w:rPr>
          <w:color w:val="00B0F0"/>
        </w:rPr>
      </w:pPr>
      <w:r w:rsidRPr="00F752F0">
        <w:rPr>
          <w:color w:val="00B0F0"/>
        </w:rPr>
        <w:t xml:space="preserve">Approaches to diversity training </w:t>
      </w:r>
    </w:p>
    <w:p w:rsidR="0093599F" w:rsidRDefault="0093599F" w:rsidP="0093599F">
      <w:pPr>
        <w:pStyle w:val="NoSpacing"/>
      </w:pPr>
      <w:r>
        <w:t>This is specifically designed to better enable members of an organization to function in a diverse and multi-cultural workforce</w:t>
      </w:r>
    </w:p>
    <w:p w:rsidR="0093599F" w:rsidRDefault="0093599F" w:rsidP="0093599F">
      <w:pPr>
        <w:pStyle w:val="NoSpacing"/>
      </w:pPr>
      <w:r>
        <w:t>Training should focus on:</w:t>
      </w:r>
      <w:r w:rsidR="00F752F0">
        <w:t xml:space="preserve"> </w:t>
      </w:r>
      <w:proofErr w:type="spellStart"/>
      <w:r w:rsidR="00F752F0">
        <w:t>programmes</w:t>
      </w:r>
      <w:proofErr w:type="spellEnd"/>
      <w:r w:rsidR="00F752F0">
        <w:t xml:space="preserve"> designed to: </w:t>
      </w:r>
    </w:p>
    <w:p w:rsidR="00F752F0" w:rsidRDefault="00F752F0" w:rsidP="00F752F0">
      <w:pPr>
        <w:pStyle w:val="NoSpacing"/>
        <w:numPr>
          <w:ilvl w:val="0"/>
          <w:numId w:val="25"/>
        </w:numPr>
      </w:pPr>
      <w:r>
        <w:t xml:space="preserve">raise participants consciousness and awareness about different values, attitudes, behavior and communication in cultures </w:t>
      </w:r>
    </w:p>
    <w:p w:rsidR="00F752F0" w:rsidRDefault="00F752F0" w:rsidP="00F752F0">
      <w:pPr>
        <w:pStyle w:val="NoSpacing"/>
        <w:numPr>
          <w:ilvl w:val="0"/>
          <w:numId w:val="25"/>
        </w:numPr>
      </w:pPr>
      <w:r>
        <w:t xml:space="preserve">develop new skills and competencies </w:t>
      </w:r>
    </w:p>
    <w:p w:rsidR="00F752F0" w:rsidRPr="00F752F0" w:rsidRDefault="00F752F0" w:rsidP="00F752F0">
      <w:pPr>
        <w:pStyle w:val="NoSpacing"/>
        <w:ind w:left="720"/>
        <w:rPr>
          <w:color w:val="00B0F0"/>
        </w:rPr>
      </w:pPr>
      <w:r w:rsidRPr="00F752F0">
        <w:rPr>
          <w:color w:val="00B0F0"/>
        </w:rPr>
        <w:t xml:space="preserve">Management support </w:t>
      </w:r>
    </w:p>
    <w:p w:rsidR="00F752F0" w:rsidRDefault="008221F9" w:rsidP="00F752F0">
      <w:pPr>
        <w:pStyle w:val="NoSpacing"/>
      </w:pPr>
      <w:r>
        <w:t>Training must be complemented by managerial example and support through:</w:t>
      </w:r>
    </w:p>
    <w:p w:rsidR="002926AC" w:rsidRDefault="002926AC" w:rsidP="008221F9">
      <w:pPr>
        <w:pStyle w:val="NoSpacing"/>
        <w:numPr>
          <w:ilvl w:val="0"/>
          <w:numId w:val="26"/>
        </w:numPr>
        <w:sectPr w:rsidR="002926AC" w:rsidSect="00BB6F4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8221F9" w:rsidRDefault="008221F9" w:rsidP="008221F9">
      <w:pPr>
        <w:pStyle w:val="NoSpacing"/>
        <w:numPr>
          <w:ilvl w:val="0"/>
          <w:numId w:val="26"/>
        </w:numPr>
      </w:pPr>
      <w:r>
        <w:lastRenderedPageBreak/>
        <w:t>awareness raising</w:t>
      </w:r>
    </w:p>
    <w:p w:rsidR="008221F9" w:rsidRDefault="008221F9" w:rsidP="008221F9">
      <w:pPr>
        <w:pStyle w:val="NoSpacing"/>
        <w:numPr>
          <w:ilvl w:val="0"/>
          <w:numId w:val="26"/>
        </w:numPr>
      </w:pPr>
      <w:r>
        <w:t>peer support</w:t>
      </w:r>
    </w:p>
    <w:p w:rsidR="008221F9" w:rsidRDefault="008221F9" w:rsidP="008221F9">
      <w:pPr>
        <w:pStyle w:val="NoSpacing"/>
        <w:numPr>
          <w:ilvl w:val="0"/>
          <w:numId w:val="26"/>
        </w:numPr>
      </w:pPr>
      <w:r>
        <w:t>managers who are diverse and competent</w:t>
      </w:r>
    </w:p>
    <w:p w:rsidR="008221F9" w:rsidRDefault="008221F9" w:rsidP="008221F9">
      <w:pPr>
        <w:pStyle w:val="NoSpacing"/>
        <w:numPr>
          <w:ilvl w:val="0"/>
          <w:numId w:val="26"/>
        </w:numPr>
      </w:pPr>
      <w:r>
        <w:lastRenderedPageBreak/>
        <w:t>climate that supports diversity</w:t>
      </w:r>
    </w:p>
    <w:p w:rsidR="008221F9" w:rsidRDefault="008221F9" w:rsidP="008221F9">
      <w:pPr>
        <w:pStyle w:val="NoSpacing"/>
        <w:numPr>
          <w:ilvl w:val="0"/>
          <w:numId w:val="26"/>
        </w:numPr>
      </w:pPr>
      <w:r>
        <w:t xml:space="preserve">open communication </w:t>
      </w:r>
    </w:p>
    <w:p w:rsidR="008221F9" w:rsidRDefault="008221F9" w:rsidP="008221F9">
      <w:pPr>
        <w:pStyle w:val="NoSpacing"/>
        <w:numPr>
          <w:ilvl w:val="0"/>
          <w:numId w:val="26"/>
        </w:numPr>
      </w:pPr>
      <w:r>
        <w:t>declaration of commitment in the MS</w:t>
      </w:r>
    </w:p>
    <w:p w:rsidR="002926AC" w:rsidRDefault="002926AC" w:rsidP="008221F9">
      <w:pPr>
        <w:pStyle w:val="NoSpacing"/>
        <w:ind w:left="720"/>
        <w:rPr>
          <w:color w:val="00B0F0"/>
        </w:rPr>
        <w:sectPr w:rsidR="002926AC" w:rsidSect="002926AC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8221F9" w:rsidRPr="005F1875" w:rsidRDefault="005F1875" w:rsidP="008221F9">
      <w:pPr>
        <w:pStyle w:val="NoSpacing"/>
        <w:ind w:left="720"/>
        <w:rPr>
          <w:color w:val="00B0F0"/>
        </w:rPr>
      </w:pPr>
      <w:r w:rsidRPr="005F1875">
        <w:rPr>
          <w:color w:val="00B0F0"/>
        </w:rPr>
        <w:lastRenderedPageBreak/>
        <w:t>Spheres</w:t>
      </w:r>
      <w:r w:rsidR="008221F9" w:rsidRPr="005F1875">
        <w:rPr>
          <w:color w:val="00B0F0"/>
        </w:rPr>
        <w:t xml:space="preserve"> of activity for diversity training </w:t>
      </w:r>
    </w:p>
    <w:p w:rsidR="008221F9" w:rsidRDefault="008221F9" w:rsidP="008221F9">
      <w:pPr>
        <w:pStyle w:val="NoSpacing"/>
      </w:pPr>
    </w:p>
    <w:p w:rsidR="008221F9" w:rsidRPr="008221F9" w:rsidRDefault="008221F9" w:rsidP="008221F9">
      <w:pPr>
        <w:spacing w:after="0" w:line="240" w:lineRule="auto"/>
        <w:rPr>
          <w:rFonts w:eastAsiaTheme="minorHAnsi"/>
          <w:b/>
          <w:color w:val="002060"/>
          <w:u w:val="single"/>
          <w:lang w:val="en-ZA" w:eastAsia="en-US" w:bidi="ar-SA"/>
        </w:rPr>
      </w:pPr>
      <w:r w:rsidRPr="008221F9">
        <w:rPr>
          <w:rFonts w:eastAsiaTheme="minorHAnsi"/>
          <w:b/>
          <w:color w:val="002060"/>
          <w:u w:val="single"/>
          <w:lang w:val="en-ZA" w:eastAsia="en-US" w:bidi="ar-SA"/>
        </w:rPr>
        <w:lastRenderedPageBreak/>
        <w:t xml:space="preserve">Chapter 11: Strategic Management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</w:p>
    <w:p w:rsidR="008221F9" w:rsidRPr="008221F9" w:rsidRDefault="008221F9" w:rsidP="008221F9">
      <w:pPr>
        <w:spacing w:after="0" w:line="240" w:lineRule="auto"/>
        <w:rPr>
          <w:rFonts w:eastAsiaTheme="minorHAnsi"/>
          <w:color w:val="0070C0"/>
          <w:u w:val="single"/>
          <w:lang w:val="en-ZA" w:eastAsia="en-US" w:bidi="ar-SA"/>
        </w:rPr>
      </w:pPr>
      <w:r w:rsidRPr="008221F9">
        <w:rPr>
          <w:rFonts w:eastAsiaTheme="minorHAnsi"/>
          <w:color w:val="0070C0"/>
          <w:u w:val="single"/>
          <w:lang w:val="en-ZA" w:eastAsia="en-US" w:bidi="ar-SA"/>
        </w:rPr>
        <w:t xml:space="preserve">Strategy and strategic management 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b/>
          <w:color w:val="FF0000"/>
          <w:lang w:val="en-ZA" w:eastAsia="en-US" w:bidi="ar-SA"/>
        </w:rPr>
        <w:t>Strategy:</w:t>
      </w:r>
      <w:r w:rsidRPr="008221F9">
        <w:rPr>
          <w:rFonts w:eastAsiaTheme="minorHAnsi"/>
          <w:color w:val="FF0000"/>
          <w:lang w:val="en-ZA" w:eastAsia="en-US" w:bidi="ar-SA"/>
        </w:rPr>
        <w:t xml:space="preserve"> </w:t>
      </w:r>
      <w:r w:rsidRPr="008221F9">
        <w:rPr>
          <w:rFonts w:eastAsiaTheme="minorHAnsi"/>
          <w:lang w:val="en-ZA" w:eastAsia="en-US" w:bidi="ar-SA"/>
        </w:rPr>
        <w:t>helps explain what mangers do in order to fulfil the purpose of the business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color w:val="CCCC00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ab/>
      </w:r>
      <w:r w:rsidRPr="008221F9">
        <w:rPr>
          <w:rFonts w:eastAsiaTheme="minorHAnsi"/>
          <w:color w:val="00B0F0"/>
          <w:lang w:val="en-ZA" w:eastAsia="en-US" w:bidi="ar-SA"/>
        </w:rPr>
        <w:t>A winning strategy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Is a strategy that:</w:t>
      </w:r>
    </w:p>
    <w:p w:rsidR="008221F9" w:rsidRPr="008221F9" w:rsidRDefault="008221F9" w:rsidP="008221F9">
      <w:pPr>
        <w:numPr>
          <w:ilvl w:val="0"/>
          <w:numId w:val="30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Builds sustainable competitive advantage </w:t>
      </w:r>
    </w:p>
    <w:p w:rsidR="008221F9" w:rsidRPr="008221F9" w:rsidRDefault="008221F9" w:rsidP="008221F9">
      <w:pPr>
        <w:numPr>
          <w:ilvl w:val="0"/>
          <w:numId w:val="30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Always seeks ways to improve the business</w:t>
      </w:r>
    </w:p>
    <w:p w:rsidR="008221F9" w:rsidRPr="008221F9" w:rsidRDefault="008221F9" w:rsidP="008221F9">
      <w:pPr>
        <w:numPr>
          <w:ilvl w:val="0"/>
          <w:numId w:val="30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Meets stakeholders expectations</w:t>
      </w:r>
    </w:p>
    <w:p w:rsidR="008221F9" w:rsidRPr="008221F9" w:rsidRDefault="008221F9" w:rsidP="008221F9">
      <w:pPr>
        <w:numPr>
          <w:ilvl w:val="0"/>
          <w:numId w:val="30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Aligns itself with environmental requirements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</w:p>
    <w:p w:rsidR="008221F9" w:rsidRPr="008221F9" w:rsidRDefault="008221F9" w:rsidP="008221F9">
      <w:pPr>
        <w:spacing w:after="0" w:line="240" w:lineRule="auto"/>
        <w:rPr>
          <w:rFonts w:eastAsiaTheme="minorHAnsi"/>
          <w:color w:val="0070C0"/>
          <w:u w:val="single"/>
          <w:lang w:val="en-ZA" w:eastAsia="en-US" w:bidi="ar-SA"/>
        </w:rPr>
      </w:pPr>
      <w:r w:rsidRPr="008221F9">
        <w:rPr>
          <w:rFonts w:eastAsiaTheme="minorHAnsi"/>
          <w:color w:val="0070C0"/>
          <w:u w:val="single"/>
          <w:lang w:val="en-ZA" w:eastAsia="en-US" w:bidi="ar-SA"/>
        </w:rPr>
        <w:t xml:space="preserve">Strategic management process 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sz w:val="24"/>
          <w:lang w:val="en-ZA" w:eastAsia="en-US" w:bidi="ar-SA"/>
        </w:rPr>
        <w:tab/>
      </w:r>
      <w:r w:rsidRPr="008221F9">
        <w:rPr>
          <w:rFonts w:eastAsiaTheme="minorHAnsi"/>
          <w:color w:val="00B0F0"/>
          <w:lang w:val="en-ZA" w:eastAsia="en-US" w:bidi="ar-SA"/>
        </w:rPr>
        <w:t xml:space="preserve">Strategic analysis </w:t>
      </w:r>
    </w:p>
    <w:p w:rsidR="008221F9" w:rsidRPr="002242B5" w:rsidRDefault="008221F9" w:rsidP="008221F9">
      <w:pPr>
        <w:spacing w:after="0" w:line="240" w:lineRule="auto"/>
        <w:jc w:val="center"/>
        <w:rPr>
          <w:rFonts w:ascii="Calibri" w:eastAsia="Perpetua" w:hAnsi="Calibri" w:cs="Times New Roman"/>
          <w:bCs/>
          <w:color w:val="E36C0A" w:themeColor="accent6" w:themeShade="BF"/>
          <w:sz w:val="20"/>
          <w:szCs w:val="20"/>
          <w:lang w:val="en-ZA" w:eastAsia="en-US" w:bidi="ar-SA"/>
        </w:rPr>
      </w:pPr>
      <w:r w:rsidRPr="002242B5">
        <w:rPr>
          <w:rFonts w:ascii="Calibri" w:eastAsia="Perpetua" w:hAnsi="Calibri" w:cs="Times New Roman"/>
          <w:bCs/>
          <w:color w:val="E36C0A" w:themeColor="accent6" w:themeShade="BF"/>
          <w:sz w:val="20"/>
          <w:szCs w:val="20"/>
          <w:lang w:val="en-ZA" w:eastAsia="en-US" w:bidi="ar-SA"/>
        </w:rPr>
        <w:t>DEVELOP A VISION → FORMULATE MISSION STATEMENT → ANALYSE THE ENVIRONMENT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u w:val="single"/>
          <w:lang w:val="en-ZA" w:eastAsia="en-US" w:bidi="ar-SA"/>
        </w:rPr>
      </w:pPr>
      <w:r w:rsidRPr="008221F9">
        <w:rPr>
          <w:rFonts w:ascii="Calibri" w:eastAsia="Perpetua" w:hAnsi="Calibri" w:cs="Times New Roman"/>
          <w:bCs/>
          <w:lang w:val="en-ZA" w:eastAsia="en-US" w:bidi="ar-SA"/>
        </w:rPr>
        <w:tab/>
      </w:r>
      <w:r w:rsidRPr="008221F9">
        <w:rPr>
          <w:rFonts w:ascii="Calibri" w:eastAsia="Perpetua" w:hAnsi="Calibri" w:cs="Times New Roman"/>
          <w:bCs/>
          <w:lang w:val="en-ZA" w:eastAsia="en-US" w:bidi="ar-SA"/>
        </w:rPr>
        <w:tab/>
      </w:r>
      <w:r w:rsidRPr="008221F9">
        <w:rPr>
          <w:rFonts w:ascii="Calibri" w:eastAsia="Perpetua" w:hAnsi="Calibri" w:cs="Times New Roman"/>
          <w:bCs/>
          <w:u w:val="single"/>
          <w:lang w:val="en-ZA" w:eastAsia="en-US" w:bidi="ar-SA"/>
        </w:rPr>
        <w:t>Develop a vision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lang w:eastAsia="en-US" w:bidi="ar-SA"/>
        </w:rPr>
      </w:pPr>
      <w:r w:rsidRPr="008221F9">
        <w:rPr>
          <w:rFonts w:ascii="Calibri" w:eastAsia="Perpetua" w:hAnsi="Calibri" w:cs="Times New Roman"/>
          <w:bCs/>
          <w:lang w:eastAsia="en-US" w:bidi="ar-SA"/>
        </w:rPr>
        <w:t xml:space="preserve">A vision should provide a clear sense of what the </w:t>
      </w:r>
      <w:r w:rsidR="004B64AA" w:rsidRPr="008221F9">
        <w:rPr>
          <w:rFonts w:ascii="Calibri" w:eastAsia="Perpetua" w:hAnsi="Calibri" w:cs="Times New Roman"/>
          <w:bCs/>
          <w:lang w:eastAsia="en-US" w:bidi="ar-SA"/>
        </w:rPr>
        <w:t>organization</w:t>
      </w:r>
      <w:r w:rsidRPr="008221F9">
        <w:rPr>
          <w:rFonts w:ascii="Calibri" w:eastAsia="Perpetua" w:hAnsi="Calibri" w:cs="Times New Roman"/>
          <w:bCs/>
          <w:lang w:eastAsia="en-US" w:bidi="ar-SA"/>
        </w:rPr>
        <w:t xml:space="preserve"> hopes to become. The vision is the end, not the means of getting to the end.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lang w:eastAsia="en-US" w:bidi="ar-SA"/>
        </w:rPr>
      </w:pPr>
      <w:r w:rsidRPr="008221F9">
        <w:rPr>
          <w:rFonts w:ascii="Calibri" w:eastAsia="Perpetua" w:hAnsi="Calibri" w:cs="Times New Roman"/>
          <w:bCs/>
          <w:lang w:eastAsia="en-US" w:bidi="ar-SA"/>
        </w:rPr>
        <w:t xml:space="preserve">A clear vision is important to an </w:t>
      </w:r>
      <w:r w:rsidR="004B64AA" w:rsidRPr="008221F9">
        <w:rPr>
          <w:rFonts w:ascii="Calibri" w:eastAsia="Perpetua" w:hAnsi="Calibri" w:cs="Times New Roman"/>
          <w:bCs/>
          <w:lang w:eastAsia="en-US" w:bidi="ar-SA"/>
        </w:rPr>
        <w:t>organization</w:t>
      </w:r>
      <w:r w:rsidRPr="008221F9">
        <w:rPr>
          <w:rFonts w:ascii="Calibri" w:eastAsia="Perpetua" w:hAnsi="Calibri" w:cs="Times New Roman"/>
          <w:bCs/>
          <w:lang w:eastAsia="en-US" w:bidi="ar-SA"/>
        </w:rPr>
        <w:t xml:space="preserve"> for the following reasons:</w:t>
      </w:r>
    </w:p>
    <w:p w:rsidR="008221F9" w:rsidRPr="008221F9" w:rsidRDefault="008221F9" w:rsidP="008221F9">
      <w:pPr>
        <w:numPr>
          <w:ilvl w:val="0"/>
          <w:numId w:val="27"/>
        </w:numPr>
        <w:spacing w:after="0" w:line="240" w:lineRule="auto"/>
        <w:rPr>
          <w:rFonts w:ascii="Calibri" w:eastAsia="Perpetua" w:hAnsi="Calibri" w:cs="Times New Roman"/>
          <w:bCs/>
          <w:lang w:eastAsia="en-US" w:bidi="ar-SA"/>
        </w:rPr>
      </w:pPr>
      <w:r w:rsidRPr="008221F9">
        <w:rPr>
          <w:rFonts w:ascii="Calibri" w:eastAsia="Perpetua" w:hAnsi="Calibri" w:cs="Times New Roman"/>
          <w:bCs/>
          <w:lang w:eastAsia="en-US" w:bidi="ar-SA"/>
        </w:rPr>
        <w:t xml:space="preserve">It portrays the dream that the </w:t>
      </w:r>
      <w:r w:rsidR="004B64AA" w:rsidRPr="008221F9">
        <w:rPr>
          <w:rFonts w:ascii="Calibri" w:eastAsia="Perpetua" w:hAnsi="Calibri" w:cs="Times New Roman"/>
          <w:bCs/>
          <w:lang w:eastAsia="en-US" w:bidi="ar-SA"/>
        </w:rPr>
        <w:t>organization</w:t>
      </w:r>
      <w:r w:rsidRPr="008221F9">
        <w:rPr>
          <w:rFonts w:ascii="Calibri" w:eastAsia="Perpetua" w:hAnsi="Calibri" w:cs="Times New Roman"/>
          <w:bCs/>
          <w:lang w:eastAsia="en-US" w:bidi="ar-SA"/>
        </w:rPr>
        <w:t xml:space="preserve"> has for the future</w:t>
      </w:r>
    </w:p>
    <w:p w:rsidR="008221F9" w:rsidRPr="008221F9" w:rsidRDefault="008221F9" w:rsidP="008221F9">
      <w:pPr>
        <w:numPr>
          <w:ilvl w:val="0"/>
          <w:numId w:val="27"/>
        </w:numPr>
        <w:spacing w:after="0" w:line="240" w:lineRule="auto"/>
        <w:rPr>
          <w:rFonts w:ascii="Calibri" w:eastAsia="Perpetua" w:hAnsi="Calibri" w:cs="Times New Roman"/>
          <w:bCs/>
          <w:lang w:eastAsia="en-US" w:bidi="ar-SA"/>
        </w:rPr>
      </w:pPr>
      <w:r w:rsidRPr="008221F9">
        <w:rPr>
          <w:rFonts w:ascii="Calibri" w:eastAsia="Perpetua" w:hAnsi="Calibri" w:cs="Times New Roman"/>
          <w:bCs/>
          <w:lang w:eastAsia="en-US" w:bidi="ar-SA"/>
        </w:rPr>
        <w:t>It promotes change</w:t>
      </w:r>
    </w:p>
    <w:p w:rsidR="008221F9" w:rsidRPr="008221F9" w:rsidRDefault="008221F9" w:rsidP="008221F9">
      <w:pPr>
        <w:numPr>
          <w:ilvl w:val="0"/>
          <w:numId w:val="27"/>
        </w:numPr>
        <w:spacing w:after="0" w:line="240" w:lineRule="auto"/>
        <w:rPr>
          <w:rFonts w:ascii="Calibri" w:eastAsia="Perpetua" w:hAnsi="Calibri" w:cs="Times New Roman"/>
          <w:bCs/>
          <w:lang w:eastAsia="en-US" w:bidi="ar-SA"/>
        </w:rPr>
      </w:pPr>
      <w:r w:rsidRPr="008221F9">
        <w:rPr>
          <w:rFonts w:ascii="Calibri" w:eastAsia="Perpetua" w:hAnsi="Calibri" w:cs="Times New Roman"/>
          <w:bCs/>
          <w:lang w:eastAsia="en-US" w:bidi="ar-SA"/>
        </w:rPr>
        <w:t xml:space="preserve">It provides the basis for planning &amp; decision making </w:t>
      </w:r>
    </w:p>
    <w:p w:rsidR="008221F9" w:rsidRPr="008221F9" w:rsidRDefault="008221F9" w:rsidP="008221F9">
      <w:pPr>
        <w:numPr>
          <w:ilvl w:val="0"/>
          <w:numId w:val="27"/>
        </w:numPr>
        <w:spacing w:after="0" w:line="240" w:lineRule="auto"/>
        <w:rPr>
          <w:rFonts w:ascii="Calibri" w:eastAsia="Perpetua" w:hAnsi="Calibri" w:cs="Times New Roman"/>
          <w:bCs/>
          <w:lang w:eastAsia="en-US" w:bidi="ar-SA"/>
        </w:rPr>
      </w:pPr>
      <w:r w:rsidRPr="008221F9">
        <w:rPr>
          <w:rFonts w:ascii="Calibri" w:eastAsia="Perpetua" w:hAnsi="Calibri" w:cs="Times New Roman"/>
          <w:bCs/>
          <w:lang w:eastAsia="en-US" w:bidi="ar-SA"/>
        </w:rPr>
        <w:t>It provides a basis for strategic control</w:t>
      </w:r>
    </w:p>
    <w:p w:rsidR="008221F9" w:rsidRPr="008221F9" w:rsidRDefault="008221F9" w:rsidP="008221F9">
      <w:pPr>
        <w:numPr>
          <w:ilvl w:val="0"/>
          <w:numId w:val="27"/>
        </w:numPr>
        <w:spacing w:after="0" w:line="240" w:lineRule="auto"/>
        <w:rPr>
          <w:rFonts w:ascii="Calibri" w:eastAsia="Perpetua" w:hAnsi="Calibri" w:cs="Times New Roman"/>
          <w:bCs/>
          <w:lang w:eastAsia="en-US" w:bidi="ar-SA"/>
        </w:rPr>
      </w:pPr>
      <w:r w:rsidRPr="008221F9">
        <w:rPr>
          <w:rFonts w:ascii="Calibri" w:eastAsia="Perpetua" w:hAnsi="Calibri" w:cs="Times New Roman"/>
          <w:bCs/>
          <w:lang w:eastAsia="en-US" w:bidi="ar-SA"/>
        </w:rPr>
        <w:t>It has positive consequences</w:t>
      </w:r>
    </w:p>
    <w:p w:rsidR="008221F9" w:rsidRPr="008221F9" w:rsidRDefault="008221F9" w:rsidP="008221F9">
      <w:pPr>
        <w:spacing w:after="0" w:line="240" w:lineRule="auto"/>
        <w:ind w:left="1440"/>
        <w:rPr>
          <w:rFonts w:ascii="Calibri" w:eastAsia="Perpetua" w:hAnsi="Calibri" w:cs="Times New Roman"/>
          <w:bCs/>
          <w:u w:val="single"/>
          <w:lang w:val="en-ZA" w:eastAsia="en-US" w:bidi="ar-SA"/>
        </w:rPr>
      </w:pPr>
      <w:r w:rsidRPr="008221F9">
        <w:rPr>
          <w:rFonts w:ascii="Calibri" w:eastAsia="Perpetua" w:hAnsi="Calibri" w:cs="Times New Roman"/>
          <w:bCs/>
          <w:u w:val="single"/>
          <w:lang w:val="en-ZA" w:eastAsia="en-US" w:bidi="ar-SA"/>
        </w:rPr>
        <w:t xml:space="preserve">Develop a mission statement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The vision statement guides the formulation of the mission statement.  The mission statement aligns the organisation with its dream in terms of its products, market, and technology. 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Organizations should also address the following components in their mission statement</w:t>
      </w:r>
    </w:p>
    <w:p w:rsidR="008221F9" w:rsidRPr="008221F9" w:rsidRDefault="008221F9" w:rsidP="008221F9">
      <w:pPr>
        <w:numPr>
          <w:ilvl w:val="0"/>
          <w:numId w:val="28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Concern for survival/growth/profit</w:t>
      </w:r>
    </w:p>
    <w:p w:rsidR="008221F9" w:rsidRPr="008221F9" w:rsidRDefault="008221F9" w:rsidP="008221F9">
      <w:pPr>
        <w:numPr>
          <w:ilvl w:val="0"/>
          <w:numId w:val="28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Values, ethics and beliefs </w:t>
      </w:r>
    </w:p>
    <w:p w:rsidR="008221F9" w:rsidRPr="008221F9" w:rsidRDefault="008221F9" w:rsidP="008221F9">
      <w:pPr>
        <w:numPr>
          <w:ilvl w:val="0"/>
          <w:numId w:val="28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Public image</w:t>
      </w:r>
    </w:p>
    <w:p w:rsidR="008221F9" w:rsidRPr="008221F9" w:rsidRDefault="008221F9" w:rsidP="008221F9">
      <w:pPr>
        <w:numPr>
          <w:ilvl w:val="0"/>
          <w:numId w:val="28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Social responsibility </w:t>
      </w:r>
    </w:p>
    <w:p w:rsidR="008221F9" w:rsidRPr="008221F9" w:rsidRDefault="008221F9" w:rsidP="008221F9">
      <w:pPr>
        <w:numPr>
          <w:ilvl w:val="0"/>
          <w:numId w:val="28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Concern for all stakeholders</w:t>
      </w:r>
    </w:p>
    <w:p w:rsidR="008221F9" w:rsidRPr="008221F9" w:rsidRDefault="008221F9" w:rsidP="008221F9">
      <w:pPr>
        <w:numPr>
          <w:ilvl w:val="0"/>
          <w:numId w:val="28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Competitive advantage </w:t>
      </w:r>
    </w:p>
    <w:p w:rsidR="008221F9" w:rsidRPr="008221F9" w:rsidRDefault="008221F9" w:rsidP="008221F9">
      <w:pPr>
        <w:spacing w:after="0" w:line="240" w:lineRule="auto"/>
        <w:ind w:left="1440"/>
        <w:rPr>
          <w:rFonts w:ascii="Calibri" w:eastAsia="Perpetua" w:hAnsi="Calibri" w:cs="Times New Roman"/>
          <w:bCs/>
          <w:u w:val="single"/>
          <w:lang w:val="en-ZA" w:eastAsia="en-US" w:bidi="ar-SA"/>
        </w:rPr>
      </w:pPr>
      <w:r w:rsidRPr="008221F9">
        <w:rPr>
          <w:rFonts w:ascii="Calibri" w:eastAsia="Perpetua" w:hAnsi="Calibri" w:cs="Times New Roman"/>
          <w:bCs/>
          <w:u w:val="single"/>
          <w:lang w:val="en-ZA" w:eastAsia="en-US" w:bidi="ar-SA"/>
        </w:rPr>
        <w:t xml:space="preserve">Analyse the environment 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lang w:val="en-ZA" w:eastAsia="en-US" w:bidi="ar-SA"/>
        </w:rPr>
      </w:pPr>
      <w:r w:rsidRPr="008221F9">
        <w:rPr>
          <w:rFonts w:ascii="Calibri" w:eastAsia="Perpetua" w:hAnsi="Calibri" w:cs="Times New Roman"/>
          <w:bCs/>
          <w:lang w:val="en-ZA" w:eastAsia="en-US" w:bidi="ar-SA"/>
        </w:rPr>
        <w:tab/>
        <w:t xml:space="preserve">Internal: to identify assets, resources, skills and processes </w:t>
      </w:r>
      <w:proofErr w:type="gramStart"/>
      <w:r w:rsidRPr="008221F9">
        <w:rPr>
          <w:rFonts w:ascii="Calibri" w:eastAsia="Perpetua" w:hAnsi="Calibri" w:cs="Times New Roman"/>
          <w:bCs/>
          <w:lang w:val="en-ZA" w:eastAsia="en-US" w:bidi="ar-SA"/>
        </w:rPr>
        <w:t>that represent</w:t>
      </w:r>
      <w:proofErr w:type="gramEnd"/>
      <w:r w:rsidRPr="008221F9">
        <w:rPr>
          <w:rFonts w:ascii="Calibri" w:eastAsia="Perpetua" w:hAnsi="Calibri" w:cs="Times New Roman"/>
          <w:bCs/>
          <w:lang w:val="en-ZA" w:eastAsia="en-US" w:bidi="ar-SA"/>
        </w:rPr>
        <w:t xml:space="preserve"> strengths or weaknesses 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lang w:val="en-ZA" w:eastAsia="en-US" w:bidi="ar-SA"/>
        </w:rPr>
      </w:pPr>
      <w:r w:rsidRPr="008221F9">
        <w:rPr>
          <w:rFonts w:ascii="Calibri" w:eastAsia="Perpetua" w:hAnsi="Calibri" w:cs="Times New Roman"/>
          <w:b/>
          <w:bCs/>
          <w:color w:val="FF0000"/>
          <w:lang w:val="en-ZA" w:eastAsia="en-US" w:bidi="ar-SA"/>
        </w:rPr>
        <w:t>Strengths:</w:t>
      </w:r>
      <w:r w:rsidRPr="008221F9">
        <w:rPr>
          <w:rFonts w:ascii="Calibri" w:eastAsia="Perpetua" w:hAnsi="Calibri" w:cs="Times New Roman"/>
          <w:bCs/>
          <w:color w:val="FF0000"/>
          <w:lang w:val="en-ZA" w:eastAsia="en-US" w:bidi="ar-SA"/>
        </w:rPr>
        <w:t xml:space="preserve"> </w:t>
      </w:r>
      <w:r w:rsidRPr="008221F9">
        <w:rPr>
          <w:rFonts w:ascii="Calibri" w:eastAsia="Perpetua" w:hAnsi="Calibri" w:cs="Times New Roman"/>
          <w:bCs/>
          <w:lang w:val="en-ZA" w:eastAsia="en-US" w:bidi="ar-SA"/>
        </w:rPr>
        <w:t>potential competitive edge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lang w:val="en-ZA" w:eastAsia="en-US" w:bidi="ar-SA"/>
        </w:rPr>
      </w:pPr>
      <w:r w:rsidRPr="008221F9">
        <w:rPr>
          <w:rFonts w:ascii="Calibri" w:eastAsia="Perpetua" w:hAnsi="Calibri" w:cs="Times New Roman"/>
          <w:b/>
          <w:bCs/>
          <w:color w:val="FF0000"/>
          <w:lang w:val="en-ZA" w:eastAsia="en-US" w:bidi="ar-SA"/>
        </w:rPr>
        <w:t>Weaknesses:</w:t>
      </w:r>
      <w:r w:rsidRPr="008221F9">
        <w:rPr>
          <w:rFonts w:ascii="Calibri" w:eastAsia="Perpetua" w:hAnsi="Calibri" w:cs="Times New Roman"/>
          <w:bCs/>
          <w:color w:val="FF0000"/>
          <w:lang w:val="en-ZA" w:eastAsia="en-US" w:bidi="ar-SA"/>
        </w:rPr>
        <w:t xml:space="preserve"> </w:t>
      </w:r>
      <w:r w:rsidRPr="008221F9">
        <w:rPr>
          <w:rFonts w:ascii="Calibri" w:eastAsia="Perpetua" w:hAnsi="Calibri" w:cs="Times New Roman"/>
          <w:bCs/>
          <w:lang w:val="en-ZA" w:eastAsia="en-US" w:bidi="ar-SA"/>
        </w:rPr>
        <w:t xml:space="preserve">areas in need of change or improvement 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lang w:val="en-ZA" w:eastAsia="en-US" w:bidi="ar-SA"/>
        </w:rPr>
      </w:pPr>
      <w:r w:rsidRPr="008221F9">
        <w:rPr>
          <w:rFonts w:ascii="Calibri" w:eastAsia="Perpetua" w:hAnsi="Calibri" w:cs="Times New Roman"/>
          <w:bCs/>
          <w:lang w:val="en-ZA" w:eastAsia="en-US" w:bidi="ar-SA"/>
        </w:rPr>
        <w:tab/>
        <w:t xml:space="preserve">External: this is to identify opportunities &amp; threats 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lang w:val="en-ZA" w:eastAsia="en-US" w:bidi="ar-SA"/>
        </w:rPr>
      </w:pPr>
      <w:r w:rsidRPr="008221F9">
        <w:rPr>
          <w:rFonts w:ascii="Calibri" w:eastAsia="Perpetua" w:hAnsi="Calibri" w:cs="Times New Roman"/>
          <w:b/>
          <w:bCs/>
          <w:color w:val="FF0000"/>
          <w:lang w:val="en-ZA" w:eastAsia="en-US" w:bidi="ar-SA"/>
        </w:rPr>
        <w:t>Opportunities:</w:t>
      </w:r>
      <w:r w:rsidRPr="008221F9">
        <w:rPr>
          <w:rFonts w:ascii="Calibri" w:eastAsia="Perpetua" w:hAnsi="Calibri" w:cs="Times New Roman"/>
          <w:bCs/>
          <w:color w:val="FF0000"/>
          <w:lang w:val="en-ZA" w:eastAsia="en-US" w:bidi="ar-SA"/>
        </w:rPr>
        <w:t xml:space="preserve"> </w:t>
      </w:r>
      <w:r w:rsidRPr="008221F9">
        <w:rPr>
          <w:rFonts w:ascii="Calibri" w:eastAsia="Perpetua" w:hAnsi="Calibri" w:cs="Times New Roman"/>
          <w:bCs/>
          <w:lang w:val="en-ZA" w:eastAsia="en-US" w:bidi="ar-SA"/>
        </w:rPr>
        <w:t xml:space="preserve">variables that can improve an organisation competitive position 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lang w:val="en-ZA" w:eastAsia="en-US" w:bidi="ar-SA"/>
        </w:rPr>
      </w:pPr>
      <w:r w:rsidRPr="008221F9">
        <w:rPr>
          <w:rFonts w:ascii="Calibri" w:eastAsia="Perpetua" w:hAnsi="Calibri" w:cs="Times New Roman"/>
          <w:b/>
          <w:bCs/>
          <w:color w:val="FF0000"/>
          <w:lang w:val="en-ZA" w:eastAsia="en-US" w:bidi="ar-SA"/>
        </w:rPr>
        <w:t>Threats:</w:t>
      </w:r>
      <w:r w:rsidRPr="008221F9">
        <w:rPr>
          <w:rFonts w:ascii="Calibri" w:eastAsia="Perpetua" w:hAnsi="Calibri" w:cs="Times New Roman"/>
          <w:bCs/>
          <w:color w:val="FF0000"/>
          <w:lang w:val="en-ZA" w:eastAsia="en-US" w:bidi="ar-SA"/>
        </w:rPr>
        <w:t xml:space="preserve"> </w:t>
      </w:r>
      <w:r w:rsidRPr="008221F9">
        <w:rPr>
          <w:rFonts w:ascii="Calibri" w:eastAsia="Perpetua" w:hAnsi="Calibri" w:cs="Times New Roman"/>
          <w:bCs/>
          <w:lang w:val="en-ZA" w:eastAsia="en-US" w:bidi="ar-SA"/>
        </w:rPr>
        <w:t xml:space="preserve">hinder an organisation to be successful 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lang w:val="en-ZA" w:eastAsia="en-US" w:bidi="ar-SA"/>
        </w:rPr>
      </w:pPr>
      <w:r w:rsidRPr="008221F9">
        <w:rPr>
          <w:rFonts w:ascii="Calibri" w:eastAsia="Perpetua" w:hAnsi="Calibri" w:cs="Times New Roman"/>
          <w:bCs/>
          <w:lang w:val="en-ZA" w:eastAsia="en-US" w:bidi="ar-SA"/>
        </w:rPr>
        <w:tab/>
      </w:r>
      <w:r w:rsidRPr="008221F9">
        <w:rPr>
          <w:rFonts w:ascii="Calibri" w:eastAsia="Perpetua" w:hAnsi="Calibri" w:cs="Times New Roman"/>
          <w:bCs/>
          <w:color w:val="00B0F0"/>
          <w:lang w:val="en-ZA" w:eastAsia="en-US" w:bidi="ar-SA"/>
        </w:rPr>
        <w:t xml:space="preserve">Strategy formulation </w:t>
      </w:r>
    </w:p>
    <w:p w:rsidR="008221F9" w:rsidRPr="002242B5" w:rsidRDefault="008221F9" w:rsidP="008221F9">
      <w:pPr>
        <w:spacing w:after="0" w:line="240" w:lineRule="auto"/>
        <w:jc w:val="center"/>
        <w:rPr>
          <w:rFonts w:ascii="Calibri" w:eastAsia="Perpetua" w:hAnsi="Calibri" w:cs="Times New Roman"/>
          <w:bCs/>
          <w:color w:val="E36C0A" w:themeColor="accent6" w:themeShade="BF"/>
          <w:sz w:val="20"/>
          <w:szCs w:val="20"/>
          <w:lang w:val="en-ZA" w:eastAsia="en-US" w:bidi="ar-SA"/>
        </w:rPr>
      </w:pPr>
      <w:r w:rsidRPr="002242B5">
        <w:rPr>
          <w:rFonts w:ascii="Calibri" w:eastAsia="Perpetua" w:hAnsi="Calibri" w:cs="Times New Roman"/>
          <w:bCs/>
          <w:color w:val="E36C0A" w:themeColor="accent6" w:themeShade="BF"/>
          <w:sz w:val="20"/>
          <w:szCs w:val="20"/>
          <w:lang w:val="en-ZA" w:eastAsia="en-US" w:bidi="ar-SA"/>
        </w:rPr>
        <w:t>SET LONG-TERM GOALS → FORMULATE CORPORATE AND BUSINESS STRATEGIES</w:t>
      </w:r>
    </w:p>
    <w:p w:rsidR="008221F9" w:rsidRPr="008221F9" w:rsidRDefault="008221F9" w:rsidP="008221F9">
      <w:pPr>
        <w:spacing w:after="0" w:line="240" w:lineRule="auto"/>
        <w:rPr>
          <w:rFonts w:ascii="Calibri" w:eastAsia="Perpetua" w:hAnsi="Calibri" w:cs="Times New Roman"/>
          <w:bCs/>
          <w:u w:val="single"/>
          <w:lang w:val="en-ZA" w:eastAsia="en-US" w:bidi="ar-SA"/>
        </w:rPr>
      </w:pPr>
      <w:r w:rsidRPr="008221F9">
        <w:rPr>
          <w:rFonts w:ascii="Calibri" w:eastAsia="Perpetua" w:hAnsi="Calibri" w:cs="Times New Roman"/>
          <w:bCs/>
          <w:lang w:val="en-ZA" w:eastAsia="en-US" w:bidi="ar-SA"/>
        </w:rPr>
        <w:tab/>
      </w:r>
      <w:r w:rsidRPr="008221F9">
        <w:rPr>
          <w:rFonts w:ascii="Calibri" w:eastAsia="Perpetua" w:hAnsi="Calibri" w:cs="Times New Roman"/>
          <w:bCs/>
          <w:lang w:val="en-ZA" w:eastAsia="en-US" w:bidi="ar-SA"/>
        </w:rPr>
        <w:tab/>
      </w:r>
      <w:r w:rsidRPr="008221F9">
        <w:rPr>
          <w:rFonts w:ascii="Calibri" w:eastAsia="Perpetua" w:hAnsi="Calibri" w:cs="Times New Roman"/>
          <w:bCs/>
          <w:u w:val="single"/>
          <w:lang w:val="en-ZA" w:eastAsia="en-US" w:bidi="ar-SA"/>
        </w:rPr>
        <w:t>Set long term goals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ascii="Calibri" w:eastAsia="Perpetua" w:hAnsi="Calibri" w:cs="Times New Roman"/>
          <w:bCs/>
          <w:lang w:val="en-ZA" w:eastAsia="en-US" w:bidi="ar-SA"/>
        </w:rPr>
        <w:t xml:space="preserve">Goals state a general target while objectives state what is to be accomplished in specific measurable terms with a target date. </w:t>
      </w:r>
      <w:r w:rsidRPr="008221F9">
        <w:rPr>
          <w:rFonts w:eastAsiaTheme="minorHAnsi"/>
          <w:lang w:val="en-ZA" w:eastAsia="en-US" w:bidi="ar-SA"/>
        </w:rPr>
        <w:t xml:space="preserve">G &amp; O should flow from the mission statement to address strategic issues identified through the analysis phase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i/>
          <w:lang w:val="en-ZA" w:eastAsia="en-US" w:bidi="ar-SA"/>
        </w:rPr>
        <w:t>Kaplan and Norton</w:t>
      </w:r>
      <w:r w:rsidRPr="008221F9">
        <w:rPr>
          <w:rFonts w:eastAsiaTheme="minorHAnsi"/>
          <w:lang w:val="en-ZA" w:eastAsia="en-US" w:bidi="ar-SA"/>
        </w:rPr>
        <w:t xml:space="preserve"> </w:t>
      </w:r>
      <w:r w:rsidRPr="008221F9">
        <w:rPr>
          <w:rFonts w:eastAsiaTheme="minorHAnsi"/>
          <w:i/>
          <w:lang w:val="en-ZA" w:eastAsia="en-US" w:bidi="ar-SA"/>
        </w:rPr>
        <w:t>state “what you measure is what you get”.</w:t>
      </w:r>
      <w:r w:rsidRPr="008221F9">
        <w:rPr>
          <w:rFonts w:eastAsiaTheme="minorHAnsi"/>
          <w:lang w:val="en-ZA" w:eastAsia="en-US" w:bidi="ar-SA"/>
        </w:rPr>
        <w:t xml:space="preserve">  BSC includes financial measures that tell the results of actions already taken. A strategy map visually represents how an organisation creates value.  They argue that sustained value creation depends on managing four key internal processes:</w:t>
      </w:r>
    </w:p>
    <w:p w:rsidR="008221F9" w:rsidRPr="008221F9" w:rsidRDefault="008221F9" w:rsidP="008221F9">
      <w:pPr>
        <w:numPr>
          <w:ilvl w:val="0"/>
          <w:numId w:val="29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Financial perspective</w:t>
      </w:r>
    </w:p>
    <w:p w:rsidR="008221F9" w:rsidRPr="008221F9" w:rsidRDefault="008221F9" w:rsidP="008221F9">
      <w:pPr>
        <w:numPr>
          <w:ilvl w:val="0"/>
          <w:numId w:val="29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Customer perspective </w:t>
      </w:r>
    </w:p>
    <w:p w:rsidR="008221F9" w:rsidRPr="008221F9" w:rsidRDefault="008221F9" w:rsidP="008221F9">
      <w:pPr>
        <w:numPr>
          <w:ilvl w:val="0"/>
          <w:numId w:val="29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Internal perspective </w:t>
      </w:r>
    </w:p>
    <w:p w:rsidR="008221F9" w:rsidRPr="008221F9" w:rsidRDefault="008221F9" w:rsidP="008221F9">
      <w:pPr>
        <w:numPr>
          <w:ilvl w:val="0"/>
          <w:numId w:val="29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Learning and growth perspective</w:t>
      </w:r>
    </w:p>
    <w:p w:rsidR="008221F9" w:rsidRPr="008221F9" w:rsidRDefault="008221F9" w:rsidP="008221F9">
      <w:pPr>
        <w:spacing w:after="0" w:line="240" w:lineRule="auto"/>
        <w:ind w:left="1440"/>
        <w:rPr>
          <w:rFonts w:eastAsiaTheme="minorHAnsi"/>
          <w:u w:val="single"/>
          <w:lang w:val="en-ZA" w:eastAsia="en-US" w:bidi="ar-SA"/>
        </w:rPr>
      </w:pPr>
      <w:r w:rsidRPr="008221F9">
        <w:rPr>
          <w:rFonts w:eastAsiaTheme="minorHAnsi"/>
          <w:u w:val="single"/>
          <w:lang w:val="en-ZA" w:eastAsia="en-US" w:bidi="ar-SA"/>
        </w:rPr>
        <w:t xml:space="preserve">Formulating corporate business strategy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lastRenderedPageBreak/>
        <w:tab/>
      </w:r>
      <w:r w:rsidRPr="008221F9">
        <w:rPr>
          <w:rFonts w:eastAsiaTheme="minorHAnsi"/>
          <w:lang w:val="en-ZA" w:eastAsia="en-US" w:bidi="ar-SA"/>
        </w:rPr>
        <w:tab/>
      </w:r>
      <w:r w:rsidRPr="008221F9">
        <w:rPr>
          <w:rFonts w:eastAsiaTheme="minorHAnsi"/>
          <w:lang w:val="en-ZA" w:eastAsia="en-US" w:bidi="ar-SA"/>
        </w:rPr>
        <w:tab/>
        <w:t xml:space="preserve">Generic strategies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eastAsia="en-US" w:bidi="ar-SA"/>
        </w:rPr>
      </w:pPr>
      <w:r w:rsidRPr="008221F9">
        <w:rPr>
          <w:rFonts w:eastAsiaTheme="minorHAnsi"/>
          <w:lang w:eastAsia="en-US" w:bidi="ar-SA"/>
        </w:rPr>
        <w:t xml:space="preserve">There are </w:t>
      </w:r>
      <w:r w:rsidRPr="008221F9">
        <w:rPr>
          <w:rFonts w:eastAsiaTheme="minorHAnsi"/>
          <w:bCs/>
          <w:lang w:eastAsia="en-US" w:bidi="ar-SA"/>
        </w:rPr>
        <w:t>three types</w:t>
      </w:r>
      <w:r w:rsidRPr="008221F9">
        <w:rPr>
          <w:rFonts w:eastAsiaTheme="minorHAnsi"/>
          <w:lang w:eastAsia="en-US" w:bidi="ar-SA"/>
        </w:rPr>
        <w:t xml:space="preserve"> of generic strategy: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eastAsia="en-US" w:bidi="ar-SA"/>
        </w:rPr>
      </w:pPr>
      <w:r w:rsidRPr="008221F9">
        <w:rPr>
          <w:rFonts w:eastAsiaTheme="minorHAnsi"/>
          <w:lang w:eastAsia="en-US" w:bidi="ar-SA"/>
        </w:rPr>
        <w:t xml:space="preserve">An overall </w:t>
      </w:r>
      <w:r w:rsidRPr="008221F9">
        <w:rPr>
          <w:rFonts w:eastAsiaTheme="minorHAnsi"/>
          <w:b/>
          <w:lang w:eastAsia="en-US" w:bidi="ar-SA"/>
        </w:rPr>
        <w:t>low-cost leadership</w:t>
      </w:r>
      <w:r w:rsidRPr="008221F9">
        <w:rPr>
          <w:rFonts w:eastAsiaTheme="minorHAnsi"/>
          <w:lang w:eastAsia="en-US" w:bidi="ar-SA"/>
        </w:rPr>
        <w:t xml:space="preserve"> strategy attempts to maximize sales by minimizing costs per unit and hence prices. 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eastAsia="en-US" w:bidi="ar-SA"/>
        </w:rPr>
      </w:pPr>
      <w:r w:rsidRPr="008221F9">
        <w:rPr>
          <w:rFonts w:eastAsiaTheme="minorHAnsi"/>
          <w:b/>
          <w:lang w:eastAsia="en-US" w:bidi="ar-SA"/>
        </w:rPr>
        <w:t>Differentiation</w:t>
      </w:r>
      <w:r w:rsidRPr="008221F9">
        <w:rPr>
          <w:rFonts w:eastAsiaTheme="minorHAnsi"/>
          <w:lang w:eastAsia="en-US" w:bidi="ar-SA"/>
        </w:rPr>
        <w:t xml:space="preserve"> distinguishes an organization’s products or services from those of its competitors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GB" w:eastAsia="en-US" w:bidi="ar-SA"/>
        </w:rPr>
      </w:pPr>
      <w:r w:rsidRPr="008221F9">
        <w:rPr>
          <w:rFonts w:eastAsiaTheme="minorHAnsi"/>
          <w:b/>
          <w:lang w:val="en-GB" w:eastAsia="en-US" w:bidi="ar-SA"/>
        </w:rPr>
        <w:t xml:space="preserve">Focus </w:t>
      </w:r>
      <w:r w:rsidRPr="008221F9">
        <w:rPr>
          <w:rFonts w:eastAsiaTheme="minorHAnsi"/>
          <w:lang w:val="en-GB" w:eastAsia="en-US" w:bidi="ar-SA"/>
        </w:rPr>
        <w:t>on a specific product line or a segment of the market to give an organisation a competitive edge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GB" w:eastAsia="en-US" w:bidi="ar-SA"/>
        </w:rPr>
      </w:pPr>
      <w:r w:rsidRPr="008221F9">
        <w:rPr>
          <w:rFonts w:eastAsiaTheme="minorHAnsi"/>
          <w:lang w:val="en-GB" w:eastAsia="en-US" w:bidi="ar-SA"/>
        </w:rPr>
        <w:tab/>
      </w:r>
      <w:r w:rsidRPr="008221F9">
        <w:rPr>
          <w:rFonts w:eastAsiaTheme="minorHAnsi"/>
          <w:lang w:val="en-GB" w:eastAsia="en-US" w:bidi="ar-SA"/>
        </w:rPr>
        <w:tab/>
      </w:r>
      <w:r w:rsidRPr="008221F9">
        <w:rPr>
          <w:rFonts w:eastAsiaTheme="minorHAnsi"/>
          <w:lang w:val="en-GB" w:eastAsia="en-US" w:bidi="ar-SA"/>
        </w:rPr>
        <w:tab/>
        <w:t xml:space="preserve">Grand strategies </w:t>
      </w:r>
    </w:p>
    <w:p w:rsidR="008221F9" w:rsidRPr="002242B5" w:rsidRDefault="008221F9" w:rsidP="00E27203">
      <w:pPr>
        <w:spacing w:after="0" w:line="240" w:lineRule="auto"/>
        <w:ind w:left="3600" w:hanging="3600"/>
        <w:rPr>
          <w:rFonts w:eastAsiaTheme="minorHAnsi"/>
          <w:color w:val="00B050"/>
          <w:sz w:val="20"/>
          <w:szCs w:val="20"/>
          <w:lang w:val="en-GB" w:eastAsia="en-US" w:bidi="ar-SA"/>
        </w:rPr>
      </w:pPr>
      <w:r w:rsidRPr="002242B5">
        <w:rPr>
          <w:rFonts w:eastAsiaTheme="minorHAnsi"/>
          <w:color w:val="00B050"/>
          <w:sz w:val="20"/>
          <w:szCs w:val="20"/>
          <w:lang w:val="en-GB" w:eastAsia="en-US" w:bidi="ar-SA"/>
        </w:rPr>
        <w:t xml:space="preserve">CORPORATE GROWTH STRATEGY → </w:t>
      </w:r>
      <w:r w:rsidRPr="002242B5">
        <w:rPr>
          <w:rFonts w:eastAsiaTheme="minorHAnsi"/>
          <w:color w:val="00B050"/>
          <w:sz w:val="20"/>
          <w:szCs w:val="20"/>
          <w:lang w:val="en-GB" w:eastAsia="en-US" w:bidi="ar-SA"/>
        </w:rPr>
        <w:tab/>
        <w:t>MARKET DEVELOPMENT, PRODUCT</w:t>
      </w:r>
      <w:r w:rsidRPr="008221F9">
        <w:rPr>
          <w:rFonts w:eastAsiaTheme="minorHAnsi"/>
          <w:color w:val="00B050"/>
          <w:sz w:val="24"/>
          <w:szCs w:val="24"/>
          <w:lang w:val="en-GB" w:eastAsia="en-US" w:bidi="ar-SA"/>
        </w:rPr>
        <w:t xml:space="preserve"> </w:t>
      </w:r>
      <w:r w:rsidR="00E27203">
        <w:rPr>
          <w:rFonts w:eastAsiaTheme="minorHAnsi"/>
          <w:color w:val="00B050"/>
          <w:sz w:val="20"/>
          <w:szCs w:val="20"/>
          <w:lang w:val="en-GB" w:eastAsia="en-US" w:bidi="ar-SA"/>
        </w:rPr>
        <w:t>DEVELOPMENT, INNOVATION, DIVERSIFICATION</w:t>
      </w:r>
    </w:p>
    <w:p w:rsidR="008221F9" w:rsidRPr="002242B5" w:rsidRDefault="008221F9" w:rsidP="008221F9">
      <w:pPr>
        <w:spacing w:after="0" w:line="240" w:lineRule="auto"/>
        <w:rPr>
          <w:rFonts w:eastAsiaTheme="minorHAnsi"/>
          <w:color w:val="7030A0"/>
          <w:sz w:val="20"/>
          <w:szCs w:val="20"/>
          <w:lang w:val="en-GB" w:eastAsia="en-US" w:bidi="ar-SA"/>
        </w:rPr>
      </w:pPr>
      <w:r w:rsidRPr="002242B5">
        <w:rPr>
          <w:rFonts w:eastAsiaTheme="minorHAnsi"/>
          <w:color w:val="7030A0"/>
          <w:sz w:val="20"/>
          <w:szCs w:val="20"/>
          <w:lang w:val="en-GB" w:eastAsia="en-US" w:bidi="ar-SA"/>
        </w:rPr>
        <w:t xml:space="preserve">CORPORATE DECLINE STRATEGY → </w:t>
      </w:r>
      <w:r w:rsidRPr="002242B5">
        <w:rPr>
          <w:rFonts w:eastAsiaTheme="minorHAnsi"/>
          <w:color w:val="7030A0"/>
          <w:sz w:val="20"/>
          <w:szCs w:val="20"/>
          <w:lang w:val="en-GB" w:eastAsia="en-US" w:bidi="ar-SA"/>
        </w:rPr>
        <w:tab/>
        <w:t>TUNAROUND, DIVESTITURE, HARVESTING, LIQUIDATION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GB" w:eastAsia="en-US" w:bidi="ar-SA"/>
        </w:rPr>
      </w:pPr>
      <w:r w:rsidRPr="008221F9">
        <w:rPr>
          <w:rFonts w:eastAsiaTheme="minorHAnsi"/>
          <w:lang w:val="en-GB" w:eastAsia="en-US" w:bidi="ar-SA"/>
        </w:rPr>
        <w:t xml:space="preserve"> </w:t>
      </w:r>
      <w:r w:rsidRPr="008221F9">
        <w:rPr>
          <w:rFonts w:eastAsiaTheme="minorHAnsi"/>
          <w:lang w:val="en-GB" w:eastAsia="en-US" w:bidi="ar-SA"/>
        </w:rPr>
        <w:tab/>
      </w:r>
      <w:r w:rsidRPr="008221F9">
        <w:rPr>
          <w:rFonts w:eastAsiaTheme="minorHAnsi"/>
          <w:lang w:val="en-GB" w:eastAsia="en-US" w:bidi="ar-SA"/>
        </w:rPr>
        <w:tab/>
      </w:r>
      <w:r w:rsidRPr="008221F9">
        <w:rPr>
          <w:rFonts w:eastAsiaTheme="minorHAnsi"/>
          <w:lang w:val="en-GB" w:eastAsia="en-US" w:bidi="ar-SA"/>
        </w:rPr>
        <w:tab/>
        <w:t xml:space="preserve">Selecting a corporate strategy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b/>
          <w:lang w:val="en-ZA" w:eastAsia="en-US" w:bidi="ar-SA"/>
        </w:rPr>
        <w:t>STARS</w:t>
      </w:r>
      <w:r w:rsidRPr="008221F9">
        <w:rPr>
          <w:rFonts w:eastAsiaTheme="minorHAnsi"/>
          <w:lang w:val="en-ZA" w:eastAsia="en-US" w:bidi="ar-SA"/>
        </w:rPr>
        <w:t xml:space="preserve"> are businesses in rapidly growing markets with large market shares. 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Cash generating businesses are </w:t>
      </w:r>
      <w:r w:rsidRPr="008221F9">
        <w:rPr>
          <w:rFonts w:eastAsiaTheme="minorHAnsi"/>
          <w:b/>
          <w:lang w:val="en-ZA" w:eastAsia="en-US" w:bidi="ar-SA"/>
        </w:rPr>
        <w:t>CASH COWS</w:t>
      </w:r>
      <w:r w:rsidRPr="008221F9">
        <w:rPr>
          <w:rFonts w:eastAsiaTheme="minorHAnsi"/>
          <w:lang w:val="en-ZA" w:eastAsia="en-US" w:bidi="ar-SA"/>
        </w:rPr>
        <w:t xml:space="preserve"> as they can be “milked” for resources to support other businesses.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b/>
          <w:lang w:val="en-ZA" w:eastAsia="en-US" w:bidi="ar-SA"/>
        </w:rPr>
        <w:t xml:space="preserve">QUESTION MARKS </w:t>
      </w:r>
      <w:r w:rsidRPr="008221F9">
        <w:rPr>
          <w:rFonts w:eastAsiaTheme="minorHAnsi"/>
          <w:lang w:val="en-ZA" w:eastAsia="en-US" w:bidi="ar-SA"/>
        </w:rPr>
        <w:t>are high-growth, low-share SBUs that normally require a lot of cash to maintain.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A </w:t>
      </w:r>
      <w:r w:rsidRPr="008221F9">
        <w:rPr>
          <w:rFonts w:eastAsiaTheme="minorHAnsi"/>
          <w:b/>
          <w:lang w:val="en-ZA" w:eastAsia="en-US" w:bidi="ar-SA"/>
        </w:rPr>
        <w:t>DOG</w:t>
      </w:r>
      <w:r w:rsidRPr="008221F9">
        <w:rPr>
          <w:rFonts w:eastAsiaTheme="minorHAnsi"/>
          <w:lang w:val="en-ZA" w:eastAsia="en-US" w:bidi="ar-SA"/>
        </w:rPr>
        <w:t xml:space="preserve"> is usually a candidate for divestiture or liquidation. </w:t>
      </w:r>
    </w:p>
    <w:p w:rsidR="008221F9" w:rsidRPr="008221F9" w:rsidRDefault="008221F9" w:rsidP="008221F9">
      <w:pPr>
        <w:spacing w:after="0" w:line="240" w:lineRule="auto"/>
        <w:ind w:firstLine="720"/>
        <w:rPr>
          <w:rFonts w:eastAsiaTheme="minorHAnsi"/>
          <w:color w:val="00B0F0"/>
          <w:lang w:val="en-ZA" w:eastAsia="en-US" w:bidi="ar-SA"/>
        </w:rPr>
      </w:pPr>
      <w:r w:rsidRPr="008221F9">
        <w:rPr>
          <w:rFonts w:eastAsiaTheme="minorHAnsi"/>
          <w:color w:val="00B0F0"/>
          <w:lang w:val="en-ZA" w:eastAsia="en-US" w:bidi="ar-SA"/>
        </w:rPr>
        <w:t xml:space="preserve">Strategy implementation </w:t>
      </w:r>
    </w:p>
    <w:p w:rsidR="008221F9" w:rsidRPr="002242B5" w:rsidRDefault="008221F9" w:rsidP="00E27203">
      <w:pPr>
        <w:spacing w:after="0" w:line="240" w:lineRule="auto"/>
        <w:ind w:left="720" w:firstLine="720"/>
        <w:rPr>
          <w:rFonts w:eastAsiaTheme="minorHAnsi"/>
          <w:color w:val="E36C0A" w:themeColor="accent6" w:themeShade="BF"/>
          <w:sz w:val="20"/>
          <w:szCs w:val="20"/>
          <w:lang w:val="en-ZA" w:eastAsia="en-US" w:bidi="ar-SA"/>
        </w:rPr>
      </w:pPr>
      <w:r w:rsidRPr="002242B5">
        <w:rPr>
          <w:rFonts w:eastAsiaTheme="minorHAnsi"/>
          <w:color w:val="E36C0A" w:themeColor="accent6" w:themeShade="BF"/>
          <w:sz w:val="20"/>
          <w:szCs w:val="20"/>
          <w:lang w:val="en-ZA" w:eastAsia="en-US" w:bidi="ar-SA"/>
        </w:rPr>
        <w:t>SET FUNCTIONAL GOALS &amp; OBJECTIVES → FORMULATE MEDIUM &amp; SHORT-TERM STRATEGIES</w:t>
      </w:r>
      <w:r w:rsidRPr="008221F9">
        <w:rPr>
          <w:rFonts w:eastAsiaTheme="minorHAnsi"/>
          <w:color w:val="E36C0A" w:themeColor="accent6" w:themeShade="BF"/>
          <w:sz w:val="24"/>
          <w:szCs w:val="24"/>
          <w:lang w:val="en-ZA" w:eastAsia="en-US" w:bidi="ar-SA"/>
        </w:rPr>
        <w:t xml:space="preserve"> </w:t>
      </w:r>
      <w:r w:rsidRPr="002242B5">
        <w:rPr>
          <w:rFonts w:eastAsiaTheme="minorHAnsi"/>
          <w:color w:val="E36C0A" w:themeColor="accent6" w:themeShade="BF"/>
          <w:sz w:val="20"/>
          <w:szCs w:val="20"/>
          <w:lang w:val="en-ZA" w:eastAsia="en-US" w:bidi="ar-SA"/>
        </w:rPr>
        <w:t xml:space="preserve">→ </w:t>
      </w:r>
      <w:r w:rsidR="002242B5">
        <w:rPr>
          <w:rFonts w:eastAsiaTheme="minorHAnsi"/>
          <w:color w:val="E36C0A" w:themeColor="accent6" w:themeShade="BF"/>
          <w:sz w:val="20"/>
          <w:szCs w:val="20"/>
          <w:lang w:val="en-ZA" w:eastAsia="en-US" w:bidi="ar-SA"/>
        </w:rPr>
        <w:t>I</w:t>
      </w:r>
      <w:r w:rsidR="00E27203">
        <w:rPr>
          <w:rFonts w:eastAsiaTheme="minorHAnsi"/>
          <w:color w:val="E36C0A" w:themeColor="accent6" w:themeShade="BF"/>
          <w:sz w:val="20"/>
          <w:szCs w:val="20"/>
          <w:lang w:val="en-ZA" w:eastAsia="en-US" w:bidi="ar-SA"/>
        </w:rPr>
        <w:tab/>
      </w:r>
      <w:r w:rsidRPr="002242B5">
        <w:rPr>
          <w:rFonts w:eastAsiaTheme="minorHAnsi"/>
          <w:color w:val="E36C0A" w:themeColor="accent6" w:themeShade="BF"/>
          <w:sz w:val="20"/>
          <w:szCs w:val="20"/>
          <w:lang w:val="en-ZA" w:eastAsia="en-US" w:bidi="ar-SA"/>
        </w:rPr>
        <w:t>NSTITUTIONALISE STRATEGIES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Without strategy implementation all good intentions of business will not be realised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b/>
          <w:color w:val="FF0000"/>
          <w:lang w:val="en-ZA" w:eastAsia="en-US" w:bidi="ar-SA"/>
        </w:rPr>
        <w:t>Strategic leadership:</w:t>
      </w:r>
      <w:r w:rsidRPr="008221F9">
        <w:rPr>
          <w:rFonts w:eastAsiaTheme="minorHAnsi"/>
          <w:color w:val="FF0000"/>
          <w:lang w:val="en-ZA" w:eastAsia="en-US" w:bidi="ar-SA"/>
        </w:rPr>
        <w:t xml:space="preserve"> </w:t>
      </w:r>
      <w:r w:rsidRPr="008221F9">
        <w:rPr>
          <w:rFonts w:eastAsiaTheme="minorHAnsi"/>
          <w:lang w:val="en-ZA" w:eastAsia="en-US" w:bidi="ar-SA"/>
        </w:rPr>
        <w:t>leading the entire organisation. Involves:</w:t>
      </w:r>
    </w:p>
    <w:p w:rsidR="008221F9" w:rsidRPr="008221F9" w:rsidRDefault="008221F9" w:rsidP="008221F9">
      <w:pPr>
        <w:numPr>
          <w:ilvl w:val="0"/>
          <w:numId w:val="31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Setting direction for the whole organisation</w:t>
      </w:r>
    </w:p>
    <w:p w:rsidR="008221F9" w:rsidRPr="008221F9" w:rsidRDefault="008221F9" w:rsidP="008221F9">
      <w:pPr>
        <w:numPr>
          <w:ilvl w:val="0"/>
          <w:numId w:val="31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Providing leadership to drive the organisational strategy</w:t>
      </w:r>
    </w:p>
    <w:p w:rsidR="008221F9" w:rsidRPr="008221F9" w:rsidRDefault="008221F9" w:rsidP="008221F9">
      <w:pPr>
        <w:numPr>
          <w:ilvl w:val="0"/>
          <w:numId w:val="31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Providing necessary HR </w:t>
      </w:r>
    </w:p>
    <w:p w:rsidR="008221F9" w:rsidRPr="008221F9" w:rsidRDefault="008221F9" w:rsidP="008221F9">
      <w:pPr>
        <w:numPr>
          <w:ilvl w:val="0"/>
          <w:numId w:val="31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Managing social capital</w:t>
      </w:r>
    </w:p>
    <w:p w:rsidR="008221F9" w:rsidRPr="008221F9" w:rsidRDefault="008221F9" w:rsidP="008221F9">
      <w:pPr>
        <w:numPr>
          <w:ilvl w:val="0"/>
          <w:numId w:val="31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Building and utilising core competencies</w:t>
      </w:r>
    </w:p>
    <w:p w:rsidR="008221F9" w:rsidRPr="008221F9" w:rsidRDefault="008221F9" w:rsidP="008221F9">
      <w:pPr>
        <w:numPr>
          <w:ilvl w:val="0"/>
          <w:numId w:val="31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Creating an alignment between vision, mission, goals &amp; objectives </w:t>
      </w:r>
    </w:p>
    <w:p w:rsidR="008221F9" w:rsidRPr="008221F9" w:rsidRDefault="008221F9" w:rsidP="008221F9">
      <w:pPr>
        <w:numPr>
          <w:ilvl w:val="0"/>
          <w:numId w:val="31"/>
        </w:num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 xml:space="preserve">Leading and managing change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b/>
          <w:color w:val="FF0000"/>
          <w:lang w:val="en-ZA" w:eastAsia="en-US" w:bidi="ar-SA"/>
        </w:rPr>
        <w:t>Organisational culture:</w:t>
      </w:r>
      <w:r w:rsidRPr="008221F9">
        <w:rPr>
          <w:rFonts w:eastAsiaTheme="minorHAnsi"/>
          <w:color w:val="FF0000"/>
          <w:lang w:val="en-ZA" w:eastAsia="en-US" w:bidi="ar-SA"/>
        </w:rPr>
        <w:t xml:space="preserve"> </w:t>
      </w:r>
      <w:r w:rsidRPr="008221F9">
        <w:rPr>
          <w:rFonts w:eastAsiaTheme="minorHAnsi"/>
          <w:lang w:val="en-ZA" w:eastAsia="en-US" w:bidi="ar-SA"/>
        </w:rPr>
        <w:t xml:space="preserve">values, beliefs and norms that bind people together 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b/>
          <w:color w:val="FF0000"/>
          <w:lang w:val="en-ZA" w:eastAsia="en-US" w:bidi="ar-SA"/>
        </w:rPr>
        <w:t>Organisation architecture:</w:t>
      </w:r>
      <w:r w:rsidRPr="008221F9">
        <w:rPr>
          <w:rFonts w:eastAsiaTheme="minorHAnsi"/>
          <w:color w:val="FF0000"/>
          <w:lang w:val="en-ZA" w:eastAsia="en-US" w:bidi="ar-SA"/>
        </w:rPr>
        <w:t xml:space="preserve"> </w:t>
      </w:r>
      <w:r w:rsidRPr="008221F9">
        <w:rPr>
          <w:rFonts w:eastAsiaTheme="minorHAnsi"/>
          <w:lang w:val="en-ZA" w:eastAsia="en-US" w:bidi="ar-SA"/>
        </w:rPr>
        <w:t xml:space="preserve">integrated model of how the business is doing things </w:t>
      </w:r>
    </w:p>
    <w:p w:rsidR="008221F9" w:rsidRP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ab/>
      </w:r>
      <w:r w:rsidRPr="008221F9">
        <w:rPr>
          <w:rFonts w:eastAsiaTheme="minorHAnsi"/>
          <w:color w:val="00B0F0"/>
          <w:lang w:val="en-ZA" w:eastAsia="en-US" w:bidi="ar-SA"/>
        </w:rPr>
        <w:t>Strategic control</w:t>
      </w:r>
    </w:p>
    <w:p w:rsidR="008221F9" w:rsidRPr="002242B5" w:rsidRDefault="008221F9" w:rsidP="002242B5">
      <w:pPr>
        <w:spacing w:after="0" w:line="240" w:lineRule="auto"/>
        <w:ind w:left="720" w:firstLine="720"/>
        <w:rPr>
          <w:rFonts w:eastAsiaTheme="minorHAnsi"/>
          <w:color w:val="E36C0A" w:themeColor="accent6" w:themeShade="BF"/>
          <w:sz w:val="20"/>
          <w:szCs w:val="20"/>
          <w:lang w:val="en-ZA" w:eastAsia="en-US" w:bidi="ar-SA"/>
        </w:rPr>
      </w:pPr>
      <w:r w:rsidRPr="002242B5">
        <w:rPr>
          <w:rFonts w:eastAsiaTheme="minorHAnsi"/>
          <w:color w:val="E36C0A" w:themeColor="accent6" w:themeShade="BF"/>
          <w:sz w:val="20"/>
          <w:szCs w:val="20"/>
          <w:lang w:val="en-ZA" w:eastAsia="en-US" w:bidi="ar-SA"/>
        </w:rPr>
        <w:t xml:space="preserve">STRATEGIC CONTROL → ORGANISATION PERFORMANCE, PRODUCTIVITY, MANAGEMENT EFFECTIVENESS </w:t>
      </w:r>
    </w:p>
    <w:p w:rsidR="008221F9" w:rsidRDefault="008221F9" w:rsidP="008221F9">
      <w:pPr>
        <w:spacing w:after="0" w:line="240" w:lineRule="auto"/>
        <w:rPr>
          <w:rFonts w:eastAsiaTheme="minorHAnsi"/>
          <w:lang w:val="en-ZA" w:eastAsia="en-US" w:bidi="ar-SA"/>
        </w:rPr>
      </w:pPr>
      <w:r w:rsidRPr="008221F9">
        <w:rPr>
          <w:rFonts w:eastAsiaTheme="minorHAnsi"/>
          <w:lang w:val="en-ZA" w:eastAsia="en-US" w:bidi="ar-SA"/>
        </w:rPr>
        <w:t>This involves monitoring the implementation of the strategic plan and ensuring quality and total effectiveness</w:t>
      </w:r>
    </w:p>
    <w:p w:rsidR="004B64AA" w:rsidRDefault="004B64AA" w:rsidP="008221F9">
      <w:pPr>
        <w:spacing w:after="0" w:line="240" w:lineRule="auto"/>
        <w:rPr>
          <w:rFonts w:eastAsiaTheme="minorHAnsi"/>
          <w:b/>
          <w:bCs/>
          <w:color w:val="002060"/>
          <w:u w:val="single"/>
          <w:lang w:val="en-ZA" w:eastAsia="en-US" w:bidi="ar-SA"/>
        </w:rPr>
      </w:pPr>
    </w:p>
    <w:p w:rsidR="00021DC0" w:rsidRDefault="00021DC0" w:rsidP="008221F9">
      <w:pPr>
        <w:spacing w:after="0" w:line="240" w:lineRule="auto"/>
        <w:rPr>
          <w:rFonts w:eastAsiaTheme="minorHAnsi"/>
          <w:b/>
          <w:bCs/>
          <w:color w:val="002060"/>
          <w:u w:val="single"/>
          <w:lang w:val="en-ZA" w:eastAsia="en-US" w:bidi="ar-SA"/>
        </w:rPr>
      </w:pPr>
    </w:p>
    <w:p w:rsidR="004B64AA" w:rsidRDefault="004B64AA" w:rsidP="008221F9">
      <w:pPr>
        <w:spacing w:after="0" w:line="240" w:lineRule="auto"/>
        <w:rPr>
          <w:rFonts w:eastAsiaTheme="minorHAnsi"/>
          <w:b/>
          <w:bCs/>
          <w:color w:val="002060"/>
          <w:u w:val="single"/>
          <w:lang w:val="en-ZA" w:eastAsia="en-US" w:bidi="ar-SA"/>
        </w:rPr>
      </w:pPr>
      <w:r w:rsidRPr="004B64AA">
        <w:rPr>
          <w:rFonts w:eastAsiaTheme="minorHAnsi"/>
          <w:b/>
          <w:bCs/>
          <w:color w:val="002060"/>
          <w:u w:val="single"/>
          <w:lang w:val="en-ZA" w:eastAsia="en-US" w:bidi="ar-SA"/>
        </w:rPr>
        <w:t xml:space="preserve">Chapter 14: Project Management </w:t>
      </w:r>
    </w:p>
    <w:p w:rsidR="006D553F" w:rsidRDefault="006D553F" w:rsidP="008221F9">
      <w:pPr>
        <w:spacing w:after="0" w:line="240" w:lineRule="auto"/>
        <w:rPr>
          <w:rFonts w:eastAsiaTheme="minorHAnsi"/>
          <w:b/>
          <w:bCs/>
          <w:color w:val="002060"/>
          <w:u w:val="single"/>
          <w:lang w:val="en-ZA" w:eastAsia="en-US" w:bidi="ar-SA"/>
        </w:rPr>
      </w:pPr>
    </w:p>
    <w:p w:rsidR="006D553F" w:rsidRPr="009F21A8" w:rsidRDefault="00121784" w:rsidP="008221F9">
      <w:pPr>
        <w:spacing w:after="0" w:line="240" w:lineRule="auto"/>
        <w:rPr>
          <w:color w:val="0070C0"/>
          <w:u w:val="single"/>
          <w:lang w:val="en-ZA"/>
        </w:rPr>
      </w:pPr>
      <w:r w:rsidRPr="009F21A8">
        <w:rPr>
          <w:color w:val="0070C0"/>
          <w:u w:val="single"/>
          <w:lang w:val="en-ZA"/>
        </w:rPr>
        <w:t xml:space="preserve">Philosophy and meaning of project management </w:t>
      </w:r>
    </w:p>
    <w:p w:rsidR="00121784" w:rsidRDefault="00121784" w:rsidP="008221F9">
      <w:pPr>
        <w:spacing w:after="0" w:line="240" w:lineRule="auto"/>
        <w:rPr>
          <w:lang w:val="en-ZA"/>
        </w:rPr>
      </w:pPr>
      <w:r w:rsidRPr="003F0641">
        <w:rPr>
          <w:b/>
          <w:color w:val="FF0000"/>
          <w:lang w:val="en-ZA"/>
        </w:rPr>
        <w:t>Project</w:t>
      </w:r>
      <w:r w:rsidRPr="003F0641">
        <w:rPr>
          <w:color w:val="FF0000"/>
          <w:lang w:val="en-ZA"/>
        </w:rPr>
        <w:t xml:space="preserve"> </w:t>
      </w:r>
      <w:r w:rsidRPr="003F0641">
        <w:rPr>
          <w:b/>
          <w:color w:val="FF0000"/>
          <w:lang w:val="en-ZA"/>
        </w:rPr>
        <w:t>management</w:t>
      </w:r>
      <w:r>
        <w:rPr>
          <w:lang w:val="en-ZA"/>
        </w:rPr>
        <w:t xml:space="preserve">: a management tool used to plan, organise, implement and control activities in order to attain a predefined objective, using knowledge, skills, tools and resources to execute activities to meet client’s needs and expectations </w:t>
      </w:r>
    </w:p>
    <w:p w:rsidR="00121784" w:rsidRDefault="004A3057" w:rsidP="008221F9">
      <w:pPr>
        <w:spacing w:after="0" w:line="240" w:lineRule="auto"/>
        <w:rPr>
          <w:lang w:val="en-ZA"/>
        </w:rPr>
      </w:pPr>
      <w:r>
        <w:rPr>
          <w:lang w:val="en-ZA"/>
        </w:rPr>
        <w:t xml:space="preserve">Managing any project entails planning, organising, coordinating and controlling the associated project activities and resources </w:t>
      </w:r>
      <w:r>
        <w:rPr>
          <w:lang w:val="en-ZA"/>
        </w:rPr>
        <w:sym w:font="Symbol" w:char="F0AE"/>
      </w:r>
      <w:r>
        <w:rPr>
          <w:lang w:val="en-ZA"/>
        </w:rPr>
        <w:t xml:space="preserve"> money, equipment, machinery, time </w:t>
      </w:r>
    </w:p>
    <w:p w:rsidR="004A3057" w:rsidRDefault="004A3057" w:rsidP="008221F9">
      <w:pPr>
        <w:spacing w:after="0" w:line="240" w:lineRule="auto"/>
        <w:rPr>
          <w:lang w:val="en-ZA"/>
        </w:rPr>
      </w:pPr>
      <w:r>
        <w:rPr>
          <w:lang w:val="en-ZA"/>
        </w:rPr>
        <w:t>PM can be used effectively in:</w:t>
      </w:r>
    </w:p>
    <w:p w:rsidR="002926AC" w:rsidRDefault="002926AC" w:rsidP="009F21A8">
      <w:pPr>
        <w:pStyle w:val="ListParagraph"/>
        <w:numPr>
          <w:ilvl w:val="0"/>
          <w:numId w:val="32"/>
        </w:numPr>
        <w:spacing w:after="0" w:line="240" w:lineRule="auto"/>
        <w:rPr>
          <w:lang w:val="en-ZA"/>
        </w:rPr>
        <w:sectPr w:rsidR="002926AC" w:rsidSect="00BB6F4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4A3057" w:rsidRPr="009F21A8" w:rsidRDefault="004A3057" w:rsidP="009F21A8">
      <w:pPr>
        <w:pStyle w:val="ListParagraph"/>
        <w:numPr>
          <w:ilvl w:val="0"/>
          <w:numId w:val="32"/>
        </w:numPr>
        <w:spacing w:after="0" w:line="240" w:lineRule="auto"/>
        <w:rPr>
          <w:lang w:val="en-ZA"/>
        </w:rPr>
      </w:pPr>
      <w:r w:rsidRPr="009F21A8">
        <w:rPr>
          <w:lang w:val="en-ZA"/>
        </w:rPr>
        <w:lastRenderedPageBreak/>
        <w:t>To effect improvements and change</w:t>
      </w:r>
    </w:p>
    <w:p w:rsidR="004A3057" w:rsidRPr="009F21A8" w:rsidRDefault="004A3057" w:rsidP="009F21A8">
      <w:pPr>
        <w:pStyle w:val="ListParagraph"/>
        <w:numPr>
          <w:ilvl w:val="0"/>
          <w:numId w:val="32"/>
        </w:numPr>
        <w:spacing w:after="0" w:line="240" w:lineRule="auto"/>
        <w:rPr>
          <w:lang w:val="en-ZA"/>
        </w:rPr>
      </w:pPr>
      <w:r w:rsidRPr="009F21A8">
        <w:rPr>
          <w:lang w:val="en-ZA"/>
        </w:rPr>
        <w:t>When a task is complex</w:t>
      </w:r>
    </w:p>
    <w:p w:rsidR="004A3057" w:rsidRPr="009F21A8" w:rsidRDefault="004A3057" w:rsidP="009F21A8">
      <w:pPr>
        <w:pStyle w:val="ListParagraph"/>
        <w:numPr>
          <w:ilvl w:val="0"/>
          <w:numId w:val="32"/>
        </w:numPr>
        <w:spacing w:after="0" w:line="240" w:lineRule="auto"/>
        <w:rPr>
          <w:lang w:val="en-ZA"/>
        </w:rPr>
      </w:pPr>
      <w:r w:rsidRPr="009F21A8">
        <w:rPr>
          <w:lang w:val="en-ZA"/>
        </w:rPr>
        <w:lastRenderedPageBreak/>
        <w:t>When a task is unique</w:t>
      </w:r>
    </w:p>
    <w:p w:rsidR="009F21A8" w:rsidRPr="009F21A8" w:rsidRDefault="009F21A8" w:rsidP="009F21A8">
      <w:pPr>
        <w:pStyle w:val="ListParagraph"/>
        <w:numPr>
          <w:ilvl w:val="0"/>
          <w:numId w:val="32"/>
        </w:numPr>
        <w:spacing w:after="0" w:line="240" w:lineRule="auto"/>
        <w:rPr>
          <w:lang w:val="en-ZA"/>
        </w:rPr>
      </w:pPr>
      <w:r w:rsidRPr="009F21A8">
        <w:rPr>
          <w:lang w:val="en-ZA"/>
        </w:rPr>
        <w:t xml:space="preserve">In situations with a start &amp; finish </w:t>
      </w:r>
    </w:p>
    <w:p w:rsidR="002926AC" w:rsidRDefault="002926AC" w:rsidP="008221F9">
      <w:pPr>
        <w:spacing w:after="0" w:line="240" w:lineRule="auto"/>
        <w:rPr>
          <w:lang w:val="en-ZA"/>
        </w:rPr>
        <w:sectPr w:rsidR="002926AC" w:rsidSect="002926AC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9F21A8" w:rsidRDefault="009F21A8" w:rsidP="008221F9">
      <w:pPr>
        <w:spacing w:after="0" w:line="240" w:lineRule="auto"/>
        <w:rPr>
          <w:lang w:val="en-ZA"/>
        </w:rPr>
      </w:pPr>
      <w:r>
        <w:rPr>
          <w:lang w:val="en-ZA"/>
        </w:rPr>
        <w:lastRenderedPageBreak/>
        <w:t>Advantages of PM</w:t>
      </w:r>
    </w:p>
    <w:p w:rsidR="009F21A8" w:rsidRPr="009F21A8" w:rsidRDefault="009F21A8" w:rsidP="009F21A8">
      <w:pPr>
        <w:pStyle w:val="ListParagraph"/>
        <w:numPr>
          <w:ilvl w:val="0"/>
          <w:numId w:val="33"/>
        </w:numPr>
        <w:spacing w:after="0" w:line="240" w:lineRule="auto"/>
        <w:rPr>
          <w:lang w:val="en-ZA"/>
        </w:rPr>
      </w:pPr>
      <w:r w:rsidRPr="009F21A8">
        <w:rPr>
          <w:lang w:val="en-ZA"/>
        </w:rPr>
        <w:t xml:space="preserve">Control is exercised over all the activities of the project </w:t>
      </w:r>
    </w:p>
    <w:p w:rsidR="009F21A8" w:rsidRPr="009F21A8" w:rsidRDefault="009F21A8" w:rsidP="009F21A8">
      <w:pPr>
        <w:pStyle w:val="ListParagraph"/>
        <w:numPr>
          <w:ilvl w:val="0"/>
          <w:numId w:val="33"/>
        </w:numPr>
        <w:spacing w:after="0" w:line="240" w:lineRule="auto"/>
        <w:rPr>
          <w:lang w:val="en-ZA"/>
        </w:rPr>
      </w:pPr>
      <w:r w:rsidRPr="009F21A8">
        <w:rPr>
          <w:lang w:val="en-ZA"/>
        </w:rPr>
        <w:t>May lead to shorter completion time for a project</w:t>
      </w:r>
    </w:p>
    <w:p w:rsidR="009F21A8" w:rsidRPr="009F21A8" w:rsidRDefault="009F21A8" w:rsidP="009F21A8">
      <w:pPr>
        <w:pStyle w:val="ListParagraph"/>
        <w:numPr>
          <w:ilvl w:val="0"/>
          <w:numId w:val="33"/>
        </w:numPr>
        <w:spacing w:after="0" w:line="240" w:lineRule="auto"/>
        <w:rPr>
          <w:lang w:val="en-ZA"/>
        </w:rPr>
      </w:pPr>
      <w:r w:rsidRPr="009F21A8">
        <w:rPr>
          <w:lang w:val="en-ZA"/>
        </w:rPr>
        <w:t>Costs of each activity should be controlled</w:t>
      </w:r>
    </w:p>
    <w:p w:rsidR="009F21A8" w:rsidRPr="009F21A8" w:rsidRDefault="009F21A8" w:rsidP="009F21A8">
      <w:pPr>
        <w:pStyle w:val="ListParagraph"/>
        <w:numPr>
          <w:ilvl w:val="0"/>
          <w:numId w:val="33"/>
        </w:numPr>
        <w:spacing w:after="0" w:line="240" w:lineRule="auto"/>
        <w:rPr>
          <w:lang w:val="en-ZA"/>
        </w:rPr>
      </w:pPr>
      <w:r w:rsidRPr="009F21A8">
        <w:rPr>
          <w:lang w:val="en-ZA"/>
        </w:rPr>
        <w:t>PM can improve the quality of the p/s</w:t>
      </w:r>
    </w:p>
    <w:p w:rsidR="009F21A8" w:rsidRPr="009F21A8" w:rsidRDefault="009F21A8" w:rsidP="009F21A8">
      <w:pPr>
        <w:pStyle w:val="ListParagraph"/>
        <w:numPr>
          <w:ilvl w:val="0"/>
          <w:numId w:val="33"/>
        </w:numPr>
        <w:spacing w:after="0" w:line="240" w:lineRule="auto"/>
        <w:rPr>
          <w:lang w:val="en-ZA"/>
        </w:rPr>
      </w:pPr>
      <w:r w:rsidRPr="009F21A8">
        <w:rPr>
          <w:lang w:val="en-ZA"/>
        </w:rPr>
        <w:t xml:space="preserve">Transparency can be improved </w:t>
      </w:r>
    </w:p>
    <w:p w:rsidR="009F21A8" w:rsidRDefault="009F21A8" w:rsidP="00E27203">
      <w:pPr>
        <w:spacing w:after="0" w:line="240" w:lineRule="auto"/>
        <w:rPr>
          <w:lang w:val="en-ZA"/>
        </w:rPr>
      </w:pPr>
      <w:r>
        <w:rPr>
          <w:lang w:val="en-ZA"/>
        </w:rPr>
        <w:t xml:space="preserve">PERT = </w:t>
      </w:r>
      <w:r w:rsidRPr="003F0641">
        <w:rPr>
          <w:b/>
          <w:color w:val="8DB3E2" w:themeColor="text2" w:themeTint="66"/>
          <w:lang w:val="en-ZA"/>
        </w:rPr>
        <w:t>P</w:t>
      </w:r>
      <w:r>
        <w:rPr>
          <w:lang w:val="en-ZA"/>
        </w:rPr>
        <w:t xml:space="preserve">roject </w:t>
      </w:r>
      <w:r w:rsidRPr="003F0641">
        <w:rPr>
          <w:b/>
          <w:color w:val="8DB3E2" w:themeColor="text2" w:themeTint="66"/>
          <w:lang w:val="en-ZA"/>
        </w:rPr>
        <w:t>E</w:t>
      </w:r>
      <w:r>
        <w:rPr>
          <w:lang w:val="en-ZA"/>
        </w:rPr>
        <w:t xml:space="preserve">valuation and </w:t>
      </w:r>
      <w:r w:rsidRPr="003F0641">
        <w:rPr>
          <w:b/>
          <w:color w:val="8DB3E2" w:themeColor="text2" w:themeTint="66"/>
          <w:lang w:val="en-ZA"/>
        </w:rPr>
        <w:t>R</w:t>
      </w:r>
      <w:r>
        <w:rPr>
          <w:lang w:val="en-ZA"/>
        </w:rPr>
        <w:t xml:space="preserve">eview </w:t>
      </w:r>
      <w:r w:rsidRPr="003F0641">
        <w:rPr>
          <w:b/>
          <w:color w:val="8DB3E2" w:themeColor="text2" w:themeTint="66"/>
          <w:lang w:val="en-ZA"/>
        </w:rPr>
        <w:t>T</w:t>
      </w:r>
      <w:r>
        <w:rPr>
          <w:lang w:val="en-ZA"/>
        </w:rPr>
        <w:t xml:space="preserve">echnique </w:t>
      </w:r>
      <w:r w:rsidR="00E27203">
        <w:rPr>
          <w:lang w:val="en-ZA"/>
        </w:rPr>
        <w:t xml:space="preserve">= </w:t>
      </w:r>
      <w:r>
        <w:rPr>
          <w:lang w:val="en-ZA"/>
        </w:rPr>
        <w:t xml:space="preserve">estimating the delivery of project constraints with improved certainty </w:t>
      </w:r>
    </w:p>
    <w:p w:rsidR="009F21A8" w:rsidRDefault="009F21A8" w:rsidP="008221F9">
      <w:pPr>
        <w:spacing w:after="0" w:line="240" w:lineRule="auto"/>
        <w:rPr>
          <w:lang w:val="en-ZA"/>
        </w:rPr>
      </w:pPr>
    </w:p>
    <w:p w:rsidR="00097010" w:rsidRPr="003F0641" w:rsidRDefault="00097010" w:rsidP="008221F9">
      <w:pPr>
        <w:spacing w:after="0" w:line="240" w:lineRule="auto"/>
        <w:rPr>
          <w:color w:val="0070C0"/>
          <w:u w:val="single"/>
          <w:lang w:val="en-ZA"/>
        </w:rPr>
      </w:pPr>
      <w:r w:rsidRPr="003F0641">
        <w:rPr>
          <w:color w:val="0070C0"/>
          <w:u w:val="single"/>
          <w:lang w:val="en-ZA"/>
        </w:rPr>
        <w:t xml:space="preserve">Perspective of project management </w:t>
      </w:r>
    </w:p>
    <w:p w:rsidR="00097010" w:rsidRDefault="00097010" w:rsidP="008221F9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 w:rsidRPr="003F0641">
        <w:rPr>
          <w:color w:val="00B0F0"/>
          <w:lang w:val="en-ZA"/>
        </w:rPr>
        <w:t>Internal perspective</w:t>
      </w:r>
    </w:p>
    <w:p w:rsidR="00097010" w:rsidRDefault="00097010" w:rsidP="008221F9">
      <w:pPr>
        <w:spacing w:after="0" w:line="240" w:lineRule="auto"/>
        <w:rPr>
          <w:lang w:val="en-ZA"/>
        </w:rPr>
      </w:pPr>
      <w:r w:rsidRPr="003F0641">
        <w:rPr>
          <w:b/>
          <w:color w:val="FF0000"/>
          <w:lang w:val="en-ZA"/>
        </w:rPr>
        <w:lastRenderedPageBreak/>
        <w:t>Internal</w:t>
      </w:r>
      <w:r w:rsidRPr="003F0641">
        <w:rPr>
          <w:color w:val="FF0000"/>
          <w:lang w:val="en-ZA"/>
        </w:rPr>
        <w:t xml:space="preserve"> </w:t>
      </w:r>
      <w:r w:rsidRPr="003F0641">
        <w:rPr>
          <w:b/>
          <w:color w:val="FF0000"/>
          <w:lang w:val="en-ZA"/>
        </w:rPr>
        <w:t>projects</w:t>
      </w:r>
      <w:r>
        <w:rPr>
          <w:lang w:val="en-ZA"/>
        </w:rPr>
        <w:t>: are those launched within a business to use scarce resources more effectively, improve existing procedures, ensure more efficient service and improve quality</w:t>
      </w:r>
    </w:p>
    <w:p w:rsidR="00097010" w:rsidRDefault="00097010" w:rsidP="008221F9">
      <w:pPr>
        <w:spacing w:after="0" w:line="240" w:lineRule="auto"/>
        <w:rPr>
          <w:lang w:val="en-ZA"/>
        </w:rPr>
      </w:pPr>
      <w:r>
        <w:rPr>
          <w:lang w:val="en-ZA"/>
        </w:rPr>
        <w:t xml:space="preserve">To launch internal projects, project managers need to allocate resources, tasks and responsibilities </w:t>
      </w:r>
    </w:p>
    <w:p w:rsidR="00097010" w:rsidRDefault="00097010" w:rsidP="008221F9">
      <w:pPr>
        <w:spacing w:after="0" w:line="240" w:lineRule="auto"/>
        <w:rPr>
          <w:lang w:val="en-ZA"/>
        </w:rPr>
      </w:pPr>
      <w:r>
        <w:rPr>
          <w:lang w:val="en-ZA"/>
        </w:rPr>
        <w:t xml:space="preserve">Advantages: </w:t>
      </w:r>
    </w:p>
    <w:p w:rsidR="00097010" w:rsidRPr="00795A92" w:rsidRDefault="00097010" w:rsidP="00795A92">
      <w:pPr>
        <w:pStyle w:val="ListParagraph"/>
        <w:numPr>
          <w:ilvl w:val="0"/>
          <w:numId w:val="34"/>
        </w:numPr>
        <w:spacing w:after="0" w:line="240" w:lineRule="auto"/>
        <w:rPr>
          <w:lang w:val="en-ZA"/>
        </w:rPr>
      </w:pPr>
      <w:r w:rsidRPr="00795A92">
        <w:rPr>
          <w:lang w:val="en-ZA"/>
        </w:rPr>
        <w:t>Undivided attention can be given to a specific project</w:t>
      </w:r>
    </w:p>
    <w:p w:rsidR="00097010" w:rsidRPr="00795A92" w:rsidRDefault="00795A92" w:rsidP="00795A92">
      <w:pPr>
        <w:pStyle w:val="ListParagraph"/>
        <w:numPr>
          <w:ilvl w:val="0"/>
          <w:numId w:val="34"/>
        </w:numPr>
        <w:spacing w:after="0" w:line="240" w:lineRule="auto"/>
        <w:rPr>
          <w:lang w:val="en-ZA"/>
        </w:rPr>
      </w:pPr>
      <w:r w:rsidRPr="00795A92">
        <w:rPr>
          <w:lang w:val="en-ZA"/>
        </w:rPr>
        <w:t>The initial and final responsibility for successful execution can be given to an independent division</w:t>
      </w:r>
    </w:p>
    <w:p w:rsidR="00795A92" w:rsidRDefault="00795A92" w:rsidP="00795A92">
      <w:pPr>
        <w:pStyle w:val="ListParagraph"/>
        <w:numPr>
          <w:ilvl w:val="0"/>
          <w:numId w:val="34"/>
        </w:numPr>
        <w:spacing w:after="0" w:line="240" w:lineRule="auto"/>
        <w:rPr>
          <w:lang w:val="en-ZA"/>
        </w:rPr>
      </w:pPr>
      <w:r w:rsidRPr="00795A92">
        <w:rPr>
          <w:lang w:val="en-ZA"/>
        </w:rPr>
        <w:t xml:space="preserve">The flexibility of authority relations can compensate the complexity so end results are still achieved </w:t>
      </w:r>
    </w:p>
    <w:p w:rsidR="00795A92" w:rsidRDefault="00795A92" w:rsidP="00795A92">
      <w:pPr>
        <w:spacing w:after="0" w:line="240" w:lineRule="auto"/>
        <w:rPr>
          <w:lang w:val="en-ZA"/>
        </w:rPr>
      </w:pPr>
      <w:r>
        <w:rPr>
          <w:lang w:val="en-ZA"/>
        </w:rPr>
        <w:t xml:space="preserve">Internal projects can be executed at all 3 levels </w:t>
      </w:r>
    </w:p>
    <w:p w:rsidR="00795A92" w:rsidRDefault="00795A92" w:rsidP="00795A92">
      <w:pPr>
        <w:pStyle w:val="ListParagraph"/>
        <w:numPr>
          <w:ilvl w:val="0"/>
          <w:numId w:val="35"/>
        </w:numPr>
        <w:spacing w:after="0" w:line="240" w:lineRule="auto"/>
        <w:rPr>
          <w:lang w:val="en-ZA"/>
        </w:rPr>
      </w:pPr>
      <w:r w:rsidRPr="003F0641">
        <w:rPr>
          <w:b/>
          <w:lang w:val="en-ZA"/>
        </w:rPr>
        <w:t>Strategic level</w:t>
      </w:r>
      <w:r>
        <w:rPr>
          <w:lang w:val="en-ZA"/>
        </w:rPr>
        <w:t xml:space="preserve">: </w:t>
      </w:r>
      <w:r w:rsidR="003F0641">
        <w:rPr>
          <w:lang w:val="en-ZA"/>
        </w:rPr>
        <w:t xml:space="preserve">TM consider external &amp; internal environment of the business and formulate the overall direction </w:t>
      </w:r>
    </w:p>
    <w:p w:rsidR="003F0641" w:rsidRDefault="003F0641" w:rsidP="00795A92">
      <w:pPr>
        <w:pStyle w:val="ListParagraph"/>
        <w:numPr>
          <w:ilvl w:val="0"/>
          <w:numId w:val="35"/>
        </w:numPr>
        <w:spacing w:after="0" w:line="240" w:lineRule="auto"/>
        <w:rPr>
          <w:lang w:val="en-ZA"/>
        </w:rPr>
      </w:pPr>
      <w:r w:rsidRPr="003F0641">
        <w:rPr>
          <w:b/>
          <w:lang w:val="en-ZA"/>
        </w:rPr>
        <w:t>Tactical level</w:t>
      </w:r>
      <w:r>
        <w:rPr>
          <w:lang w:val="en-ZA"/>
        </w:rPr>
        <w:t xml:space="preserve">: translate the direction into initiatives  that later become different projects </w:t>
      </w:r>
    </w:p>
    <w:p w:rsidR="003F0641" w:rsidRDefault="003F0641" w:rsidP="00795A92">
      <w:pPr>
        <w:pStyle w:val="ListParagraph"/>
        <w:numPr>
          <w:ilvl w:val="0"/>
          <w:numId w:val="35"/>
        </w:numPr>
        <w:spacing w:after="0" w:line="240" w:lineRule="auto"/>
        <w:rPr>
          <w:lang w:val="en-ZA"/>
        </w:rPr>
      </w:pPr>
      <w:r w:rsidRPr="003F0641">
        <w:rPr>
          <w:b/>
          <w:lang w:val="en-ZA"/>
        </w:rPr>
        <w:t>Operational level</w:t>
      </w:r>
      <w:r>
        <w:rPr>
          <w:lang w:val="en-ZA"/>
        </w:rPr>
        <w:t xml:space="preserve">: responsible for the actual planning, execution and control of a project </w:t>
      </w:r>
    </w:p>
    <w:p w:rsidR="003F0641" w:rsidRPr="003F0641" w:rsidRDefault="003F0641" w:rsidP="003F0641">
      <w:pPr>
        <w:spacing w:after="0" w:line="240" w:lineRule="auto"/>
        <w:ind w:left="720"/>
        <w:rPr>
          <w:color w:val="00B0F0"/>
          <w:lang w:val="en-ZA"/>
        </w:rPr>
      </w:pPr>
      <w:r w:rsidRPr="003F0641">
        <w:rPr>
          <w:color w:val="00B0F0"/>
          <w:lang w:val="en-ZA"/>
        </w:rPr>
        <w:t xml:space="preserve">External perspective </w:t>
      </w:r>
    </w:p>
    <w:p w:rsidR="003F0641" w:rsidRDefault="001C3DFC" w:rsidP="003F0641">
      <w:pPr>
        <w:spacing w:after="0" w:line="240" w:lineRule="auto"/>
        <w:rPr>
          <w:lang w:val="en-ZA"/>
        </w:rPr>
      </w:pPr>
      <w:r w:rsidRPr="00E81F2C">
        <w:rPr>
          <w:b/>
          <w:color w:val="FF0000"/>
          <w:lang w:val="en-ZA"/>
        </w:rPr>
        <w:t>↘</w:t>
      </w:r>
      <w:r w:rsidRPr="00E81F2C">
        <w:rPr>
          <w:color w:val="FF0000"/>
          <w:lang w:val="en-ZA"/>
        </w:rPr>
        <w:t xml:space="preserve"> </w:t>
      </w:r>
      <w:proofErr w:type="gramStart"/>
      <w:r>
        <w:rPr>
          <w:lang w:val="en-ZA"/>
        </w:rPr>
        <w:t>an</w:t>
      </w:r>
      <w:proofErr w:type="gramEnd"/>
      <w:r>
        <w:rPr>
          <w:lang w:val="en-ZA"/>
        </w:rPr>
        <w:t xml:space="preserve"> outward perspective taken to determine the effectiveness of the </w:t>
      </w:r>
      <w:r w:rsidR="00B13FEB">
        <w:rPr>
          <w:lang w:val="en-ZA"/>
        </w:rPr>
        <w:t>organisation’s p</w:t>
      </w:r>
      <w:r>
        <w:rPr>
          <w:lang w:val="en-ZA"/>
        </w:rPr>
        <w:t xml:space="preserve">/s in the market place </w:t>
      </w:r>
    </w:p>
    <w:p w:rsidR="001C3DFC" w:rsidRDefault="00B13FEB" w:rsidP="003F0641">
      <w:pPr>
        <w:spacing w:after="0" w:line="240" w:lineRule="auto"/>
        <w:rPr>
          <w:lang w:val="en-ZA"/>
        </w:rPr>
      </w:pPr>
      <w:r>
        <w:rPr>
          <w:lang w:val="en-ZA"/>
        </w:rPr>
        <w:t>These projects are undertaken in a competitive environment where work is acquired through a bidding process (tenders)</w:t>
      </w:r>
    </w:p>
    <w:p w:rsidR="00B13FEB" w:rsidRDefault="00B13FEB" w:rsidP="003F0641">
      <w:pPr>
        <w:spacing w:after="0" w:line="240" w:lineRule="auto"/>
        <w:rPr>
          <w:lang w:val="en-ZA"/>
        </w:rPr>
      </w:pPr>
    </w:p>
    <w:p w:rsidR="00B13FEB" w:rsidRPr="00E81F2C" w:rsidRDefault="00B13FEB" w:rsidP="003F0641">
      <w:pPr>
        <w:spacing w:after="0" w:line="240" w:lineRule="auto"/>
        <w:rPr>
          <w:color w:val="0070C0"/>
          <w:u w:val="single"/>
          <w:lang w:val="en-ZA"/>
        </w:rPr>
      </w:pPr>
      <w:r w:rsidRPr="00E81F2C">
        <w:rPr>
          <w:color w:val="0070C0"/>
          <w:u w:val="single"/>
          <w:lang w:val="en-ZA"/>
        </w:rPr>
        <w:t xml:space="preserve">Key role players </w:t>
      </w:r>
    </w:p>
    <w:p w:rsidR="00B13FEB" w:rsidRPr="00E81F2C" w:rsidRDefault="00B13FEB" w:rsidP="003F0641">
      <w:pPr>
        <w:spacing w:after="0" w:line="240" w:lineRule="auto"/>
        <w:rPr>
          <w:color w:val="00B0F0"/>
          <w:lang w:val="en-ZA"/>
        </w:rPr>
      </w:pPr>
      <w:r w:rsidRPr="00E81F2C">
        <w:rPr>
          <w:color w:val="00B0F0"/>
          <w:lang w:val="en-ZA"/>
        </w:rPr>
        <w:tab/>
        <w:t xml:space="preserve">Strategic </w:t>
      </w:r>
      <w:r w:rsidR="00E81F2C" w:rsidRPr="00E81F2C">
        <w:rPr>
          <w:color w:val="00B0F0"/>
          <w:lang w:val="en-ZA"/>
        </w:rPr>
        <w:t>manager</w:t>
      </w:r>
      <w:r w:rsidRPr="00E81F2C">
        <w:rPr>
          <w:color w:val="00B0F0"/>
          <w:lang w:val="en-ZA"/>
        </w:rPr>
        <w:t xml:space="preserve"> </w:t>
      </w:r>
    </w:p>
    <w:p w:rsidR="00B13FEB" w:rsidRDefault="00E81F2C" w:rsidP="003F0641">
      <w:pPr>
        <w:spacing w:after="0" w:line="240" w:lineRule="auto"/>
        <w:rPr>
          <w:lang w:val="en-ZA"/>
        </w:rPr>
      </w:pPr>
      <w:r>
        <w:rPr>
          <w:lang w:val="en-ZA"/>
        </w:rPr>
        <w:t>Analyse</w:t>
      </w:r>
      <w:r w:rsidR="00B13FEB">
        <w:rPr>
          <w:lang w:val="en-ZA"/>
        </w:rPr>
        <w:t xml:space="preserve"> internal and external </w:t>
      </w:r>
      <w:r>
        <w:rPr>
          <w:lang w:val="en-ZA"/>
        </w:rPr>
        <w:t>environments</w:t>
      </w:r>
      <w:r w:rsidR="00B13FEB">
        <w:rPr>
          <w:lang w:val="en-ZA"/>
        </w:rPr>
        <w:t xml:space="preserve"> then define the strategic direction and </w:t>
      </w:r>
      <w:r>
        <w:rPr>
          <w:lang w:val="en-ZA"/>
        </w:rPr>
        <w:t>priorities</w:t>
      </w:r>
      <w:r w:rsidR="00B13FEB">
        <w:rPr>
          <w:lang w:val="en-ZA"/>
        </w:rPr>
        <w:t xml:space="preserve"> of the business as a whole </w:t>
      </w:r>
    </w:p>
    <w:p w:rsidR="00B13FEB" w:rsidRPr="00E81F2C" w:rsidRDefault="00B13FEB" w:rsidP="003F0641">
      <w:pPr>
        <w:spacing w:after="0" w:line="240" w:lineRule="auto"/>
        <w:rPr>
          <w:color w:val="00B0F0"/>
          <w:lang w:val="en-ZA"/>
        </w:rPr>
      </w:pPr>
      <w:r w:rsidRPr="00E81F2C">
        <w:rPr>
          <w:color w:val="00B0F0"/>
          <w:lang w:val="en-ZA"/>
        </w:rPr>
        <w:tab/>
        <w:t xml:space="preserve">Tactical manager </w:t>
      </w:r>
    </w:p>
    <w:p w:rsidR="00B13FEB" w:rsidRDefault="00B13FEB" w:rsidP="003F0641">
      <w:pPr>
        <w:spacing w:after="0" w:line="240" w:lineRule="auto"/>
        <w:rPr>
          <w:lang w:val="en-ZA"/>
        </w:rPr>
      </w:pPr>
      <w:r>
        <w:rPr>
          <w:lang w:val="en-ZA"/>
        </w:rPr>
        <w:t xml:space="preserve">Ensures the systems, methods, processes and resources are available and in place to deliver the business strategy </w:t>
      </w:r>
    </w:p>
    <w:p w:rsidR="00B13FEB" w:rsidRPr="00E81F2C" w:rsidRDefault="00B13FEB" w:rsidP="003F0641">
      <w:pPr>
        <w:spacing w:after="0" w:line="240" w:lineRule="auto"/>
        <w:rPr>
          <w:color w:val="00B0F0"/>
          <w:lang w:val="en-ZA"/>
        </w:rPr>
      </w:pPr>
      <w:r w:rsidRPr="00E81F2C">
        <w:rPr>
          <w:color w:val="00B0F0"/>
          <w:lang w:val="en-ZA"/>
        </w:rPr>
        <w:tab/>
        <w:t>Project sponsor</w:t>
      </w:r>
    </w:p>
    <w:p w:rsidR="00B13FEB" w:rsidRDefault="00B13FEB" w:rsidP="003F0641">
      <w:pPr>
        <w:spacing w:after="0" w:line="240" w:lineRule="auto"/>
        <w:rPr>
          <w:lang w:val="en-ZA"/>
        </w:rPr>
      </w:pPr>
      <w:r>
        <w:rPr>
          <w:lang w:val="en-ZA"/>
        </w:rPr>
        <w:t>Mediates at the strategic level on behalf of the manager and team</w:t>
      </w:r>
    </w:p>
    <w:p w:rsidR="00B13FEB" w:rsidRPr="00E81F2C" w:rsidRDefault="00B13FEB" w:rsidP="003F0641">
      <w:pPr>
        <w:spacing w:after="0" w:line="240" w:lineRule="auto"/>
        <w:rPr>
          <w:color w:val="00B0F0"/>
          <w:lang w:val="en-ZA"/>
        </w:rPr>
      </w:pPr>
      <w:r w:rsidRPr="00E81F2C">
        <w:rPr>
          <w:color w:val="00B0F0"/>
          <w:lang w:val="en-ZA"/>
        </w:rPr>
        <w:tab/>
        <w:t>Operational manager</w:t>
      </w:r>
    </w:p>
    <w:p w:rsidR="00B13FEB" w:rsidRDefault="00E81F2C" w:rsidP="003F0641">
      <w:pPr>
        <w:spacing w:after="0" w:line="240" w:lineRule="auto"/>
        <w:rPr>
          <w:lang w:val="en-ZA"/>
        </w:rPr>
      </w:pPr>
      <w:r>
        <w:rPr>
          <w:lang w:val="en-ZA"/>
        </w:rPr>
        <w:t>Ensures systems, methods, processes and resources are optimally used to deliver tactics that support the business strategy</w:t>
      </w:r>
    </w:p>
    <w:p w:rsidR="00E81F2C" w:rsidRPr="00E81F2C" w:rsidRDefault="00E81F2C" w:rsidP="003F0641">
      <w:pPr>
        <w:spacing w:after="0" w:line="240" w:lineRule="auto"/>
        <w:rPr>
          <w:color w:val="00B0F0"/>
          <w:lang w:val="en-ZA"/>
        </w:rPr>
      </w:pPr>
      <w:r w:rsidRPr="00E81F2C">
        <w:rPr>
          <w:color w:val="00B0F0"/>
          <w:lang w:val="en-ZA"/>
        </w:rPr>
        <w:tab/>
        <w:t>Project team</w:t>
      </w:r>
    </w:p>
    <w:p w:rsidR="00E81F2C" w:rsidRDefault="00E81F2C" w:rsidP="003F0641">
      <w:pPr>
        <w:spacing w:after="0" w:line="240" w:lineRule="auto"/>
        <w:rPr>
          <w:lang w:val="en-ZA"/>
        </w:rPr>
      </w:pPr>
      <w:r>
        <w:rPr>
          <w:lang w:val="en-ZA"/>
        </w:rPr>
        <w:t>A cohesive group of professionals working together to achieve contracted project deliverables</w:t>
      </w:r>
    </w:p>
    <w:p w:rsidR="00E81F2C" w:rsidRPr="00E81F2C" w:rsidRDefault="00E81F2C" w:rsidP="003F0641">
      <w:pPr>
        <w:spacing w:after="0" w:line="240" w:lineRule="auto"/>
        <w:rPr>
          <w:color w:val="00B0F0"/>
          <w:lang w:val="en-ZA"/>
        </w:rPr>
      </w:pPr>
      <w:r w:rsidRPr="00E81F2C">
        <w:rPr>
          <w:color w:val="00B0F0"/>
          <w:lang w:val="en-ZA"/>
        </w:rPr>
        <w:tab/>
        <w:t xml:space="preserve">Project management office </w:t>
      </w:r>
    </w:p>
    <w:p w:rsidR="00E81F2C" w:rsidRDefault="00E81F2C" w:rsidP="003F0641">
      <w:pPr>
        <w:spacing w:after="0" w:line="240" w:lineRule="auto"/>
        <w:rPr>
          <w:lang w:val="en-ZA"/>
        </w:rPr>
      </w:pPr>
      <w:r>
        <w:rPr>
          <w:lang w:val="en-ZA"/>
        </w:rPr>
        <w:t>An office part of business structure and responsible for management and admin of project specific systems, processes, procedures, methods, tools and techniques</w:t>
      </w:r>
    </w:p>
    <w:p w:rsidR="00E81F2C" w:rsidRPr="00E81F2C" w:rsidRDefault="00E81F2C" w:rsidP="003F0641">
      <w:pPr>
        <w:spacing w:after="0" w:line="240" w:lineRule="auto"/>
        <w:rPr>
          <w:color w:val="00B0F0"/>
          <w:lang w:val="en-ZA"/>
        </w:rPr>
      </w:pPr>
      <w:r w:rsidRPr="00E81F2C">
        <w:rPr>
          <w:color w:val="00B0F0"/>
          <w:lang w:val="en-ZA"/>
        </w:rPr>
        <w:tab/>
        <w:t>The client</w:t>
      </w:r>
    </w:p>
    <w:p w:rsidR="00E81F2C" w:rsidRDefault="00E81F2C" w:rsidP="003F0641">
      <w:pPr>
        <w:spacing w:after="0" w:line="240" w:lineRule="auto"/>
        <w:rPr>
          <w:lang w:val="en-ZA"/>
        </w:rPr>
      </w:pPr>
      <w:r>
        <w:rPr>
          <w:lang w:val="en-ZA"/>
        </w:rPr>
        <w:t xml:space="preserve">Recipient of the deliverables </w:t>
      </w:r>
    </w:p>
    <w:p w:rsidR="00E81F2C" w:rsidRDefault="00E81F2C" w:rsidP="003F0641">
      <w:pPr>
        <w:spacing w:after="0" w:line="240" w:lineRule="auto"/>
        <w:rPr>
          <w:lang w:val="en-ZA"/>
        </w:rPr>
      </w:pPr>
    </w:p>
    <w:p w:rsidR="00E81F2C" w:rsidRPr="007637C3" w:rsidRDefault="00E81F2C" w:rsidP="003F0641">
      <w:pPr>
        <w:spacing w:after="0" w:line="240" w:lineRule="auto"/>
        <w:rPr>
          <w:color w:val="0070C0"/>
          <w:u w:val="single"/>
          <w:lang w:val="en-ZA"/>
        </w:rPr>
      </w:pPr>
      <w:r w:rsidRPr="007637C3">
        <w:rPr>
          <w:color w:val="0070C0"/>
          <w:u w:val="single"/>
          <w:lang w:val="en-ZA"/>
        </w:rPr>
        <w:t xml:space="preserve">Project management process </w:t>
      </w:r>
    </w:p>
    <w:p w:rsidR="00E81F2C" w:rsidRPr="00813D5E" w:rsidRDefault="00E81F2C" w:rsidP="00E81F2C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Identify the need for a project </w:t>
      </w:r>
    </w:p>
    <w:p w:rsidR="00E81F2C" w:rsidRDefault="00E81F2C" w:rsidP="00E81F2C">
      <w:pPr>
        <w:spacing w:after="0" w:line="240" w:lineRule="auto"/>
        <w:rPr>
          <w:lang w:val="en-ZA"/>
        </w:rPr>
      </w:pPr>
      <w:r>
        <w:rPr>
          <w:lang w:val="en-ZA"/>
        </w:rPr>
        <w:t>Using formal</w:t>
      </w:r>
      <w:r w:rsidR="002B6125">
        <w:rPr>
          <w:lang w:val="en-ZA"/>
        </w:rPr>
        <w:t xml:space="preserve"> (questionnaires, surveys)</w:t>
      </w:r>
      <w:r>
        <w:rPr>
          <w:lang w:val="en-ZA"/>
        </w:rPr>
        <w:t xml:space="preserve"> or informal</w:t>
      </w:r>
      <w:r w:rsidR="002B6125">
        <w:rPr>
          <w:lang w:val="en-ZA"/>
        </w:rPr>
        <w:t xml:space="preserve"> (debates, observations) methods</w:t>
      </w:r>
    </w:p>
    <w:p w:rsidR="002B6125" w:rsidRDefault="002B6125" w:rsidP="00E81F2C">
      <w:pPr>
        <w:spacing w:after="0" w:line="240" w:lineRule="auto"/>
        <w:rPr>
          <w:lang w:val="en-ZA"/>
        </w:rPr>
      </w:pPr>
      <w:r>
        <w:rPr>
          <w:lang w:val="en-ZA"/>
        </w:rPr>
        <w:t xml:space="preserve">Info must be based on facts and not assumptions </w:t>
      </w:r>
    </w:p>
    <w:p w:rsidR="002B6125" w:rsidRPr="00813D5E" w:rsidRDefault="002B6125" w:rsidP="002B6125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>Choose a team and appoint a manager</w:t>
      </w:r>
    </w:p>
    <w:p w:rsidR="002B6125" w:rsidRDefault="002B6125" w:rsidP="002B6125">
      <w:pPr>
        <w:spacing w:after="0" w:line="240" w:lineRule="auto"/>
        <w:rPr>
          <w:lang w:val="en-ZA"/>
        </w:rPr>
      </w:pPr>
      <w:r>
        <w:rPr>
          <w:lang w:val="en-ZA"/>
        </w:rPr>
        <w:t xml:space="preserve">Members must be </w:t>
      </w:r>
      <w:r w:rsidR="00953BBC">
        <w:rPr>
          <w:lang w:val="en-ZA"/>
        </w:rPr>
        <w:t>knowledgeable</w:t>
      </w:r>
      <w:r>
        <w:rPr>
          <w:lang w:val="en-ZA"/>
        </w:rPr>
        <w:t xml:space="preserve"> in </w:t>
      </w:r>
      <w:r w:rsidR="00953BBC">
        <w:rPr>
          <w:lang w:val="en-ZA"/>
        </w:rPr>
        <w:t>several</w:t>
      </w:r>
      <w:r>
        <w:rPr>
          <w:lang w:val="en-ZA"/>
        </w:rPr>
        <w:t xml:space="preserve"> areas and manager must ensure the project attains its objectives </w:t>
      </w:r>
    </w:p>
    <w:p w:rsidR="002B6125" w:rsidRPr="00813D5E" w:rsidRDefault="002B6125" w:rsidP="002B6125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Develop a tactical project plan </w:t>
      </w:r>
    </w:p>
    <w:p w:rsidR="002B6125" w:rsidRDefault="00953BBC" w:rsidP="002B6125">
      <w:pPr>
        <w:spacing w:after="0" w:line="240" w:lineRule="auto"/>
        <w:rPr>
          <w:lang w:val="en-ZA"/>
        </w:rPr>
      </w:pPr>
      <w:r>
        <w:rPr>
          <w:lang w:val="en-ZA"/>
        </w:rPr>
        <w:t>Must be divided into logical, progressive steps</w:t>
      </w:r>
    </w:p>
    <w:p w:rsidR="00953BBC" w:rsidRDefault="00953BBC" w:rsidP="002B6125">
      <w:pPr>
        <w:spacing w:after="0" w:line="240" w:lineRule="auto"/>
        <w:rPr>
          <w:lang w:val="en-ZA"/>
        </w:rPr>
      </w:pPr>
      <w:r>
        <w:rPr>
          <w:lang w:val="en-ZA"/>
        </w:rPr>
        <w:t xml:space="preserve">Member’s gather info on all aspects relating to the project </w:t>
      </w:r>
    </w:p>
    <w:p w:rsidR="00953BBC" w:rsidRPr="00813D5E" w:rsidRDefault="00953BBC" w:rsidP="00953BBC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Develop the quality management plan </w:t>
      </w:r>
    </w:p>
    <w:p w:rsidR="00953BBC" w:rsidRDefault="00A41EA1" w:rsidP="00953BBC">
      <w:pPr>
        <w:spacing w:after="0" w:line="240" w:lineRule="auto"/>
        <w:rPr>
          <w:lang w:val="en-ZA"/>
        </w:rPr>
      </w:pPr>
      <w:r>
        <w:rPr>
          <w:lang w:val="en-ZA"/>
        </w:rPr>
        <w:t xml:space="preserve">Quality must be designed into the process by taking of a number of quality principles </w:t>
      </w:r>
    </w:p>
    <w:p w:rsidR="00A41EA1" w:rsidRDefault="00A41EA1" w:rsidP="00953BBC">
      <w:pPr>
        <w:spacing w:after="0" w:line="240" w:lineRule="auto"/>
        <w:rPr>
          <w:lang w:val="en-ZA"/>
        </w:rPr>
      </w:pPr>
      <w:r>
        <w:rPr>
          <w:lang w:val="en-ZA"/>
        </w:rPr>
        <w:t xml:space="preserve">Main approach is TQM which has 4 main pillars </w:t>
      </w:r>
    </w:p>
    <w:p w:rsidR="00A41EA1" w:rsidRPr="00356DAA" w:rsidRDefault="00356DAA" w:rsidP="00356DAA">
      <w:pPr>
        <w:spacing w:after="0" w:line="240" w:lineRule="auto"/>
        <w:rPr>
          <w:lang w:val="en-ZA"/>
        </w:rPr>
      </w:pPr>
      <w:r>
        <w:rPr>
          <w:i/>
          <w:lang w:val="en-ZA"/>
        </w:rPr>
        <w:t xml:space="preserve">○ </w:t>
      </w:r>
      <w:r w:rsidR="00A41EA1" w:rsidRPr="00356DAA">
        <w:rPr>
          <w:i/>
          <w:lang w:val="en-ZA"/>
        </w:rPr>
        <w:t>Systems approach</w:t>
      </w:r>
      <w:r w:rsidR="00A41EA1" w:rsidRPr="00356DAA">
        <w:rPr>
          <w:lang w:val="en-ZA"/>
        </w:rPr>
        <w:t xml:space="preserve">: all system elements must be identified and function optimally </w:t>
      </w:r>
      <w:r>
        <w:rPr>
          <w:lang w:val="en-ZA"/>
        </w:rPr>
        <w:t xml:space="preserve">○ </w:t>
      </w:r>
      <w:r w:rsidR="00A41EA1" w:rsidRPr="00356DAA">
        <w:rPr>
          <w:i/>
          <w:lang w:val="en-ZA"/>
        </w:rPr>
        <w:t>Customer focus</w:t>
      </w:r>
      <w:r w:rsidR="00A41EA1" w:rsidRPr="00356DAA">
        <w:rPr>
          <w:lang w:val="en-ZA"/>
        </w:rPr>
        <w:t>: everybody takes responsibility for the quality of their own work</w:t>
      </w:r>
      <w:r>
        <w:rPr>
          <w:lang w:val="en-ZA"/>
        </w:rPr>
        <w:t xml:space="preserve"> ○ </w:t>
      </w:r>
      <w:r w:rsidR="00A41EA1" w:rsidRPr="00356DAA">
        <w:rPr>
          <w:i/>
          <w:lang w:val="en-ZA"/>
        </w:rPr>
        <w:t>People involvement</w:t>
      </w:r>
      <w:r w:rsidR="00A41EA1" w:rsidRPr="00356DAA">
        <w:rPr>
          <w:lang w:val="en-ZA"/>
        </w:rPr>
        <w:t xml:space="preserve">: ensures people take ownership of the project objectives and deliverables </w:t>
      </w:r>
      <w:r>
        <w:rPr>
          <w:lang w:val="en-ZA"/>
        </w:rPr>
        <w:t xml:space="preserve">○ </w:t>
      </w:r>
      <w:r w:rsidR="00A41EA1" w:rsidRPr="00356DAA">
        <w:rPr>
          <w:i/>
          <w:lang w:val="en-ZA"/>
        </w:rPr>
        <w:t>Process of continuous improvement</w:t>
      </w:r>
      <w:r w:rsidR="00A41EA1" w:rsidRPr="00356DAA">
        <w:rPr>
          <w:lang w:val="en-ZA"/>
        </w:rPr>
        <w:t xml:space="preserve">: </w:t>
      </w:r>
      <w:r w:rsidR="004634D1" w:rsidRPr="00356DAA">
        <w:rPr>
          <w:lang w:val="en-ZA"/>
        </w:rPr>
        <w:t xml:space="preserve">improvement can only be achieved by measuring output against set objectives </w:t>
      </w:r>
    </w:p>
    <w:p w:rsidR="004634D1" w:rsidRPr="00813D5E" w:rsidRDefault="004634D1" w:rsidP="004634D1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Define the change control procedure </w:t>
      </w:r>
    </w:p>
    <w:p w:rsidR="004634D1" w:rsidRDefault="004634D1" w:rsidP="004634D1">
      <w:pPr>
        <w:spacing w:after="0" w:line="240" w:lineRule="auto"/>
        <w:rPr>
          <w:lang w:val="en-ZA"/>
        </w:rPr>
      </w:pPr>
      <w:r>
        <w:rPr>
          <w:lang w:val="en-ZA"/>
        </w:rPr>
        <w:t>In order to manage scope changes and extensions</w:t>
      </w:r>
      <w:r w:rsidR="00EE42CA">
        <w:rPr>
          <w:lang w:val="en-ZA"/>
        </w:rPr>
        <w:t xml:space="preserve">, </w:t>
      </w:r>
      <w:r>
        <w:rPr>
          <w:lang w:val="en-ZA"/>
        </w:rPr>
        <w:t>a change control procedure should be adopted that allows for screening and approval</w:t>
      </w:r>
      <w:r w:rsidR="00EE42CA">
        <w:rPr>
          <w:lang w:val="en-ZA"/>
        </w:rPr>
        <w:t xml:space="preserve"> by a committee </w:t>
      </w:r>
    </w:p>
    <w:p w:rsidR="00EE42CA" w:rsidRPr="00813D5E" w:rsidRDefault="00EE42CA" w:rsidP="00EE42CA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Develop the stakeholder plan </w:t>
      </w:r>
    </w:p>
    <w:p w:rsidR="00EE42CA" w:rsidRDefault="00EE42CA" w:rsidP="00EE42CA">
      <w:pPr>
        <w:spacing w:after="0" w:line="240" w:lineRule="auto"/>
        <w:rPr>
          <w:lang w:val="en-ZA"/>
        </w:rPr>
      </w:pPr>
      <w:r w:rsidRPr="00EE42CA">
        <w:rPr>
          <w:b/>
          <w:color w:val="FF0000"/>
          <w:lang w:val="en-ZA"/>
        </w:rPr>
        <w:lastRenderedPageBreak/>
        <w:t>↘</w:t>
      </w:r>
      <w:r w:rsidRPr="00EE42CA">
        <w:rPr>
          <w:color w:val="FF0000"/>
          <w:lang w:val="en-ZA"/>
        </w:rPr>
        <w:t xml:space="preserve"> </w:t>
      </w:r>
      <w:proofErr w:type="gramStart"/>
      <w:r>
        <w:rPr>
          <w:lang w:val="en-ZA"/>
        </w:rPr>
        <w:t>a</w:t>
      </w:r>
      <w:proofErr w:type="gramEnd"/>
      <w:r>
        <w:rPr>
          <w:lang w:val="en-ZA"/>
        </w:rPr>
        <w:t xml:space="preserve"> plan describing how stakeholder relations will be managed during the project life cycle </w:t>
      </w:r>
    </w:p>
    <w:p w:rsidR="00EE42CA" w:rsidRDefault="00EE42CA" w:rsidP="00EE42CA">
      <w:pPr>
        <w:spacing w:after="0" w:line="240" w:lineRule="auto"/>
        <w:rPr>
          <w:lang w:val="en-ZA"/>
        </w:rPr>
      </w:pPr>
      <w:r>
        <w:rPr>
          <w:lang w:val="en-ZA"/>
        </w:rPr>
        <w:t xml:space="preserve">Project stakeholders are people with an interest in the project and are able to influence the project deliverables </w:t>
      </w:r>
    </w:p>
    <w:p w:rsidR="00E02736" w:rsidRPr="00813D5E" w:rsidRDefault="00E02736" w:rsidP="00E02736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Develop the communication plan </w:t>
      </w:r>
    </w:p>
    <w:p w:rsidR="00E02736" w:rsidRDefault="006A0E28" w:rsidP="00E02736">
      <w:pPr>
        <w:spacing w:after="0" w:line="240" w:lineRule="auto"/>
        <w:rPr>
          <w:lang w:val="en-ZA"/>
        </w:rPr>
      </w:pPr>
      <w:r w:rsidRPr="00F116B2">
        <w:rPr>
          <w:b/>
          <w:color w:val="FF0000"/>
          <w:lang w:val="en-ZA"/>
        </w:rPr>
        <w:t>↘</w:t>
      </w:r>
      <w:r w:rsidRPr="00F116B2">
        <w:rPr>
          <w:color w:val="FF0000"/>
          <w:lang w:val="en-ZA"/>
        </w:rPr>
        <w:t xml:space="preserve"> </w:t>
      </w:r>
      <w:proofErr w:type="gramStart"/>
      <w:r>
        <w:rPr>
          <w:lang w:val="en-ZA"/>
        </w:rPr>
        <w:t>a</w:t>
      </w:r>
      <w:proofErr w:type="gramEnd"/>
      <w:r>
        <w:rPr>
          <w:lang w:val="en-ZA"/>
        </w:rPr>
        <w:t xml:space="preserve"> plan describing communication flow during the project </w:t>
      </w:r>
      <w:r w:rsidR="00F116B2">
        <w:rPr>
          <w:lang w:val="en-ZA"/>
        </w:rPr>
        <w:t>lifecycle</w:t>
      </w:r>
      <w:r>
        <w:rPr>
          <w:lang w:val="en-ZA"/>
        </w:rPr>
        <w:t xml:space="preserve"> </w:t>
      </w:r>
    </w:p>
    <w:p w:rsidR="006A0E28" w:rsidRDefault="006A0E28" w:rsidP="00E02736">
      <w:pPr>
        <w:spacing w:after="0" w:line="240" w:lineRule="auto"/>
        <w:rPr>
          <w:lang w:val="en-ZA"/>
        </w:rPr>
      </w:pPr>
      <w:r>
        <w:rPr>
          <w:lang w:val="en-ZA"/>
        </w:rPr>
        <w:t xml:space="preserve">The team can group stakeholders according to </w:t>
      </w:r>
      <w:r w:rsidR="00F116B2">
        <w:rPr>
          <w:lang w:val="en-ZA"/>
        </w:rPr>
        <w:t xml:space="preserve">influence ranking which allows them to structure an effective communication plan </w:t>
      </w:r>
    </w:p>
    <w:p w:rsidR="00F116B2" w:rsidRPr="00813D5E" w:rsidRDefault="00F116B2" w:rsidP="00F116B2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Define the project scope </w:t>
      </w:r>
    </w:p>
    <w:p w:rsidR="00F116B2" w:rsidRDefault="00891D55" w:rsidP="00F116B2">
      <w:pPr>
        <w:spacing w:after="0" w:line="240" w:lineRule="auto"/>
        <w:rPr>
          <w:lang w:val="en-ZA"/>
        </w:rPr>
      </w:pPr>
      <w:r w:rsidRPr="00ED014D">
        <w:rPr>
          <w:b/>
          <w:color w:val="FF0000"/>
          <w:lang w:val="en-ZA"/>
        </w:rPr>
        <w:t>↘</w:t>
      </w:r>
      <w:r w:rsidRPr="00ED014D">
        <w:rPr>
          <w:color w:val="FF0000"/>
          <w:lang w:val="en-ZA"/>
        </w:rPr>
        <w:t xml:space="preserve"> </w:t>
      </w:r>
      <w:proofErr w:type="gramStart"/>
      <w:r>
        <w:rPr>
          <w:lang w:val="en-ZA"/>
        </w:rPr>
        <w:t>the</w:t>
      </w:r>
      <w:proofErr w:type="gramEnd"/>
      <w:r>
        <w:rPr>
          <w:lang w:val="en-ZA"/>
        </w:rPr>
        <w:t xml:space="preserve"> boundaries that scope project deliverables by defining inclusions and exclusions </w:t>
      </w:r>
    </w:p>
    <w:p w:rsidR="00891D55" w:rsidRDefault="00637860" w:rsidP="00F116B2">
      <w:pPr>
        <w:spacing w:after="0" w:line="240" w:lineRule="auto"/>
        <w:rPr>
          <w:lang w:val="en-ZA"/>
        </w:rPr>
      </w:pPr>
      <w:r>
        <w:rPr>
          <w:lang w:val="en-ZA"/>
        </w:rPr>
        <w:t xml:space="preserve">This includes the beneficiaries, purpose &amp; objectives, scope, quality parameters, planned completion date, resources required, estimated costs and sources of risk of the project </w:t>
      </w:r>
    </w:p>
    <w:p w:rsidR="00637860" w:rsidRPr="00813D5E" w:rsidRDefault="00637860" w:rsidP="00637860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Develop the project schedule </w:t>
      </w:r>
    </w:p>
    <w:p w:rsidR="00637860" w:rsidRDefault="00637860" w:rsidP="00637860">
      <w:pPr>
        <w:spacing w:after="0" w:line="240" w:lineRule="auto"/>
        <w:rPr>
          <w:lang w:val="en-ZA"/>
        </w:rPr>
      </w:pPr>
      <w:r w:rsidRPr="00ED014D">
        <w:rPr>
          <w:b/>
          <w:color w:val="FF0000"/>
          <w:lang w:val="en-ZA"/>
        </w:rPr>
        <w:t>↘</w:t>
      </w:r>
      <w:r w:rsidRPr="00ED014D">
        <w:rPr>
          <w:color w:val="FF0000"/>
          <w:lang w:val="en-ZA"/>
        </w:rPr>
        <w:t xml:space="preserve"> </w:t>
      </w:r>
      <w:proofErr w:type="gramStart"/>
      <w:r>
        <w:rPr>
          <w:lang w:val="en-ZA"/>
        </w:rPr>
        <w:t>sequence</w:t>
      </w:r>
      <w:proofErr w:type="gramEnd"/>
      <w:r>
        <w:rPr>
          <w:lang w:val="en-ZA"/>
        </w:rPr>
        <w:t xml:space="preserve"> of project activities together with planned durations and time table </w:t>
      </w:r>
    </w:p>
    <w:p w:rsidR="00637860" w:rsidRDefault="00637860" w:rsidP="00637860">
      <w:pPr>
        <w:spacing w:after="0" w:line="240" w:lineRule="auto"/>
        <w:rPr>
          <w:lang w:val="en-ZA"/>
        </w:rPr>
      </w:pPr>
      <w:r>
        <w:rPr>
          <w:lang w:val="en-ZA"/>
        </w:rPr>
        <w:t xml:space="preserve">Working from the project charter, the work breakdown structure is developed, followed by the network diagram and bar chart </w:t>
      </w:r>
    </w:p>
    <w:p w:rsidR="00637860" w:rsidRPr="00813D5E" w:rsidRDefault="00173B82" w:rsidP="00173B82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Compiling the project budget </w:t>
      </w:r>
    </w:p>
    <w:p w:rsidR="00173B82" w:rsidRDefault="00173B82" w:rsidP="00173B82">
      <w:pPr>
        <w:spacing w:after="0" w:line="240" w:lineRule="auto"/>
        <w:rPr>
          <w:lang w:val="en-ZA"/>
        </w:rPr>
      </w:pPr>
      <w:r>
        <w:rPr>
          <w:lang w:val="en-ZA"/>
        </w:rPr>
        <w:t xml:space="preserve">Deals with future allocation and utilisation of various resources </w:t>
      </w:r>
    </w:p>
    <w:p w:rsidR="00173B82" w:rsidRDefault="00173B82" w:rsidP="00173B82">
      <w:pPr>
        <w:spacing w:after="0" w:line="240" w:lineRule="auto"/>
        <w:rPr>
          <w:lang w:val="en-ZA"/>
        </w:rPr>
      </w:pPr>
      <w:r>
        <w:rPr>
          <w:lang w:val="en-ZA"/>
        </w:rPr>
        <w:t xml:space="preserve">Not only financial terms, also raw materials, labour, office space, computer time and so on. </w:t>
      </w:r>
    </w:p>
    <w:p w:rsidR="00173B82" w:rsidRPr="00813D5E" w:rsidRDefault="00173B82" w:rsidP="00173B82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Develop key performance indicators </w:t>
      </w:r>
    </w:p>
    <w:p w:rsidR="00173B82" w:rsidRDefault="00ED014D" w:rsidP="00173B82">
      <w:pPr>
        <w:spacing w:after="0" w:line="240" w:lineRule="auto"/>
        <w:rPr>
          <w:lang w:val="en-ZA"/>
        </w:rPr>
      </w:pPr>
      <w:r w:rsidRPr="00ED014D">
        <w:rPr>
          <w:b/>
          <w:color w:val="FF0000"/>
          <w:lang w:val="en-ZA"/>
        </w:rPr>
        <w:t>↘</w:t>
      </w:r>
      <w:r w:rsidRPr="00ED014D">
        <w:rPr>
          <w:color w:val="FF0000"/>
          <w:lang w:val="en-ZA"/>
        </w:rPr>
        <w:t xml:space="preserve"> </w:t>
      </w:r>
      <w:proofErr w:type="gramStart"/>
      <w:r>
        <w:rPr>
          <w:lang w:val="en-ZA"/>
        </w:rPr>
        <w:t>charts</w:t>
      </w:r>
      <w:proofErr w:type="gramEnd"/>
      <w:r>
        <w:rPr>
          <w:lang w:val="en-ZA"/>
        </w:rPr>
        <w:t xml:space="preserve"> used for tracking planned and actual project performance </w:t>
      </w:r>
    </w:p>
    <w:p w:rsidR="00ED014D" w:rsidRPr="00813D5E" w:rsidRDefault="00ED014D" w:rsidP="00ED014D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Develop a risk management plan </w:t>
      </w:r>
    </w:p>
    <w:p w:rsidR="00356DAA" w:rsidRDefault="00356DAA" w:rsidP="00ED014D">
      <w:pPr>
        <w:spacing w:after="0" w:line="240" w:lineRule="auto"/>
        <w:rPr>
          <w:lang w:val="en-ZA"/>
        </w:rPr>
      </w:pPr>
      <w:r>
        <w:rPr>
          <w:lang w:val="en-ZA"/>
        </w:rPr>
        <w:t xml:space="preserve">Organisations develop methodologies that govern the management of risk, quantification, response, monitoring and control </w:t>
      </w:r>
    </w:p>
    <w:p w:rsidR="00356DAA" w:rsidRPr="00813D5E" w:rsidRDefault="00356DAA" w:rsidP="00356DAA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Implement the project </w:t>
      </w:r>
    </w:p>
    <w:p w:rsidR="00356DAA" w:rsidRDefault="00356DAA" w:rsidP="00356DAA">
      <w:pPr>
        <w:spacing w:after="0" w:line="240" w:lineRule="auto"/>
        <w:rPr>
          <w:lang w:val="en-ZA"/>
        </w:rPr>
      </w:pPr>
      <w:r>
        <w:rPr>
          <w:lang w:val="en-ZA"/>
        </w:rPr>
        <w:t xml:space="preserve">All planned activities are carried out by responsible people- give feedback, allocate resources and exercise control </w:t>
      </w:r>
    </w:p>
    <w:p w:rsidR="00356DAA" w:rsidRPr="00813D5E" w:rsidRDefault="00356DAA" w:rsidP="00356DAA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Monitor and control project activities </w:t>
      </w:r>
    </w:p>
    <w:p w:rsidR="00356DAA" w:rsidRDefault="00356DAA" w:rsidP="00356DAA">
      <w:pPr>
        <w:spacing w:after="0" w:line="240" w:lineRule="auto"/>
        <w:rPr>
          <w:lang w:val="en-ZA"/>
        </w:rPr>
      </w:pPr>
      <w:r>
        <w:rPr>
          <w:lang w:val="en-ZA"/>
        </w:rPr>
        <w:t xml:space="preserve">Time, cost, quality and risk must be monitored continuously </w:t>
      </w:r>
    </w:p>
    <w:p w:rsidR="00356DAA" w:rsidRPr="00813D5E" w:rsidRDefault="00356DAA" w:rsidP="00356DAA">
      <w:pPr>
        <w:pStyle w:val="ListParagraph"/>
        <w:numPr>
          <w:ilvl w:val="0"/>
          <w:numId w:val="36"/>
        </w:numPr>
        <w:spacing w:after="0" w:line="240" w:lineRule="auto"/>
        <w:rPr>
          <w:b/>
          <w:lang w:val="en-ZA"/>
        </w:rPr>
      </w:pPr>
      <w:r w:rsidRPr="00813D5E">
        <w:rPr>
          <w:b/>
          <w:lang w:val="en-ZA"/>
        </w:rPr>
        <w:t xml:space="preserve">Close project </w:t>
      </w:r>
    </w:p>
    <w:p w:rsidR="00356DAA" w:rsidRDefault="00813D5E" w:rsidP="00356DAA">
      <w:pPr>
        <w:spacing w:after="0" w:line="240" w:lineRule="auto"/>
        <w:rPr>
          <w:lang w:val="en-ZA"/>
        </w:rPr>
      </w:pPr>
      <w:r>
        <w:rPr>
          <w:lang w:val="en-ZA"/>
        </w:rPr>
        <w:t xml:space="preserve">Revisits the delivery of all work to ensure it was delivered to agreed specs </w:t>
      </w:r>
    </w:p>
    <w:p w:rsidR="00021DC0" w:rsidRDefault="00021DC0" w:rsidP="00356DAA">
      <w:pPr>
        <w:spacing w:after="0" w:line="240" w:lineRule="auto"/>
        <w:rPr>
          <w:b/>
          <w:color w:val="002060"/>
          <w:u w:val="single"/>
          <w:lang w:val="en-ZA"/>
        </w:rPr>
      </w:pPr>
    </w:p>
    <w:p w:rsidR="00021DC0" w:rsidRDefault="00021DC0" w:rsidP="00356DAA">
      <w:pPr>
        <w:spacing w:after="0" w:line="240" w:lineRule="auto"/>
        <w:rPr>
          <w:b/>
          <w:color w:val="002060"/>
          <w:u w:val="single"/>
          <w:lang w:val="en-ZA"/>
        </w:rPr>
      </w:pPr>
    </w:p>
    <w:p w:rsidR="00813D5E" w:rsidRPr="00031B5E" w:rsidRDefault="00813D5E" w:rsidP="00D53ADC">
      <w:pPr>
        <w:spacing w:after="0" w:line="240" w:lineRule="auto"/>
        <w:rPr>
          <w:b/>
          <w:color w:val="002060"/>
          <w:u w:val="single"/>
          <w:lang w:val="en-ZA"/>
        </w:rPr>
      </w:pPr>
      <w:r w:rsidRPr="00031B5E">
        <w:rPr>
          <w:b/>
          <w:color w:val="002060"/>
          <w:u w:val="single"/>
          <w:lang w:val="en-ZA"/>
        </w:rPr>
        <w:t xml:space="preserve">Chapter 16: </w:t>
      </w:r>
      <w:r w:rsidR="00D53ADC">
        <w:rPr>
          <w:b/>
          <w:color w:val="002060"/>
          <w:u w:val="single"/>
          <w:lang w:val="en-ZA"/>
        </w:rPr>
        <w:t>V</w:t>
      </w:r>
      <w:r w:rsidRPr="00031B5E">
        <w:rPr>
          <w:b/>
          <w:color w:val="002060"/>
          <w:u w:val="single"/>
          <w:lang w:val="en-ZA"/>
        </w:rPr>
        <w:t xml:space="preserve">alue Chain and E-business </w:t>
      </w:r>
    </w:p>
    <w:p w:rsidR="00813D5E" w:rsidRDefault="00813D5E" w:rsidP="00356DAA">
      <w:pPr>
        <w:spacing w:after="0" w:line="240" w:lineRule="auto"/>
        <w:rPr>
          <w:lang w:val="en-ZA"/>
        </w:rPr>
      </w:pPr>
    </w:p>
    <w:p w:rsidR="00813D5E" w:rsidRPr="002242B5" w:rsidRDefault="00813D5E" w:rsidP="00356DAA">
      <w:pPr>
        <w:spacing w:after="0" w:line="240" w:lineRule="auto"/>
        <w:rPr>
          <w:color w:val="0070C0"/>
          <w:u w:val="single"/>
          <w:lang w:val="en-ZA"/>
        </w:rPr>
      </w:pPr>
      <w:r w:rsidRPr="002242B5">
        <w:rPr>
          <w:color w:val="0070C0"/>
          <w:u w:val="single"/>
          <w:lang w:val="en-ZA"/>
        </w:rPr>
        <w:t xml:space="preserve">The internal value chain </w:t>
      </w:r>
    </w:p>
    <w:p w:rsidR="00813D5E" w:rsidRDefault="00031B5E" w:rsidP="00356DAA">
      <w:pPr>
        <w:spacing w:after="0" w:line="240" w:lineRule="auto"/>
        <w:rPr>
          <w:lang w:val="en-ZA"/>
        </w:rPr>
      </w:pPr>
      <w:r w:rsidRPr="009257C1">
        <w:rPr>
          <w:b/>
          <w:color w:val="FF0000"/>
          <w:lang w:val="en-ZA"/>
        </w:rPr>
        <w:t>Competitive</w:t>
      </w:r>
      <w:r w:rsidRPr="009257C1">
        <w:rPr>
          <w:color w:val="FF0000"/>
          <w:lang w:val="en-ZA"/>
        </w:rPr>
        <w:t xml:space="preserve"> </w:t>
      </w:r>
      <w:r w:rsidRPr="009257C1">
        <w:rPr>
          <w:b/>
          <w:color w:val="FF0000"/>
          <w:lang w:val="en-ZA"/>
        </w:rPr>
        <w:t>advantage</w:t>
      </w:r>
      <w:r>
        <w:rPr>
          <w:lang w:val="en-ZA"/>
        </w:rPr>
        <w:t xml:space="preserve">: ability to provide greater value to customers than competitors </w:t>
      </w:r>
    </w:p>
    <w:p w:rsidR="00031B5E" w:rsidRDefault="00031B5E" w:rsidP="00356DAA">
      <w:pPr>
        <w:spacing w:after="0" w:line="240" w:lineRule="auto"/>
        <w:rPr>
          <w:lang w:val="en-ZA"/>
        </w:rPr>
      </w:pPr>
      <w:r w:rsidRPr="009257C1">
        <w:rPr>
          <w:b/>
          <w:color w:val="FF0000"/>
          <w:lang w:val="en-ZA"/>
        </w:rPr>
        <w:t>Sustainable</w:t>
      </w:r>
      <w:r w:rsidRPr="009257C1">
        <w:rPr>
          <w:color w:val="FF0000"/>
          <w:lang w:val="en-ZA"/>
        </w:rPr>
        <w:t xml:space="preserve"> </w:t>
      </w:r>
      <w:r w:rsidRPr="009257C1">
        <w:rPr>
          <w:b/>
          <w:color w:val="FF0000"/>
          <w:lang w:val="en-ZA"/>
        </w:rPr>
        <w:t>competitive</w:t>
      </w:r>
      <w:r w:rsidRPr="009257C1">
        <w:rPr>
          <w:color w:val="FF0000"/>
          <w:lang w:val="en-ZA"/>
        </w:rPr>
        <w:t xml:space="preserve"> </w:t>
      </w:r>
      <w:r w:rsidRPr="009257C1">
        <w:rPr>
          <w:b/>
          <w:color w:val="FF0000"/>
          <w:lang w:val="en-ZA"/>
        </w:rPr>
        <w:t>advantage</w:t>
      </w:r>
      <w:r>
        <w:rPr>
          <w:lang w:val="en-ZA"/>
        </w:rPr>
        <w:t>: the development of a unique ability to provide greater value to customers which competitors tried unsuccessfully to emulate and it therefore ensures the survival over the long run</w:t>
      </w:r>
    </w:p>
    <w:p w:rsidR="009257C1" w:rsidRPr="009257C1" w:rsidRDefault="00031B5E" w:rsidP="009257C1">
      <w:pPr>
        <w:spacing w:after="0" w:line="240" w:lineRule="auto"/>
        <w:rPr>
          <w:lang w:val="en-ZA"/>
        </w:rPr>
      </w:pPr>
      <w:r>
        <w:rPr>
          <w:lang w:val="en-ZA"/>
        </w:rPr>
        <w:t xml:space="preserve">Michael Porter developed the term VALUE CHAIN to describe interconnectedness and interrelatedness of these internal functions </w:t>
      </w:r>
      <w:r w:rsidR="009257C1">
        <w:rPr>
          <w:lang w:val="en-ZA"/>
        </w:rPr>
        <w:t xml:space="preserve">&amp; activities. </w:t>
      </w:r>
      <w:r w:rsidR="009257C1">
        <w:rPr>
          <w:lang w:val="en-ZA"/>
        </w:rPr>
        <w:tab/>
      </w:r>
      <w:r w:rsidR="009257C1">
        <w:rPr>
          <w:lang w:val="en-ZA"/>
        </w:rPr>
        <w:tab/>
      </w:r>
      <w:r w:rsidR="009257C1">
        <w:rPr>
          <w:lang w:val="en-ZA"/>
        </w:rPr>
        <w:tab/>
      </w:r>
      <w:r w:rsidR="009257C1" w:rsidRPr="009257C1">
        <w:rPr>
          <w:b/>
          <w:color w:val="FF0000"/>
          <w:lang w:val="en-ZA"/>
        </w:rPr>
        <w:t>↘</w:t>
      </w:r>
      <w:r w:rsidR="009257C1" w:rsidRPr="009257C1">
        <w:rPr>
          <w:color w:val="FF0000"/>
          <w:lang w:val="en-ZA"/>
        </w:rPr>
        <w:t xml:space="preserve"> </w:t>
      </w:r>
      <w:proofErr w:type="gramStart"/>
      <w:r w:rsidR="009257C1">
        <w:rPr>
          <w:lang w:val="en-ZA"/>
        </w:rPr>
        <w:t>the</w:t>
      </w:r>
      <w:proofErr w:type="gramEnd"/>
      <w:r w:rsidR="009257C1">
        <w:rPr>
          <w:lang w:val="en-ZA"/>
        </w:rPr>
        <w:t xml:space="preserve"> internal functions and activities that need to be performed in order to create value for customers </w:t>
      </w:r>
    </w:p>
    <w:p w:rsidR="00031B5E" w:rsidRDefault="009257C1" w:rsidP="00356DAA">
      <w:pPr>
        <w:spacing w:after="0" w:line="240" w:lineRule="auto"/>
        <w:rPr>
          <w:lang w:val="en-ZA"/>
        </w:rPr>
      </w:pPr>
      <w:r>
        <w:rPr>
          <w:lang w:val="en-ZA"/>
        </w:rPr>
        <w:t>Activities performed are grouped according to the value chain into 2broad classes:</w:t>
      </w:r>
    </w:p>
    <w:p w:rsidR="009257C1" w:rsidRDefault="009257C1" w:rsidP="009257C1">
      <w:pPr>
        <w:pStyle w:val="ListParagraph"/>
        <w:numPr>
          <w:ilvl w:val="0"/>
          <w:numId w:val="40"/>
        </w:numPr>
        <w:spacing w:after="0" w:line="240" w:lineRule="auto"/>
        <w:rPr>
          <w:lang w:val="en-ZA"/>
        </w:rPr>
      </w:pPr>
      <w:r>
        <w:rPr>
          <w:lang w:val="en-ZA"/>
        </w:rPr>
        <w:t xml:space="preserve">Primary activities: involved in ongoing production, marketing, delivery and servicing of the product </w:t>
      </w:r>
    </w:p>
    <w:p w:rsidR="009257C1" w:rsidRDefault="009257C1" w:rsidP="00D53ADC">
      <w:pPr>
        <w:pStyle w:val="ListParagraph"/>
        <w:numPr>
          <w:ilvl w:val="0"/>
          <w:numId w:val="40"/>
        </w:numPr>
        <w:spacing w:after="0" w:line="240" w:lineRule="auto"/>
        <w:rPr>
          <w:lang w:val="en-ZA"/>
        </w:rPr>
      </w:pPr>
      <w:r>
        <w:rPr>
          <w:lang w:val="en-ZA"/>
        </w:rPr>
        <w:t xml:space="preserve">Secondary activities: involved in providing purchased inputs, HR and some technologies </w:t>
      </w:r>
    </w:p>
    <w:p w:rsidR="00CC5C45" w:rsidRDefault="00CC5C45" w:rsidP="009257C1">
      <w:pPr>
        <w:spacing w:after="0" w:line="240" w:lineRule="auto"/>
        <w:rPr>
          <w:lang w:val="en-ZA"/>
        </w:rPr>
      </w:pPr>
    </w:p>
    <w:p w:rsidR="009257C1" w:rsidRPr="002242B5" w:rsidRDefault="00CC5C45" w:rsidP="009257C1">
      <w:pPr>
        <w:spacing w:after="0" w:line="240" w:lineRule="auto"/>
        <w:rPr>
          <w:color w:val="0070C0"/>
          <w:u w:val="single"/>
          <w:lang w:val="en-ZA"/>
        </w:rPr>
      </w:pPr>
      <w:r w:rsidRPr="002242B5">
        <w:rPr>
          <w:color w:val="0070C0"/>
          <w:u w:val="single"/>
          <w:lang w:val="en-ZA"/>
        </w:rPr>
        <w:t xml:space="preserve">Industry-specific value chains </w:t>
      </w:r>
    </w:p>
    <w:p w:rsidR="00CC5C45" w:rsidRDefault="00CC5C45" w:rsidP="009257C1">
      <w:pPr>
        <w:spacing w:after="0" w:line="240" w:lineRule="auto"/>
        <w:rPr>
          <w:lang w:val="en-ZA"/>
        </w:rPr>
      </w:pPr>
      <w:r>
        <w:rPr>
          <w:noProof/>
          <w:lang w:val="en-ZA" w:eastAsia="en-ZA" w:bidi="ar-SA"/>
        </w:rPr>
        <w:drawing>
          <wp:inline distT="0" distB="0" distL="0" distR="0">
            <wp:extent cx="6924675" cy="685800"/>
            <wp:effectExtent l="57150" t="0" r="28575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CC5C45" w:rsidRPr="002242B5" w:rsidRDefault="00CC5C45" w:rsidP="009257C1">
      <w:pPr>
        <w:spacing w:after="0" w:line="240" w:lineRule="auto"/>
        <w:rPr>
          <w:color w:val="0070C0"/>
          <w:u w:val="single"/>
          <w:lang w:val="en-ZA"/>
        </w:rPr>
      </w:pPr>
      <w:r w:rsidRPr="002242B5">
        <w:rPr>
          <w:color w:val="0070C0"/>
          <w:u w:val="single"/>
          <w:lang w:val="en-ZA"/>
        </w:rPr>
        <w:t>The value system</w:t>
      </w:r>
    </w:p>
    <w:p w:rsidR="00CC5C45" w:rsidRDefault="00CC5C45" w:rsidP="009257C1">
      <w:pPr>
        <w:spacing w:after="0" w:line="240" w:lineRule="auto"/>
        <w:rPr>
          <w:lang w:val="en-ZA"/>
        </w:rPr>
      </w:pPr>
      <w:r>
        <w:rPr>
          <w:lang w:val="en-ZA"/>
        </w:rPr>
        <w:t xml:space="preserve">↘ </w:t>
      </w:r>
      <w:proofErr w:type="gramStart"/>
      <w:r>
        <w:rPr>
          <w:lang w:val="en-ZA"/>
        </w:rPr>
        <w:t>a</w:t>
      </w:r>
      <w:proofErr w:type="gramEnd"/>
      <w:r>
        <w:rPr>
          <w:lang w:val="en-ZA"/>
        </w:rPr>
        <w:t xml:space="preserve"> system that includes the value chains of the supplier, the organisat</w:t>
      </w:r>
      <w:r w:rsidR="00F4348B">
        <w:rPr>
          <w:lang w:val="en-ZA"/>
        </w:rPr>
        <w:t xml:space="preserve">ion, distribution channel and buyer </w:t>
      </w:r>
    </w:p>
    <w:p w:rsidR="00F4348B" w:rsidRDefault="00F4348B" w:rsidP="009257C1">
      <w:pPr>
        <w:spacing w:after="0" w:line="240" w:lineRule="auto"/>
        <w:rPr>
          <w:noProof/>
          <w:lang w:val="en-ZA" w:eastAsia="en-ZA" w:bidi="ar-SA"/>
        </w:rPr>
      </w:pPr>
    </w:p>
    <w:p w:rsidR="00F4348B" w:rsidRPr="002242B5" w:rsidRDefault="00F4348B" w:rsidP="009257C1">
      <w:pPr>
        <w:spacing w:after="0" w:line="240" w:lineRule="auto"/>
        <w:rPr>
          <w:color w:val="215868" w:themeColor="accent5" w:themeShade="80"/>
          <w:sz w:val="20"/>
          <w:szCs w:val="20"/>
          <w:lang w:val="en-ZA"/>
        </w:rPr>
      </w:pPr>
      <w:r w:rsidRPr="002242B5">
        <w:rPr>
          <w:noProof/>
          <w:color w:val="B6DDE8" w:themeColor="accent5" w:themeTint="66"/>
          <w:sz w:val="20"/>
          <w:szCs w:val="20"/>
          <w:lang w:val="en-ZA" w:eastAsia="en-ZA" w:bidi="ar-SA"/>
        </w:rPr>
        <w:t xml:space="preserve">SUPPLIER VALUE CHAIN </w:t>
      </w:r>
      <w:r w:rsidRPr="002242B5">
        <w:rPr>
          <w:noProof/>
          <w:color w:val="B6DDE8" w:themeColor="accent5" w:themeTint="66"/>
          <w:sz w:val="20"/>
          <w:szCs w:val="20"/>
          <w:lang w:val="en-ZA" w:eastAsia="en-ZA" w:bidi="ar-SA"/>
        </w:rPr>
        <w:sym w:font="Symbol" w:char="F0AE"/>
      </w:r>
      <w:r w:rsidRPr="002242B5">
        <w:rPr>
          <w:noProof/>
          <w:color w:val="B6DDE8" w:themeColor="accent5" w:themeTint="66"/>
          <w:sz w:val="20"/>
          <w:szCs w:val="20"/>
          <w:lang w:val="en-ZA" w:eastAsia="en-ZA" w:bidi="ar-SA"/>
        </w:rPr>
        <w:t xml:space="preserve"> </w:t>
      </w:r>
      <w:r w:rsidRPr="002242B5">
        <w:rPr>
          <w:noProof/>
          <w:color w:val="92CDDC" w:themeColor="accent5" w:themeTint="99"/>
          <w:sz w:val="20"/>
          <w:szCs w:val="20"/>
          <w:lang w:val="en-ZA" w:eastAsia="en-ZA" w:bidi="ar-SA"/>
        </w:rPr>
        <w:t xml:space="preserve">ORGANISATION VALUE CHAIN </w:t>
      </w:r>
      <w:r w:rsidRPr="002242B5">
        <w:rPr>
          <w:noProof/>
          <w:color w:val="92CDDC" w:themeColor="accent5" w:themeTint="99"/>
          <w:sz w:val="20"/>
          <w:szCs w:val="20"/>
          <w:lang w:val="en-ZA" w:eastAsia="en-ZA" w:bidi="ar-SA"/>
        </w:rPr>
        <w:sym w:font="Symbol" w:char="F0AE"/>
      </w:r>
      <w:r w:rsidRPr="002242B5">
        <w:rPr>
          <w:noProof/>
          <w:color w:val="92CDDC" w:themeColor="accent5" w:themeTint="99"/>
          <w:sz w:val="20"/>
          <w:szCs w:val="20"/>
          <w:lang w:val="en-ZA" w:eastAsia="en-ZA" w:bidi="ar-SA"/>
        </w:rPr>
        <w:t xml:space="preserve"> </w:t>
      </w:r>
      <w:r w:rsidRPr="002242B5">
        <w:rPr>
          <w:noProof/>
          <w:color w:val="31849B" w:themeColor="accent5" w:themeShade="BF"/>
          <w:sz w:val="20"/>
          <w:szCs w:val="20"/>
          <w:lang w:val="en-ZA" w:eastAsia="en-ZA" w:bidi="ar-SA"/>
        </w:rPr>
        <w:t xml:space="preserve">DISTRIBUTION CHANNEL VALUE CHAIN </w:t>
      </w:r>
      <w:r w:rsidRPr="002242B5">
        <w:rPr>
          <w:noProof/>
          <w:color w:val="31849B" w:themeColor="accent5" w:themeShade="BF"/>
          <w:sz w:val="20"/>
          <w:szCs w:val="20"/>
          <w:lang w:val="en-ZA" w:eastAsia="en-ZA" w:bidi="ar-SA"/>
        </w:rPr>
        <w:sym w:font="Symbol" w:char="F0AE"/>
      </w:r>
      <w:r w:rsidRPr="002242B5">
        <w:rPr>
          <w:noProof/>
          <w:color w:val="31849B" w:themeColor="accent5" w:themeShade="BF"/>
          <w:sz w:val="20"/>
          <w:szCs w:val="20"/>
          <w:lang w:val="en-ZA" w:eastAsia="en-ZA" w:bidi="ar-SA"/>
        </w:rPr>
        <w:t xml:space="preserve"> </w:t>
      </w:r>
      <w:r w:rsidRPr="002242B5">
        <w:rPr>
          <w:noProof/>
          <w:color w:val="215868" w:themeColor="accent5" w:themeShade="80"/>
          <w:sz w:val="20"/>
          <w:szCs w:val="20"/>
          <w:lang w:val="en-ZA" w:eastAsia="en-ZA" w:bidi="ar-SA"/>
        </w:rPr>
        <w:t>BUYER VALUE CHAIN</w:t>
      </w:r>
    </w:p>
    <w:p w:rsidR="00F4348B" w:rsidRDefault="00F4348B" w:rsidP="009257C1">
      <w:pPr>
        <w:spacing w:after="0" w:line="240" w:lineRule="auto"/>
        <w:rPr>
          <w:lang w:val="en-ZA"/>
        </w:rPr>
      </w:pPr>
    </w:p>
    <w:p w:rsidR="00F4348B" w:rsidRPr="002242B5" w:rsidRDefault="00F4348B" w:rsidP="009257C1">
      <w:pPr>
        <w:spacing w:after="0" w:line="240" w:lineRule="auto"/>
        <w:rPr>
          <w:color w:val="0070C0"/>
          <w:u w:val="single"/>
          <w:lang w:val="en-ZA"/>
        </w:rPr>
      </w:pPr>
      <w:r w:rsidRPr="002242B5">
        <w:rPr>
          <w:color w:val="0070C0"/>
          <w:u w:val="single"/>
          <w:lang w:val="en-ZA"/>
        </w:rPr>
        <w:lastRenderedPageBreak/>
        <w:t>E-business</w:t>
      </w:r>
    </w:p>
    <w:p w:rsidR="00F4348B" w:rsidRDefault="00F4348B" w:rsidP="009257C1">
      <w:pPr>
        <w:spacing w:after="0" w:line="240" w:lineRule="auto"/>
        <w:rPr>
          <w:lang w:val="en-ZA"/>
        </w:rPr>
      </w:pPr>
      <w:r>
        <w:rPr>
          <w:lang w:val="en-ZA"/>
        </w:rPr>
        <w:t xml:space="preserve">↘ </w:t>
      </w:r>
      <w:proofErr w:type="gramStart"/>
      <w:r>
        <w:rPr>
          <w:lang w:val="en-ZA"/>
        </w:rPr>
        <w:t>a</w:t>
      </w:r>
      <w:proofErr w:type="gramEnd"/>
      <w:r>
        <w:rPr>
          <w:lang w:val="en-ZA"/>
        </w:rPr>
        <w:t xml:space="preserve"> business method where an intranet organisation with an online presence is able to interact internally and also make their g/s available for the purpose of selling, trading, bartering or transacting over the internet </w:t>
      </w:r>
    </w:p>
    <w:p w:rsidR="00116E67" w:rsidRPr="002242B5" w:rsidRDefault="00116E67" w:rsidP="009257C1">
      <w:pPr>
        <w:spacing w:after="0" w:line="240" w:lineRule="auto"/>
        <w:rPr>
          <w:color w:val="00B0F0"/>
          <w:lang w:val="en-ZA"/>
        </w:rPr>
      </w:pPr>
      <w:r w:rsidRPr="002242B5">
        <w:rPr>
          <w:color w:val="00B0F0"/>
          <w:lang w:val="en-ZA"/>
        </w:rPr>
        <w:tab/>
        <w:t xml:space="preserve">E-business trading model </w:t>
      </w:r>
    </w:p>
    <w:p w:rsidR="00116E67" w:rsidRDefault="00116E67" w:rsidP="009257C1">
      <w:pPr>
        <w:spacing w:after="0" w:line="240" w:lineRule="auto"/>
        <w:rPr>
          <w:lang w:val="en-ZA"/>
        </w:rPr>
      </w:pPr>
      <w:r>
        <w:rPr>
          <w:lang w:val="en-ZA"/>
        </w:rPr>
        <w:t xml:space="preserve">B2C: selling to customers </w:t>
      </w:r>
    </w:p>
    <w:p w:rsidR="00116E67" w:rsidRDefault="00116E67" w:rsidP="009257C1">
      <w:pPr>
        <w:spacing w:after="0" w:line="240" w:lineRule="auto"/>
        <w:rPr>
          <w:lang w:val="en-ZA"/>
        </w:rPr>
      </w:pPr>
      <w:r>
        <w:rPr>
          <w:lang w:val="en-ZA"/>
        </w:rPr>
        <w:t xml:space="preserve">B2B: between organisations </w:t>
      </w:r>
    </w:p>
    <w:p w:rsidR="00116E67" w:rsidRDefault="00116E67" w:rsidP="009257C1">
      <w:pPr>
        <w:spacing w:after="0" w:line="240" w:lineRule="auto"/>
        <w:rPr>
          <w:lang w:val="en-ZA"/>
        </w:rPr>
      </w:pPr>
      <w:r>
        <w:rPr>
          <w:lang w:val="en-ZA"/>
        </w:rPr>
        <w:t xml:space="preserve">C2C: between consumers </w:t>
      </w:r>
    </w:p>
    <w:p w:rsidR="00116E67" w:rsidRPr="002242B5" w:rsidRDefault="00116E67" w:rsidP="009257C1">
      <w:pPr>
        <w:spacing w:after="0" w:line="240" w:lineRule="auto"/>
        <w:rPr>
          <w:color w:val="00B0F0"/>
          <w:lang w:val="en-ZA"/>
        </w:rPr>
      </w:pPr>
      <w:r w:rsidRPr="002242B5">
        <w:rPr>
          <w:color w:val="00B0F0"/>
          <w:lang w:val="en-ZA"/>
        </w:rPr>
        <w:tab/>
        <w:t xml:space="preserve">E-business revenue generating model </w:t>
      </w:r>
    </w:p>
    <w:p w:rsidR="00116E67" w:rsidRDefault="00116E67" w:rsidP="009257C1">
      <w:pPr>
        <w:spacing w:after="0" w:line="240" w:lineRule="auto"/>
        <w:rPr>
          <w:lang w:val="en-ZA"/>
        </w:rPr>
      </w:pPr>
      <w:r>
        <w:rPr>
          <w:lang w:val="en-ZA"/>
        </w:rPr>
        <w:t>Shopping platforms available in internet retailing:</w:t>
      </w:r>
    </w:p>
    <w:p w:rsidR="00116E67" w:rsidRDefault="00116E67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Storefront model</w:t>
      </w:r>
      <w:r>
        <w:rPr>
          <w:lang w:val="en-ZA"/>
        </w:rPr>
        <w:t>: catalogue of products, order taking, payment, shipping and management</w:t>
      </w:r>
    </w:p>
    <w:p w:rsidR="00116E67" w:rsidRDefault="00116E67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Auction model</w:t>
      </w:r>
      <w:r>
        <w:rPr>
          <w:lang w:val="en-ZA"/>
        </w:rPr>
        <w:t xml:space="preserve">: seller posts goods for sale </w:t>
      </w:r>
      <w:r w:rsidR="00C15140">
        <w:rPr>
          <w:lang w:val="en-ZA"/>
        </w:rPr>
        <w:t>at a min price and bidders bid on it, if successful – buys it</w:t>
      </w:r>
    </w:p>
    <w:p w:rsidR="00C15140" w:rsidRDefault="00C15140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Portal model</w:t>
      </w:r>
      <w:r>
        <w:rPr>
          <w:lang w:val="en-ZA"/>
        </w:rPr>
        <w:t xml:space="preserve">: provides a gateway to information that is stored and managed in a particular way </w:t>
      </w:r>
    </w:p>
    <w:p w:rsidR="00C15140" w:rsidRDefault="00C15140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Dynamic pricing</w:t>
      </w:r>
      <w:r>
        <w:rPr>
          <w:lang w:val="en-ZA"/>
        </w:rPr>
        <w:t xml:space="preserve"> </w:t>
      </w:r>
      <w:r w:rsidRPr="006F07BD">
        <w:rPr>
          <w:b/>
          <w:lang w:val="en-ZA"/>
        </w:rPr>
        <w:t>model</w:t>
      </w:r>
      <w:r>
        <w:rPr>
          <w:lang w:val="en-ZA"/>
        </w:rPr>
        <w:t xml:space="preserve">: influencing the way product pricing is managed (airlines discounting </w:t>
      </w:r>
      <w:r w:rsidR="00953630">
        <w:rPr>
          <w:lang w:val="en-ZA"/>
        </w:rPr>
        <w:t xml:space="preserve">$ </w:t>
      </w:r>
      <w:r>
        <w:rPr>
          <w:lang w:val="en-ZA"/>
        </w:rPr>
        <w:t>closer to a flight)</w:t>
      </w:r>
    </w:p>
    <w:p w:rsidR="00C15140" w:rsidRDefault="00C15140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B2B exchanges</w:t>
      </w:r>
      <w:r>
        <w:rPr>
          <w:lang w:val="en-ZA"/>
        </w:rPr>
        <w:t xml:space="preserve">: 2 or more businesses collaborate in buying, selling, trading </w:t>
      </w:r>
      <w:proofErr w:type="spellStart"/>
      <w:r>
        <w:rPr>
          <w:lang w:val="en-ZA"/>
        </w:rPr>
        <w:t>amd</w:t>
      </w:r>
      <w:proofErr w:type="spellEnd"/>
      <w:r>
        <w:rPr>
          <w:lang w:val="en-ZA"/>
        </w:rPr>
        <w:t xml:space="preserve"> distributing p/s</w:t>
      </w:r>
    </w:p>
    <w:p w:rsidR="00C15140" w:rsidRDefault="00C15140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B2B service providers</w:t>
      </w:r>
      <w:r>
        <w:rPr>
          <w:lang w:val="en-ZA"/>
        </w:rPr>
        <w:t xml:space="preserve">: offer speciality services aimed at making internet transacting easier </w:t>
      </w:r>
    </w:p>
    <w:p w:rsidR="00C15140" w:rsidRDefault="00C15140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Online trading</w:t>
      </w:r>
      <w:r>
        <w:rPr>
          <w:lang w:val="en-ZA"/>
        </w:rPr>
        <w:t xml:space="preserve">: allows consumers to trade stock directly without brokers </w:t>
      </w:r>
    </w:p>
    <w:p w:rsidR="00C15140" w:rsidRDefault="002242B5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Online</w:t>
      </w:r>
      <w:r w:rsidR="00C15140" w:rsidRPr="006F07BD">
        <w:rPr>
          <w:b/>
          <w:lang w:val="en-ZA"/>
        </w:rPr>
        <w:t xml:space="preserve"> loans</w:t>
      </w:r>
      <w:r w:rsidR="00C15140">
        <w:rPr>
          <w:lang w:val="en-ZA"/>
        </w:rPr>
        <w:t>: access to credit and online loans</w:t>
      </w:r>
    </w:p>
    <w:p w:rsidR="002242B5" w:rsidRDefault="002242B5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Web-based recruitments</w:t>
      </w:r>
      <w:r>
        <w:rPr>
          <w:lang w:val="en-ZA"/>
        </w:rPr>
        <w:t>: internet has become a</w:t>
      </w:r>
      <w:r w:rsidR="00953630">
        <w:rPr>
          <w:lang w:val="en-ZA"/>
        </w:rPr>
        <w:t>n</w:t>
      </w:r>
      <w:r>
        <w:rPr>
          <w:lang w:val="en-ZA"/>
        </w:rPr>
        <w:t xml:space="preserve"> industry in recruitment houses that operates across borders</w:t>
      </w:r>
    </w:p>
    <w:p w:rsidR="002242B5" w:rsidRDefault="002242B5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Online news</w:t>
      </w:r>
      <w:r>
        <w:rPr>
          <w:lang w:val="en-ZA"/>
        </w:rPr>
        <w:t>: availability and immediate access to info on the internet especially with smart phones and tablets</w:t>
      </w:r>
    </w:p>
    <w:p w:rsidR="002242B5" w:rsidRDefault="002242B5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Online travel bookings</w:t>
      </w:r>
      <w:r>
        <w:rPr>
          <w:lang w:val="en-ZA"/>
        </w:rPr>
        <w:t xml:space="preserve">: competition in the travel industry has benefited the consumer </w:t>
      </w:r>
    </w:p>
    <w:p w:rsidR="002242B5" w:rsidRDefault="002242B5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Online entertainment</w:t>
      </w:r>
      <w:r>
        <w:rPr>
          <w:lang w:val="en-ZA"/>
        </w:rPr>
        <w:t>: greater ability to download large volumes of data, thus music and videos can be sold</w:t>
      </w:r>
    </w:p>
    <w:p w:rsidR="002242B5" w:rsidRDefault="002242B5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Automotive sites</w:t>
      </w:r>
      <w:r>
        <w:rPr>
          <w:lang w:val="en-ZA"/>
        </w:rPr>
        <w:t xml:space="preserve">: search for and purchase new and used cars </w:t>
      </w:r>
    </w:p>
    <w:p w:rsidR="002242B5" w:rsidRDefault="002242B5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Online service provision</w:t>
      </w:r>
      <w:r>
        <w:rPr>
          <w:lang w:val="en-ZA"/>
        </w:rPr>
        <w:t xml:space="preserve">: </w:t>
      </w:r>
      <w:r w:rsidR="002926AC">
        <w:rPr>
          <w:lang w:val="en-ZA"/>
        </w:rPr>
        <w:t>trading of intellectual capital on a per project basis</w:t>
      </w:r>
    </w:p>
    <w:p w:rsidR="002926AC" w:rsidRDefault="002926AC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E-learning</w:t>
      </w:r>
      <w:r>
        <w:rPr>
          <w:lang w:val="en-ZA"/>
        </w:rPr>
        <w:t xml:space="preserve">: instructor-led courses that institutes are able to turn into web based distance learning </w:t>
      </w:r>
    </w:p>
    <w:p w:rsidR="002926AC" w:rsidRDefault="002926AC" w:rsidP="00116E67">
      <w:pPr>
        <w:pStyle w:val="ListParagraph"/>
        <w:numPr>
          <w:ilvl w:val="0"/>
          <w:numId w:val="41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Click-and-mortar business</w:t>
      </w:r>
      <w:r>
        <w:rPr>
          <w:lang w:val="en-ZA"/>
        </w:rPr>
        <w:t xml:space="preserve">: integrating an offline </w:t>
      </w:r>
      <w:r w:rsidR="00953630">
        <w:rPr>
          <w:lang w:val="en-ZA"/>
        </w:rPr>
        <w:t xml:space="preserve">offering with an online offering </w:t>
      </w:r>
    </w:p>
    <w:p w:rsidR="00953630" w:rsidRPr="00953630" w:rsidRDefault="00953630" w:rsidP="00953630">
      <w:pPr>
        <w:spacing w:after="0" w:line="240" w:lineRule="auto"/>
        <w:ind w:left="720"/>
        <w:rPr>
          <w:color w:val="00B0F0"/>
          <w:lang w:val="en-ZA"/>
        </w:rPr>
      </w:pPr>
      <w:r w:rsidRPr="00953630">
        <w:rPr>
          <w:color w:val="00B0F0"/>
          <w:lang w:val="en-ZA"/>
        </w:rPr>
        <w:t xml:space="preserve">E-business advanced technologies </w:t>
      </w:r>
    </w:p>
    <w:p w:rsidR="00953630" w:rsidRDefault="009E0431" w:rsidP="00953630">
      <w:pPr>
        <w:spacing w:after="0" w:line="240" w:lineRule="auto"/>
        <w:rPr>
          <w:lang w:val="en-ZA"/>
        </w:rPr>
      </w:pPr>
      <w:r>
        <w:rPr>
          <w:lang w:val="en-ZA"/>
        </w:rPr>
        <w:t xml:space="preserve">These technologies are described in broad terms as: </w:t>
      </w:r>
    </w:p>
    <w:p w:rsidR="009E0431" w:rsidRDefault="009E0431" w:rsidP="009E0431">
      <w:pPr>
        <w:pStyle w:val="ListParagraph"/>
        <w:numPr>
          <w:ilvl w:val="0"/>
          <w:numId w:val="42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Expert systems</w:t>
      </w:r>
      <w:r>
        <w:rPr>
          <w:lang w:val="en-ZA"/>
        </w:rPr>
        <w:t>: used to capture knowledge and skills of retiring specialists so prevent a loss in intellectual capital</w:t>
      </w:r>
    </w:p>
    <w:p w:rsidR="009E0431" w:rsidRDefault="009E0431" w:rsidP="009E0431">
      <w:pPr>
        <w:pStyle w:val="ListParagraph"/>
        <w:numPr>
          <w:ilvl w:val="0"/>
          <w:numId w:val="42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Neutral networks</w:t>
      </w:r>
      <w:r>
        <w:rPr>
          <w:lang w:val="en-ZA"/>
        </w:rPr>
        <w:t>: evolved from expert systems but can learn, make correlations, establish patterns and behaviour</w:t>
      </w:r>
    </w:p>
    <w:p w:rsidR="009E0431" w:rsidRDefault="009E0431" w:rsidP="009E0431">
      <w:pPr>
        <w:pStyle w:val="ListParagraph"/>
        <w:numPr>
          <w:ilvl w:val="0"/>
          <w:numId w:val="42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Workflow management systems</w:t>
      </w:r>
      <w:r>
        <w:rPr>
          <w:lang w:val="en-ZA"/>
        </w:rPr>
        <w:t xml:space="preserve">: govern the methods by which work flows through an organisation’s value chain in an automated and seamless fashion </w:t>
      </w:r>
    </w:p>
    <w:p w:rsidR="009E0431" w:rsidRDefault="009E0431" w:rsidP="009E0431">
      <w:pPr>
        <w:pStyle w:val="ListParagraph"/>
        <w:numPr>
          <w:ilvl w:val="0"/>
          <w:numId w:val="42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Decision support systems</w:t>
      </w:r>
      <w:r>
        <w:rPr>
          <w:lang w:val="en-ZA"/>
        </w:rPr>
        <w:t>: systems developed for supporting organisational decision-making</w:t>
      </w:r>
    </w:p>
    <w:p w:rsidR="009E0431" w:rsidRDefault="009E0431" w:rsidP="009E0431">
      <w:pPr>
        <w:pStyle w:val="ListParagraph"/>
        <w:numPr>
          <w:ilvl w:val="0"/>
          <w:numId w:val="42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Management information systems</w:t>
      </w:r>
      <w:r>
        <w:rPr>
          <w:lang w:val="en-ZA"/>
        </w:rPr>
        <w:t xml:space="preserve">: used for monitoring, control and reporting on organisational performance at tactical and strategic level </w:t>
      </w:r>
    </w:p>
    <w:p w:rsidR="009E0431" w:rsidRDefault="009E0431" w:rsidP="009E0431">
      <w:pPr>
        <w:pStyle w:val="ListParagraph"/>
        <w:numPr>
          <w:ilvl w:val="0"/>
          <w:numId w:val="42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Computer-based simulations</w:t>
      </w:r>
      <w:r>
        <w:rPr>
          <w:lang w:val="en-ZA"/>
        </w:rPr>
        <w:t>: used for rapid skills development on personal and organisational levels</w:t>
      </w:r>
    </w:p>
    <w:p w:rsidR="009E0431" w:rsidRDefault="009E0431" w:rsidP="009E0431">
      <w:pPr>
        <w:pStyle w:val="ListParagraph"/>
        <w:numPr>
          <w:ilvl w:val="0"/>
          <w:numId w:val="42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Computer aided design</w:t>
      </w:r>
      <w:r>
        <w:rPr>
          <w:lang w:val="en-ZA"/>
        </w:rPr>
        <w:t xml:space="preserve">: assists creation, modification, analysis and optimisation </w:t>
      </w:r>
      <w:r w:rsidR="005B64EF">
        <w:rPr>
          <w:lang w:val="en-ZA"/>
        </w:rPr>
        <w:t xml:space="preserve">of a design </w:t>
      </w:r>
    </w:p>
    <w:p w:rsidR="005B64EF" w:rsidRDefault="005B64EF" w:rsidP="009E0431">
      <w:pPr>
        <w:pStyle w:val="ListParagraph"/>
        <w:numPr>
          <w:ilvl w:val="0"/>
          <w:numId w:val="42"/>
        </w:numPr>
        <w:spacing w:after="0" w:line="240" w:lineRule="auto"/>
        <w:rPr>
          <w:lang w:val="en-ZA"/>
        </w:rPr>
      </w:pPr>
      <w:r w:rsidRPr="006F07BD">
        <w:rPr>
          <w:b/>
          <w:lang w:val="en-ZA"/>
        </w:rPr>
        <w:t>Computer</w:t>
      </w:r>
      <w:r>
        <w:rPr>
          <w:lang w:val="en-ZA"/>
        </w:rPr>
        <w:t xml:space="preserve"> </w:t>
      </w:r>
      <w:r w:rsidRPr="006F07BD">
        <w:rPr>
          <w:b/>
          <w:lang w:val="en-ZA"/>
        </w:rPr>
        <w:t>aided</w:t>
      </w:r>
      <w:r>
        <w:rPr>
          <w:lang w:val="en-ZA"/>
        </w:rPr>
        <w:t xml:space="preserve"> </w:t>
      </w:r>
      <w:r w:rsidRPr="006F07BD">
        <w:rPr>
          <w:b/>
          <w:lang w:val="en-ZA"/>
        </w:rPr>
        <w:t>manufacturing</w:t>
      </w:r>
      <w:r>
        <w:rPr>
          <w:lang w:val="en-ZA"/>
        </w:rPr>
        <w:t xml:space="preserve">: </w:t>
      </w:r>
      <w:r w:rsidR="00E1069D">
        <w:rPr>
          <w:lang w:val="en-ZA"/>
        </w:rPr>
        <w:t xml:space="preserve">use of software to control machinery used for manufacturing </w:t>
      </w:r>
    </w:p>
    <w:p w:rsidR="00E1069D" w:rsidRPr="006F07BD" w:rsidRDefault="00E1069D" w:rsidP="00E1069D">
      <w:pPr>
        <w:spacing w:after="0" w:line="240" w:lineRule="auto"/>
        <w:ind w:left="720"/>
        <w:rPr>
          <w:color w:val="00B0F0"/>
          <w:lang w:val="en-ZA"/>
        </w:rPr>
      </w:pPr>
      <w:r w:rsidRPr="006F07BD">
        <w:rPr>
          <w:color w:val="00B0F0"/>
          <w:lang w:val="en-ZA"/>
        </w:rPr>
        <w:t xml:space="preserve">E-business web management </w:t>
      </w:r>
    </w:p>
    <w:p w:rsidR="00E1069D" w:rsidRDefault="00E1069D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Important to remember search engine optimisation and website management </w:t>
      </w:r>
    </w:p>
    <w:p w:rsidR="00E1069D" w:rsidRDefault="00E1069D" w:rsidP="00E1069D">
      <w:pPr>
        <w:spacing w:after="0" w:line="240" w:lineRule="auto"/>
        <w:rPr>
          <w:lang w:val="en-ZA"/>
        </w:rPr>
      </w:pPr>
      <w:r>
        <w:rPr>
          <w:lang w:val="en-ZA"/>
        </w:rPr>
        <w:t>Pg 388</w:t>
      </w:r>
    </w:p>
    <w:p w:rsidR="00E1069D" w:rsidRDefault="00E1069D" w:rsidP="00E1069D">
      <w:pPr>
        <w:spacing w:after="0" w:line="240" w:lineRule="auto"/>
        <w:rPr>
          <w:lang w:val="en-ZA"/>
        </w:rPr>
      </w:pPr>
    </w:p>
    <w:p w:rsidR="00021DC0" w:rsidRDefault="00021DC0" w:rsidP="00E1069D">
      <w:pPr>
        <w:spacing w:after="0" w:line="240" w:lineRule="auto"/>
        <w:rPr>
          <w:lang w:val="en-ZA"/>
        </w:rPr>
      </w:pPr>
    </w:p>
    <w:p w:rsidR="00E1069D" w:rsidRPr="006F07BD" w:rsidRDefault="00D53ADC" w:rsidP="00D53ADC">
      <w:pPr>
        <w:spacing w:after="0" w:line="240" w:lineRule="auto"/>
        <w:rPr>
          <w:b/>
          <w:color w:val="002060"/>
          <w:u w:val="single"/>
          <w:lang w:val="en-ZA"/>
        </w:rPr>
      </w:pPr>
      <w:r>
        <w:rPr>
          <w:noProof/>
          <w:lang w:val="en-ZA" w:eastAsia="en-ZA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3248025</wp:posOffset>
            </wp:positionH>
            <wp:positionV relativeFrom="paragraph">
              <wp:posOffset>-2540</wp:posOffset>
            </wp:positionV>
            <wp:extent cx="3838575" cy="1466850"/>
            <wp:effectExtent l="57150" t="0" r="85725" b="57150"/>
            <wp:wrapTight wrapText="bothSides">
              <wp:wrapPolygon edited="0">
                <wp:start x="11148" y="0"/>
                <wp:lineTo x="5253" y="561"/>
                <wp:lineTo x="5253" y="5049"/>
                <wp:lineTo x="-322" y="5049"/>
                <wp:lineTo x="-322" y="14026"/>
                <wp:lineTo x="5253" y="14026"/>
                <wp:lineTo x="5360" y="19075"/>
                <wp:lineTo x="11256" y="22161"/>
                <wp:lineTo x="16508" y="22161"/>
                <wp:lineTo x="16615" y="18514"/>
                <wp:lineTo x="18223" y="18514"/>
                <wp:lineTo x="21975" y="15429"/>
                <wp:lineTo x="21975" y="11501"/>
                <wp:lineTo x="20903" y="10660"/>
                <wp:lineTo x="16615" y="9538"/>
                <wp:lineTo x="16508" y="0"/>
                <wp:lineTo x="11148" y="0"/>
              </wp:wrapPolygon>
            </wp:wrapTight>
            <wp:docPr id="3" name="Diagram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anchor>
        </w:drawing>
      </w:r>
      <w:r w:rsidR="00E1069D" w:rsidRPr="006F07BD">
        <w:rPr>
          <w:b/>
          <w:color w:val="002060"/>
          <w:u w:val="single"/>
          <w:lang w:val="en-ZA"/>
        </w:rPr>
        <w:t xml:space="preserve">Chapter 18: </w:t>
      </w:r>
      <w:r>
        <w:rPr>
          <w:b/>
          <w:color w:val="002060"/>
          <w:u w:val="single"/>
          <w:lang w:val="en-ZA"/>
        </w:rPr>
        <w:t>W</w:t>
      </w:r>
      <w:r w:rsidR="00E1069D" w:rsidRPr="006F07BD">
        <w:rPr>
          <w:b/>
          <w:color w:val="002060"/>
          <w:u w:val="single"/>
          <w:lang w:val="en-ZA"/>
        </w:rPr>
        <w:t xml:space="preserve">ork </w:t>
      </w:r>
      <w:r>
        <w:rPr>
          <w:b/>
          <w:color w:val="002060"/>
          <w:u w:val="single"/>
          <w:lang w:val="en-ZA"/>
        </w:rPr>
        <w:t>Groups and T</w:t>
      </w:r>
      <w:r w:rsidR="00E1069D" w:rsidRPr="006F07BD">
        <w:rPr>
          <w:b/>
          <w:color w:val="002060"/>
          <w:u w:val="single"/>
          <w:lang w:val="en-ZA"/>
        </w:rPr>
        <w:t xml:space="preserve">eams </w:t>
      </w:r>
    </w:p>
    <w:p w:rsidR="00E1069D" w:rsidRDefault="00E1069D" w:rsidP="00E1069D">
      <w:pPr>
        <w:spacing w:after="0" w:line="240" w:lineRule="auto"/>
        <w:rPr>
          <w:lang w:val="en-ZA"/>
        </w:rPr>
      </w:pPr>
    </w:p>
    <w:p w:rsidR="00E1069D" w:rsidRPr="00F87BC3" w:rsidRDefault="006F07BD" w:rsidP="00E1069D">
      <w:pPr>
        <w:spacing w:after="0" w:line="240" w:lineRule="auto"/>
        <w:rPr>
          <w:color w:val="0070C0"/>
          <w:u w:val="single"/>
          <w:lang w:val="en-ZA"/>
        </w:rPr>
      </w:pPr>
      <w:r w:rsidRPr="00F87BC3">
        <w:rPr>
          <w:color w:val="0070C0"/>
          <w:u w:val="single"/>
          <w:lang w:val="en-ZA"/>
        </w:rPr>
        <w:t xml:space="preserve">Groups and teams </w:t>
      </w:r>
    </w:p>
    <w:p w:rsidR="006F07BD" w:rsidRDefault="006F07BD" w:rsidP="00E1069D">
      <w:pPr>
        <w:spacing w:after="0" w:line="240" w:lineRule="auto"/>
        <w:rPr>
          <w:lang w:val="en-ZA"/>
        </w:rPr>
      </w:pPr>
      <w:r w:rsidRPr="00D53ADC">
        <w:rPr>
          <w:b/>
          <w:bCs/>
          <w:color w:val="FF0000"/>
          <w:lang w:val="en-ZA"/>
        </w:rPr>
        <w:t>Group</w:t>
      </w:r>
      <w:r>
        <w:rPr>
          <w:lang w:val="en-ZA"/>
        </w:rPr>
        <w:t xml:space="preserve">: 2 or more individuals, interacting and interdependent who come together to achieve goals </w:t>
      </w:r>
    </w:p>
    <w:p w:rsidR="006F07BD" w:rsidRDefault="006F07BD" w:rsidP="00D53ADC">
      <w:pPr>
        <w:spacing w:after="0" w:line="240" w:lineRule="auto"/>
        <w:rPr>
          <w:lang w:val="en-ZA"/>
        </w:rPr>
      </w:pPr>
      <w:r w:rsidRPr="00D53ADC">
        <w:rPr>
          <w:b/>
          <w:bCs/>
          <w:color w:val="FF0000"/>
          <w:lang w:val="en-ZA"/>
        </w:rPr>
        <w:t>Team</w:t>
      </w:r>
      <w:r>
        <w:rPr>
          <w:lang w:val="en-ZA"/>
        </w:rPr>
        <w:t xml:space="preserve">: </w:t>
      </w:r>
      <w:r w:rsidR="00AA2D4A">
        <w:rPr>
          <w:lang w:val="en-ZA"/>
        </w:rPr>
        <w:t>special kind o</w:t>
      </w:r>
      <w:r w:rsidR="00D53ADC">
        <w:rPr>
          <w:lang w:val="en-ZA"/>
        </w:rPr>
        <w:t>f</w:t>
      </w:r>
      <w:r w:rsidR="00AA2D4A">
        <w:rPr>
          <w:lang w:val="en-ZA"/>
        </w:rPr>
        <w:t xml:space="preserve"> group</w:t>
      </w:r>
    </w:p>
    <w:p w:rsidR="00C112E0" w:rsidRDefault="00C112E0" w:rsidP="00E1069D">
      <w:pPr>
        <w:spacing w:after="0" w:line="240" w:lineRule="auto"/>
        <w:rPr>
          <w:lang w:val="en-ZA"/>
        </w:rPr>
      </w:pPr>
    </w:p>
    <w:p w:rsidR="00D53ADC" w:rsidRDefault="00D53ADC" w:rsidP="00E1069D">
      <w:pPr>
        <w:spacing w:after="0" w:line="240" w:lineRule="auto"/>
        <w:rPr>
          <w:color w:val="0070C0"/>
          <w:u w:val="single"/>
          <w:lang w:val="en-ZA"/>
        </w:rPr>
      </w:pPr>
    </w:p>
    <w:p w:rsidR="00C112E0" w:rsidRPr="00F87BC3" w:rsidRDefault="00C112E0" w:rsidP="00E1069D">
      <w:pPr>
        <w:spacing w:after="0" w:line="240" w:lineRule="auto"/>
        <w:rPr>
          <w:color w:val="0070C0"/>
          <w:u w:val="single"/>
          <w:lang w:val="en-ZA"/>
        </w:rPr>
      </w:pPr>
      <w:r w:rsidRPr="00F87BC3">
        <w:rPr>
          <w:color w:val="0070C0"/>
          <w:u w:val="single"/>
          <w:lang w:val="en-ZA"/>
        </w:rPr>
        <w:lastRenderedPageBreak/>
        <w:t>Reasons why people join groups</w:t>
      </w:r>
    </w:p>
    <w:p w:rsidR="00D53ADC" w:rsidRDefault="00D53ADC" w:rsidP="00C112E0">
      <w:pPr>
        <w:pStyle w:val="ListParagraph"/>
        <w:numPr>
          <w:ilvl w:val="0"/>
          <w:numId w:val="43"/>
        </w:numPr>
        <w:spacing w:after="0" w:line="240" w:lineRule="auto"/>
        <w:rPr>
          <w:lang w:val="en-ZA"/>
        </w:rPr>
        <w:sectPr w:rsidR="00D53ADC" w:rsidSect="00BB6F4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C112E0" w:rsidRDefault="00C112E0" w:rsidP="00C112E0">
      <w:pPr>
        <w:pStyle w:val="ListParagraph"/>
        <w:numPr>
          <w:ilvl w:val="0"/>
          <w:numId w:val="43"/>
        </w:numPr>
        <w:spacing w:after="0" w:line="240" w:lineRule="auto"/>
        <w:rPr>
          <w:lang w:val="en-ZA"/>
        </w:rPr>
      </w:pPr>
      <w:r>
        <w:rPr>
          <w:lang w:val="en-ZA"/>
        </w:rPr>
        <w:lastRenderedPageBreak/>
        <w:t>Groups offer security</w:t>
      </w:r>
    </w:p>
    <w:p w:rsidR="00C112E0" w:rsidRDefault="00C112E0" w:rsidP="00C112E0">
      <w:pPr>
        <w:pStyle w:val="ListParagraph"/>
        <w:numPr>
          <w:ilvl w:val="0"/>
          <w:numId w:val="43"/>
        </w:numPr>
        <w:spacing w:after="0" w:line="240" w:lineRule="auto"/>
        <w:rPr>
          <w:lang w:val="en-ZA"/>
        </w:rPr>
      </w:pPr>
      <w:r>
        <w:rPr>
          <w:lang w:val="en-ZA"/>
        </w:rPr>
        <w:t xml:space="preserve">Can achieve a certain status </w:t>
      </w:r>
    </w:p>
    <w:p w:rsidR="00C112E0" w:rsidRDefault="00C4506F" w:rsidP="00C112E0">
      <w:pPr>
        <w:pStyle w:val="ListParagraph"/>
        <w:numPr>
          <w:ilvl w:val="0"/>
          <w:numId w:val="43"/>
        </w:numPr>
        <w:spacing w:after="0" w:line="240" w:lineRule="auto"/>
        <w:rPr>
          <w:lang w:val="en-ZA"/>
        </w:rPr>
      </w:pPr>
      <w:r>
        <w:rPr>
          <w:lang w:val="en-ZA"/>
        </w:rPr>
        <w:t xml:space="preserve">To increase their self-esteem </w:t>
      </w:r>
    </w:p>
    <w:p w:rsidR="00C4506F" w:rsidRDefault="00C4506F" w:rsidP="00C112E0">
      <w:pPr>
        <w:pStyle w:val="ListParagraph"/>
        <w:numPr>
          <w:ilvl w:val="0"/>
          <w:numId w:val="43"/>
        </w:numPr>
        <w:spacing w:after="0" w:line="240" w:lineRule="auto"/>
        <w:rPr>
          <w:lang w:val="en-ZA"/>
        </w:rPr>
      </w:pPr>
      <w:r>
        <w:rPr>
          <w:lang w:val="en-ZA"/>
        </w:rPr>
        <w:lastRenderedPageBreak/>
        <w:t>Can satisfy the social needs of people</w:t>
      </w:r>
    </w:p>
    <w:p w:rsidR="00C4506F" w:rsidRDefault="00C4506F" w:rsidP="00C112E0">
      <w:pPr>
        <w:pStyle w:val="ListParagraph"/>
        <w:numPr>
          <w:ilvl w:val="0"/>
          <w:numId w:val="43"/>
        </w:numPr>
        <w:spacing w:after="0" w:line="240" w:lineRule="auto"/>
        <w:rPr>
          <w:lang w:val="en-ZA"/>
        </w:rPr>
      </w:pPr>
      <w:r>
        <w:rPr>
          <w:lang w:val="en-ZA"/>
        </w:rPr>
        <w:t>Groups represent power</w:t>
      </w:r>
    </w:p>
    <w:p w:rsidR="00C4506F" w:rsidRDefault="00C4506F" w:rsidP="00C112E0">
      <w:pPr>
        <w:pStyle w:val="ListParagraph"/>
        <w:numPr>
          <w:ilvl w:val="0"/>
          <w:numId w:val="43"/>
        </w:numPr>
        <w:spacing w:after="0" w:line="240" w:lineRule="auto"/>
        <w:rPr>
          <w:lang w:val="en-ZA"/>
        </w:rPr>
      </w:pPr>
      <w:r>
        <w:rPr>
          <w:lang w:val="en-ZA"/>
        </w:rPr>
        <w:t xml:space="preserve">To achieve goals they can’t do alone </w:t>
      </w:r>
    </w:p>
    <w:p w:rsidR="00D53ADC" w:rsidRDefault="00D53ADC" w:rsidP="00C4506F">
      <w:pPr>
        <w:spacing w:after="0" w:line="240" w:lineRule="auto"/>
        <w:rPr>
          <w:lang w:val="en-ZA"/>
        </w:rPr>
        <w:sectPr w:rsidR="00D53ADC" w:rsidSect="00D53ADC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C4506F" w:rsidRDefault="00C4506F" w:rsidP="00C4506F">
      <w:pPr>
        <w:spacing w:after="0" w:line="240" w:lineRule="auto"/>
        <w:rPr>
          <w:lang w:val="en-ZA"/>
        </w:rPr>
      </w:pPr>
    </w:p>
    <w:p w:rsidR="00C4506F" w:rsidRPr="00F87BC3" w:rsidRDefault="00C4506F" w:rsidP="00C4506F">
      <w:pPr>
        <w:spacing w:after="0" w:line="240" w:lineRule="auto"/>
        <w:rPr>
          <w:color w:val="0070C0"/>
          <w:u w:val="single"/>
          <w:lang w:val="en-ZA"/>
        </w:rPr>
      </w:pPr>
      <w:r w:rsidRPr="00F87BC3">
        <w:rPr>
          <w:color w:val="0070C0"/>
          <w:u w:val="single"/>
          <w:lang w:val="en-ZA"/>
        </w:rPr>
        <w:t xml:space="preserve">Types of organisational groups </w:t>
      </w:r>
    </w:p>
    <w:p w:rsidR="00C4506F" w:rsidRPr="00F87BC3" w:rsidRDefault="00C4506F" w:rsidP="00F87BC3">
      <w:pPr>
        <w:spacing w:after="0" w:line="240" w:lineRule="auto"/>
        <w:rPr>
          <w:color w:val="00B0F0"/>
          <w:lang w:val="en-ZA"/>
        </w:rPr>
      </w:pPr>
      <w:r w:rsidRPr="00F87BC3">
        <w:rPr>
          <w:color w:val="00B0F0"/>
          <w:lang w:val="en-ZA"/>
        </w:rPr>
        <w:tab/>
        <w:t>Informal groups</w:t>
      </w:r>
    </w:p>
    <w:p w:rsidR="00C4506F" w:rsidRDefault="00C4506F" w:rsidP="00C4506F">
      <w:pPr>
        <w:spacing w:after="0" w:line="240" w:lineRule="auto"/>
        <w:rPr>
          <w:lang w:val="en-ZA"/>
        </w:rPr>
      </w:pPr>
      <w:r>
        <w:rPr>
          <w:lang w:val="en-ZA"/>
        </w:rPr>
        <w:t xml:space="preserve">↘ </w:t>
      </w:r>
      <w:proofErr w:type="gramStart"/>
      <w:r>
        <w:rPr>
          <w:lang w:val="en-ZA"/>
        </w:rPr>
        <w:t>groups</w:t>
      </w:r>
      <w:proofErr w:type="gramEnd"/>
      <w:r>
        <w:rPr>
          <w:lang w:val="en-ZA"/>
        </w:rPr>
        <w:t xml:space="preserve"> not part of the organisational </w:t>
      </w:r>
      <w:r w:rsidR="00F87BC3">
        <w:rPr>
          <w:lang w:val="en-ZA"/>
        </w:rPr>
        <w:t>hierarchy</w:t>
      </w:r>
      <w:r>
        <w:rPr>
          <w:lang w:val="en-ZA"/>
        </w:rPr>
        <w:t xml:space="preserve"> </w:t>
      </w:r>
    </w:p>
    <w:p w:rsidR="00C4506F" w:rsidRDefault="00C4506F" w:rsidP="00C4506F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>Interest groups</w:t>
      </w:r>
      <w:r w:rsidR="00F87BC3">
        <w:rPr>
          <w:lang w:val="en-ZA"/>
        </w:rPr>
        <w:t xml:space="preserve">: Can exist for short time until a goal is accomplished/abandoned or long period </w:t>
      </w:r>
    </w:p>
    <w:p w:rsidR="00F87BC3" w:rsidRDefault="00F87BC3" w:rsidP="00C4506F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Friendship group: Could be a social class or few people playing cards on a lunch break </w:t>
      </w:r>
    </w:p>
    <w:p w:rsidR="00F87BC3" w:rsidRPr="00F87BC3" w:rsidRDefault="00F87BC3" w:rsidP="00C4506F">
      <w:pPr>
        <w:spacing w:after="0" w:line="240" w:lineRule="auto"/>
        <w:rPr>
          <w:color w:val="00B0F0"/>
          <w:lang w:val="en-ZA"/>
        </w:rPr>
      </w:pPr>
      <w:r w:rsidRPr="00F87BC3">
        <w:rPr>
          <w:color w:val="00B0F0"/>
          <w:lang w:val="en-ZA"/>
        </w:rPr>
        <w:tab/>
        <w:t>Formal group</w:t>
      </w:r>
    </w:p>
    <w:p w:rsidR="00F87BC3" w:rsidRDefault="00F87BC3" w:rsidP="00C4506F">
      <w:pPr>
        <w:spacing w:after="0" w:line="240" w:lineRule="auto"/>
        <w:rPr>
          <w:lang w:val="en-ZA"/>
        </w:rPr>
      </w:pPr>
      <w:r>
        <w:rPr>
          <w:lang w:val="en-ZA"/>
        </w:rPr>
        <w:t xml:space="preserve">↘ accomplish specific tasks and achieve the organisational goals </w:t>
      </w:r>
    </w:p>
    <w:p w:rsidR="00F87BC3" w:rsidRDefault="00F87BC3" w:rsidP="00D53ADC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Work group: 2 or more people who interact to share info and make decisions to help group members </w:t>
      </w:r>
    </w:p>
    <w:p w:rsidR="00F87BC3" w:rsidRDefault="00F87BC3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>Command group: Formal organogram and obvious line of authority</w:t>
      </w:r>
    </w:p>
    <w:p w:rsidR="00F87BC3" w:rsidRDefault="00F87BC3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Task group: People working together to complete a specific task, can cross hierarchical lines </w:t>
      </w:r>
    </w:p>
    <w:p w:rsidR="00F87BC3" w:rsidRDefault="00F87BC3" w:rsidP="00E1069D">
      <w:pPr>
        <w:spacing w:after="0" w:line="240" w:lineRule="auto"/>
        <w:rPr>
          <w:lang w:val="en-ZA"/>
        </w:rPr>
      </w:pPr>
    </w:p>
    <w:p w:rsidR="00F87BC3" w:rsidRPr="00FF1A91" w:rsidRDefault="00F87BC3" w:rsidP="00E1069D">
      <w:pPr>
        <w:spacing w:after="0" w:line="240" w:lineRule="auto"/>
        <w:rPr>
          <w:color w:val="0070C0"/>
          <w:u w:val="single"/>
          <w:lang w:val="en-ZA"/>
        </w:rPr>
      </w:pPr>
      <w:r w:rsidRPr="00FF1A91">
        <w:rPr>
          <w:color w:val="0070C0"/>
          <w:u w:val="single"/>
          <w:lang w:val="en-ZA"/>
        </w:rPr>
        <w:t xml:space="preserve">Stages in group and team development </w:t>
      </w:r>
    </w:p>
    <w:p w:rsidR="00F87BC3" w:rsidRDefault="00FF1A91" w:rsidP="00E1069D">
      <w:pPr>
        <w:spacing w:after="0" w:line="240" w:lineRule="auto"/>
        <w:rPr>
          <w:lang w:val="en-ZA"/>
        </w:rPr>
      </w:pPr>
      <w:r>
        <w:rPr>
          <w:noProof/>
          <w:lang w:val="en-ZA" w:eastAsia="en-ZA" w:bidi="ar-SA"/>
        </w:rPr>
        <w:drawing>
          <wp:inline distT="0" distB="0" distL="0" distR="0">
            <wp:extent cx="6877050" cy="523875"/>
            <wp:effectExtent l="0" t="0" r="19050" b="28575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:rsidR="00F87BC3" w:rsidRPr="00FF1A91" w:rsidRDefault="00FF1A91" w:rsidP="00E1069D">
      <w:pPr>
        <w:spacing w:after="0" w:line="240" w:lineRule="auto"/>
        <w:rPr>
          <w:color w:val="00B0F0"/>
          <w:lang w:val="en-ZA"/>
        </w:rPr>
      </w:pPr>
      <w:r w:rsidRPr="00FF1A91">
        <w:rPr>
          <w:color w:val="00B0F0"/>
          <w:lang w:val="en-ZA"/>
        </w:rPr>
        <w:tab/>
        <w:t>Forming</w:t>
      </w:r>
    </w:p>
    <w:p w:rsidR="00FF1A91" w:rsidRDefault="00FF1A91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Not yet a group, much uncertainty about the groups purpose, leadership and structure </w:t>
      </w:r>
    </w:p>
    <w:p w:rsidR="00FF1A91" w:rsidRPr="00FF1A91" w:rsidRDefault="00FF1A91" w:rsidP="00E1069D">
      <w:pPr>
        <w:spacing w:after="0" w:line="240" w:lineRule="auto"/>
        <w:rPr>
          <w:color w:val="00B0F0"/>
          <w:lang w:val="en-ZA"/>
        </w:rPr>
      </w:pPr>
      <w:r w:rsidRPr="00FF1A91">
        <w:rPr>
          <w:color w:val="00B0F0"/>
          <w:lang w:val="en-ZA"/>
        </w:rPr>
        <w:tab/>
        <w:t>Storming</w:t>
      </w:r>
    </w:p>
    <w:p w:rsidR="00FF1A91" w:rsidRDefault="00FF1A91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Development is often characterised by conflicts and disagreements </w:t>
      </w:r>
    </w:p>
    <w:p w:rsidR="00FF1A91" w:rsidRPr="00FF1A91" w:rsidRDefault="00FF1A91" w:rsidP="00E1069D">
      <w:pPr>
        <w:spacing w:after="0" w:line="240" w:lineRule="auto"/>
        <w:rPr>
          <w:color w:val="00B0F0"/>
          <w:lang w:val="en-ZA"/>
        </w:rPr>
      </w:pPr>
      <w:r w:rsidRPr="00FF1A91">
        <w:rPr>
          <w:color w:val="00B0F0"/>
          <w:lang w:val="en-ZA"/>
        </w:rPr>
        <w:tab/>
        <w:t>Norming</w:t>
      </w:r>
    </w:p>
    <w:p w:rsidR="00FF1A91" w:rsidRDefault="00FF1A91" w:rsidP="00E1069D">
      <w:pPr>
        <w:spacing w:after="0" w:line="240" w:lineRule="auto"/>
        <w:rPr>
          <w:lang w:val="en-ZA"/>
        </w:rPr>
      </w:pPr>
      <w:r>
        <w:rPr>
          <w:lang w:val="en-ZA"/>
        </w:rPr>
        <w:t>Point when the group starts to function as a cohesive unit</w:t>
      </w:r>
    </w:p>
    <w:p w:rsidR="00FF1A91" w:rsidRPr="00FF1A91" w:rsidRDefault="00FF1A91" w:rsidP="00E1069D">
      <w:pPr>
        <w:spacing w:after="0" w:line="240" w:lineRule="auto"/>
        <w:rPr>
          <w:color w:val="00B0F0"/>
          <w:lang w:val="en-ZA"/>
        </w:rPr>
      </w:pPr>
      <w:r w:rsidRPr="00FF1A91">
        <w:rPr>
          <w:color w:val="00B0F0"/>
          <w:lang w:val="en-ZA"/>
        </w:rPr>
        <w:tab/>
        <w:t>Performing</w:t>
      </w:r>
    </w:p>
    <w:p w:rsidR="00FF1A91" w:rsidRDefault="00FF1A91" w:rsidP="00E1069D">
      <w:pPr>
        <w:spacing w:after="0" w:line="240" w:lineRule="auto"/>
        <w:rPr>
          <w:lang w:val="en-ZA"/>
        </w:rPr>
      </w:pPr>
      <w:r>
        <w:rPr>
          <w:lang w:val="en-ZA"/>
        </w:rPr>
        <w:t>The emergence of a mature, organised and well-functioning group</w:t>
      </w:r>
    </w:p>
    <w:p w:rsidR="00FF1A91" w:rsidRPr="00FF1A91" w:rsidRDefault="00FF1A91" w:rsidP="00E1069D">
      <w:pPr>
        <w:spacing w:after="0" w:line="240" w:lineRule="auto"/>
        <w:rPr>
          <w:color w:val="00B0F0"/>
          <w:lang w:val="en-ZA"/>
        </w:rPr>
      </w:pPr>
      <w:r w:rsidRPr="00FF1A91">
        <w:rPr>
          <w:color w:val="00B0F0"/>
          <w:lang w:val="en-ZA"/>
        </w:rPr>
        <w:tab/>
        <w:t>Adjourning</w:t>
      </w:r>
    </w:p>
    <w:p w:rsidR="00FF1A91" w:rsidRDefault="00FF1A91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Group is able to disband when its work is accomplished </w:t>
      </w:r>
    </w:p>
    <w:p w:rsidR="00FF1A91" w:rsidRDefault="00FF1A91" w:rsidP="00E1069D">
      <w:pPr>
        <w:spacing w:after="0" w:line="240" w:lineRule="auto"/>
        <w:rPr>
          <w:lang w:val="en-ZA"/>
        </w:rPr>
      </w:pPr>
    </w:p>
    <w:p w:rsidR="00FF1A91" w:rsidRPr="00FF1A91" w:rsidRDefault="00FF1A91" w:rsidP="00E1069D">
      <w:pPr>
        <w:spacing w:after="0" w:line="240" w:lineRule="auto"/>
        <w:rPr>
          <w:color w:val="0070C0"/>
          <w:u w:val="single"/>
          <w:lang w:val="en-ZA"/>
        </w:rPr>
      </w:pPr>
      <w:r w:rsidRPr="00FF1A91">
        <w:rPr>
          <w:color w:val="0070C0"/>
          <w:u w:val="single"/>
          <w:lang w:val="en-ZA"/>
        </w:rPr>
        <w:t xml:space="preserve">Variables that influence group and team behaviour </w:t>
      </w:r>
    </w:p>
    <w:p w:rsidR="00FF1A91" w:rsidRPr="00FF1A91" w:rsidRDefault="00FF1A91" w:rsidP="00E1069D">
      <w:pPr>
        <w:spacing w:after="0" w:line="240" w:lineRule="auto"/>
        <w:rPr>
          <w:color w:val="00B0F0"/>
          <w:lang w:val="en-ZA"/>
        </w:rPr>
      </w:pPr>
      <w:r w:rsidRPr="00FF1A91">
        <w:rPr>
          <w:color w:val="00B0F0"/>
          <w:lang w:val="en-ZA"/>
        </w:rPr>
        <w:tab/>
        <w:t xml:space="preserve">Organisational context </w:t>
      </w:r>
    </w:p>
    <w:p w:rsidR="00FF1A91" w:rsidRDefault="00FF1A91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Goals and strategies </w:t>
      </w:r>
    </w:p>
    <w:p w:rsidR="00FF1A91" w:rsidRDefault="00FF1A91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Strategic goals define the goals that groups have to attain within a specific timeframe </w:t>
      </w:r>
    </w:p>
    <w:p w:rsidR="00FF1A91" w:rsidRDefault="00FF1A91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Groups compete for the same resources </w:t>
      </w:r>
      <w:r w:rsidR="001630A1">
        <w:rPr>
          <w:lang w:val="en-ZA"/>
        </w:rPr>
        <w:t xml:space="preserve">and interact with eachother to reach business goals </w:t>
      </w:r>
    </w:p>
    <w:p w:rsidR="001630A1" w:rsidRDefault="001630A1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This interaction can create conflict but also shows the interdependence of the groups </w:t>
      </w:r>
    </w:p>
    <w:p w:rsidR="001630A1" w:rsidRDefault="001630A1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Authority structures </w:t>
      </w:r>
    </w:p>
    <w:p w:rsidR="001630A1" w:rsidRDefault="001630A1" w:rsidP="00E1069D">
      <w:pPr>
        <w:spacing w:after="0" w:line="240" w:lineRule="auto"/>
        <w:rPr>
          <w:lang w:val="en-ZA"/>
        </w:rPr>
      </w:pPr>
      <w:r>
        <w:rPr>
          <w:lang w:val="en-ZA"/>
        </w:rPr>
        <w:t>Determine a work group’s placement in the organisation, the formal leader and formal relationships</w:t>
      </w:r>
    </w:p>
    <w:p w:rsidR="001630A1" w:rsidRDefault="001630A1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>Policies, procedures, rules and regulations</w:t>
      </w:r>
    </w:p>
    <w:p w:rsidR="001630A1" w:rsidRDefault="001630A1" w:rsidP="00E1069D">
      <w:pPr>
        <w:spacing w:after="0" w:line="240" w:lineRule="auto"/>
        <w:rPr>
          <w:lang w:val="en-ZA"/>
        </w:rPr>
      </w:pPr>
      <w:r>
        <w:rPr>
          <w:lang w:val="en-ZA"/>
        </w:rPr>
        <w:t>Groups must follow policies, procedures, rules and regulations that govern the functioning of their business</w:t>
      </w:r>
    </w:p>
    <w:p w:rsidR="001630A1" w:rsidRDefault="001630A1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If it inhibits creativity, it will have a negative influence </w:t>
      </w:r>
    </w:p>
    <w:p w:rsidR="001630A1" w:rsidRDefault="001630A1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>Organisational resources</w:t>
      </w:r>
    </w:p>
    <w:p w:rsidR="001630A1" w:rsidRDefault="00B42CEC" w:rsidP="00E1069D">
      <w:pPr>
        <w:spacing w:after="0" w:line="240" w:lineRule="auto"/>
        <w:rPr>
          <w:lang w:val="en-ZA"/>
        </w:rPr>
      </w:pPr>
      <w:r>
        <w:rPr>
          <w:lang w:val="en-ZA"/>
        </w:rPr>
        <w:t>The availability or lack of resources influence the performance of groups because they need necessary resources</w:t>
      </w:r>
    </w:p>
    <w:p w:rsidR="00B42CEC" w:rsidRDefault="00B42CEC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It will also affect interaction with other groups </w:t>
      </w:r>
    </w:p>
    <w:p w:rsidR="00B42CEC" w:rsidRDefault="00B42CEC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>Personnel selection process</w:t>
      </w:r>
    </w:p>
    <w:p w:rsidR="00B42CEC" w:rsidRDefault="00B42CEC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HR departments select and appoint </w:t>
      </w:r>
      <w:proofErr w:type="gramStart"/>
      <w:r>
        <w:rPr>
          <w:lang w:val="en-ZA"/>
        </w:rPr>
        <w:t>staff</w:t>
      </w:r>
      <w:proofErr w:type="gramEnd"/>
      <w:r>
        <w:rPr>
          <w:lang w:val="en-ZA"/>
        </w:rPr>
        <w:t xml:space="preserve"> according to specific criteria which affects the composition of organisational groups (personality, level of motivation and creativity)</w:t>
      </w:r>
    </w:p>
    <w:p w:rsidR="00B42CEC" w:rsidRDefault="00B42CEC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Performance management system </w:t>
      </w:r>
    </w:p>
    <w:p w:rsidR="00B42CEC" w:rsidRDefault="00B42CEC" w:rsidP="00E1069D">
      <w:pPr>
        <w:spacing w:after="0" w:line="240" w:lineRule="auto"/>
        <w:rPr>
          <w:lang w:val="en-ZA"/>
        </w:rPr>
      </w:pPr>
      <w:r>
        <w:rPr>
          <w:lang w:val="en-ZA"/>
        </w:rPr>
        <w:t>This influences the behaviour of members in groups</w:t>
      </w:r>
    </w:p>
    <w:p w:rsidR="00B42CEC" w:rsidRDefault="00D50B11" w:rsidP="00E1069D">
      <w:pPr>
        <w:spacing w:after="0" w:line="240" w:lineRule="auto"/>
        <w:rPr>
          <w:lang w:val="en-ZA"/>
        </w:rPr>
      </w:pPr>
      <w:r>
        <w:rPr>
          <w:lang w:val="en-ZA"/>
        </w:rPr>
        <w:t>Performance</w:t>
      </w:r>
      <w:r w:rsidR="00B42CEC">
        <w:rPr>
          <w:lang w:val="en-ZA"/>
        </w:rPr>
        <w:t xml:space="preserve"> evaluation and reward systems focus on individual performance or collective performance </w:t>
      </w:r>
    </w:p>
    <w:p w:rsidR="00D50B11" w:rsidRDefault="00B42CEC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Organisational </w:t>
      </w:r>
      <w:r w:rsidR="00D50B11">
        <w:rPr>
          <w:lang w:val="en-ZA"/>
        </w:rPr>
        <w:t xml:space="preserve">culture </w:t>
      </w:r>
    </w:p>
    <w:p w:rsidR="00D50B11" w:rsidRDefault="00D50B11" w:rsidP="00E1069D">
      <w:pPr>
        <w:spacing w:after="0" w:line="240" w:lineRule="auto"/>
        <w:rPr>
          <w:lang w:val="en-ZA"/>
        </w:rPr>
      </w:pPr>
      <w:r>
        <w:rPr>
          <w:lang w:val="en-ZA"/>
        </w:rPr>
        <w:t>This defines what acceptable behaviour for individuals and groups entail is</w:t>
      </w:r>
    </w:p>
    <w:p w:rsidR="00D50B11" w:rsidRDefault="00D50B11" w:rsidP="00E1069D">
      <w:pPr>
        <w:spacing w:after="0" w:line="240" w:lineRule="auto"/>
        <w:rPr>
          <w:lang w:val="en-ZA"/>
        </w:rPr>
      </w:pPr>
      <w:r>
        <w:rPr>
          <w:lang w:val="en-ZA"/>
        </w:rPr>
        <w:lastRenderedPageBreak/>
        <w:tab/>
      </w:r>
      <w:r>
        <w:rPr>
          <w:lang w:val="en-ZA"/>
        </w:rPr>
        <w:tab/>
        <w:t xml:space="preserve">Physical work setting </w:t>
      </w:r>
    </w:p>
    <w:p w:rsidR="00D50B11" w:rsidRDefault="00D50B11" w:rsidP="00E1069D">
      <w:pPr>
        <w:spacing w:after="0" w:line="240" w:lineRule="auto"/>
        <w:rPr>
          <w:lang w:val="en-ZA"/>
        </w:rPr>
      </w:pPr>
      <w:r>
        <w:rPr>
          <w:lang w:val="en-ZA"/>
        </w:rPr>
        <w:t>Physical layout can create barriers for interaction within the groups</w:t>
      </w:r>
    </w:p>
    <w:p w:rsidR="00D50B11" w:rsidRPr="00D50B11" w:rsidRDefault="00D50B11" w:rsidP="00E1069D">
      <w:pPr>
        <w:spacing w:after="0" w:line="240" w:lineRule="auto"/>
        <w:rPr>
          <w:color w:val="00B0F0"/>
          <w:lang w:val="en-ZA"/>
        </w:rPr>
      </w:pPr>
      <w:r w:rsidRPr="00D50B11">
        <w:rPr>
          <w:color w:val="00B0F0"/>
          <w:lang w:val="en-ZA"/>
        </w:rPr>
        <w:tab/>
        <w:t xml:space="preserve">Group structure </w:t>
      </w:r>
    </w:p>
    <w:p w:rsidR="00D50B11" w:rsidRDefault="00D50B11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>Leadership</w:t>
      </w:r>
    </w:p>
    <w:p w:rsidR="00B42CEC" w:rsidRDefault="00B42CEC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 </w:t>
      </w:r>
      <w:r w:rsidR="00831DD0">
        <w:rPr>
          <w:lang w:val="en-ZA"/>
        </w:rPr>
        <w:t xml:space="preserve">Leader gives direction &amp; creates an environment where workers can be motivated to achieve the goals </w:t>
      </w:r>
    </w:p>
    <w:p w:rsidR="00831DD0" w:rsidRDefault="00831DD0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Roles </w:t>
      </w:r>
    </w:p>
    <w:p w:rsidR="00831DD0" w:rsidRDefault="00831DD0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Each person fulfils a role and role expectations </w:t>
      </w:r>
    </w:p>
    <w:p w:rsidR="00831DD0" w:rsidRDefault="00831DD0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Each member also has their own role perception </w:t>
      </w:r>
    </w:p>
    <w:p w:rsidR="00831DD0" w:rsidRDefault="00831DD0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Norms </w:t>
      </w:r>
    </w:p>
    <w:p w:rsidR="00831DD0" w:rsidRDefault="00831DD0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Overtime, group norms develop </w:t>
      </w:r>
    </w:p>
    <w:p w:rsidR="00831DD0" w:rsidRDefault="00A668C7" w:rsidP="00E1069D">
      <w:pPr>
        <w:spacing w:after="0" w:line="240" w:lineRule="auto"/>
        <w:rPr>
          <w:lang w:val="en-ZA"/>
        </w:rPr>
      </w:pPr>
      <w:r>
        <w:rPr>
          <w:lang w:val="en-ZA"/>
        </w:rPr>
        <w:t>Strongest</w:t>
      </w:r>
      <w:r w:rsidR="00831DD0">
        <w:rPr>
          <w:lang w:val="en-ZA"/>
        </w:rPr>
        <w:t xml:space="preserve"> norm relate to behaviour that members </w:t>
      </w:r>
      <w:r w:rsidR="0063774F">
        <w:rPr>
          <w:lang w:val="en-ZA"/>
        </w:rPr>
        <w:t>consider</w:t>
      </w:r>
      <w:r w:rsidR="00831DD0">
        <w:rPr>
          <w:lang w:val="en-ZA"/>
        </w:rPr>
        <w:t xml:space="preserve"> as being most significant </w:t>
      </w:r>
    </w:p>
    <w:p w:rsidR="00831DD0" w:rsidRDefault="00831DD0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Can be formal or informal </w:t>
      </w:r>
    </w:p>
    <w:p w:rsidR="00831DD0" w:rsidRDefault="00831DD0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Status </w:t>
      </w:r>
    </w:p>
    <w:p w:rsidR="00831DD0" w:rsidRDefault="0063774F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Knowledge, aggression, power and seniority determine status of each individual </w:t>
      </w:r>
    </w:p>
    <w:p w:rsidR="0063774F" w:rsidRDefault="0063774F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Members evaluate the positions of each person in terms of status and importance so a hierarchy develops </w:t>
      </w:r>
    </w:p>
    <w:p w:rsidR="0063774F" w:rsidRDefault="0063774F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>Cohesiveness</w:t>
      </w:r>
    </w:p>
    <w:p w:rsidR="0063774F" w:rsidRDefault="0063774F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How a group stands together </w:t>
      </w:r>
    </w:p>
    <w:p w:rsidR="0063774F" w:rsidRDefault="0063774F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Doesn’t always have positive results </w:t>
      </w:r>
    </w:p>
    <w:p w:rsidR="0063774F" w:rsidRDefault="0063774F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>Size</w:t>
      </w:r>
    </w:p>
    <w:p w:rsidR="0063774F" w:rsidRDefault="0063774F" w:rsidP="00E1069D">
      <w:pPr>
        <w:spacing w:after="0" w:line="240" w:lineRule="auto"/>
        <w:rPr>
          <w:lang w:val="en-ZA"/>
        </w:rPr>
      </w:pPr>
      <w:r>
        <w:rPr>
          <w:lang w:val="en-ZA"/>
        </w:rPr>
        <w:t>Smaller groups are more productive but bigger groups are more effective at solving problems</w:t>
      </w:r>
    </w:p>
    <w:p w:rsidR="0063774F" w:rsidRDefault="0063774F" w:rsidP="00E1069D">
      <w:pPr>
        <w:spacing w:after="0" w:line="240" w:lineRule="auto"/>
        <w:rPr>
          <w:lang w:val="en-ZA"/>
        </w:rPr>
      </w:pPr>
      <w:r>
        <w:rPr>
          <w:lang w:val="en-ZA"/>
        </w:rPr>
        <w:tab/>
      </w:r>
      <w:r>
        <w:rPr>
          <w:lang w:val="en-ZA"/>
        </w:rPr>
        <w:tab/>
        <w:t xml:space="preserve">Diversity </w:t>
      </w:r>
    </w:p>
    <w:p w:rsidR="0063774F" w:rsidRDefault="0063774F" w:rsidP="00E1069D">
      <w:pPr>
        <w:spacing w:after="0" w:line="240" w:lineRule="auto"/>
        <w:rPr>
          <w:lang w:val="en-ZA"/>
        </w:rPr>
      </w:pPr>
      <w:r>
        <w:rPr>
          <w:lang w:val="en-ZA"/>
        </w:rPr>
        <w:t xml:space="preserve">A variety of skills and knowledge is more effective </w:t>
      </w:r>
    </w:p>
    <w:p w:rsidR="0063774F" w:rsidRDefault="0063774F" w:rsidP="00E1069D">
      <w:pPr>
        <w:spacing w:after="0" w:line="240" w:lineRule="auto"/>
        <w:rPr>
          <w:lang w:val="en-ZA"/>
        </w:rPr>
      </w:pPr>
    </w:p>
    <w:p w:rsidR="0063774F" w:rsidRPr="00A668C7" w:rsidRDefault="0063774F" w:rsidP="00E1069D">
      <w:pPr>
        <w:spacing w:after="0" w:line="240" w:lineRule="auto"/>
        <w:rPr>
          <w:color w:val="0070C0"/>
          <w:u w:val="single"/>
          <w:lang w:val="en-ZA"/>
        </w:rPr>
      </w:pPr>
      <w:r w:rsidRPr="00A668C7">
        <w:rPr>
          <w:color w:val="0070C0"/>
          <w:u w:val="single"/>
          <w:lang w:val="en-ZA"/>
        </w:rPr>
        <w:t xml:space="preserve">Organisational teams </w:t>
      </w:r>
    </w:p>
    <w:p w:rsidR="0063774F" w:rsidRPr="00A668C7" w:rsidRDefault="0063774F" w:rsidP="00E1069D">
      <w:pPr>
        <w:spacing w:after="0" w:line="240" w:lineRule="auto"/>
        <w:rPr>
          <w:color w:val="00B0F0"/>
          <w:lang w:val="en-ZA"/>
        </w:rPr>
      </w:pPr>
      <w:r w:rsidRPr="00A668C7">
        <w:rPr>
          <w:color w:val="00B0F0"/>
          <w:lang w:val="en-ZA"/>
        </w:rPr>
        <w:tab/>
        <w:t xml:space="preserve">Characteristics </w:t>
      </w:r>
    </w:p>
    <w:p w:rsidR="00A668C7" w:rsidRPr="00A668C7" w:rsidRDefault="00A668C7" w:rsidP="0063774F">
      <w:pPr>
        <w:pStyle w:val="ListParagraph"/>
        <w:numPr>
          <w:ilvl w:val="0"/>
          <w:numId w:val="44"/>
        </w:numPr>
        <w:spacing w:after="0" w:line="240" w:lineRule="auto"/>
        <w:rPr>
          <w:color w:val="00B0F0"/>
          <w:lang w:val="en-ZA"/>
        </w:rPr>
        <w:sectPr w:rsidR="00A668C7" w:rsidRPr="00A668C7" w:rsidSect="00BB6F4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63774F" w:rsidRDefault="0063774F" w:rsidP="0063774F">
      <w:pPr>
        <w:pStyle w:val="ListParagraph"/>
        <w:numPr>
          <w:ilvl w:val="0"/>
          <w:numId w:val="44"/>
        </w:numPr>
        <w:spacing w:after="0" w:line="240" w:lineRule="auto"/>
        <w:rPr>
          <w:lang w:val="en-ZA"/>
        </w:rPr>
      </w:pPr>
      <w:r>
        <w:rPr>
          <w:lang w:val="en-ZA"/>
        </w:rPr>
        <w:lastRenderedPageBreak/>
        <w:t>Complementary competencies</w:t>
      </w:r>
    </w:p>
    <w:p w:rsidR="0063774F" w:rsidRDefault="0063774F" w:rsidP="0063774F">
      <w:pPr>
        <w:pStyle w:val="ListParagraph"/>
        <w:numPr>
          <w:ilvl w:val="0"/>
          <w:numId w:val="44"/>
        </w:numPr>
        <w:spacing w:after="0" w:line="240" w:lineRule="auto"/>
        <w:rPr>
          <w:lang w:val="en-ZA"/>
        </w:rPr>
      </w:pPr>
      <w:r>
        <w:rPr>
          <w:lang w:val="en-ZA"/>
        </w:rPr>
        <w:t>Commitment to a common purpose</w:t>
      </w:r>
    </w:p>
    <w:p w:rsidR="0063774F" w:rsidRDefault="0063774F" w:rsidP="0063774F">
      <w:pPr>
        <w:pStyle w:val="ListParagraph"/>
        <w:numPr>
          <w:ilvl w:val="0"/>
          <w:numId w:val="44"/>
        </w:numPr>
        <w:spacing w:after="0" w:line="240" w:lineRule="auto"/>
        <w:rPr>
          <w:lang w:val="en-ZA"/>
        </w:rPr>
      </w:pPr>
      <w:r>
        <w:rPr>
          <w:lang w:val="en-ZA"/>
        </w:rPr>
        <w:t xml:space="preserve">Shared mission and collective responsibility </w:t>
      </w:r>
    </w:p>
    <w:p w:rsidR="0063774F" w:rsidRDefault="0063774F" w:rsidP="0063774F">
      <w:pPr>
        <w:pStyle w:val="ListParagraph"/>
        <w:numPr>
          <w:ilvl w:val="0"/>
          <w:numId w:val="44"/>
        </w:numPr>
        <w:spacing w:after="0" w:line="240" w:lineRule="auto"/>
        <w:rPr>
          <w:lang w:val="en-ZA"/>
        </w:rPr>
      </w:pPr>
      <w:r>
        <w:rPr>
          <w:lang w:val="en-ZA"/>
        </w:rPr>
        <w:t>Synergy</w:t>
      </w:r>
    </w:p>
    <w:p w:rsidR="0063774F" w:rsidRDefault="0063774F" w:rsidP="0063774F">
      <w:pPr>
        <w:pStyle w:val="ListParagraph"/>
        <w:numPr>
          <w:ilvl w:val="0"/>
          <w:numId w:val="44"/>
        </w:numPr>
        <w:spacing w:after="0" w:line="240" w:lineRule="auto"/>
        <w:rPr>
          <w:lang w:val="en-ZA"/>
        </w:rPr>
      </w:pPr>
      <w:r>
        <w:rPr>
          <w:lang w:val="en-ZA"/>
        </w:rPr>
        <w:lastRenderedPageBreak/>
        <w:t>Shared leadership</w:t>
      </w:r>
    </w:p>
    <w:p w:rsidR="0063774F" w:rsidRDefault="0063774F" w:rsidP="0063774F">
      <w:pPr>
        <w:pStyle w:val="ListParagraph"/>
        <w:numPr>
          <w:ilvl w:val="0"/>
          <w:numId w:val="44"/>
        </w:numPr>
        <w:spacing w:after="0" w:line="240" w:lineRule="auto"/>
        <w:rPr>
          <w:lang w:val="en-ZA"/>
        </w:rPr>
      </w:pPr>
      <w:r>
        <w:rPr>
          <w:lang w:val="en-ZA"/>
        </w:rPr>
        <w:t xml:space="preserve">Equality </w:t>
      </w:r>
    </w:p>
    <w:p w:rsidR="0063774F" w:rsidRDefault="0063774F" w:rsidP="0063774F">
      <w:pPr>
        <w:pStyle w:val="ListParagraph"/>
        <w:numPr>
          <w:ilvl w:val="0"/>
          <w:numId w:val="44"/>
        </w:numPr>
        <w:spacing w:after="0" w:line="240" w:lineRule="auto"/>
        <w:rPr>
          <w:lang w:val="en-ZA"/>
        </w:rPr>
      </w:pPr>
      <w:r>
        <w:rPr>
          <w:lang w:val="en-ZA"/>
        </w:rPr>
        <w:t>Size</w:t>
      </w:r>
    </w:p>
    <w:p w:rsidR="0063774F" w:rsidRPr="0063774F" w:rsidRDefault="0063774F" w:rsidP="0063774F">
      <w:pPr>
        <w:pStyle w:val="ListParagraph"/>
        <w:numPr>
          <w:ilvl w:val="0"/>
          <w:numId w:val="44"/>
        </w:numPr>
        <w:spacing w:after="0" w:line="240" w:lineRule="auto"/>
        <w:rPr>
          <w:lang w:val="en-ZA"/>
        </w:rPr>
      </w:pPr>
      <w:r>
        <w:rPr>
          <w:lang w:val="en-ZA"/>
        </w:rPr>
        <w:t xml:space="preserve">Selection </w:t>
      </w:r>
    </w:p>
    <w:p w:rsidR="00A668C7" w:rsidRDefault="00A668C7" w:rsidP="00E1069D">
      <w:pPr>
        <w:spacing w:after="0" w:line="240" w:lineRule="auto"/>
        <w:rPr>
          <w:lang w:val="en-ZA"/>
        </w:rPr>
        <w:sectPr w:rsidR="00A668C7" w:rsidSect="00A668C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B42CEC" w:rsidRDefault="00B42CEC" w:rsidP="00E1069D">
      <w:pPr>
        <w:spacing w:after="0" w:line="240" w:lineRule="auto"/>
        <w:rPr>
          <w:lang w:val="en-ZA"/>
        </w:rPr>
      </w:pPr>
    </w:p>
    <w:p w:rsidR="00A668C7" w:rsidRPr="00A668C7" w:rsidRDefault="00A668C7" w:rsidP="00E1069D">
      <w:pPr>
        <w:spacing w:after="0" w:line="240" w:lineRule="auto"/>
        <w:rPr>
          <w:color w:val="0070C0"/>
          <w:u w:val="single"/>
          <w:lang w:val="en-ZA"/>
        </w:rPr>
      </w:pPr>
      <w:r w:rsidRPr="00A668C7">
        <w:rPr>
          <w:color w:val="0070C0"/>
          <w:u w:val="single"/>
          <w:lang w:val="en-ZA"/>
        </w:rPr>
        <w:t xml:space="preserve">Reasons why organisations use teams </w:t>
      </w:r>
    </w:p>
    <w:p w:rsidR="00A668C7" w:rsidRPr="00A668C7" w:rsidRDefault="00A668C7" w:rsidP="00A668C7">
      <w:pPr>
        <w:pStyle w:val="ListParagraph"/>
        <w:numPr>
          <w:ilvl w:val="0"/>
          <w:numId w:val="45"/>
        </w:numPr>
        <w:spacing w:after="0" w:line="240" w:lineRule="auto"/>
        <w:rPr>
          <w:lang w:val="en-ZA"/>
        </w:rPr>
      </w:pPr>
      <w:r w:rsidRPr="00A668C7">
        <w:rPr>
          <w:lang w:val="en-ZA"/>
        </w:rPr>
        <w:t>Problem is complex</w:t>
      </w:r>
    </w:p>
    <w:p w:rsidR="00A668C7" w:rsidRPr="00A668C7" w:rsidRDefault="00A668C7" w:rsidP="00A668C7">
      <w:pPr>
        <w:pStyle w:val="ListParagraph"/>
        <w:numPr>
          <w:ilvl w:val="0"/>
          <w:numId w:val="45"/>
        </w:numPr>
        <w:spacing w:after="0" w:line="240" w:lineRule="auto"/>
        <w:rPr>
          <w:lang w:val="en-ZA"/>
        </w:rPr>
      </w:pPr>
      <w:r w:rsidRPr="00A668C7">
        <w:rPr>
          <w:lang w:val="en-ZA"/>
        </w:rPr>
        <w:t xml:space="preserve">Problem requires inter-group cooperation </w:t>
      </w:r>
    </w:p>
    <w:p w:rsidR="00A668C7" w:rsidRPr="00A668C7" w:rsidRDefault="00A668C7" w:rsidP="00A668C7">
      <w:pPr>
        <w:pStyle w:val="ListParagraph"/>
        <w:numPr>
          <w:ilvl w:val="0"/>
          <w:numId w:val="45"/>
        </w:numPr>
        <w:spacing w:after="0" w:line="240" w:lineRule="auto"/>
        <w:rPr>
          <w:lang w:val="en-ZA"/>
        </w:rPr>
      </w:pPr>
      <w:r w:rsidRPr="00A668C7">
        <w:rPr>
          <w:lang w:val="en-ZA"/>
        </w:rPr>
        <w:t>Tight deadlines</w:t>
      </w:r>
    </w:p>
    <w:p w:rsidR="00A668C7" w:rsidRDefault="00A668C7" w:rsidP="00A668C7">
      <w:pPr>
        <w:pStyle w:val="ListParagraph"/>
        <w:numPr>
          <w:ilvl w:val="0"/>
          <w:numId w:val="45"/>
        </w:numPr>
        <w:spacing w:after="0" w:line="240" w:lineRule="auto"/>
        <w:rPr>
          <w:lang w:val="en-ZA"/>
        </w:rPr>
      </w:pPr>
      <w:r w:rsidRPr="00A668C7">
        <w:rPr>
          <w:lang w:val="en-ZA"/>
        </w:rPr>
        <w:t>Widespread acceptance an</w:t>
      </w:r>
      <w:r>
        <w:rPr>
          <w:lang w:val="en-ZA"/>
        </w:rPr>
        <w:t>d</w:t>
      </w:r>
      <w:r w:rsidRPr="00A668C7">
        <w:rPr>
          <w:lang w:val="en-ZA"/>
        </w:rPr>
        <w:t xml:space="preserve"> commitment are critical </w:t>
      </w:r>
    </w:p>
    <w:p w:rsidR="00A668C7" w:rsidRDefault="00A668C7" w:rsidP="00A668C7">
      <w:pPr>
        <w:spacing w:after="0" w:line="240" w:lineRule="auto"/>
        <w:rPr>
          <w:lang w:val="en-ZA"/>
        </w:rPr>
      </w:pPr>
      <w:r>
        <w:rPr>
          <w:lang w:val="en-ZA"/>
        </w:rPr>
        <w:t xml:space="preserve">Advantages </w:t>
      </w:r>
    </w:p>
    <w:p w:rsidR="00A668C7" w:rsidRDefault="00A668C7" w:rsidP="00A668C7">
      <w:pPr>
        <w:pStyle w:val="ListParagraph"/>
        <w:numPr>
          <w:ilvl w:val="0"/>
          <w:numId w:val="46"/>
        </w:numPr>
        <w:spacing w:after="0" w:line="240" w:lineRule="auto"/>
        <w:rPr>
          <w:lang w:val="en-ZA"/>
        </w:rPr>
        <w:sectPr w:rsidR="00A668C7" w:rsidSect="00BB6F4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A668C7" w:rsidRDefault="00A668C7" w:rsidP="00A668C7">
      <w:pPr>
        <w:pStyle w:val="ListParagraph"/>
        <w:numPr>
          <w:ilvl w:val="0"/>
          <w:numId w:val="46"/>
        </w:numPr>
        <w:spacing w:after="0" w:line="240" w:lineRule="auto"/>
        <w:rPr>
          <w:lang w:val="en-ZA"/>
        </w:rPr>
      </w:pPr>
      <w:r>
        <w:rPr>
          <w:lang w:val="en-ZA"/>
        </w:rPr>
        <w:lastRenderedPageBreak/>
        <w:t>Innovation</w:t>
      </w:r>
    </w:p>
    <w:p w:rsidR="00A668C7" w:rsidRDefault="00A668C7" w:rsidP="00A668C7">
      <w:pPr>
        <w:pStyle w:val="ListParagraph"/>
        <w:numPr>
          <w:ilvl w:val="0"/>
          <w:numId w:val="46"/>
        </w:numPr>
        <w:spacing w:after="0" w:line="240" w:lineRule="auto"/>
        <w:rPr>
          <w:lang w:val="en-ZA"/>
        </w:rPr>
      </w:pPr>
      <w:r>
        <w:rPr>
          <w:lang w:val="en-ZA"/>
        </w:rPr>
        <w:t>Speed</w:t>
      </w:r>
    </w:p>
    <w:p w:rsidR="00A668C7" w:rsidRDefault="00A668C7" w:rsidP="00A668C7">
      <w:pPr>
        <w:pStyle w:val="ListParagraph"/>
        <w:numPr>
          <w:ilvl w:val="0"/>
          <w:numId w:val="46"/>
        </w:numPr>
        <w:spacing w:after="0" w:line="240" w:lineRule="auto"/>
        <w:rPr>
          <w:lang w:val="en-ZA"/>
        </w:rPr>
      </w:pPr>
      <w:r>
        <w:rPr>
          <w:lang w:val="en-ZA"/>
        </w:rPr>
        <w:lastRenderedPageBreak/>
        <w:t xml:space="preserve">Cost </w:t>
      </w:r>
    </w:p>
    <w:p w:rsidR="00A668C7" w:rsidRDefault="00A668C7" w:rsidP="00A668C7">
      <w:pPr>
        <w:pStyle w:val="ListParagraph"/>
        <w:numPr>
          <w:ilvl w:val="0"/>
          <w:numId w:val="46"/>
        </w:numPr>
        <w:spacing w:after="0" w:line="240" w:lineRule="auto"/>
        <w:rPr>
          <w:lang w:val="en-ZA"/>
        </w:rPr>
      </w:pPr>
      <w:r>
        <w:rPr>
          <w:lang w:val="en-ZA"/>
        </w:rPr>
        <w:t xml:space="preserve">Quality </w:t>
      </w:r>
    </w:p>
    <w:p w:rsidR="00A668C7" w:rsidRDefault="00A668C7" w:rsidP="00A668C7">
      <w:pPr>
        <w:spacing w:after="0" w:line="240" w:lineRule="auto"/>
        <w:rPr>
          <w:lang w:val="en-ZA"/>
        </w:rPr>
        <w:sectPr w:rsidR="00A668C7" w:rsidSect="00A668C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A668C7" w:rsidRDefault="00A668C7" w:rsidP="00A668C7">
      <w:pPr>
        <w:spacing w:after="0" w:line="240" w:lineRule="auto"/>
        <w:rPr>
          <w:lang w:val="en-ZA"/>
        </w:rPr>
      </w:pPr>
    </w:p>
    <w:p w:rsidR="00A668C7" w:rsidRPr="00A668C7" w:rsidRDefault="00A668C7" w:rsidP="00A668C7">
      <w:pPr>
        <w:spacing w:after="0" w:line="240" w:lineRule="auto"/>
        <w:rPr>
          <w:color w:val="0070C0"/>
          <w:u w:val="single"/>
          <w:lang w:val="en-ZA"/>
        </w:rPr>
      </w:pPr>
      <w:r w:rsidRPr="00A668C7">
        <w:rPr>
          <w:color w:val="0070C0"/>
          <w:u w:val="single"/>
          <w:lang w:val="en-ZA"/>
        </w:rPr>
        <w:t xml:space="preserve">Types of teams </w:t>
      </w:r>
    </w:p>
    <w:p w:rsidR="00A668C7" w:rsidRDefault="00A668C7" w:rsidP="00A668C7">
      <w:pPr>
        <w:spacing w:after="0" w:line="240" w:lineRule="auto"/>
        <w:rPr>
          <w:lang w:val="en-ZA"/>
        </w:rPr>
      </w:pPr>
      <w:r>
        <w:rPr>
          <w:lang w:val="en-ZA"/>
        </w:rPr>
        <w:t xml:space="preserve">Problem solving </w:t>
      </w:r>
    </w:p>
    <w:p w:rsidR="00A668C7" w:rsidRDefault="00A668C7" w:rsidP="00A668C7">
      <w:pPr>
        <w:spacing w:after="0" w:line="240" w:lineRule="auto"/>
        <w:rPr>
          <w:lang w:val="en-ZA"/>
        </w:rPr>
      </w:pPr>
      <w:r>
        <w:rPr>
          <w:lang w:val="en-ZA"/>
        </w:rPr>
        <w:t>Self-managed work</w:t>
      </w:r>
    </w:p>
    <w:p w:rsidR="00A668C7" w:rsidRDefault="00A668C7" w:rsidP="00A668C7">
      <w:pPr>
        <w:spacing w:after="0" w:line="240" w:lineRule="auto"/>
        <w:rPr>
          <w:lang w:val="en-ZA"/>
        </w:rPr>
      </w:pPr>
      <w:r>
        <w:rPr>
          <w:lang w:val="en-ZA"/>
        </w:rPr>
        <w:t>Cross-functional teams</w:t>
      </w:r>
    </w:p>
    <w:p w:rsidR="00A668C7" w:rsidRPr="00A668C7" w:rsidRDefault="00A668C7" w:rsidP="00A668C7">
      <w:pPr>
        <w:spacing w:after="0" w:line="240" w:lineRule="auto"/>
        <w:rPr>
          <w:lang w:val="en-ZA"/>
        </w:rPr>
      </w:pPr>
      <w:r>
        <w:rPr>
          <w:lang w:val="en-ZA"/>
        </w:rPr>
        <w:t xml:space="preserve">Virtual teams </w:t>
      </w:r>
    </w:p>
    <w:sectPr w:rsidR="00A668C7" w:rsidRPr="00A668C7" w:rsidSect="00BB6F4D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BAF" w:rsidRDefault="004C6BAF" w:rsidP="003608F2">
      <w:pPr>
        <w:spacing w:after="0" w:line="240" w:lineRule="auto"/>
      </w:pPr>
      <w:r>
        <w:separator/>
      </w:r>
    </w:p>
  </w:endnote>
  <w:endnote w:type="continuationSeparator" w:id="0">
    <w:p w:rsidR="004C6BAF" w:rsidRDefault="004C6BAF" w:rsidP="00360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petua"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BAF" w:rsidRDefault="004C6BAF" w:rsidP="003608F2">
      <w:pPr>
        <w:spacing w:after="0" w:line="240" w:lineRule="auto"/>
      </w:pPr>
      <w:r>
        <w:separator/>
      </w:r>
    </w:p>
  </w:footnote>
  <w:footnote w:type="continuationSeparator" w:id="0">
    <w:p w:rsidR="004C6BAF" w:rsidRDefault="004C6BAF" w:rsidP="003608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56DD8"/>
    <w:multiLevelType w:val="hybridMultilevel"/>
    <w:tmpl w:val="6CF8C920"/>
    <w:lvl w:ilvl="0" w:tplc="DC80B2EC">
      <w:start w:val="1"/>
      <w:numFmt w:val="bullet"/>
      <w:lvlText w:val="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A212DA"/>
    <w:multiLevelType w:val="hybridMultilevel"/>
    <w:tmpl w:val="FD880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D2F0A"/>
    <w:multiLevelType w:val="hybridMultilevel"/>
    <w:tmpl w:val="B6E2939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8A5CE6"/>
    <w:multiLevelType w:val="hybridMultilevel"/>
    <w:tmpl w:val="5E2C4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583BD9"/>
    <w:multiLevelType w:val="hybridMultilevel"/>
    <w:tmpl w:val="424A8D3A"/>
    <w:lvl w:ilvl="0" w:tplc="69045B76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832AB5"/>
    <w:multiLevelType w:val="hybridMultilevel"/>
    <w:tmpl w:val="4960381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EC76DF"/>
    <w:multiLevelType w:val="hybridMultilevel"/>
    <w:tmpl w:val="528C1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51082C"/>
    <w:multiLevelType w:val="hybridMultilevel"/>
    <w:tmpl w:val="41F6EF1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A94AF5"/>
    <w:multiLevelType w:val="hybridMultilevel"/>
    <w:tmpl w:val="BDEED8D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5A7496"/>
    <w:multiLevelType w:val="hybridMultilevel"/>
    <w:tmpl w:val="F2D6C30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08D2D33"/>
    <w:multiLevelType w:val="hybridMultilevel"/>
    <w:tmpl w:val="39CA607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BC43ED"/>
    <w:multiLevelType w:val="hybridMultilevel"/>
    <w:tmpl w:val="354CFBDE"/>
    <w:lvl w:ilvl="0" w:tplc="8DC6811A">
      <w:start w:val="1"/>
      <w:numFmt w:val="bullet"/>
      <w:lvlText w:val=""/>
      <w:lvlJc w:val="left"/>
      <w:pPr>
        <w:tabs>
          <w:tab w:val="num" w:pos="1457"/>
        </w:tabs>
        <w:ind w:left="1457" w:hanging="397"/>
      </w:pPr>
      <w:rPr>
        <w:rFonts w:ascii="Wingdings" w:hAnsi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E60011A"/>
    <w:multiLevelType w:val="hybridMultilevel"/>
    <w:tmpl w:val="E94227A4"/>
    <w:lvl w:ilvl="0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1EB417A9"/>
    <w:multiLevelType w:val="hybridMultilevel"/>
    <w:tmpl w:val="E06C4F52"/>
    <w:lvl w:ilvl="0" w:tplc="D0DE8DE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F99788C"/>
    <w:multiLevelType w:val="hybridMultilevel"/>
    <w:tmpl w:val="D5BAD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2A243F"/>
    <w:multiLevelType w:val="hybridMultilevel"/>
    <w:tmpl w:val="63FE823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82913"/>
    <w:multiLevelType w:val="hybridMultilevel"/>
    <w:tmpl w:val="15D25C06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62A63A7"/>
    <w:multiLevelType w:val="hybridMultilevel"/>
    <w:tmpl w:val="B008986E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94249A"/>
    <w:multiLevelType w:val="hybridMultilevel"/>
    <w:tmpl w:val="E6DAC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0E7F6D"/>
    <w:multiLevelType w:val="hybridMultilevel"/>
    <w:tmpl w:val="8BA47C5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4C19A8"/>
    <w:multiLevelType w:val="hybridMultilevel"/>
    <w:tmpl w:val="EC66B6E0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1805E5"/>
    <w:multiLevelType w:val="hybridMultilevel"/>
    <w:tmpl w:val="A5D088D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BA3F52"/>
    <w:multiLevelType w:val="hybridMultilevel"/>
    <w:tmpl w:val="C5361F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C7140E"/>
    <w:multiLevelType w:val="hybridMultilevel"/>
    <w:tmpl w:val="99327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9E1442"/>
    <w:multiLevelType w:val="hybridMultilevel"/>
    <w:tmpl w:val="97A28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1285537"/>
    <w:multiLevelType w:val="hybridMultilevel"/>
    <w:tmpl w:val="F354A3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20A3816"/>
    <w:multiLevelType w:val="hybridMultilevel"/>
    <w:tmpl w:val="D9ECA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606307"/>
    <w:multiLevelType w:val="hybridMultilevel"/>
    <w:tmpl w:val="B8CAA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FB8155F"/>
    <w:multiLevelType w:val="hybridMultilevel"/>
    <w:tmpl w:val="FE941F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5A0E89"/>
    <w:multiLevelType w:val="hybridMultilevel"/>
    <w:tmpl w:val="AB2644C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61275D"/>
    <w:multiLevelType w:val="hybridMultilevel"/>
    <w:tmpl w:val="C3B8E244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CB0B03"/>
    <w:multiLevelType w:val="hybridMultilevel"/>
    <w:tmpl w:val="482C21FE"/>
    <w:lvl w:ilvl="0" w:tplc="A2426C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931D8E"/>
    <w:multiLevelType w:val="hybridMultilevel"/>
    <w:tmpl w:val="12F4A04A"/>
    <w:lvl w:ilvl="0" w:tplc="1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A942FB6"/>
    <w:multiLevelType w:val="hybridMultilevel"/>
    <w:tmpl w:val="F8BCE338"/>
    <w:lvl w:ilvl="0" w:tplc="1C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4">
    <w:nsid w:val="5BFB7A53"/>
    <w:multiLevelType w:val="hybridMultilevel"/>
    <w:tmpl w:val="36CEF7B8"/>
    <w:lvl w:ilvl="0" w:tplc="D0DE8DE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4645A9"/>
    <w:multiLevelType w:val="hybridMultilevel"/>
    <w:tmpl w:val="70BC37E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A9326E"/>
    <w:multiLevelType w:val="hybridMultilevel"/>
    <w:tmpl w:val="F6DAD14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F711260"/>
    <w:multiLevelType w:val="hybridMultilevel"/>
    <w:tmpl w:val="39C00AB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B83281"/>
    <w:multiLevelType w:val="hybridMultilevel"/>
    <w:tmpl w:val="53C8AC54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716F74"/>
    <w:multiLevelType w:val="hybridMultilevel"/>
    <w:tmpl w:val="09B22C7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82E610B"/>
    <w:multiLevelType w:val="hybridMultilevel"/>
    <w:tmpl w:val="774ACE88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5C012D"/>
    <w:multiLevelType w:val="hybridMultilevel"/>
    <w:tmpl w:val="9044FDB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98B1EB1"/>
    <w:multiLevelType w:val="hybridMultilevel"/>
    <w:tmpl w:val="34C6FB0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9233DE"/>
    <w:multiLevelType w:val="hybridMultilevel"/>
    <w:tmpl w:val="F4E804C0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7717A8"/>
    <w:multiLevelType w:val="hybridMultilevel"/>
    <w:tmpl w:val="97FABDF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782A0C"/>
    <w:multiLevelType w:val="hybridMultilevel"/>
    <w:tmpl w:val="9110850A"/>
    <w:lvl w:ilvl="0" w:tplc="1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6"/>
  </w:num>
  <w:num w:numId="3">
    <w:abstractNumId w:val="21"/>
  </w:num>
  <w:num w:numId="4">
    <w:abstractNumId w:val="9"/>
  </w:num>
  <w:num w:numId="5">
    <w:abstractNumId w:val="31"/>
  </w:num>
  <w:num w:numId="6">
    <w:abstractNumId w:val="0"/>
  </w:num>
  <w:num w:numId="7">
    <w:abstractNumId w:val="30"/>
  </w:num>
  <w:num w:numId="8">
    <w:abstractNumId w:val="37"/>
  </w:num>
  <w:num w:numId="9">
    <w:abstractNumId w:val="4"/>
  </w:num>
  <w:num w:numId="10">
    <w:abstractNumId w:val="2"/>
  </w:num>
  <w:num w:numId="11">
    <w:abstractNumId w:val="41"/>
  </w:num>
  <w:num w:numId="12">
    <w:abstractNumId w:val="16"/>
  </w:num>
  <w:num w:numId="13">
    <w:abstractNumId w:val="1"/>
  </w:num>
  <w:num w:numId="14">
    <w:abstractNumId w:val="36"/>
  </w:num>
  <w:num w:numId="15">
    <w:abstractNumId w:val="13"/>
  </w:num>
  <w:num w:numId="16">
    <w:abstractNumId w:val="45"/>
  </w:num>
  <w:num w:numId="17">
    <w:abstractNumId w:val="23"/>
  </w:num>
  <w:num w:numId="18">
    <w:abstractNumId w:val="28"/>
  </w:num>
  <w:num w:numId="19">
    <w:abstractNumId w:val="22"/>
  </w:num>
  <w:num w:numId="20">
    <w:abstractNumId w:val="24"/>
  </w:num>
  <w:num w:numId="21">
    <w:abstractNumId w:val="3"/>
  </w:num>
  <w:num w:numId="22">
    <w:abstractNumId w:val="14"/>
  </w:num>
  <w:num w:numId="23">
    <w:abstractNumId w:val="27"/>
  </w:num>
  <w:num w:numId="24">
    <w:abstractNumId w:val="18"/>
  </w:num>
  <w:num w:numId="25">
    <w:abstractNumId w:val="25"/>
  </w:num>
  <w:num w:numId="26">
    <w:abstractNumId w:val="19"/>
  </w:num>
  <w:num w:numId="27">
    <w:abstractNumId w:val="11"/>
  </w:num>
  <w:num w:numId="28">
    <w:abstractNumId w:val="44"/>
  </w:num>
  <w:num w:numId="29">
    <w:abstractNumId w:val="5"/>
  </w:num>
  <w:num w:numId="30">
    <w:abstractNumId w:val="29"/>
  </w:num>
  <w:num w:numId="31">
    <w:abstractNumId w:val="8"/>
  </w:num>
  <w:num w:numId="32">
    <w:abstractNumId w:val="7"/>
  </w:num>
  <w:num w:numId="33">
    <w:abstractNumId w:val="38"/>
  </w:num>
  <w:num w:numId="34">
    <w:abstractNumId w:val="40"/>
  </w:num>
  <w:num w:numId="35">
    <w:abstractNumId w:val="15"/>
  </w:num>
  <w:num w:numId="36">
    <w:abstractNumId w:val="39"/>
  </w:num>
  <w:num w:numId="37">
    <w:abstractNumId w:val="43"/>
  </w:num>
  <w:num w:numId="38">
    <w:abstractNumId w:val="12"/>
  </w:num>
  <w:num w:numId="39">
    <w:abstractNumId w:val="10"/>
  </w:num>
  <w:num w:numId="40">
    <w:abstractNumId w:val="35"/>
  </w:num>
  <w:num w:numId="41">
    <w:abstractNumId w:val="42"/>
  </w:num>
  <w:num w:numId="42">
    <w:abstractNumId w:val="20"/>
  </w:num>
  <w:num w:numId="43">
    <w:abstractNumId w:val="34"/>
  </w:num>
  <w:num w:numId="44">
    <w:abstractNumId w:val="33"/>
  </w:num>
  <w:num w:numId="45">
    <w:abstractNumId w:val="32"/>
  </w:num>
  <w:num w:numId="4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E07"/>
    <w:rsid w:val="00013FCB"/>
    <w:rsid w:val="00021DC0"/>
    <w:rsid w:val="00031B5E"/>
    <w:rsid w:val="00047FF6"/>
    <w:rsid w:val="000658B7"/>
    <w:rsid w:val="00086742"/>
    <w:rsid w:val="00087F30"/>
    <w:rsid w:val="00097010"/>
    <w:rsid w:val="000A180C"/>
    <w:rsid w:val="000B4438"/>
    <w:rsid w:val="000D3AF6"/>
    <w:rsid w:val="000E5FB2"/>
    <w:rsid w:val="0011297A"/>
    <w:rsid w:val="00116E67"/>
    <w:rsid w:val="0011797B"/>
    <w:rsid w:val="00121784"/>
    <w:rsid w:val="00136706"/>
    <w:rsid w:val="00140970"/>
    <w:rsid w:val="00153EE8"/>
    <w:rsid w:val="0015763D"/>
    <w:rsid w:val="001630A1"/>
    <w:rsid w:val="00172622"/>
    <w:rsid w:val="00173B82"/>
    <w:rsid w:val="0018464E"/>
    <w:rsid w:val="00185360"/>
    <w:rsid w:val="0019562D"/>
    <w:rsid w:val="001B1AF3"/>
    <w:rsid w:val="001B48FC"/>
    <w:rsid w:val="001C3DFC"/>
    <w:rsid w:val="002242B5"/>
    <w:rsid w:val="00227425"/>
    <w:rsid w:val="002926AC"/>
    <w:rsid w:val="002B6125"/>
    <w:rsid w:val="002B6CC1"/>
    <w:rsid w:val="002C6D80"/>
    <w:rsid w:val="003030DA"/>
    <w:rsid w:val="00316CA5"/>
    <w:rsid w:val="00356DAA"/>
    <w:rsid w:val="003608F2"/>
    <w:rsid w:val="00373D33"/>
    <w:rsid w:val="003755B6"/>
    <w:rsid w:val="003B34AB"/>
    <w:rsid w:val="003D59D8"/>
    <w:rsid w:val="003D79BA"/>
    <w:rsid w:val="003F0641"/>
    <w:rsid w:val="003F6967"/>
    <w:rsid w:val="0042193F"/>
    <w:rsid w:val="00433A4A"/>
    <w:rsid w:val="004634D1"/>
    <w:rsid w:val="00474966"/>
    <w:rsid w:val="00484CDE"/>
    <w:rsid w:val="004A3057"/>
    <w:rsid w:val="004B64AA"/>
    <w:rsid w:val="004C6BAF"/>
    <w:rsid w:val="004E4304"/>
    <w:rsid w:val="00515F4A"/>
    <w:rsid w:val="0054393F"/>
    <w:rsid w:val="0054767F"/>
    <w:rsid w:val="00586C4A"/>
    <w:rsid w:val="0059082D"/>
    <w:rsid w:val="005B64EF"/>
    <w:rsid w:val="005E51A3"/>
    <w:rsid w:val="005E7D03"/>
    <w:rsid w:val="005E7F14"/>
    <w:rsid w:val="005F1875"/>
    <w:rsid w:val="005F7B75"/>
    <w:rsid w:val="006242DB"/>
    <w:rsid w:val="00632E89"/>
    <w:rsid w:val="0063774F"/>
    <w:rsid w:val="00637860"/>
    <w:rsid w:val="00667CB2"/>
    <w:rsid w:val="006A0E28"/>
    <w:rsid w:val="006A5A23"/>
    <w:rsid w:val="006A5A69"/>
    <w:rsid w:val="006D553F"/>
    <w:rsid w:val="006E761C"/>
    <w:rsid w:val="006F07BD"/>
    <w:rsid w:val="00742C95"/>
    <w:rsid w:val="00754ED0"/>
    <w:rsid w:val="007637C3"/>
    <w:rsid w:val="007637F1"/>
    <w:rsid w:val="00795A92"/>
    <w:rsid w:val="007C7538"/>
    <w:rsid w:val="007E2352"/>
    <w:rsid w:val="00813D5E"/>
    <w:rsid w:val="008221F9"/>
    <w:rsid w:val="00831DD0"/>
    <w:rsid w:val="008339E5"/>
    <w:rsid w:val="008635A9"/>
    <w:rsid w:val="00865ED5"/>
    <w:rsid w:val="00891D55"/>
    <w:rsid w:val="008E1237"/>
    <w:rsid w:val="00917C10"/>
    <w:rsid w:val="009257C1"/>
    <w:rsid w:val="0093599F"/>
    <w:rsid w:val="00936314"/>
    <w:rsid w:val="00953630"/>
    <w:rsid w:val="00953BBC"/>
    <w:rsid w:val="009557FF"/>
    <w:rsid w:val="00972755"/>
    <w:rsid w:val="009742B7"/>
    <w:rsid w:val="0098064B"/>
    <w:rsid w:val="009A086E"/>
    <w:rsid w:val="009B5A0D"/>
    <w:rsid w:val="009C2FF6"/>
    <w:rsid w:val="009D5F7F"/>
    <w:rsid w:val="009E0431"/>
    <w:rsid w:val="009E7FE9"/>
    <w:rsid w:val="009F21A8"/>
    <w:rsid w:val="00A34A4F"/>
    <w:rsid w:val="00A41EA1"/>
    <w:rsid w:val="00A47345"/>
    <w:rsid w:val="00A668C7"/>
    <w:rsid w:val="00AA2D4A"/>
    <w:rsid w:val="00AA722A"/>
    <w:rsid w:val="00AD5DC9"/>
    <w:rsid w:val="00AD7281"/>
    <w:rsid w:val="00AE5558"/>
    <w:rsid w:val="00AE589B"/>
    <w:rsid w:val="00B07601"/>
    <w:rsid w:val="00B118D0"/>
    <w:rsid w:val="00B13FEB"/>
    <w:rsid w:val="00B15CFC"/>
    <w:rsid w:val="00B225E1"/>
    <w:rsid w:val="00B3144C"/>
    <w:rsid w:val="00B42CEC"/>
    <w:rsid w:val="00BA514E"/>
    <w:rsid w:val="00BB4465"/>
    <w:rsid w:val="00BB6F4D"/>
    <w:rsid w:val="00BC5972"/>
    <w:rsid w:val="00C112E0"/>
    <w:rsid w:val="00C15140"/>
    <w:rsid w:val="00C428B6"/>
    <w:rsid w:val="00C4506F"/>
    <w:rsid w:val="00C558A3"/>
    <w:rsid w:val="00C67BD1"/>
    <w:rsid w:val="00CC4316"/>
    <w:rsid w:val="00CC5C45"/>
    <w:rsid w:val="00CF5627"/>
    <w:rsid w:val="00D403F7"/>
    <w:rsid w:val="00D439B6"/>
    <w:rsid w:val="00D50B11"/>
    <w:rsid w:val="00D53ADC"/>
    <w:rsid w:val="00D7665B"/>
    <w:rsid w:val="00DD0DD9"/>
    <w:rsid w:val="00E02736"/>
    <w:rsid w:val="00E1069D"/>
    <w:rsid w:val="00E138C2"/>
    <w:rsid w:val="00E150DD"/>
    <w:rsid w:val="00E24554"/>
    <w:rsid w:val="00E271FB"/>
    <w:rsid w:val="00E27203"/>
    <w:rsid w:val="00E81F2C"/>
    <w:rsid w:val="00E83C9A"/>
    <w:rsid w:val="00EA23DF"/>
    <w:rsid w:val="00EA4B04"/>
    <w:rsid w:val="00EB14E5"/>
    <w:rsid w:val="00ED014D"/>
    <w:rsid w:val="00EE42CA"/>
    <w:rsid w:val="00F0301C"/>
    <w:rsid w:val="00F10138"/>
    <w:rsid w:val="00F11197"/>
    <w:rsid w:val="00F116B2"/>
    <w:rsid w:val="00F40966"/>
    <w:rsid w:val="00F4348B"/>
    <w:rsid w:val="00F50E07"/>
    <w:rsid w:val="00F7244C"/>
    <w:rsid w:val="00F752F0"/>
    <w:rsid w:val="00F8688C"/>
    <w:rsid w:val="00F87BC3"/>
    <w:rsid w:val="00F964C3"/>
    <w:rsid w:val="00FF1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50E0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60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08F2"/>
  </w:style>
  <w:style w:type="paragraph" w:styleId="Footer">
    <w:name w:val="footer"/>
    <w:basedOn w:val="Normal"/>
    <w:link w:val="FooterChar"/>
    <w:uiPriority w:val="99"/>
    <w:unhideWhenUsed/>
    <w:rsid w:val="00360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08F2"/>
  </w:style>
  <w:style w:type="table" w:styleId="TableGrid">
    <w:name w:val="Table Grid"/>
    <w:basedOn w:val="TableNormal"/>
    <w:uiPriority w:val="59"/>
    <w:rsid w:val="003F69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B34A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3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4A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21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50E0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60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08F2"/>
  </w:style>
  <w:style w:type="paragraph" w:styleId="Footer">
    <w:name w:val="footer"/>
    <w:basedOn w:val="Normal"/>
    <w:link w:val="FooterChar"/>
    <w:uiPriority w:val="99"/>
    <w:unhideWhenUsed/>
    <w:rsid w:val="00360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08F2"/>
  </w:style>
  <w:style w:type="table" w:styleId="TableGrid">
    <w:name w:val="Table Grid"/>
    <w:basedOn w:val="TableNormal"/>
    <w:uiPriority w:val="59"/>
    <w:rsid w:val="003F69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B34A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3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34A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21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" Type="http://schemas.openxmlformats.org/officeDocument/2006/relationships/styles" Target="styles.xml"/><Relationship Id="rId21" Type="http://schemas.openxmlformats.org/officeDocument/2006/relationships/diagramQuickStyle" Target="diagrams/quickStyle3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2.xml"/><Relationship Id="rId20" Type="http://schemas.openxmlformats.org/officeDocument/2006/relationships/diagramLayout" Target="diagrams/layout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diagramLayout" Target="diagrams/layout2.xml"/><Relationship Id="rId23" Type="http://schemas.microsoft.com/office/2007/relationships/diagramDrawing" Target="diagrams/drawing3.xml"/><Relationship Id="rId10" Type="http://schemas.openxmlformats.org/officeDocument/2006/relationships/diagramLayout" Target="diagrams/layout1.xml"/><Relationship Id="rId19" Type="http://schemas.openxmlformats.org/officeDocument/2006/relationships/diagramData" Target="diagrams/data3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Relationship Id="rId22" Type="http://schemas.openxmlformats.org/officeDocument/2006/relationships/diagramColors" Target="diagrams/colors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45A1FD5-B7C7-4E09-81B5-CE4F0D79DA07}" type="doc">
      <dgm:prSet loTypeId="urn:microsoft.com/office/officeart/2005/8/layout/hChevron3" loCatId="process" qsTypeId="urn:microsoft.com/office/officeart/2005/8/quickstyle/simple4" qsCatId="simple" csTypeId="urn:microsoft.com/office/officeart/2005/8/colors/colorful5" csCatId="colorful" phldr="1"/>
      <dgm:spPr/>
    </dgm:pt>
    <dgm:pt modelId="{E2395140-46B5-4734-9370-D89345B9A584}">
      <dgm:prSet phldrT="[Text]"/>
      <dgm:spPr/>
      <dgm:t>
        <a:bodyPr/>
        <a:lstStyle/>
        <a:p>
          <a:r>
            <a:rPr lang="en-ZA"/>
            <a:t>Prospect qualification</a:t>
          </a:r>
        </a:p>
      </dgm:t>
    </dgm:pt>
    <dgm:pt modelId="{C1F19385-F9D1-440A-8489-4FAFF4C54264}" type="parTrans" cxnId="{83078952-9710-4C1A-8207-A94B9FE7260E}">
      <dgm:prSet/>
      <dgm:spPr/>
      <dgm:t>
        <a:bodyPr/>
        <a:lstStyle/>
        <a:p>
          <a:endParaRPr lang="en-ZA"/>
        </a:p>
      </dgm:t>
    </dgm:pt>
    <dgm:pt modelId="{DDBAF33E-9711-428C-9CA9-3DC6B0CFA4C5}" type="sibTrans" cxnId="{83078952-9710-4C1A-8207-A94B9FE7260E}">
      <dgm:prSet/>
      <dgm:spPr/>
      <dgm:t>
        <a:bodyPr/>
        <a:lstStyle/>
        <a:p>
          <a:endParaRPr lang="en-ZA"/>
        </a:p>
      </dgm:t>
    </dgm:pt>
    <dgm:pt modelId="{6AD1392C-FA2B-47A1-AD18-0455212AD030}">
      <dgm:prSet phldrT="[Text]"/>
      <dgm:spPr/>
      <dgm:t>
        <a:bodyPr/>
        <a:lstStyle/>
        <a:p>
          <a:r>
            <a:rPr lang="en-ZA"/>
            <a:t>Requirement analysis</a:t>
          </a:r>
        </a:p>
      </dgm:t>
    </dgm:pt>
    <dgm:pt modelId="{1D41E084-FC23-4B03-8649-3C93EFD7C4D0}" type="parTrans" cxnId="{03F3212B-96AD-45DD-883D-C2DCB81757FC}">
      <dgm:prSet/>
      <dgm:spPr/>
      <dgm:t>
        <a:bodyPr/>
        <a:lstStyle/>
        <a:p>
          <a:endParaRPr lang="en-ZA"/>
        </a:p>
      </dgm:t>
    </dgm:pt>
    <dgm:pt modelId="{57FC5963-3F2A-4CF0-AECF-EF6183DF6A39}" type="sibTrans" cxnId="{03F3212B-96AD-45DD-883D-C2DCB81757FC}">
      <dgm:prSet/>
      <dgm:spPr/>
      <dgm:t>
        <a:bodyPr/>
        <a:lstStyle/>
        <a:p>
          <a:endParaRPr lang="en-ZA"/>
        </a:p>
      </dgm:t>
    </dgm:pt>
    <dgm:pt modelId="{EBF592DD-94AB-49BC-A6D9-A54A02D7A90B}">
      <dgm:prSet phldrT="[Text]"/>
      <dgm:spPr/>
      <dgm:t>
        <a:bodyPr/>
        <a:lstStyle/>
        <a:p>
          <a:r>
            <a:rPr lang="en-ZA"/>
            <a:t>Conceptual design</a:t>
          </a:r>
        </a:p>
      </dgm:t>
    </dgm:pt>
    <dgm:pt modelId="{4A6B3ACE-C15C-4814-B664-153A1F1FFBDD}" type="parTrans" cxnId="{68086D74-DD2A-4DD2-B9BF-BE079E23A42A}">
      <dgm:prSet/>
      <dgm:spPr/>
      <dgm:t>
        <a:bodyPr/>
        <a:lstStyle/>
        <a:p>
          <a:endParaRPr lang="en-ZA"/>
        </a:p>
      </dgm:t>
    </dgm:pt>
    <dgm:pt modelId="{E26541E6-C0AA-4B1B-94BA-04649EF4499A}" type="sibTrans" cxnId="{68086D74-DD2A-4DD2-B9BF-BE079E23A42A}">
      <dgm:prSet/>
      <dgm:spPr/>
      <dgm:t>
        <a:bodyPr/>
        <a:lstStyle/>
        <a:p>
          <a:endParaRPr lang="en-ZA"/>
        </a:p>
      </dgm:t>
    </dgm:pt>
    <dgm:pt modelId="{F3292946-45B4-4708-B0A6-DCB782480A74}">
      <dgm:prSet phldrT="[Text]"/>
      <dgm:spPr/>
      <dgm:t>
        <a:bodyPr/>
        <a:lstStyle/>
        <a:p>
          <a:r>
            <a:rPr lang="en-ZA"/>
            <a:t>Preliminary design</a:t>
          </a:r>
        </a:p>
      </dgm:t>
    </dgm:pt>
    <dgm:pt modelId="{0D364590-5234-4BF0-85FC-A956B41B4291}" type="parTrans" cxnId="{BA6FCA9B-D3A3-48BC-A0ED-C49A8A4B5035}">
      <dgm:prSet/>
      <dgm:spPr/>
      <dgm:t>
        <a:bodyPr/>
        <a:lstStyle/>
        <a:p>
          <a:endParaRPr lang="en-ZA"/>
        </a:p>
      </dgm:t>
    </dgm:pt>
    <dgm:pt modelId="{3B5CDBB7-45AD-4926-BF7E-DDF8694B9546}" type="sibTrans" cxnId="{BA6FCA9B-D3A3-48BC-A0ED-C49A8A4B5035}">
      <dgm:prSet/>
      <dgm:spPr/>
      <dgm:t>
        <a:bodyPr/>
        <a:lstStyle/>
        <a:p>
          <a:endParaRPr lang="en-ZA"/>
        </a:p>
      </dgm:t>
    </dgm:pt>
    <dgm:pt modelId="{80F29FD4-44FF-41E5-A404-818B47BCE0CC}">
      <dgm:prSet phldrT="[Text]"/>
      <dgm:spPr/>
      <dgm:t>
        <a:bodyPr/>
        <a:lstStyle/>
        <a:p>
          <a:r>
            <a:rPr lang="en-ZA"/>
            <a:t>Proposal generation</a:t>
          </a:r>
        </a:p>
      </dgm:t>
    </dgm:pt>
    <dgm:pt modelId="{71409D1A-585E-4916-ACA9-1AEC7F5A4A23}" type="parTrans" cxnId="{F8D467FF-0D28-43F3-8D69-846A05EB5D40}">
      <dgm:prSet/>
      <dgm:spPr/>
      <dgm:t>
        <a:bodyPr/>
        <a:lstStyle/>
        <a:p>
          <a:endParaRPr lang="en-ZA"/>
        </a:p>
      </dgm:t>
    </dgm:pt>
    <dgm:pt modelId="{6943CA8B-C7A1-4AAF-B82B-7DD7E8CC2303}" type="sibTrans" cxnId="{F8D467FF-0D28-43F3-8D69-846A05EB5D40}">
      <dgm:prSet/>
      <dgm:spPr/>
      <dgm:t>
        <a:bodyPr/>
        <a:lstStyle/>
        <a:p>
          <a:endParaRPr lang="en-ZA"/>
        </a:p>
      </dgm:t>
    </dgm:pt>
    <dgm:pt modelId="{716AEC5E-325D-46CA-B41B-ED0C31FFB728}">
      <dgm:prSet phldrT="[Text]"/>
      <dgm:spPr/>
      <dgm:t>
        <a:bodyPr/>
        <a:lstStyle/>
        <a:p>
          <a:r>
            <a:rPr lang="en-ZA"/>
            <a:t>Detail design Final project plan </a:t>
          </a:r>
        </a:p>
      </dgm:t>
    </dgm:pt>
    <dgm:pt modelId="{60D28F86-9397-479F-9364-2BFBDCD8F3F2}" type="parTrans" cxnId="{4A2F4A91-8C67-4C97-AD7E-BD7E13F8D6EB}">
      <dgm:prSet/>
      <dgm:spPr/>
      <dgm:t>
        <a:bodyPr/>
        <a:lstStyle/>
        <a:p>
          <a:endParaRPr lang="en-ZA"/>
        </a:p>
      </dgm:t>
    </dgm:pt>
    <dgm:pt modelId="{2E062A16-0D92-468C-97B3-EB465AB2244D}" type="sibTrans" cxnId="{4A2F4A91-8C67-4C97-AD7E-BD7E13F8D6EB}">
      <dgm:prSet/>
      <dgm:spPr/>
      <dgm:t>
        <a:bodyPr/>
        <a:lstStyle/>
        <a:p>
          <a:endParaRPr lang="en-ZA"/>
        </a:p>
      </dgm:t>
    </dgm:pt>
    <dgm:pt modelId="{C40A11BE-B56A-4991-9CB7-B57DFACA080F}">
      <dgm:prSet phldrT="[Text]"/>
      <dgm:spPr/>
      <dgm:t>
        <a:bodyPr/>
        <a:lstStyle/>
        <a:p>
          <a:r>
            <a:rPr lang="en-ZA"/>
            <a:t>Implementation and handover </a:t>
          </a:r>
        </a:p>
      </dgm:t>
    </dgm:pt>
    <dgm:pt modelId="{1D1DAF7F-4418-4133-9DF1-4D0390267A2C}" type="parTrans" cxnId="{25EE43EC-9528-4547-9E4D-4D3760E2B64A}">
      <dgm:prSet/>
      <dgm:spPr/>
      <dgm:t>
        <a:bodyPr/>
        <a:lstStyle/>
        <a:p>
          <a:endParaRPr lang="en-ZA"/>
        </a:p>
      </dgm:t>
    </dgm:pt>
    <dgm:pt modelId="{46B14758-0718-4ABA-9A0C-43DA7BF28B55}" type="sibTrans" cxnId="{25EE43EC-9528-4547-9E4D-4D3760E2B64A}">
      <dgm:prSet/>
      <dgm:spPr/>
      <dgm:t>
        <a:bodyPr/>
        <a:lstStyle/>
        <a:p>
          <a:endParaRPr lang="en-ZA"/>
        </a:p>
      </dgm:t>
    </dgm:pt>
    <dgm:pt modelId="{256B168A-41EF-4EC7-8E41-E3C8CCE2F211}" type="pres">
      <dgm:prSet presAssocID="{245A1FD5-B7C7-4E09-81B5-CE4F0D79DA07}" presName="Name0" presStyleCnt="0">
        <dgm:presLayoutVars>
          <dgm:dir/>
          <dgm:resizeHandles val="exact"/>
        </dgm:presLayoutVars>
      </dgm:prSet>
      <dgm:spPr/>
    </dgm:pt>
    <dgm:pt modelId="{B398D7D9-CCB9-4276-BDFF-13A2F1EA2D88}" type="pres">
      <dgm:prSet presAssocID="{E2395140-46B5-4734-9370-D89345B9A584}" presName="parTxOnly" presStyleLbl="node1" presStyleIdx="0" presStyleCnt="7">
        <dgm:presLayoutVars>
          <dgm:bulletEnabled val="1"/>
        </dgm:presLayoutVars>
      </dgm:prSet>
      <dgm:spPr/>
      <dgm:t>
        <a:bodyPr/>
        <a:lstStyle/>
        <a:p>
          <a:endParaRPr lang="en-ZA"/>
        </a:p>
      </dgm:t>
    </dgm:pt>
    <dgm:pt modelId="{47479690-56E8-42DC-9C45-2DA319C6E0DA}" type="pres">
      <dgm:prSet presAssocID="{DDBAF33E-9711-428C-9CA9-3DC6B0CFA4C5}" presName="parSpace" presStyleCnt="0"/>
      <dgm:spPr/>
    </dgm:pt>
    <dgm:pt modelId="{B352EADA-5044-4518-AD89-3D9611C260B7}" type="pres">
      <dgm:prSet presAssocID="{6AD1392C-FA2B-47A1-AD18-0455212AD030}" presName="parTxOnly" presStyleLbl="node1" presStyleIdx="1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9B8CC43-23DC-409F-BD99-A0BB193414BB}" type="pres">
      <dgm:prSet presAssocID="{57FC5963-3F2A-4CF0-AECF-EF6183DF6A39}" presName="parSpace" presStyleCnt="0"/>
      <dgm:spPr/>
    </dgm:pt>
    <dgm:pt modelId="{8BF4E3D1-DF0A-4755-805E-37C2C3490CAB}" type="pres">
      <dgm:prSet presAssocID="{EBF592DD-94AB-49BC-A6D9-A54A02D7A90B}" presName="parTxOnly" presStyleLbl="node1" presStyleIdx="2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9CE2A10-CBBF-43AF-90E7-62D9340074FB}" type="pres">
      <dgm:prSet presAssocID="{E26541E6-C0AA-4B1B-94BA-04649EF4499A}" presName="parSpace" presStyleCnt="0"/>
      <dgm:spPr/>
    </dgm:pt>
    <dgm:pt modelId="{F6B24B9C-6D8D-4F22-89B1-E127D6D88E98}" type="pres">
      <dgm:prSet presAssocID="{F3292946-45B4-4708-B0A6-DCB782480A74}" presName="parTxOnly" presStyleLbl="node1" presStyleIdx="3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FFB3332-2DE6-484A-BB24-D89299332FF3}" type="pres">
      <dgm:prSet presAssocID="{3B5CDBB7-45AD-4926-BF7E-DDF8694B9546}" presName="parSpace" presStyleCnt="0"/>
      <dgm:spPr/>
    </dgm:pt>
    <dgm:pt modelId="{87F5194B-DEEC-4418-AB91-69BD28B8BBF1}" type="pres">
      <dgm:prSet presAssocID="{80F29FD4-44FF-41E5-A404-818B47BCE0CC}" presName="parTxOnly" presStyleLbl="node1" presStyleIdx="4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E630E07-A9A7-40B0-823F-2C0304F3E816}" type="pres">
      <dgm:prSet presAssocID="{6943CA8B-C7A1-4AAF-B82B-7DD7E8CC2303}" presName="parSpace" presStyleCnt="0"/>
      <dgm:spPr/>
    </dgm:pt>
    <dgm:pt modelId="{C2220532-4E30-4DCB-9984-AE6EA871330E}" type="pres">
      <dgm:prSet presAssocID="{716AEC5E-325D-46CA-B41B-ED0C31FFB728}" presName="parTxOnly" presStyleLbl="node1" presStyleIdx="5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98FBF0C-D824-4EB4-9C10-CB0E04221EB7}" type="pres">
      <dgm:prSet presAssocID="{2E062A16-0D92-468C-97B3-EB465AB2244D}" presName="parSpace" presStyleCnt="0"/>
      <dgm:spPr/>
    </dgm:pt>
    <dgm:pt modelId="{8348D4F5-6D3D-412E-A399-A96981150DB1}" type="pres">
      <dgm:prSet presAssocID="{C40A11BE-B56A-4991-9CB7-B57DFACA080F}" presName="parTxOnly" presStyleLbl="node1" presStyleIdx="6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B85DF682-9B12-4680-B6F6-267640BA7510}" type="presOf" srcId="{E2395140-46B5-4734-9370-D89345B9A584}" destId="{B398D7D9-CCB9-4276-BDFF-13A2F1EA2D88}" srcOrd="0" destOrd="0" presId="urn:microsoft.com/office/officeart/2005/8/layout/hChevron3"/>
    <dgm:cxn modelId="{68086D74-DD2A-4DD2-B9BF-BE079E23A42A}" srcId="{245A1FD5-B7C7-4E09-81B5-CE4F0D79DA07}" destId="{EBF592DD-94AB-49BC-A6D9-A54A02D7A90B}" srcOrd="2" destOrd="0" parTransId="{4A6B3ACE-C15C-4814-B664-153A1F1FFBDD}" sibTransId="{E26541E6-C0AA-4B1B-94BA-04649EF4499A}"/>
    <dgm:cxn modelId="{DC437770-7C59-47E7-B8B4-E0C194A4FC0A}" type="presOf" srcId="{716AEC5E-325D-46CA-B41B-ED0C31FFB728}" destId="{C2220532-4E30-4DCB-9984-AE6EA871330E}" srcOrd="0" destOrd="0" presId="urn:microsoft.com/office/officeart/2005/8/layout/hChevron3"/>
    <dgm:cxn modelId="{9294CBE1-E256-45AE-956D-6BD032B8D44A}" type="presOf" srcId="{6AD1392C-FA2B-47A1-AD18-0455212AD030}" destId="{B352EADA-5044-4518-AD89-3D9611C260B7}" srcOrd="0" destOrd="0" presId="urn:microsoft.com/office/officeart/2005/8/layout/hChevron3"/>
    <dgm:cxn modelId="{321A491F-5AD9-467F-B6DB-AD41B1AC0B25}" type="presOf" srcId="{C40A11BE-B56A-4991-9CB7-B57DFACA080F}" destId="{8348D4F5-6D3D-412E-A399-A96981150DB1}" srcOrd="0" destOrd="0" presId="urn:microsoft.com/office/officeart/2005/8/layout/hChevron3"/>
    <dgm:cxn modelId="{03F3212B-96AD-45DD-883D-C2DCB81757FC}" srcId="{245A1FD5-B7C7-4E09-81B5-CE4F0D79DA07}" destId="{6AD1392C-FA2B-47A1-AD18-0455212AD030}" srcOrd="1" destOrd="0" parTransId="{1D41E084-FC23-4B03-8649-3C93EFD7C4D0}" sibTransId="{57FC5963-3F2A-4CF0-AECF-EF6183DF6A39}"/>
    <dgm:cxn modelId="{4A2F4A91-8C67-4C97-AD7E-BD7E13F8D6EB}" srcId="{245A1FD5-B7C7-4E09-81B5-CE4F0D79DA07}" destId="{716AEC5E-325D-46CA-B41B-ED0C31FFB728}" srcOrd="5" destOrd="0" parTransId="{60D28F86-9397-479F-9364-2BFBDCD8F3F2}" sibTransId="{2E062A16-0D92-468C-97B3-EB465AB2244D}"/>
    <dgm:cxn modelId="{25EE43EC-9528-4547-9E4D-4D3760E2B64A}" srcId="{245A1FD5-B7C7-4E09-81B5-CE4F0D79DA07}" destId="{C40A11BE-B56A-4991-9CB7-B57DFACA080F}" srcOrd="6" destOrd="0" parTransId="{1D1DAF7F-4418-4133-9DF1-4D0390267A2C}" sibTransId="{46B14758-0718-4ABA-9A0C-43DA7BF28B55}"/>
    <dgm:cxn modelId="{38B8AAD3-EBC6-4431-B4A2-332DD7856615}" type="presOf" srcId="{EBF592DD-94AB-49BC-A6D9-A54A02D7A90B}" destId="{8BF4E3D1-DF0A-4755-805E-37C2C3490CAB}" srcOrd="0" destOrd="0" presId="urn:microsoft.com/office/officeart/2005/8/layout/hChevron3"/>
    <dgm:cxn modelId="{F8D467FF-0D28-43F3-8D69-846A05EB5D40}" srcId="{245A1FD5-B7C7-4E09-81B5-CE4F0D79DA07}" destId="{80F29FD4-44FF-41E5-A404-818B47BCE0CC}" srcOrd="4" destOrd="0" parTransId="{71409D1A-585E-4916-ACA9-1AEC7F5A4A23}" sibTransId="{6943CA8B-C7A1-4AAF-B82B-7DD7E8CC2303}"/>
    <dgm:cxn modelId="{83078952-9710-4C1A-8207-A94B9FE7260E}" srcId="{245A1FD5-B7C7-4E09-81B5-CE4F0D79DA07}" destId="{E2395140-46B5-4734-9370-D89345B9A584}" srcOrd="0" destOrd="0" parTransId="{C1F19385-F9D1-440A-8489-4FAFF4C54264}" sibTransId="{DDBAF33E-9711-428C-9CA9-3DC6B0CFA4C5}"/>
    <dgm:cxn modelId="{B8BDC69F-B4E9-43BE-9050-3A09B4FA707B}" type="presOf" srcId="{245A1FD5-B7C7-4E09-81B5-CE4F0D79DA07}" destId="{256B168A-41EF-4EC7-8E41-E3C8CCE2F211}" srcOrd="0" destOrd="0" presId="urn:microsoft.com/office/officeart/2005/8/layout/hChevron3"/>
    <dgm:cxn modelId="{641303CF-A013-41B6-AA7F-349CEF621219}" type="presOf" srcId="{80F29FD4-44FF-41E5-A404-818B47BCE0CC}" destId="{87F5194B-DEEC-4418-AB91-69BD28B8BBF1}" srcOrd="0" destOrd="0" presId="urn:microsoft.com/office/officeart/2005/8/layout/hChevron3"/>
    <dgm:cxn modelId="{47B37C8A-A4C2-4EC4-8AD8-63B50365C8D8}" type="presOf" srcId="{F3292946-45B4-4708-B0A6-DCB782480A74}" destId="{F6B24B9C-6D8D-4F22-89B1-E127D6D88E98}" srcOrd="0" destOrd="0" presId="urn:microsoft.com/office/officeart/2005/8/layout/hChevron3"/>
    <dgm:cxn modelId="{BA6FCA9B-D3A3-48BC-A0ED-C49A8A4B5035}" srcId="{245A1FD5-B7C7-4E09-81B5-CE4F0D79DA07}" destId="{F3292946-45B4-4708-B0A6-DCB782480A74}" srcOrd="3" destOrd="0" parTransId="{0D364590-5234-4BF0-85FC-A956B41B4291}" sibTransId="{3B5CDBB7-45AD-4926-BF7E-DDF8694B9546}"/>
    <dgm:cxn modelId="{1C1C9042-04C5-45B2-9B11-303B34837CDB}" type="presParOf" srcId="{256B168A-41EF-4EC7-8E41-E3C8CCE2F211}" destId="{B398D7D9-CCB9-4276-BDFF-13A2F1EA2D88}" srcOrd="0" destOrd="0" presId="urn:microsoft.com/office/officeart/2005/8/layout/hChevron3"/>
    <dgm:cxn modelId="{5F6D9B19-75A3-41B2-964F-F05F54C1EDCD}" type="presParOf" srcId="{256B168A-41EF-4EC7-8E41-E3C8CCE2F211}" destId="{47479690-56E8-42DC-9C45-2DA319C6E0DA}" srcOrd="1" destOrd="0" presId="urn:microsoft.com/office/officeart/2005/8/layout/hChevron3"/>
    <dgm:cxn modelId="{75C0F919-3A25-45A3-A3C7-87DEE3FF69A7}" type="presParOf" srcId="{256B168A-41EF-4EC7-8E41-E3C8CCE2F211}" destId="{B352EADA-5044-4518-AD89-3D9611C260B7}" srcOrd="2" destOrd="0" presId="urn:microsoft.com/office/officeart/2005/8/layout/hChevron3"/>
    <dgm:cxn modelId="{69B3CA47-1E7D-4D2A-9354-FF7F55F54F8B}" type="presParOf" srcId="{256B168A-41EF-4EC7-8E41-E3C8CCE2F211}" destId="{F9B8CC43-23DC-409F-BD99-A0BB193414BB}" srcOrd="3" destOrd="0" presId="urn:microsoft.com/office/officeart/2005/8/layout/hChevron3"/>
    <dgm:cxn modelId="{7207A6F9-E9C6-4D7E-B4B9-6DC5D2EE6161}" type="presParOf" srcId="{256B168A-41EF-4EC7-8E41-E3C8CCE2F211}" destId="{8BF4E3D1-DF0A-4755-805E-37C2C3490CAB}" srcOrd="4" destOrd="0" presId="urn:microsoft.com/office/officeart/2005/8/layout/hChevron3"/>
    <dgm:cxn modelId="{029A6D35-6754-4FAF-B386-9C8F142D9FBE}" type="presParOf" srcId="{256B168A-41EF-4EC7-8E41-E3C8CCE2F211}" destId="{E9CE2A10-CBBF-43AF-90E7-62D9340074FB}" srcOrd="5" destOrd="0" presId="urn:microsoft.com/office/officeart/2005/8/layout/hChevron3"/>
    <dgm:cxn modelId="{0265F5F1-4474-47A8-9785-25CE35FF8EEB}" type="presParOf" srcId="{256B168A-41EF-4EC7-8E41-E3C8CCE2F211}" destId="{F6B24B9C-6D8D-4F22-89B1-E127D6D88E98}" srcOrd="6" destOrd="0" presId="urn:microsoft.com/office/officeart/2005/8/layout/hChevron3"/>
    <dgm:cxn modelId="{9CC73BE4-15B1-4584-AB56-9C4CF4670BD5}" type="presParOf" srcId="{256B168A-41EF-4EC7-8E41-E3C8CCE2F211}" destId="{DFFB3332-2DE6-484A-BB24-D89299332FF3}" srcOrd="7" destOrd="0" presId="urn:microsoft.com/office/officeart/2005/8/layout/hChevron3"/>
    <dgm:cxn modelId="{DB497112-41A8-452D-80EA-316C3CB7EB9B}" type="presParOf" srcId="{256B168A-41EF-4EC7-8E41-E3C8CCE2F211}" destId="{87F5194B-DEEC-4418-AB91-69BD28B8BBF1}" srcOrd="8" destOrd="0" presId="urn:microsoft.com/office/officeart/2005/8/layout/hChevron3"/>
    <dgm:cxn modelId="{26B0A24D-383E-4DAA-9E51-B81BC0EAB0AF}" type="presParOf" srcId="{256B168A-41EF-4EC7-8E41-E3C8CCE2F211}" destId="{4E630E07-A9A7-40B0-823F-2C0304F3E816}" srcOrd="9" destOrd="0" presId="urn:microsoft.com/office/officeart/2005/8/layout/hChevron3"/>
    <dgm:cxn modelId="{68404182-D541-4E6E-8694-976B57DC276C}" type="presParOf" srcId="{256B168A-41EF-4EC7-8E41-E3C8CCE2F211}" destId="{C2220532-4E30-4DCB-9984-AE6EA871330E}" srcOrd="10" destOrd="0" presId="urn:microsoft.com/office/officeart/2005/8/layout/hChevron3"/>
    <dgm:cxn modelId="{869D49D2-3CF2-4793-9D07-196E2468F2B4}" type="presParOf" srcId="{256B168A-41EF-4EC7-8E41-E3C8CCE2F211}" destId="{898FBF0C-D824-4EB4-9C10-CB0E04221EB7}" srcOrd="11" destOrd="0" presId="urn:microsoft.com/office/officeart/2005/8/layout/hChevron3"/>
    <dgm:cxn modelId="{A1764B2F-71F6-42DB-84D9-69A72D18EE3A}" type="presParOf" srcId="{256B168A-41EF-4EC7-8E41-E3C8CCE2F211}" destId="{8348D4F5-6D3D-412E-A399-A96981150DB1}" srcOrd="12" destOrd="0" presId="urn:microsoft.com/office/officeart/2005/8/layout/hChevron3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FAE0A20-6D3D-45C5-B28D-CA2024D8C552}" type="doc">
      <dgm:prSet loTypeId="urn:microsoft.com/office/officeart/2009/3/layout/HorizontalOrganizationChart" loCatId="hierarchy" qsTypeId="urn:microsoft.com/office/officeart/2005/8/quickstyle/simple3" qsCatId="simple" csTypeId="urn:microsoft.com/office/officeart/2005/8/colors/colorful4" csCatId="colorful" phldr="1"/>
      <dgm:spPr/>
      <dgm:t>
        <a:bodyPr/>
        <a:lstStyle/>
        <a:p>
          <a:endParaRPr lang="en-ZA"/>
        </a:p>
      </dgm:t>
    </dgm:pt>
    <dgm:pt modelId="{432A0AF2-3CC7-4779-A07F-BCFCBDD4F080}">
      <dgm:prSet phldrT="[Text]"/>
      <dgm:spPr/>
      <dgm:t>
        <a:bodyPr/>
        <a:lstStyle/>
        <a:p>
          <a:r>
            <a:rPr lang="en-ZA"/>
            <a:t>Types of groups</a:t>
          </a:r>
        </a:p>
      </dgm:t>
    </dgm:pt>
    <dgm:pt modelId="{AD876253-83D6-43A9-B222-F54871B2FCC8}" type="parTrans" cxnId="{8C61B8A0-DFD0-4B89-82EA-E450AA24AFDC}">
      <dgm:prSet/>
      <dgm:spPr/>
      <dgm:t>
        <a:bodyPr/>
        <a:lstStyle/>
        <a:p>
          <a:endParaRPr lang="en-ZA"/>
        </a:p>
      </dgm:t>
    </dgm:pt>
    <dgm:pt modelId="{BEF6B760-A7A6-414A-839D-8A2DBA907847}" type="sibTrans" cxnId="{8C61B8A0-DFD0-4B89-82EA-E450AA24AFDC}">
      <dgm:prSet/>
      <dgm:spPr/>
      <dgm:t>
        <a:bodyPr/>
        <a:lstStyle/>
        <a:p>
          <a:endParaRPr lang="en-ZA"/>
        </a:p>
      </dgm:t>
    </dgm:pt>
    <dgm:pt modelId="{D0219C75-DF15-4945-B2DD-D6420A1DFE0D}" type="asst">
      <dgm:prSet phldrT="[Text]"/>
      <dgm:spPr/>
      <dgm:t>
        <a:bodyPr/>
        <a:lstStyle/>
        <a:p>
          <a:r>
            <a:rPr lang="en-ZA"/>
            <a:t>Informal</a:t>
          </a:r>
        </a:p>
      </dgm:t>
    </dgm:pt>
    <dgm:pt modelId="{5687A488-850C-4C86-B3B8-8D5EB3747045}" type="parTrans" cxnId="{A0DFF7D7-9F9F-48C1-B924-5C53DC990B60}">
      <dgm:prSet/>
      <dgm:spPr/>
      <dgm:t>
        <a:bodyPr/>
        <a:lstStyle/>
        <a:p>
          <a:endParaRPr lang="en-ZA"/>
        </a:p>
      </dgm:t>
    </dgm:pt>
    <dgm:pt modelId="{83213818-618A-44B5-9514-ED8C573E8EC2}" type="sibTrans" cxnId="{A0DFF7D7-9F9F-48C1-B924-5C53DC990B60}">
      <dgm:prSet/>
      <dgm:spPr/>
      <dgm:t>
        <a:bodyPr/>
        <a:lstStyle/>
        <a:p>
          <a:endParaRPr lang="en-ZA"/>
        </a:p>
      </dgm:t>
    </dgm:pt>
    <dgm:pt modelId="{37F8B7BF-F291-45A2-BF82-AF605A0CF66C}" type="asst">
      <dgm:prSet phldrT="[Text]"/>
      <dgm:spPr/>
      <dgm:t>
        <a:bodyPr/>
        <a:lstStyle/>
        <a:p>
          <a:r>
            <a:rPr lang="en-ZA"/>
            <a:t>Formal</a:t>
          </a:r>
        </a:p>
      </dgm:t>
    </dgm:pt>
    <dgm:pt modelId="{F934A0DD-5CFF-408C-BA63-0C60F1A0F353}" type="parTrans" cxnId="{B6903E91-7114-422A-84FF-9F45431BDCB7}">
      <dgm:prSet/>
      <dgm:spPr/>
      <dgm:t>
        <a:bodyPr/>
        <a:lstStyle/>
        <a:p>
          <a:endParaRPr lang="en-ZA"/>
        </a:p>
      </dgm:t>
    </dgm:pt>
    <dgm:pt modelId="{D1F2FAEC-A8C4-4A65-AEFB-44B4F6BF8A6E}" type="sibTrans" cxnId="{B6903E91-7114-422A-84FF-9F45431BDCB7}">
      <dgm:prSet/>
      <dgm:spPr/>
      <dgm:t>
        <a:bodyPr/>
        <a:lstStyle/>
        <a:p>
          <a:endParaRPr lang="en-ZA"/>
        </a:p>
      </dgm:t>
    </dgm:pt>
    <dgm:pt modelId="{0B997CCA-193F-4F51-B94C-572F424D6BE6}" type="asst">
      <dgm:prSet phldrT="[Text]"/>
      <dgm:spPr/>
      <dgm:t>
        <a:bodyPr/>
        <a:lstStyle/>
        <a:p>
          <a:r>
            <a:rPr lang="en-ZA"/>
            <a:t>Work group</a:t>
          </a:r>
        </a:p>
      </dgm:t>
    </dgm:pt>
    <dgm:pt modelId="{927F5D8E-A963-47B4-B05C-1CC94655BA6B}" type="parTrans" cxnId="{4A77A352-5C10-4B01-934C-C06386DD503F}">
      <dgm:prSet/>
      <dgm:spPr/>
      <dgm:t>
        <a:bodyPr/>
        <a:lstStyle/>
        <a:p>
          <a:endParaRPr lang="en-ZA"/>
        </a:p>
      </dgm:t>
    </dgm:pt>
    <dgm:pt modelId="{227E8278-A70C-4E09-9975-6DA10093BAD9}" type="sibTrans" cxnId="{4A77A352-5C10-4B01-934C-C06386DD503F}">
      <dgm:prSet/>
      <dgm:spPr/>
      <dgm:t>
        <a:bodyPr/>
        <a:lstStyle/>
        <a:p>
          <a:endParaRPr lang="en-ZA"/>
        </a:p>
      </dgm:t>
    </dgm:pt>
    <dgm:pt modelId="{9A17D284-4893-468C-B3C2-52B1E8570548}" type="asst">
      <dgm:prSet phldrT="[Text]"/>
      <dgm:spPr/>
      <dgm:t>
        <a:bodyPr/>
        <a:lstStyle/>
        <a:p>
          <a:r>
            <a:rPr lang="en-ZA"/>
            <a:t>Command group</a:t>
          </a:r>
        </a:p>
      </dgm:t>
    </dgm:pt>
    <dgm:pt modelId="{E844F352-63C2-4564-AE02-5DF41CD209CC}" type="parTrans" cxnId="{FF7965A8-4CBD-46C1-AF8C-9E2FB7F3CBF8}">
      <dgm:prSet/>
      <dgm:spPr/>
      <dgm:t>
        <a:bodyPr/>
        <a:lstStyle/>
        <a:p>
          <a:endParaRPr lang="en-ZA"/>
        </a:p>
      </dgm:t>
    </dgm:pt>
    <dgm:pt modelId="{A837EA89-79FA-4D78-8F18-F39C8629D1E4}" type="sibTrans" cxnId="{FF7965A8-4CBD-46C1-AF8C-9E2FB7F3CBF8}">
      <dgm:prSet/>
      <dgm:spPr/>
      <dgm:t>
        <a:bodyPr/>
        <a:lstStyle/>
        <a:p>
          <a:endParaRPr lang="en-ZA"/>
        </a:p>
      </dgm:t>
    </dgm:pt>
    <dgm:pt modelId="{06DC0280-D2E9-4DFE-8435-8539F1669F0B}" type="asst">
      <dgm:prSet phldrT="[Text]"/>
      <dgm:spPr/>
      <dgm:t>
        <a:bodyPr/>
        <a:lstStyle/>
        <a:p>
          <a:r>
            <a:rPr lang="en-ZA"/>
            <a:t>Task group</a:t>
          </a:r>
        </a:p>
      </dgm:t>
    </dgm:pt>
    <dgm:pt modelId="{49AC5C57-B608-4F35-9A6B-4FC12370DC72}" type="parTrans" cxnId="{7F897C71-2E83-4BCF-96E9-276108BCF322}">
      <dgm:prSet/>
      <dgm:spPr/>
      <dgm:t>
        <a:bodyPr/>
        <a:lstStyle/>
        <a:p>
          <a:endParaRPr lang="en-ZA"/>
        </a:p>
      </dgm:t>
    </dgm:pt>
    <dgm:pt modelId="{A5EC5114-5EDC-42B0-A456-87F3C9907D90}" type="sibTrans" cxnId="{7F897C71-2E83-4BCF-96E9-276108BCF322}">
      <dgm:prSet/>
      <dgm:spPr/>
      <dgm:t>
        <a:bodyPr/>
        <a:lstStyle/>
        <a:p>
          <a:endParaRPr lang="en-ZA"/>
        </a:p>
      </dgm:t>
    </dgm:pt>
    <dgm:pt modelId="{3F7343FB-F608-4F8D-8BCE-231607DFC421}" type="asst">
      <dgm:prSet phldrT="[Text]"/>
      <dgm:spPr/>
      <dgm:t>
        <a:bodyPr/>
        <a:lstStyle/>
        <a:p>
          <a:r>
            <a:rPr lang="en-ZA"/>
            <a:t>Interest group</a:t>
          </a:r>
        </a:p>
      </dgm:t>
    </dgm:pt>
    <dgm:pt modelId="{CD22878A-B7BD-4983-B5CE-A4377E2C6AFE}" type="parTrans" cxnId="{836C2D0E-BEC6-4FB7-B32B-1B65DB28E359}">
      <dgm:prSet/>
      <dgm:spPr/>
      <dgm:t>
        <a:bodyPr/>
        <a:lstStyle/>
        <a:p>
          <a:endParaRPr lang="en-ZA"/>
        </a:p>
      </dgm:t>
    </dgm:pt>
    <dgm:pt modelId="{06D1061B-82BD-471F-8CBF-8170E4AF6211}" type="sibTrans" cxnId="{836C2D0E-BEC6-4FB7-B32B-1B65DB28E359}">
      <dgm:prSet/>
      <dgm:spPr/>
      <dgm:t>
        <a:bodyPr/>
        <a:lstStyle/>
        <a:p>
          <a:endParaRPr lang="en-ZA"/>
        </a:p>
      </dgm:t>
    </dgm:pt>
    <dgm:pt modelId="{A744FD40-E3F0-4C88-8990-2B590D290218}" type="asst">
      <dgm:prSet phldrT="[Text]"/>
      <dgm:spPr/>
      <dgm:t>
        <a:bodyPr/>
        <a:lstStyle/>
        <a:p>
          <a:r>
            <a:rPr lang="en-ZA"/>
            <a:t>Friendship group</a:t>
          </a:r>
        </a:p>
      </dgm:t>
    </dgm:pt>
    <dgm:pt modelId="{C4FC7D7C-E89D-41D7-BA27-8279CFA803AE}" type="parTrans" cxnId="{D27C0BF4-70AC-4575-A780-7D40B996671C}">
      <dgm:prSet/>
      <dgm:spPr/>
      <dgm:t>
        <a:bodyPr/>
        <a:lstStyle/>
        <a:p>
          <a:endParaRPr lang="en-ZA"/>
        </a:p>
      </dgm:t>
    </dgm:pt>
    <dgm:pt modelId="{C8C4F8B0-A8D9-44A9-80A8-2740A5309ADB}" type="sibTrans" cxnId="{D27C0BF4-70AC-4575-A780-7D40B996671C}">
      <dgm:prSet/>
      <dgm:spPr/>
      <dgm:t>
        <a:bodyPr/>
        <a:lstStyle/>
        <a:p>
          <a:endParaRPr lang="en-ZA"/>
        </a:p>
      </dgm:t>
    </dgm:pt>
    <dgm:pt modelId="{1755435A-972E-47C1-89AB-F3D65D4B4303}" type="pres">
      <dgm:prSet presAssocID="{FFAE0A20-6D3D-45C5-B28D-CA2024D8C552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4FA89916-4C73-4B64-8115-08C4B551A031}" type="pres">
      <dgm:prSet presAssocID="{432A0AF2-3CC7-4779-A07F-BCFCBDD4F080}" presName="hierRoot1" presStyleCnt="0">
        <dgm:presLayoutVars>
          <dgm:hierBranch val="init"/>
        </dgm:presLayoutVars>
      </dgm:prSet>
      <dgm:spPr/>
    </dgm:pt>
    <dgm:pt modelId="{B067BD33-00FD-4E18-9D38-29C5CAF393C5}" type="pres">
      <dgm:prSet presAssocID="{432A0AF2-3CC7-4779-A07F-BCFCBDD4F080}" presName="rootComposite1" presStyleCnt="0"/>
      <dgm:spPr/>
    </dgm:pt>
    <dgm:pt modelId="{50D1740F-536A-43C4-86AD-F68AE1885257}" type="pres">
      <dgm:prSet presAssocID="{432A0AF2-3CC7-4779-A07F-BCFCBDD4F080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n-ZA"/>
        </a:p>
      </dgm:t>
    </dgm:pt>
    <dgm:pt modelId="{FB166521-823C-4D9C-BA0A-102F9BE01A87}" type="pres">
      <dgm:prSet presAssocID="{432A0AF2-3CC7-4779-A07F-BCFCBDD4F080}" presName="rootConnector1" presStyleLbl="node1" presStyleIdx="0" presStyleCnt="0"/>
      <dgm:spPr/>
      <dgm:t>
        <a:bodyPr/>
        <a:lstStyle/>
        <a:p>
          <a:endParaRPr lang="en-US"/>
        </a:p>
      </dgm:t>
    </dgm:pt>
    <dgm:pt modelId="{264DE692-4547-470C-A8FB-8A2ABA35FEF2}" type="pres">
      <dgm:prSet presAssocID="{432A0AF2-3CC7-4779-A07F-BCFCBDD4F080}" presName="hierChild2" presStyleCnt="0"/>
      <dgm:spPr/>
    </dgm:pt>
    <dgm:pt modelId="{FA4C5E83-2DFD-441E-BA42-E5229CC91918}" type="pres">
      <dgm:prSet presAssocID="{432A0AF2-3CC7-4779-A07F-BCFCBDD4F080}" presName="hierChild3" presStyleCnt="0"/>
      <dgm:spPr/>
    </dgm:pt>
    <dgm:pt modelId="{4649E3E4-288D-4A9D-B1F3-CCF9530A1D38}" type="pres">
      <dgm:prSet presAssocID="{5687A488-850C-4C86-B3B8-8D5EB3747045}" presName="Name115" presStyleLbl="parChTrans1D2" presStyleIdx="0" presStyleCnt="2"/>
      <dgm:spPr/>
      <dgm:t>
        <a:bodyPr/>
        <a:lstStyle/>
        <a:p>
          <a:endParaRPr lang="en-US"/>
        </a:p>
      </dgm:t>
    </dgm:pt>
    <dgm:pt modelId="{6ABC381B-8CCE-42E5-86FE-A769AB8967A0}" type="pres">
      <dgm:prSet presAssocID="{D0219C75-DF15-4945-B2DD-D6420A1DFE0D}" presName="hierRoot3" presStyleCnt="0">
        <dgm:presLayoutVars>
          <dgm:hierBranch val="init"/>
        </dgm:presLayoutVars>
      </dgm:prSet>
      <dgm:spPr/>
    </dgm:pt>
    <dgm:pt modelId="{2536566F-42E3-4E08-A348-896528920884}" type="pres">
      <dgm:prSet presAssocID="{D0219C75-DF15-4945-B2DD-D6420A1DFE0D}" presName="rootComposite3" presStyleCnt="0"/>
      <dgm:spPr/>
    </dgm:pt>
    <dgm:pt modelId="{92598FF2-B899-4729-B505-A99F4AD73822}" type="pres">
      <dgm:prSet presAssocID="{D0219C75-DF15-4945-B2DD-D6420A1DFE0D}" presName="rootText3" presStyleLbl="asst1" presStyleIdx="0" presStyleCnt="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DABCE47-8166-4EC5-A7CA-D4A263BCE65C}" type="pres">
      <dgm:prSet presAssocID="{D0219C75-DF15-4945-B2DD-D6420A1DFE0D}" presName="rootConnector3" presStyleLbl="asst1" presStyleIdx="0" presStyleCnt="7"/>
      <dgm:spPr/>
      <dgm:t>
        <a:bodyPr/>
        <a:lstStyle/>
        <a:p>
          <a:endParaRPr lang="en-US"/>
        </a:p>
      </dgm:t>
    </dgm:pt>
    <dgm:pt modelId="{10DB8202-229E-481E-BD0E-E3BF05424AC2}" type="pres">
      <dgm:prSet presAssocID="{D0219C75-DF15-4945-B2DD-D6420A1DFE0D}" presName="hierChild6" presStyleCnt="0"/>
      <dgm:spPr/>
    </dgm:pt>
    <dgm:pt modelId="{28680CA3-AE09-4F21-80A4-C5B90602325C}" type="pres">
      <dgm:prSet presAssocID="{D0219C75-DF15-4945-B2DD-D6420A1DFE0D}" presName="hierChild7" presStyleCnt="0"/>
      <dgm:spPr/>
    </dgm:pt>
    <dgm:pt modelId="{DA523533-9E96-4638-AEF5-B6D5DB38C937}" type="pres">
      <dgm:prSet presAssocID="{CD22878A-B7BD-4983-B5CE-A4377E2C6AFE}" presName="Name115" presStyleLbl="parChTrans1D3" presStyleIdx="0" presStyleCnt="5"/>
      <dgm:spPr/>
      <dgm:t>
        <a:bodyPr/>
        <a:lstStyle/>
        <a:p>
          <a:endParaRPr lang="en-US"/>
        </a:p>
      </dgm:t>
    </dgm:pt>
    <dgm:pt modelId="{222D705E-73DB-4EDD-A3D8-D7D7D5A9DBC5}" type="pres">
      <dgm:prSet presAssocID="{3F7343FB-F608-4F8D-8BCE-231607DFC421}" presName="hierRoot3" presStyleCnt="0">
        <dgm:presLayoutVars>
          <dgm:hierBranch val="init"/>
        </dgm:presLayoutVars>
      </dgm:prSet>
      <dgm:spPr/>
    </dgm:pt>
    <dgm:pt modelId="{B67E5B3C-03C1-4851-8AE8-CDA9225C0484}" type="pres">
      <dgm:prSet presAssocID="{3F7343FB-F608-4F8D-8BCE-231607DFC421}" presName="rootComposite3" presStyleCnt="0"/>
      <dgm:spPr/>
    </dgm:pt>
    <dgm:pt modelId="{53DC590C-AD3F-4B49-AC1C-CD08D14C5A5C}" type="pres">
      <dgm:prSet presAssocID="{3F7343FB-F608-4F8D-8BCE-231607DFC421}" presName="rootText3" presStyleLbl="asst1" presStyleIdx="1" presStyleCnt="7">
        <dgm:presLayoutVars>
          <dgm:chPref val="3"/>
        </dgm:presLayoutVars>
      </dgm:prSet>
      <dgm:spPr/>
      <dgm:t>
        <a:bodyPr/>
        <a:lstStyle/>
        <a:p>
          <a:endParaRPr lang="en-ZA"/>
        </a:p>
      </dgm:t>
    </dgm:pt>
    <dgm:pt modelId="{0550D929-AACB-49E3-888F-AED9DAA602EB}" type="pres">
      <dgm:prSet presAssocID="{3F7343FB-F608-4F8D-8BCE-231607DFC421}" presName="rootConnector3" presStyleLbl="asst1" presStyleIdx="1" presStyleCnt="7"/>
      <dgm:spPr/>
      <dgm:t>
        <a:bodyPr/>
        <a:lstStyle/>
        <a:p>
          <a:endParaRPr lang="en-US"/>
        </a:p>
      </dgm:t>
    </dgm:pt>
    <dgm:pt modelId="{4AE0134E-84ED-425D-893C-B6EEDC023225}" type="pres">
      <dgm:prSet presAssocID="{3F7343FB-F608-4F8D-8BCE-231607DFC421}" presName="hierChild6" presStyleCnt="0"/>
      <dgm:spPr/>
    </dgm:pt>
    <dgm:pt modelId="{CCEC1E63-E12C-4A75-9917-6EE993102D4E}" type="pres">
      <dgm:prSet presAssocID="{3F7343FB-F608-4F8D-8BCE-231607DFC421}" presName="hierChild7" presStyleCnt="0"/>
      <dgm:spPr/>
    </dgm:pt>
    <dgm:pt modelId="{5BDEF61E-DD72-400A-B8A4-8F3DB157F074}" type="pres">
      <dgm:prSet presAssocID="{C4FC7D7C-E89D-41D7-BA27-8279CFA803AE}" presName="Name115" presStyleLbl="parChTrans1D3" presStyleIdx="1" presStyleCnt="5"/>
      <dgm:spPr/>
      <dgm:t>
        <a:bodyPr/>
        <a:lstStyle/>
        <a:p>
          <a:endParaRPr lang="en-US"/>
        </a:p>
      </dgm:t>
    </dgm:pt>
    <dgm:pt modelId="{1E519D41-E3DD-4637-A3AD-798125491DC7}" type="pres">
      <dgm:prSet presAssocID="{A744FD40-E3F0-4C88-8990-2B590D290218}" presName="hierRoot3" presStyleCnt="0">
        <dgm:presLayoutVars>
          <dgm:hierBranch val="init"/>
        </dgm:presLayoutVars>
      </dgm:prSet>
      <dgm:spPr/>
    </dgm:pt>
    <dgm:pt modelId="{45CEEF7E-1FA3-4FAF-AEBF-9A4341C438C5}" type="pres">
      <dgm:prSet presAssocID="{A744FD40-E3F0-4C88-8990-2B590D290218}" presName="rootComposite3" presStyleCnt="0"/>
      <dgm:spPr/>
    </dgm:pt>
    <dgm:pt modelId="{DD024550-F1CF-4771-A5B2-B926506BF219}" type="pres">
      <dgm:prSet presAssocID="{A744FD40-E3F0-4C88-8990-2B590D290218}" presName="rootText3" presStyleLbl="asst1" presStyleIdx="2" presStyleCnt="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4F57F69-8F2E-428E-BCA6-0FE6731B70D7}" type="pres">
      <dgm:prSet presAssocID="{A744FD40-E3F0-4C88-8990-2B590D290218}" presName="rootConnector3" presStyleLbl="asst1" presStyleIdx="2" presStyleCnt="7"/>
      <dgm:spPr/>
      <dgm:t>
        <a:bodyPr/>
        <a:lstStyle/>
        <a:p>
          <a:endParaRPr lang="en-US"/>
        </a:p>
      </dgm:t>
    </dgm:pt>
    <dgm:pt modelId="{922436C3-BDA9-4796-B7EA-F89409CB8DDF}" type="pres">
      <dgm:prSet presAssocID="{A744FD40-E3F0-4C88-8990-2B590D290218}" presName="hierChild6" presStyleCnt="0"/>
      <dgm:spPr/>
    </dgm:pt>
    <dgm:pt modelId="{1C64C20B-F534-47A6-A53E-38114AD6F4B6}" type="pres">
      <dgm:prSet presAssocID="{A744FD40-E3F0-4C88-8990-2B590D290218}" presName="hierChild7" presStyleCnt="0"/>
      <dgm:spPr/>
    </dgm:pt>
    <dgm:pt modelId="{C1A17C42-D27D-40D0-AECE-E180FD65F524}" type="pres">
      <dgm:prSet presAssocID="{F934A0DD-5CFF-408C-BA63-0C60F1A0F353}" presName="Name115" presStyleLbl="parChTrans1D2" presStyleIdx="1" presStyleCnt="2"/>
      <dgm:spPr/>
      <dgm:t>
        <a:bodyPr/>
        <a:lstStyle/>
        <a:p>
          <a:endParaRPr lang="en-US"/>
        </a:p>
      </dgm:t>
    </dgm:pt>
    <dgm:pt modelId="{4BD2C8D3-44EF-4842-A75F-9A1776469A84}" type="pres">
      <dgm:prSet presAssocID="{37F8B7BF-F291-45A2-BF82-AF605A0CF66C}" presName="hierRoot3" presStyleCnt="0">
        <dgm:presLayoutVars>
          <dgm:hierBranch val="init"/>
        </dgm:presLayoutVars>
      </dgm:prSet>
      <dgm:spPr/>
    </dgm:pt>
    <dgm:pt modelId="{A21898E6-7F62-471F-9369-C101BFE1B938}" type="pres">
      <dgm:prSet presAssocID="{37F8B7BF-F291-45A2-BF82-AF605A0CF66C}" presName="rootComposite3" presStyleCnt="0"/>
      <dgm:spPr/>
    </dgm:pt>
    <dgm:pt modelId="{84D4FC93-5323-4B40-B76A-7FDF250F9662}" type="pres">
      <dgm:prSet presAssocID="{37F8B7BF-F291-45A2-BF82-AF605A0CF66C}" presName="rootText3" presStyleLbl="asst1" presStyleIdx="3" presStyleCnt="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D98102F-0214-4CDD-9DBE-1BC13E714B64}" type="pres">
      <dgm:prSet presAssocID="{37F8B7BF-F291-45A2-BF82-AF605A0CF66C}" presName="rootConnector3" presStyleLbl="asst1" presStyleIdx="3" presStyleCnt="7"/>
      <dgm:spPr/>
      <dgm:t>
        <a:bodyPr/>
        <a:lstStyle/>
        <a:p>
          <a:endParaRPr lang="en-US"/>
        </a:p>
      </dgm:t>
    </dgm:pt>
    <dgm:pt modelId="{A2C740B8-4603-458F-8849-83D3810A7602}" type="pres">
      <dgm:prSet presAssocID="{37F8B7BF-F291-45A2-BF82-AF605A0CF66C}" presName="hierChild6" presStyleCnt="0"/>
      <dgm:spPr/>
    </dgm:pt>
    <dgm:pt modelId="{67C82A93-75EC-4137-A208-CE93706B5F75}" type="pres">
      <dgm:prSet presAssocID="{37F8B7BF-F291-45A2-BF82-AF605A0CF66C}" presName="hierChild7" presStyleCnt="0"/>
      <dgm:spPr/>
    </dgm:pt>
    <dgm:pt modelId="{5F825EC7-D384-48E2-9A73-955477F8D60F}" type="pres">
      <dgm:prSet presAssocID="{927F5D8E-A963-47B4-B05C-1CC94655BA6B}" presName="Name115" presStyleLbl="parChTrans1D3" presStyleIdx="2" presStyleCnt="5"/>
      <dgm:spPr/>
      <dgm:t>
        <a:bodyPr/>
        <a:lstStyle/>
        <a:p>
          <a:endParaRPr lang="en-US"/>
        </a:p>
      </dgm:t>
    </dgm:pt>
    <dgm:pt modelId="{C98CB32E-2851-4137-885F-72D6E5778017}" type="pres">
      <dgm:prSet presAssocID="{0B997CCA-193F-4F51-B94C-572F424D6BE6}" presName="hierRoot3" presStyleCnt="0">
        <dgm:presLayoutVars>
          <dgm:hierBranch val="init"/>
        </dgm:presLayoutVars>
      </dgm:prSet>
      <dgm:spPr/>
    </dgm:pt>
    <dgm:pt modelId="{52AAD059-39FA-4E2C-8A72-52C328763C29}" type="pres">
      <dgm:prSet presAssocID="{0B997CCA-193F-4F51-B94C-572F424D6BE6}" presName="rootComposite3" presStyleCnt="0"/>
      <dgm:spPr/>
    </dgm:pt>
    <dgm:pt modelId="{BE336591-36E3-4E47-A84A-77BF6ABB728D}" type="pres">
      <dgm:prSet presAssocID="{0B997CCA-193F-4F51-B94C-572F424D6BE6}" presName="rootText3" presStyleLbl="asst1" presStyleIdx="4" presStyleCnt="7">
        <dgm:presLayoutVars>
          <dgm:chPref val="3"/>
        </dgm:presLayoutVars>
      </dgm:prSet>
      <dgm:spPr/>
      <dgm:t>
        <a:bodyPr/>
        <a:lstStyle/>
        <a:p>
          <a:endParaRPr lang="en-ZA"/>
        </a:p>
      </dgm:t>
    </dgm:pt>
    <dgm:pt modelId="{825DDB36-E6B1-4C61-8679-260DBD95518F}" type="pres">
      <dgm:prSet presAssocID="{0B997CCA-193F-4F51-B94C-572F424D6BE6}" presName="rootConnector3" presStyleLbl="asst1" presStyleIdx="4" presStyleCnt="7"/>
      <dgm:spPr/>
      <dgm:t>
        <a:bodyPr/>
        <a:lstStyle/>
        <a:p>
          <a:endParaRPr lang="en-US"/>
        </a:p>
      </dgm:t>
    </dgm:pt>
    <dgm:pt modelId="{7A8D6C90-2A97-47D7-B55F-EAAC5907D277}" type="pres">
      <dgm:prSet presAssocID="{0B997CCA-193F-4F51-B94C-572F424D6BE6}" presName="hierChild6" presStyleCnt="0"/>
      <dgm:spPr/>
    </dgm:pt>
    <dgm:pt modelId="{CCCDDA6F-2A0D-436E-ACC7-1C7D710EE9BD}" type="pres">
      <dgm:prSet presAssocID="{0B997CCA-193F-4F51-B94C-572F424D6BE6}" presName="hierChild7" presStyleCnt="0"/>
      <dgm:spPr/>
    </dgm:pt>
    <dgm:pt modelId="{323D084D-D701-4F8F-AD72-FCE3AF3BD7CF}" type="pres">
      <dgm:prSet presAssocID="{E844F352-63C2-4564-AE02-5DF41CD209CC}" presName="Name115" presStyleLbl="parChTrans1D3" presStyleIdx="3" presStyleCnt="5"/>
      <dgm:spPr/>
      <dgm:t>
        <a:bodyPr/>
        <a:lstStyle/>
        <a:p>
          <a:endParaRPr lang="en-US"/>
        </a:p>
      </dgm:t>
    </dgm:pt>
    <dgm:pt modelId="{D94B9CE9-5723-4F61-9285-D6C66D0CCF79}" type="pres">
      <dgm:prSet presAssocID="{9A17D284-4893-468C-B3C2-52B1E8570548}" presName="hierRoot3" presStyleCnt="0">
        <dgm:presLayoutVars>
          <dgm:hierBranch val="init"/>
        </dgm:presLayoutVars>
      </dgm:prSet>
      <dgm:spPr/>
    </dgm:pt>
    <dgm:pt modelId="{79100CA4-6A77-4B7D-9BD9-93AE7C9DBD9B}" type="pres">
      <dgm:prSet presAssocID="{9A17D284-4893-468C-B3C2-52B1E8570548}" presName="rootComposite3" presStyleCnt="0"/>
      <dgm:spPr/>
    </dgm:pt>
    <dgm:pt modelId="{28FA9CC0-BA5D-4BB6-AB67-C0C6B6B26AAE}" type="pres">
      <dgm:prSet presAssocID="{9A17D284-4893-468C-B3C2-52B1E8570548}" presName="rootText3" presStyleLbl="asst1" presStyleIdx="5" presStyleCnt="7">
        <dgm:presLayoutVars>
          <dgm:chPref val="3"/>
        </dgm:presLayoutVars>
      </dgm:prSet>
      <dgm:spPr/>
      <dgm:t>
        <a:bodyPr/>
        <a:lstStyle/>
        <a:p>
          <a:endParaRPr lang="en-ZA"/>
        </a:p>
      </dgm:t>
    </dgm:pt>
    <dgm:pt modelId="{553D9675-15D3-4310-BDAB-292FFAB16811}" type="pres">
      <dgm:prSet presAssocID="{9A17D284-4893-468C-B3C2-52B1E8570548}" presName="rootConnector3" presStyleLbl="asst1" presStyleIdx="5" presStyleCnt="7"/>
      <dgm:spPr/>
      <dgm:t>
        <a:bodyPr/>
        <a:lstStyle/>
        <a:p>
          <a:endParaRPr lang="en-US"/>
        </a:p>
      </dgm:t>
    </dgm:pt>
    <dgm:pt modelId="{979BD3A2-5904-45C3-9717-9733024ECD9C}" type="pres">
      <dgm:prSet presAssocID="{9A17D284-4893-468C-B3C2-52B1E8570548}" presName="hierChild6" presStyleCnt="0"/>
      <dgm:spPr/>
    </dgm:pt>
    <dgm:pt modelId="{37BD559F-6442-4389-9008-650384C97A64}" type="pres">
      <dgm:prSet presAssocID="{9A17D284-4893-468C-B3C2-52B1E8570548}" presName="hierChild7" presStyleCnt="0"/>
      <dgm:spPr/>
    </dgm:pt>
    <dgm:pt modelId="{26E7CE8D-2FED-494D-BC1F-4697312A607E}" type="pres">
      <dgm:prSet presAssocID="{49AC5C57-B608-4F35-9A6B-4FC12370DC72}" presName="Name115" presStyleLbl="parChTrans1D3" presStyleIdx="4" presStyleCnt="5"/>
      <dgm:spPr/>
      <dgm:t>
        <a:bodyPr/>
        <a:lstStyle/>
        <a:p>
          <a:endParaRPr lang="en-US"/>
        </a:p>
      </dgm:t>
    </dgm:pt>
    <dgm:pt modelId="{0080125C-8F8D-4477-AF51-72F441C1ACB9}" type="pres">
      <dgm:prSet presAssocID="{06DC0280-D2E9-4DFE-8435-8539F1669F0B}" presName="hierRoot3" presStyleCnt="0">
        <dgm:presLayoutVars>
          <dgm:hierBranch val="init"/>
        </dgm:presLayoutVars>
      </dgm:prSet>
      <dgm:spPr/>
    </dgm:pt>
    <dgm:pt modelId="{D21C9E41-716F-4108-8E3B-7D57B63ADFB6}" type="pres">
      <dgm:prSet presAssocID="{06DC0280-D2E9-4DFE-8435-8539F1669F0B}" presName="rootComposite3" presStyleCnt="0"/>
      <dgm:spPr/>
    </dgm:pt>
    <dgm:pt modelId="{A54831F6-CF7F-4976-B369-98882D464FFF}" type="pres">
      <dgm:prSet presAssocID="{06DC0280-D2E9-4DFE-8435-8539F1669F0B}" presName="rootText3" presStyleLbl="asst1" presStyleIdx="6" presStyleCnt="7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FF3D17F-7279-4BA6-9160-E2B0D744A135}" type="pres">
      <dgm:prSet presAssocID="{06DC0280-D2E9-4DFE-8435-8539F1669F0B}" presName="rootConnector3" presStyleLbl="asst1" presStyleIdx="6" presStyleCnt="7"/>
      <dgm:spPr/>
      <dgm:t>
        <a:bodyPr/>
        <a:lstStyle/>
        <a:p>
          <a:endParaRPr lang="en-US"/>
        </a:p>
      </dgm:t>
    </dgm:pt>
    <dgm:pt modelId="{3ADE631C-8AAC-4BB6-B8E6-1145E0CF63E1}" type="pres">
      <dgm:prSet presAssocID="{06DC0280-D2E9-4DFE-8435-8539F1669F0B}" presName="hierChild6" presStyleCnt="0"/>
      <dgm:spPr/>
    </dgm:pt>
    <dgm:pt modelId="{8F8CCE40-B43F-41DC-9E34-E0469227C341}" type="pres">
      <dgm:prSet presAssocID="{06DC0280-D2E9-4DFE-8435-8539F1669F0B}" presName="hierChild7" presStyleCnt="0"/>
      <dgm:spPr/>
    </dgm:pt>
  </dgm:ptLst>
  <dgm:cxnLst>
    <dgm:cxn modelId="{97B48583-2D22-4344-9816-EC6F9E025B72}" type="presOf" srcId="{C4FC7D7C-E89D-41D7-BA27-8279CFA803AE}" destId="{5BDEF61E-DD72-400A-B8A4-8F3DB157F074}" srcOrd="0" destOrd="0" presId="urn:microsoft.com/office/officeart/2009/3/layout/HorizontalOrganizationChart"/>
    <dgm:cxn modelId="{4A77A352-5C10-4B01-934C-C06386DD503F}" srcId="{37F8B7BF-F291-45A2-BF82-AF605A0CF66C}" destId="{0B997CCA-193F-4F51-B94C-572F424D6BE6}" srcOrd="0" destOrd="0" parTransId="{927F5D8E-A963-47B4-B05C-1CC94655BA6B}" sibTransId="{227E8278-A70C-4E09-9975-6DA10093BAD9}"/>
    <dgm:cxn modelId="{C4377A5F-E582-41BD-A56A-1A65470FEDFE}" type="presOf" srcId="{F934A0DD-5CFF-408C-BA63-0C60F1A0F353}" destId="{C1A17C42-D27D-40D0-AECE-E180FD65F524}" srcOrd="0" destOrd="0" presId="urn:microsoft.com/office/officeart/2009/3/layout/HorizontalOrganizationChart"/>
    <dgm:cxn modelId="{A0DFF7D7-9F9F-48C1-B924-5C53DC990B60}" srcId="{432A0AF2-3CC7-4779-A07F-BCFCBDD4F080}" destId="{D0219C75-DF15-4945-B2DD-D6420A1DFE0D}" srcOrd="0" destOrd="0" parTransId="{5687A488-850C-4C86-B3B8-8D5EB3747045}" sibTransId="{83213818-618A-44B5-9514-ED8C573E8EC2}"/>
    <dgm:cxn modelId="{C3338491-130E-4C7F-9CC3-C87F06205EC0}" type="presOf" srcId="{927F5D8E-A963-47B4-B05C-1CC94655BA6B}" destId="{5F825EC7-D384-48E2-9A73-955477F8D60F}" srcOrd="0" destOrd="0" presId="urn:microsoft.com/office/officeart/2009/3/layout/HorizontalOrganizationChart"/>
    <dgm:cxn modelId="{836C2D0E-BEC6-4FB7-B32B-1B65DB28E359}" srcId="{D0219C75-DF15-4945-B2DD-D6420A1DFE0D}" destId="{3F7343FB-F608-4F8D-8BCE-231607DFC421}" srcOrd="0" destOrd="0" parTransId="{CD22878A-B7BD-4983-B5CE-A4377E2C6AFE}" sibTransId="{06D1061B-82BD-471F-8CBF-8170E4AF6211}"/>
    <dgm:cxn modelId="{C637D882-4A2C-4D88-9EA9-F458C7835F98}" type="presOf" srcId="{37F8B7BF-F291-45A2-BF82-AF605A0CF66C}" destId="{3D98102F-0214-4CDD-9DBE-1BC13E714B64}" srcOrd="1" destOrd="0" presId="urn:microsoft.com/office/officeart/2009/3/layout/HorizontalOrganizationChart"/>
    <dgm:cxn modelId="{65809E2B-5D40-4464-81BB-6B73B000F330}" type="presOf" srcId="{0B997CCA-193F-4F51-B94C-572F424D6BE6}" destId="{BE336591-36E3-4E47-A84A-77BF6ABB728D}" srcOrd="0" destOrd="0" presId="urn:microsoft.com/office/officeart/2009/3/layout/HorizontalOrganizationChart"/>
    <dgm:cxn modelId="{D27C0BF4-70AC-4575-A780-7D40B996671C}" srcId="{D0219C75-DF15-4945-B2DD-D6420A1DFE0D}" destId="{A744FD40-E3F0-4C88-8990-2B590D290218}" srcOrd="1" destOrd="0" parTransId="{C4FC7D7C-E89D-41D7-BA27-8279CFA803AE}" sibTransId="{C8C4F8B0-A8D9-44A9-80A8-2740A5309ADB}"/>
    <dgm:cxn modelId="{20FE98D3-68D0-4F74-B22D-1D0A28051246}" type="presOf" srcId="{FFAE0A20-6D3D-45C5-B28D-CA2024D8C552}" destId="{1755435A-972E-47C1-89AB-F3D65D4B4303}" srcOrd="0" destOrd="0" presId="urn:microsoft.com/office/officeart/2009/3/layout/HorizontalOrganizationChart"/>
    <dgm:cxn modelId="{AF5711FC-6155-4440-B21F-2333E5ECC5DC}" type="presOf" srcId="{5687A488-850C-4C86-B3B8-8D5EB3747045}" destId="{4649E3E4-288D-4A9D-B1F3-CCF9530A1D38}" srcOrd="0" destOrd="0" presId="urn:microsoft.com/office/officeart/2009/3/layout/HorizontalOrganizationChart"/>
    <dgm:cxn modelId="{8C61B8A0-DFD0-4B89-82EA-E450AA24AFDC}" srcId="{FFAE0A20-6D3D-45C5-B28D-CA2024D8C552}" destId="{432A0AF2-3CC7-4779-A07F-BCFCBDD4F080}" srcOrd="0" destOrd="0" parTransId="{AD876253-83D6-43A9-B222-F54871B2FCC8}" sibTransId="{BEF6B760-A7A6-414A-839D-8A2DBA907847}"/>
    <dgm:cxn modelId="{B9B7B242-B6FA-41ED-84AA-0D546586B8BE}" type="presOf" srcId="{CD22878A-B7BD-4983-B5CE-A4377E2C6AFE}" destId="{DA523533-9E96-4638-AEF5-B6D5DB38C937}" srcOrd="0" destOrd="0" presId="urn:microsoft.com/office/officeart/2009/3/layout/HorizontalOrganizationChart"/>
    <dgm:cxn modelId="{73684EDC-0042-494F-B8A0-E8AA50064199}" type="presOf" srcId="{3F7343FB-F608-4F8D-8BCE-231607DFC421}" destId="{0550D929-AACB-49E3-888F-AED9DAA602EB}" srcOrd="1" destOrd="0" presId="urn:microsoft.com/office/officeart/2009/3/layout/HorizontalOrganizationChart"/>
    <dgm:cxn modelId="{B6903E91-7114-422A-84FF-9F45431BDCB7}" srcId="{432A0AF2-3CC7-4779-A07F-BCFCBDD4F080}" destId="{37F8B7BF-F291-45A2-BF82-AF605A0CF66C}" srcOrd="1" destOrd="0" parTransId="{F934A0DD-5CFF-408C-BA63-0C60F1A0F353}" sibTransId="{D1F2FAEC-A8C4-4A65-AEFB-44B4F6BF8A6E}"/>
    <dgm:cxn modelId="{7F897C71-2E83-4BCF-96E9-276108BCF322}" srcId="{37F8B7BF-F291-45A2-BF82-AF605A0CF66C}" destId="{06DC0280-D2E9-4DFE-8435-8539F1669F0B}" srcOrd="2" destOrd="0" parTransId="{49AC5C57-B608-4F35-9A6B-4FC12370DC72}" sibTransId="{A5EC5114-5EDC-42B0-A456-87F3C9907D90}"/>
    <dgm:cxn modelId="{783DA7D6-3D51-4175-8B2E-16278A92DCE3}" type="presOf" srcId="{D0219C75-DF15-4945-B2DD-D6420A1DFE0D}" destId="{7DABCE47-8166-4EC5-A7CA-D4A263BCE65C}" srcOrd="1" destOrd="0" presId="urn:microsoft.com/office/officeart/2009/3/layout/HorizontalOrganizationChart"/>
    <dgm:cxn modelId="{830C47D4-A7C8-4C18-B35C-3A9AB4866190}" type="presOf" srcId="{37F8B7BF-F291-45A2-BF82-AF605A0CF66C}" destId="{84D4FC93-5323-4B40-B76A-7FDF250F9662}" srcOrd="0" destOrd="0" presId="urn:microsoft.com/office/officeart/2009/3/layout/HorizontalOrganizationChart"/>
    <dgm:cxn modelId="{754C3B90-076A-44FE-AC95-6CDA0C727367}" type="presOf" srcId="{06DC0280-D2E9-4DFE-8435-8539F1669F0B}" destId="{6FF3D17F-7279-4BA6-9160-E2B0D744A135}" srcOrd="1" destOrd="0" presId="urn:microsoft.com/office/officeart/2009/3/layout/HorizontalOrganizationChart"/>
    <dgm:cxn modelId="{B478F285-9711-4AB7-BED7-511C50404E54}" type="presOf" srcId="{9A17D284-4893-468C-B3C2-52B1E8570548}" destId="{28FA9CC0-BA5D-4BB6-AB67-C0C6B6B26AAE}" srcOrd="0" destOrd="0" presId="urn:microsoft.com/office/officeart/2009/3/layout/HorizontalOrganizationChart"/>
    <dgm:cxn modelId="{59B92AAA-2153-4915-A943-9A2175A2F38D}" type="presOf" srcId="{0B997CCA-193F-4F51-B94C-572F424D6BE6}" destId="{825DDB36-E6B1-4C61-8679-260DBD95518F}" srcOrd="1" destOrd="0" presId="urn:microsoft.com/office/officeart/2009/3/layout/HorizontalOrganizationChart"/>
    <dgm:cxn modelId="{B9DA061D-B42A-47C8-9AA6-96C0FAB3873C}" type="presOf" srcId="{A744FD40-E3F0-4C88-8990-2B590D290218}" destId="{C4F57F69-8F2E-428E-BCA6-0FE6731B70D7}" srcOrd="1" destOrd="0" presId="urn:microsoft.com/office/officeart/2009/3/layout/HorizontalOrganizationChart"/>
    <dgm:cxn modelId="{85919508-C8CB-423A-A157-2495C24D9C5F}" type="presOf" srcId="{432A0AF2-3CC7-4779-A07F-BCFCBDD4F080}" destId="{FB166521-823C-4D9C-BA0A-102F9BE01A87}" srcOrd="1" destOrd="0" presId="urn:microsoft.com/office/officeart/2009/3/layout/HorizontalOrganizationChart"/>
    <dgm:cxn modelId="{2FD65149-BB30-4EA3-9B23-A6EC1DEE5A9D}" type="presOf" srcId="{E844F352-63C2-4564-AE02-5DF41CD209CC}" destId="{323D084D-D701-4F8F-AD72-FCE3AF3BD7CF}" srcOrd="0" destOrd="0" presId="urn:microsoft.com/office/officeart/2009/3/layout/HorizontalOrganizationChart"/>
    <dgm:cxn modelId="{2CE73DA1-CED9-442B-A425-F98489C1DC2D}" type="presOf" srcId="{3F7343FB-F608-4F8D-8BCE-231607DFC421}" destId="{53DC590C-AD3F-4B49-AC1C-CD08D14C5A5C}" srcOrd="0" destOrd="0" presId="urn:microsoft.com/office/officeart/2009/3/layout/HorizontalOrganizationChart"/>
    <dgm:cxn modelId="{BCA89B05-C454-40CE-A721-E2669D483932}" type="presOf" srcId="{49AC5C57-B608-4F35-9A6B-4FC12370DC72}" destId="{26E7CE8D-2FED-494D-BC1F-4697312A607E}" srcOrd="0" destOrd="0" presId="urn:microsoft.com/office/officeart/2009/3/layout/HorizontalOrganizationChart"/>
    <dgm:cxn modelId="{B51D24EB-E331-4B23-ACE6-D4B624D51B28}" type="presOf" srcId="{06DC0280-D2E9-4DFE-8435-8539F1669F0B}" destId="{A54831F6-CF7F-4976-B369-98882D464FFF}" srcOrd="0" destOrd="0" presId="urn:microsoft.com/office/officeart/2009/3/layout/HorizontalOrganizationChart"/>
    <dgm:cxn modelId="{B0CF3005-A351-4EC6-97A2-1AE7814AB693}" type="presOf" srcId="{A744FD40-E3F0-4C88-8990-2B590D290218}" destId="{DD024550-F1CF-4771-A5B2-B926506BF219}" srcOrd="0" destOrd="0" presId="urn:microsoft.com/office/officeart/2009/3/layout/HorizontalOrganizationChart"/>
    <dgm:cxn modelId="{84FE4648-0ACE-4475-82C2-9A2EDEC8702D}" type="presOf" srcId="{D0219C75-DF15-4945-B2DD-D6420A1DFE0D}" destId="{92598FF2-B899-4729-B505-A99F4AD73822}" srcOrd="0" destOrd="0" presId="urn:microsoft.com/office/officeart/2009/3/layout/HorizontalOrganizationChart"/>
    <dgm:cxn modelId="{7DFA405B-2850-4C3F-8E94-1B881E1C7975}" type="presOf" srcId="{9A17D284-4893-468C-B3C2-52B1E8570548}" destId="{553D9675-15D3-4310-BDAB-292FFAB16811}" srcOrd="1" destOrd="0" presId="urn:microsoft.com/office/officeart/2009/3/layout/HorizontalOrganizationChart"/>
    <dgm:cxn modelId="{FF7965A8-4CBD-46C1-AF8C-9E2FB7F3CBF8}" srcId="{37F8B7BF-F291-45A2-BF82-AF605A0CF66C}" destId="{9A17D284-4893-468C-B3C2-52B1E8570548}" srcOrd="1" destOrd="0" parTransId="{E844F352-63C2-4564-AE02-5DF41CD209CC}" sibTransId="{A837EA89-79FA-4D78-8F18-F39C8629D1E4}"/>
    <dgm:cxn modelId="{CE22E8B1-E8E9-4614-B196-3F1DD109980F}" type="presOf" srcId="{432A0AF2-3CC7-4779-A07F-BCFCBDD4F080}" destId="{50D1740F-536A-43C4-86AD-F68AE1885257}" srcOrd="0" destOrd="0" presId="urn:microsoft.com/office/officeart/2009/3/layout/HorizontalOrganizationChart"/>
    <dgm:cxn modelId="{F8F6E760-6B1A-41E6-88D4-0114D041A509}" type="presParOf" srcId="{1755435A-972E-47C1-89AB-F3D65D4B4303}" destId="{4FA89916-4C73-4B64-8115-08C4B551A031}" srcOrd="0" destOrd="0" presId="urn:microsoft.com/office/officeart/2009/3/layout/HorizontalOrganizationChart"/>
    <dgm:cxn modelId="{FB93BEFB-2D49-49C2-B81E-AED4886AC356}" type="presParOf" srcId="{4FA89916-4C73-4B64-8115-08C4B551A031}" destId="{B067BD33-00FD-4E18-9D38-29C5CAF393C5}" srcOrd="0" destOrd="0" presId="urn:microsoft.com/office/officeart/2009/3/layout/HorizontalOrganizationChart"/>
    <dgm:cxn modelId="{C42DBA64-2C01-4F09-AA22-B40D03C7EB13}" type="presParOf" srcId="{B067BD33-00FD-4E18-9D38-29C5CAF393C5}" destId="{50D1740F-536A-43C4-86AD-F68AE1885257}" srcOrd="0" destOrd="0" presId="urn:microsoft.com/office/officeart/2009/3/layout/HorizontalOrganizationChart"/>
    <dgm:cxn modelId="{60E39915-5C40-4C96-AAE0-9AE4297A0BA9}" type="presParOf" srcId="{B067BD33-00FD-4E18-9D38-29C5CAF393C5}" destId="{FB166521-823C-4D9C-BA0A-102F9BE01A87}" srcOrd="1" destOrd="0" presId="urn:microsoft.com/office/officeart/2009/3/layout/HorizontalOrganizationChart"/>
    <dgm:cxn modelId="{F1B1CD45-F7AA-4373-AF53-8BF01DAB0704}" type="presParOf" srcId="{4FA89916-4C73-4B64-8115-08C4B551A031}" destId="{264DE692-4547-470C-A8FB-8A2ABA35FEF2}" srcOrd="1" destOrd="0" presId="urn:microsoft.com/office/officeart/2009/3/layout/HorizontalOrganizationChart"/>
    <dgm:cxn modelId="{5C565ABC-C642-41FF-A0BB-FA3AC705BA59}" type="presParOf" srcId="{4FA89916-4C73-4B64-8115-08C4B551A031}" destId="{FA4C5E83-2DFD-441E-BA42-E5229CC91918}" srcOrd="2" destOrd="0" presId="urn:microsoft.com/office/officeart/2009/3/layout/HorizontalOrganizationChart"/>
    <dgm:cxn modelId="{324BD1C3-9710-4F11-BEF3-FAF9E25CF2FD}" type="presParOf" srcId="{FA4C5E83-2DFD-441E-BA42-E5229CC91918}" destId="{4649E3E4-288D-4A9D-B1F3-CCF9530A1D38}" srcOrd="0" destOrd="0" presId="urn:microsoft.com/office/officeart/2009/3/layout/HorizontalOrganizationChart"/>
    <dgm:cxn modelId="{FD17C734-FB02-4B7B-9D51-77C467325FCB}" type="presParOf" srcId="{FA4C5E83-2DFD-441E-BA42-E5229CC91918}" destId="{6ABC381B-8CCE-42E5-86FE-A769AB8967A0}" srcOrd="1" destOrd="0" presId="urn:microsoft.com/office/officeart/2009/3/layout/HorizontalOrganizationChart"/>
    <dgm:cxn modelId="{711055DD-6B1F-454B-BF28-9EAF7B464681}" type="presParOf" srcId="{6ABC381B-8CCE-42E5-86FE-A769AB8967A0}" destId="{2536566F-42E3-4E08-A348-896528920884}" srcOrd="0" destOrd="0" presId="urn:microsoft.com/office/officeart/2009/3/layout/HorizontalOrganizationChart"/>
    <dgm:cxn modelId="{8802AD23-8D27-46F6-8CDC-763F0EAC2C1E}" type="presParOf" srcId="{2536566F-42E3-4E08-A348-896528920884}" destId="{92598FF2-B899-4729-B505-A99F4AD73822}" srcOrd="0" destOrd="0" presId="urn:microsoft.com/office/officeart/2009/3/layout/HorizontalOrganizationChart"/>
    <dgm:cxn modelId="{DAFD53F2-E0B7-417B-8627-718BE0F2B104}" type="presParOf" srcId="{2536566F-42E3-4E08-A348-896528920884}" destId="{7DABCE47-8166-4EC5-A7CA-D4A263BCE65C}" srcOrd="1" destOrd="0" presId="urn:microsoft.com/office/officeart/2009/3/layout/HorizontalOrganizationChart"/>
    <dgm:cxn modelId="{4D107050-5DA6-4CEC-854E-2ED3487CF37D}" type="presParOf" srcId="{6ABC381B-8CCE-42E5-86FE-A769AB8967A0}" destId="{10DB8202-229E-481E-BD0E-E3BF05424AC2}" srcOrd="1" destOrd="0" presId="urn:microsoft.com/office/officeart/2009/3/layout/HorizontalOrganizationChart"/>
    <dgm:cxn modelId="{4416C4EC-AE0E-47A8-A849-7048E5EDBA64}" type="presParOf" srcId="{6ABC381B-8CCE-42E5-86FE-A769AB8967A0}" destId="{28680CA3-AE09-4F21-80A4-C5B90602325C}" srcOrd="2" destOrd="0" presId="urn:microsoft.com/office/officeart/2009/3/layout/HorizontalOrganizationChart"/>
    <dgm:cxn modelId="{6DF2FAEB-4946-4883-B9DD-D6CE95787036}" type="presParOf" srcId="{28680CA3-AE09-4F21-80A4-C5B90602325C}" destId="{DA523533-9E96-4638-AEF5-B6D5DB38C937}" srcOrd="0" destOrd="0" presId="urn:microsoft.com/office/officeart/2009/3/layout/HorizontalOrganizationChart"/>
    <dgm:cxn modelId="{0EA34F8C-91CA-4D03-8C59-B4EC6054AC11}" type="presParOf" srcId="{28680CA3-AE09-4F21-80A4-C5B90602325C}" destId="{222D705E-73DB-4EDD-A3D8-D7D7D5A9DBC5}" srcOrd="1" destOrd="0" presId="urn:microsoft.com/office/officeart/2009/3/layout/HorizontalOrganizationChart"/>
    <dgm:cxn modelId="{74179BE3-0256-4F0D-B269-470760D6A012}" type="presParOf" srcId="{222D705E-73DB-4EDD-A3D8-D7D7D5A9DBC5}" destId="{B67E5B3C-03C1-4851-8AE8-CDA9225C0484}" srcOrd="0" destOrd="0" presId="urn:microsoft.com/office/officeart/2009/3/layout/HorizontalOrganizationChart"/>
    <dgm:cxn modelId="{B3FC65FE-C911-4575-8CEE-7AB4FF839A5C}" type="presParOf" srcId="{B67E5B3C-03C1-4851-8AE8-CDA9225C0484}" destId="{53DC590C-AD3F-4B49-AC1C-CD08D14C5A5C}" srcOrd="0" destOrd="0" presId="urn:microsoft.com/office/officeart/2009/3/layout/HorizontalOrganizationChart"/>
    <dgm:cxn modelId="{BD0E8687-C9E6-4B01-BC96-0B7F79D1A7F4}" type="presParOf" srcId="{B67E5B3C-03C1-4851-8AE8-CDA9225C0484}" destId="{0550D929-AACB-49E3-888F-AED9DAA602EB}" srcOrd="1" destOrd="0" presId="urn:microsoft.com/office/officeart/2009/3/layout/HorizontalOrganizationChart"/>
    <dgm:cxn modelId="{5D82BF21-4E3B-4D1D-946C-F7101D972B00}" type="presParOf" srcId="{222D705E-73DB-4EDD-A3D8-D7D7D5A9DBC5}" destId="{4AE0134E-84ED-425D-893C-B6EEDC023225}" srcOrd="1" destOrd="0" presId="urn:microsoft.com/office/officeart/2009/3/layout/HorizontalOrganizationChart"/>
    <dgm:cxn modelId="{DD20C608-B2E9-4BBC-86D3-09156E19FA17}" type="presParOf" srcId="{222D705E-73DB-4EDD-A3D8-D7D7D5A9DBC5}" destId="{CCEC1E63-E12C-4A75-9917-6EE993102D4E}" srcOrd="2" destOrd="0" presId="urn:microsoft.com/office/officeart/2009/3/layout/HorizontalOrganizationChart"/>
    <dgm:cxn modelId="{04D11A2C-3CED-4C7A-B1C1-B8C840F5DC47}" type="presParOf" srcId="{28680CA3-AE09-4F21-80A4-C5B90602325C}" destId="{5BDEF61E-DD72-400A-B8A4-8F3DB157F074}" srcOrd="2" destOrd="0" presId="urn:microsoft.com/office/officeart/2009/3/layout/HorizontalOrganizationChart"/>
    <dgm:cxn modelId="{51F89EF3-AF2A-4D9C-AF2A-3221924DA369}" type="presParOf" srcId="{28680CA3-AE09-4F21-80A4-C5B90602325C}" destId="{1E519D41-E3DD-4637-A3AD-798125491DC7}" srcOrd="3" destOrd="0" presId="urn:microsoft.com/office/officeart/2009/3/layout/HorizontalOrganizationChart"/>
    <dgm:cxn modelId="{C0E18951-9D0C-427B-B7F5-ABA5E78FAE6A}" type="presParOf" srcId="{1E519D41-E3DD-4637-A3AD-798125491DC7}" destId="{45CEEF7E-1FA3-4FAF-AEBF-9A4341C438C5}" srcOrd="0" destOrd="0" presId="urn:microsoft.com/office/officeart/2009/3/layout/HorizontalOrganizationChart"/>
    <dgm:cxn modelId="{D66F0A95-EED9-4E08-8222-C620C4FF6A70}" type="presParOf" srcId="{45CEEF7E-1FA3-4FAF-AEBF-9A4341C438C5}" destId="{DD024550-F1CF-4771-A5B2-B926506BF219}" srcOrd="0" destOrd="0" presId="urn:microsoft.com/office/officeart/2009/3/layout/HorizontalOrganizationChart"/>
    <dgm:cxn modelId="{270A4764-59CB-4F38-91A9-D9940576547F}" type="presParOf" srcId="{45CEEF7E-1FA3-4FAF-AEBF-9A4341C438C5}" destId="{C4F57F69-8F2E-428E-BCA6-0FE6731B70D7}" srcOrd="1" destOrd="0" presId="urn:microsoft.com/office/officeart/2009/3/layout/HorizontalOrganizationChart"/>
    <dgm:cxn modelId="{51039D57-6B1F-4B97-9751-BA52CF006F5C}" type="presParOf" srcId="{1E519D41-E3DD-4637-A3AD-798125491DC7}" destId="{922436C3-BDA9-4796-B7EA-F89409CB8DDF}" srcOrd="1" destOrd="0" presId="urn:microsoft.com/office/officeart/2009/3/layout/HorizontalOrganizationChart"/>
    <dgm:cxn modelId="{03D6204C-CF1B-442F-8610-91637F475AC2}" type="presParOf" srcId="{1E519D41-E3DD-4637-A3AD-798125491DC7}" destId="{1C64C20B-F534-47A6-A53E-38114AD6F4B6}" srcOrd="2" destOrd="0" presId="urn:microsoft.com/office/officeart/2009/3/layout/HorizontalOrganizationChart"/>
    <dgm:cxn modelId="{A1C03A21-1F4F-4319-9A0C-0C0FF40E261F}" type="presParOf" srcId="{FA4C5E83-2DFD-441E-BA42-E5229CC91918}" destId="{C1A17C42-D27D-40D0-AECE-E180FD65F524}" srcOrd="2" destOrd="0" presId="urn:microsoft.com/office/officeart/2009/3/layout/HorizontalOrganizationChart"/>
    <dgm:cxn modelId="{EAA14222-C12D-4EA9-A8F9-B3C6F56BF112}" type="presParOf" srcId="{FA4C5E83-2DFD-441E-BA42-E5229CC91918}" destId="{4BD2C8D3-44EF-4842-A75F-9A1776469A84}" srcOrd="3" destOrd="0" presId="urn:microsoft.com/office/officeart/2009/3/layout/HorizontalOrganizationChart"/>
    <dgm:cxn modelId="{6115B5D4-1341-42D0-B9D3-3E1054F5E313}" type="presParOf" srcId="{4BD2C8D3-44EF-4842-A75F-9A1776469A84}" destId="{A21898E6-7F62-471F-9369-C101BFE1B938}" srcOrd="0" destOrd="0" presId="urn:microsoft.com/office/officeart/2009/3/layout/HorizontalOrganizationChart"/>
    <dgm:cxn modelId="{AEE491C1-3E88-4C86-AE30-09CD6D999248}" type="presParOf" srcId="{A21898E6-7F62-471F-9369-C101BFE1B938}" destId="{84D4FC93-5323-4B40-B76A-7FDF250F9662}" srcOrd="0" destOrd="0" presId="urn:microsoft.com/office/officeart/2009/3/layout/HorizontalOrganizationChart"/>
    <dgm:cxn modelId="{7155592C-7970-407E-AFAC-F2E6BB2DF846}" type="presParOf" srcId="{A21898E6-7F62-471F-9369-C101BFE1B938}" destId="{3D98102F-0214-4CDD-9DBE-1BC13E714B64}" srcOrd="1" destOrd="0" presId="urn:microsoft.com/office/officeart/2009/3/layout/HorizontalOrganizationChart"/>
    <dgm:cxn modelId="{2EA421B7-047E-47B9-B978-A3D6EDC1F05A}" type="presParOf" srcId="{4BD2C8D3-44EF-4842-A75F-9A1776469A84}" destId="{A2C740B8-4603-458F-8849-83D3810A7602}" srcOrd="1" destOrd="0" presId="urn:microsoft.com/office/officeart/2009/3/layout/HorizontalOrganizationChart"/>
    <dgm:cxn modelId="{A27A5810-AA97-45E1-B616-127BD4E9D5DC}" type="presParOf" srcId="{4BD2C8D3-44EF-4842-A75F-9A1776469A84}" destId="{67C82A93-75EC-4137-A208-CE93706B5F75}" srcOrd="2" destOrd="0" presId="urn:microsoft.com/office/officeart/2009/3/layout/HorizontalOrganizationChart"/>
    <dgm:cxn modelId="{0EDD5BB2-0C18-43ED-8ADA-B8E9663557E9}" type="presParOf" srcId="{67C82A93-75EC-4137-A208-CE93706B5F75}" destId="{5F825EC7-D384-48E2-9A73-955477F8D60F}" srcOrd="0" destOrd="0" presId="urn:microsoft.com/office/officeart/2009/3/layout/HorizontalOrganizationChart"/>
    <dgm:cxn modelId="{D898153A-17A6-48EC-9A97-85E7BE703A24}" type="presParOf" srcId="{67C82A93-75EC-4137-A208-CE93706B5F75}" destId="{C98CB32E-2851-4137-885F-72D6E5778017}" srcOrd="1" destOrd="0" presId="urn:microsoft.com/office/officeart/2009/3/layout/HorizontalOrganizationChart"/>
    <dgm:cxn modelId="{B5EE4865-1C92-4C95-96D0-748BA0521C00}" type="presParOf" srcId="{C98CB32E-2851-4137-885F-72D6E5778017}" destId="{52AAD059-39FA-4E2C-8A72-52C328763C29}" srcOrd="0" destOrd="0" presId="urn:microsoft.com/office/officeart/2009/3/layout/HorizontalOrganizationChart"/>
    <dgm:cxn modelId="{92C3132A-0FA7-4AFF-BD58-BA8943972778}" type="presParOf" srcId="{52AAD059-39FA-4E2C-8A72-52C328763C29}" destId="{BE336591-36E3-4E47-A84A-77BF6ABB728D}" srcOrd="0" destOrd="0" presId="urn:microsoft.com/office/officeart/2009/3/layout/HorizontalOrganizationChart"/>
    <dgm:cxn modelId="{827CCBD4-8D44-44A2-9B24-D7ED40AD2073}" type="presParOf" srcId="{52AAD059-39FA-4E2C-8A72-52C328763C29}" destId="{825DDB36-E6B1-4C61-8679-260DBD95518F}" srcOrd="1" destOrd="0" presId="urn:microsoft.com/office/officeart/2009/3/layout/HorizontalOrganizationChart"/>
    <dgm:cxn modelId="{3EBFCA4D-A294-4361-8951-AE34E499A587}" type="presParOf" srcId="{C98CB32E-2851-4137-885F-72D6E5778017}" destId="{7A8D6C90-2A97-47D7-B55F-EAAC5907D277}" srcOrd="1" destOrd="0" presId="urn:microsoft.com/office/officeart/2009/3/layout/HorizontalOrganizationChart"/>
    <dgm:cxn modelId="{1E893A94-D1CC-45B4-AFC5-9819EE533480}" type="presParOf" srcId="{C98CB32E-2851-4137-885F-72D6E5778017}" destId="{CCCDDA6F-2A0D-436E-ACC7-1C7D710EE9BD}" srcOrd="2" destOrd="0" presId="urn:microsoft.com/office/officeart/2009/3/layout/HorizontalOrganizationChart"/>
    <dgm:cxn modelId="{2C28BA24-7783-43A4-A2C9-A80EAFAF1618}" type="presParOf" srcId="{67C82A93-75EC-4137-A208-CE93706B5F75}" destId="{323D084D-D701-4F8F-AD72-FCE3AF3BD7CF}" srcOrd="2" destOrd="0" presId="urn:microsoft.com/office/officeart/2009/3/layout/HorizontalOrganizationChart"/>
    <dgm:cxn modelId="{D7CF62F3-217B-4D5F-9B4B-534C34619B18}" type="presParOf" srcId="{67C82A93-75EC-4137-A208-CE93706B5F75}" destId="{D94B9CE9-5723-4F61-9285-D6C66D0CCF79}" srcOrd="3" destOrd="0" presId="urn:microsoft.com/office/officeart/2009/3/layout/HorizontalOrganizationChart"/>
    <dgm:cxn modelId="{0A80E0A9-7D02-473B-BC2D-87354DCC12AD}" type="presParOf" srcId="{D94B9CE9-5723-4F61-9285-D6C66D0CCF79}" destId="{79100CA4-6A77-4B7D-9BD9-93AE7C9DBD9B}" srcOrd="0" destOrd="0" presId="urn:microsoft.com/office/officeart/2009/3/layout/HorizontalOrganizationChart"/>
    <dgm:cxn modelId="{0F157817-C89B-46DF-9270-495679480F98}" type="presParOf" srcId="{79100CA4-6A77-4B7D-9BD9-93AE7C9DBD9B}" destId="{28FA9CC0-BA5D-4BB6-AB67-C0C6B6B26AAE}" srcOrd="0" destOrd="0" presId="urn:microsoft.com/office/officeart/2009/3/layout/HorizontalOrganizationChart"/>
    <dgm:cxn modelId="{DDE6E5F0-D6FD-4D2B-A511-7D5C7D49C340}" type="presParOf" srcId="{79100CA4-6A77-4B7D-9BD9-93AE7C9DBD9B}" destId="{553D9675-15D3-4310-BDAB-292FFAB16811}" srcOrd="1" destOrd="0" presId="urn:microsoft.com/office/officeart/2009/3/layout/HorizontalOrganizationChart"/>
    <dgm:cxn modelId="{DE670DA4-7761-4DA4-B45B-0390B83295D3}" type="presParOf" srcId="{D94B9CE9-5723-4F61-9285-D6C66D0CCF79}" destId="{979BD3A2-5904-45C3-9717-9733024ECD9C}" srcOrd="1" destOrd="0" presId="urn:microsoft.com/office/officeart/2009/3/layout/HorizontalOrganizationChart"/>
    <dgm:cxn modelId="{1C3BEE64-B736-4D7E-A369-9971637EA61C}" type="presParOf" srcId="{D94B9CE9-5723-4F61-9285-D6C66D0CCF79}" destId="{37BD559F-6442-4389-9008-650384C97A64}" srcOrd="2" destOrd="0" presId="urn:microsoft.com/office/officeart/2009/3/layout/HorizontalOrganizationChart"/>
    <dgm:cxn modelId="{7A1B58D5-CC8F-4EFE-A1BE-37E3935131C2}" type="presParOf" srcId="{67C82A93-75EC-4137-A208-CE93706B5F75}" destId="{26E7CE8D-2FED-494D-BC1F-4697312A607E}" srcOrd="4" destOrd="0" presId="urn:microsoft.com/office/officeart/2009/3/layout/HorizontalOrganizationChart"/>
    <dgm:cxn modelId="{BD1E65B3-A552-47DF-A2B7-B6EB72EAF8D5}" type="presParOf" srcId="{67C82A93-75EC-4137-A208-CE93706B5F75}" destId="{0080125C-8F8D-4477-AF51-72F441C1ACB9}" srcOrd="5" destOrd="0" presId="urn:microsoft.com/office/officeart/2009/3/layout/HorizontalOrganizationChart"/>
    <dgm:cxn modelId="{4515F415-ACA0-4F35-B6C5-1743B121CDC5}" type="presParOf" srcId="{0080125C-8F8D-4477-AF51-72F441C1ACB9}" destId="{D21C9E41-716F-4108-8E3B-7D57B63ADFB6}" srcOrd="0" destOrd="0" presId="urn:microsoft.com/office/officeart/2009/3/layout/HorizontalOrganizationChart"/>
    <dgm:cxn modelId="{95D95780-AA0B-4136-8FEA-F6D174D83D2D}" type="presParOf" srcId="{D21C9E41-716F-4108-8E3B-7D57B63ADFB6}" destId="{A54831F6-CF7F-4976-B369-98882D464FFF}" srcOrd="0" destOrd="0" presId="urn:microsoft.com/office/officeart/2009/3/layout/HorizontalOrganizationChart"/>
    <dgm:cxn modelId="{3673A575-2E02-415F-8701-3637AD8438AC}" type="presParOf" srcId="{D21C9E41-716F-4108-8E3B-7D57B63ADFB6}" destId="{6FF3D17F-7279-4BA6-9160-E2B0D744A135}" srcOrd="1" destOrd="0" presId="urn:microsoft.com/office/officeart/2009/3/layout/HorizontalOrganizationChart"/>
    <dgm:cxn modelId="{0CF71B26-364D-4536-8838-BAA943A0F312}" type="presParOf" srcId="{0080125C-8F8D-4477-AF51-72F441C1ACB9}" destId="{3ADE631C-8AAC-4BB6-B8E6-1145E0CF63E1}" srcOrd="1" destOrd="0" presId="urn:microsoft.com/office/officeart/2009/3/layout/HorizontalOrganizationChart"/>
    <dgm:cxn modelId="{7F547E1F-09EE-4244-B119-2C1183A0C738}" type="presParOf" srcId="{0080125C-8F8D-4477-AF51-72F441C1ACB9}" destId="{8F8CCE40-B43F-41DC-9E34-E0469227C341}" srcOrd="2" destOrd="0" presId="urn:microsoft.com/office/officeart/2009/3/layout/HorizontalOrganizationChart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8ABBE2C2-27E5-423D-AC86-7A92542CA1DD}" type="doc">
      <dgm:prSet loTypeId="urn:microsoft.com/office/officeart/2005/8/layout/process1" loCatId="process" qsTypeId="urn:microsoft.com/office/officeart/2005/8/quickstyle/simple1" qsCatId="simple" csTypeId="urn:microsoft.com/office/officeart/2005/8/colors/accent1_5" csCatId="accent1" phldr="1"/>
      <dgm:spPr/>
    </dgm:pt>
    <dgm:pt modelId="{56B94901-ADB8-4E16-BC69-CDBEDE3FB115}">
      <dgm:prSet phldrT="[Text]"/>
      <dgm:spPr/>
      <dgm:t>
        <a:bodyPr/>
        <a:lstStyle/>
        <a:p>
          <a:r>
            <a:rPr lang="en-ZA"/>
            <a:t>Forming</a:t>
          </a:r>
        </a:p>
      </dgm:t>
    </dgm:pt>
    <dgm:pt modelId="{45F9282D-D820-4CB3-A3F9-21EE823C3F7B}" type="parTrans" cxnId="{8EE467EC-CB37-43E7-857D-1D831B1E80C9}">
      <dgm:prSet/>
      <dgm:spPr/>
      <dgm:t>
        <a:bodyPr/>
        <a:lstStyle/>
        <a:p>
          <a:endParaRPr lang="en-ZA"/>
        </a:p>
      </dgm:t>
    </dgm:pt>
    <dgm:pt modelId="{69B3678A-176F-4492-A819-9CEC0ACE1E05}" type="sibTrans" cxnId="{8EE467EC-CB37-43E7-857D-1D831B1E80C9}">
      <dgm:prSet/>
      <dgm:spPr/>
      <dgm:t>
        <a:bodyPr/>
        <a:lstStyle/>
        <a:p>
          <a:endParaRPr lang="en-ZA"/>
        </a:p>
      </dgm:t>
    </dgm:pt>
    <dgm:pt modelId="{C9B4B977-30E0-471F-B733-7AE537CD746D}">
      <dgm:prSet phldrT="[Text]"/>
      <dgm:spPr/>
      <dgm:t>
        <a:bodyPr/>
        <a:lstStyle/>
        <a:p>
          <a:r>
            <a:rPr lang="en-ZA"/>
            <a:t>Storming</a:t>
          </a:r>
        </a:p>
      </dgm:t>
    </dgm:pt>
    <dgm:pt modelId="{DB23D554-2793-40A1-A862-E07EA0105DB5}" type="parTrans" cxnId="{F4211358-445B-4113-A583-9471707B751D}">
      <dgm:prSet/>
      <dgm:spPr/>
      <dgm:t>
        <a:bodyPr/>
        <a:lstStyle/>
        <a:p>
          <a:endParaRPr lang="en-ZA"/>
        </a:p>
      </dgm:t>
    </dgm:pt>
    <dgm:pt modelId="{1948DB8A-CBB5-44D9-8738-4D76BCC78073}" type="sibTrans" cxnId="{F4211358-445B-4113-A583-9471707B751D}">
      <dgm:prSet/>
      <dgm:spPr/>
      <dgm:t>
        <a:bodyPr/>
        <a:lstStyle/>
        <a:p>
          <a:endParaRPr lang="en-ZA"/>
        </a:p>
      </dgm:t>
    </dgm:pt>
    <dgm:pt modelId="{68416053-BEF7-4312-9DBE-EB5A70DCC330}">
      <dgm:prSet phldrT="[Text]"/>
      <dgm:spPr/>
      <dgm:t>
        <a:bodyPr/>
        <a:lstStyle/>
        <a:p>
          <a:r>
            <a:rPr lang="en-ZA"/>
            <a:t>Norming</a:t>
          </a:r>
        </a:p>
      </dgm:t>
    </dgm:pt>
    <dgm:pt modelId="{79A43326-9674-42FC-8165-DB94DADB4238}" type="parTrans" cxnId="{B8AF0F77-353E-41F4-881A-E0080CBDA571}">
      <dgm:prSet/>
      <dgm:spPr/>
      <dgm:t>
        <a:bodyPr/>
        <a:lstStyle/>
        <a:p>
          <a:endParaRPr lang="en-ZA"/>
        </a:p>
      </dgm:t>
    </dgm:pt>
    <dgm:pt modelId="{9576AFF8-559F-4A27-96F1-BBADD2386A46}" type="sibTrans" cxnId="{B8AF0F77-353E-41F4-881A-E0080CBDA571}">
      <dgm:prSet/>
      <dgm:spPr/>
      <dgm:t>
        <a:bodyPr/>
        <a:lstStyle/>
        <a:p>
          <a:endParaRPr lang="en-ZA"/>
        </a:p>
      </dgm:t>
    </dgm:pt>
    <dgm:pt modelId="{B2D1BD6A-C8D7-41B2-AE23-340E6B98F21D}">
      <dgm:prSet phldrT="[Text]"/>
      <dgm:spPr/>
      <dgm:t>
        <a:bodyPr/>
        <a:lstStyle/>
        <a:p>
          <a:r>
            <a:rPr lang="en-ZA"/>
            <a:t>Performing</a:t>
          </a:r>
        </a:p>
      </dgm:t>
    </dgm:pt>
    <dgm:pt modelId="{5138AF60-0D99-4CC1-8DC6-F65E7594DCC5}" type="parTrans" cxnId="{C7579944-24ED-45D5-92F2-3216C9B616B7}">
      <dgm:prSet/>
      <dgm:spPr/>
      <dgm:t>
        <a:bodyPr/>
        <a:lstStyle/>
        <a:p>
          <a:endParaRPr lang="en-ZA"/>
        </a:p>
      </dgm:t>
    </dgm:pt>
    <dgm:pt modelId="{BF90A37E-C31B-411B-9C22-CF66BC2AC9D3}" type="sibTrans" cxnId="{C7579944-24ED-45D5-92F2-3216C9B616B7}">
      <dgm:prSet/>
      <dgm:spPr/>
      <dgm:t>
        <a:bodyPr/>
        <a:lstStyle/>
        <a:p>
          <a:endParaRPr lang="en-ZA"/>
        </a:p>
      </dgm:t>
    </dgm:pt>
    <dgm:pt modelId="{51374317-5D0D-4012-84E5-0051E8286B09}">
      <dgm:prSet phldrT="[Text]"/>
      <dgm:spPr/>
      <dgm:t>
        <a:bodyPr/>
        <a:lstStyle/>
        <a:p>
          <a:r>
            <a:rPr lang="en-ZA"/>
            <a:t>Adjourning</a:t>
          </a:r>
        </a:p>
      </dgm:t>
    </dgm:pt>
    <dgm:pt modelId="{48ED281D-AD82-4274-8083-8A2AAF22AAD9}" type="parTrans" cxnId="{42BA7A66-E3F4-4EF7-85FC-610C7FE37831}">
      <dgm:prSet/>
      <dgm:spPr/>
      <dgm:t>
        <a:bodyPr/>
        <a:lstStyle/>
        <a:p>
          <a:endParaRPr lang="en-ZA"/>
        </a:p>
      </dgm:t>
    </dgm:pt>
    <dgm:pt modelId="{6634530B-ACA7-452E-81AB-340668ED2100}" type="sibTrans" cxnId="{42BA7A66-E3F4-4EF7-85FC-610C7FE37831}">
      <dgm:prSet/>
      <dgm:spPr/>
      <dgm:t>
        <a:bodyPr/>
        <a:lstStyle/>
        <a:p>
          <a:endParaRPr lang="en-ZA"/>
        </a:p>
      </dgm:t>
    </dgm:pt>
    <dgm:pt modelId="{DF0854B4-6E68-40B6-86FB-156FFFE6333A}" type="pres">
      <dgm:prSet presAssocID="{8ABBE2C2-27E5-423D-AC86-7A92542CA1DD}" presName="Name0" presStyleCnt="0">
        <dgm:presLayoutVars>
          <dgm:dir/>
          <dgm:resizeHandles val="exact"/>
        </dgm:presLayoutVars>
      </dgm:prSet>
      <dgm:spPr/>
    </dgm:pt>
    <dgm:pt modelId="{C790A4E5-87A0-4E15-B600-E45197106BF0}" type="pres">
      <dgm:prSet presAssocID="{56B94901-ADB8-4E16-BC69-CDBEDE3FB115}" presName="node" presStyleLbl="node1" presStyleIdx="0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E66AAAA-7CE4-43C9-BAB6-D49014338488}" type="pres">
      <dgm:prSet presAssocID="{69B3678A-176F-4492-A819-9CEC0ACE1E05}" presName="sibTrans" presStyleLbl="sibTrans2D1" presStyleIdx="0" presStyleCnt="4"/>
      <dgm:spPr/>
      <dgm:t>
        <a:bodyPr/>
        <a:lstStyle/>
        <a:p>
          <a:endParaRPr lang="en-US"/>
        </a:p>
      </dgm:t>
    </dgm:pt>
    <dgm:pt modelId="{D238C83A-BB4B-4E6D-8B17-E69A3B43B105}" type="pres">
      <dgm:prSet presAssocID="{69B3678A-176F-4492-A819-9CEC0ACE1E05}" presName="connectorText" presStyleLbl="sibTrans2D1" presStyleIdx="0" presStyleCnt="4"/>
      <dgm:spPr/>
      <dgm:t>
        <a:bodyPr/>
        <a:lstStyle/>
        <a:p>
          <a:endParaRPr lang="en-US"/>
        </a:p>
      </dgm:t>
    </dgm:pt>
    <dgm:pt modelId="{BD03A452-C63E-4C10-8631-FBFF9036837D}" type="pres">
      <dgm:prSet presAssocID="{C9B4B977-30E0-471F-B733-7AE537CD746D}" presName="node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DF04A3A-8DBB-4E64-8EB6-C800F7F7E0DA}" type="pres">
      <dgm:prSet presAssocID="{1948DB8A-CBB5-44D9-8738-4D76BCC78073}" presName="sibTrans" presStyleLbl="sibTrans2D1" presStyleIdx="1" presStyleCnt="4"/>
      <dgm:spPr/>
      <dgm:t>
        <a:bodyPr/>
        <a:lstStyle/>
        <a:p>
          <a:endParaRPr lang="en-US"/>
        </a:p>
      </dgm:t>
    </dgm:pt>
    <dgm:pt modelId="{6D5F0B9B-2BAC-4389-89F4-EF68BBE4DAAC}" type="pres">
      <dgm:prSet presAssocID="{1948DB8A-CBB5-44D9-8738-4D76BCC78073}" presName="connectorText" presStyleLbl="sibTrans2D1" presStyleIdx="1" presStyleCnt="4"/>
      <dgm:spPr/>
      <dgm:t>
        <a:bodyPr/>
        <a:lstStyle/>
        <a:p>
          <a:endParaRPr lang="en-US"/>
        </a:p>
      </dgm:t>
    </dgm:pt>
    <dgm:pt modelId="{B7A69104-987C-4320-B557-5F8B3CC12E2E}" type="pres">
      <dgm:prSet presAssocID="{68416053-BEF7-4312-9DBE-EB5A70DCC330}" presName="node" presStyleLbl="node1" presStyleIdx="2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16A9912-16AE-45EC-B2D4-C275EBF43794}" type="pres">
      <dgm:prSet presAssocID="{9576AFF8-559F-4A27-96F1-BBADD2386A46}" presName="sibTrans" presStyleLbl="sibTrans2D1" presStyleIdx="2" presStyleCnt="4"/>
      <dgm:spPr/>
      <dgm:t>
        <a:bodyPr/>
        <a:lstStyle/>
        <a:p>
          <a:endParaRPr lang="en-US"/>
        </a:p>
      </dgm:t>
    </dgm:pt>
    <dgm:pt modelId="{756CC921-322A-4D81-ADA0-FD7E4209A345}" type="pres">
      <dgm:prSet presAssocID="{9576AFF8-559F-4A27-96F1-BBADD2386A46}" presName="connectorText" presStyleLbl="sibTrans2D1" presStyleIdx="2" presStyleCnt="4"/>
      <dgm:spPr/>
      <dgm:t>
        <a:bodyPr/>
        <a:lstStyle/>
        <a:p>
          <a:endParaRPr lang="en-US"/>
        </a:p>
      </dgm:t>
    </dgm:pt>
    <dgm:pt modelId="{3FD79841-C2D8-4AAB-9D60-5C15828B505A}" type="pres">
      <dgm:prSet presAssocID="{B2D1BD6A-C8D7-41B2-AE23-340E6B98F21D}" presName="node" presStyleLbl="node1" presStyleIdx="3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456757-6C33-4748-9129-6AE7B201F1D8}" type="pres">
      <dgm:prSet presAssocID="{BF90A37E-C31B-411B-9C22-CF66BC2AC9D3}" presName="sibTrans" presStyleLbl="sibTrans2D1" presStyleIdx="3" presStyleCnt="4"/>
      <dgm:spPr/>
      <dgm:t>
        <a:bodyPr/>
        <a:lstStyle/>
        <a:p>
          <a:endParaRPr lang="en-US"/>
        </a:p>
      </dgm:t>
    </dgm:pt>
    <dgm:pt modelId="{B112BF0B-571A-4053-9919-35914242D5FE}" type="pres">
      <dgm:prSet presAssocID="{BF90A37E-C31B-411B-9C22-CF66BC2AC9D3}" presName="connectorText" presStyleLbl="sibTrans2D1" presStyleIdx="3" presStyleCnt="4"/>
      <dgm:spPr/>
      <dgm:t>
        <a:bodyPr/>
        <a:lstStyle/>
        <a:p>
          <a:endParaRPr lang="en-US"/>
        </a:p>
      </dgm:t>
    </dgm:pt>
    <dgm:pt modelId="{27D2B866-98AC-40CE-97FB-AC1E81605F17}" type="pres">
      <dgm:prSet presAssocID="{51374317-5D0D-4012-84E5-0051E8286B09}" presName="node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AD71D113-8860-4143-A016-75A41D9D520D}" type="presOf" srcId="{C9B4B977-30E0-471F-B733-7AE537CD746D}" destId="{BD03A452-C63E-4C10-8631-FBFF9036837D}" srcOrd="0" destOrd="0" presId="urn:microsoft.com/office/officeart/2005/8/layout/process1"/>
    <dgm:cxn modelId="{CD9033AF-4A23-4F09-9C90-7F2F2F47E64F}" type="presOf" srcId="{69B3678A-176F-4492-A819-9CEC0ACE1E05}" destId="{D238C83A-BB4B-4E6D-8B17-E69A3B43B105}" srcOrd="1" destOrd="0" presId="urn:microsoft.com/office/officeart/2005/8/layout/process1"/>
    <dgm:cxn modelId="{A59A0B6C-8823-4113-B7A7-BC58610CBB0D}" type="presOf" srcId="{B2D1BD6A-C8D7-41B2-AE23-340E6B98F21D}" destId="{3FD79841-C2D8-4AAB-9D60-5C15828B505A}" srcOrd="0" destOrd="0" presId="urn:microsoft.com/office/officeart/2005/8/layout/process1"/>
    <dgm:cxn modelId="{A2185A66-5F22-4448-A36A-6AE8408B651D}" type="presOf" srcId="{9576AFF8-559F-4A27-96F1-BBADD2386A46}" destId="{816A9912-16AE-45EC-B2D4-C275EBF43794}" srcOrd="0" destOrd="0" presId="urn:microsoft.com/office/officeart/2005/8/layout/process1"/>
    <dgm:cxn modelId="{C7579944-24ED-45D5-92F2-3216C9B616B7}" srcId="{8ABBE2C2-27E5-423D-AC86-7A92542CA1DD}" destId="{B2D1BD6A-C8D7-41B2-AE23-340E6B98F21D}" srcOrd="3" destOrd="0" parTransId="{5138AF60-0D99-4CC1-8DC6-F65E7594DCC5}" sibTransId="{BF90A37E-C31B-411B-9C22-CF66BC2AC9D3}"/>
    <dgm:cxn modelId="{AF2BD1D3-25F4-4866-B1CF-1019C14DF559}" type="presOf" srcId="{69B3678A-176F-4492-A819-9CEC0ACE1E05}" destId="{7E66AAAA-7CE4-43C9-BAB6-D49014338488}" srcOrd="0" destOrd="0" presId="urn:microsoft.com/office/officeart/2005/8/layout/process1"/>
    <dgm:cxn modelId="{8EE467EC-CB37-43E7-857D-1D831B1E80C9}" srcId="{8ABBE2C2-27E5-423D-AC86-7A92542CA1DD}" destId="{56B94901-ADB8-4E16-BC69-CDBEDE3FB115}" srcOrd="0" destOrd="0" parTransId="{45F9282D-D820-4CB3-A3F9-21EE823C3F7B}" sibTransId="{69B3678A-176F-4492-A819-9CEC0ACE1E05}"/>
    <dgm:cxn modelId="{B8AF0F77-353E-41F4-881A-E0080CBDA571}" srcId="{8ABBE2C2-27E5-423D-AC86-7A92542CA1DD}" destId="{68416053-BEF7-4312-9DBE-EB5A70DCC330}" srcOrd="2" destOrd="0" parTransId="{79A43326-9674-42FC-8165-DB94DADB4238}" sibTransId="{9576AFF8-559F-4A27-96F1-BBADD2386A46}"/>
    <dgm:cxn modelId="{3CB53712-B274-426F-942B-E6066954FD1E}" type="presOf" srcId="{BF90A37E-C31B-411B-9C22-CF66BC2AC9D3}" destId="{B112BF0B-571A-4053-9919-35914242D5FE}" srcOrd="1" destOrd="0" presId="urn:microsoft.com/office/officeart/2005/8/layout/process1"/>
    <dgm:cxn modelId="{FFCB98E9-FB84-4DF6-B276-0A375B749D14}" type="presOf" srcId="{8ABBE2C2-27E5-423D-AC86-7A92542CA1DD}" destId="{DF0854B4-6E68-40B6-86FB-156FFFE6333A}" srcOrd="0" destOrd="0" presId="urn:microsoft.com/office/officeart/2005/8/layout/process1"/>
    <dgm:cxn modelId="{5EE8CF9E-6A38-4BE2-A559-01920A71AAC4}" type="presOf" srcId="{1948DB8A-CBB5-44D9-8738-4D76BCC78073}" destId="{6D5F0B9B-2BAC-4389-89F4-EF68BBE4DAAC}" srcOrd="1" destOrd="0" presId="urn:microsoft.com/office/officeart/2005/8/layout/process1"/>
    <dgm:cxn modelId="{F64FFF5D-9C2B-4F48-930C-2836CDE81B23}" type="presOf" srcId="{1948DB8A-CBB5-44D9-8738-4D76BCC78073}" destId="{0DF04A3A-8DBB-4E64-8EB6-C800F7F7E0DA}" srcOrd="0" destOrd="0" presId="urn:microsoft.com/office/officeart/2005/8/layout/process1"/>
    <dgm:cxn modelId="{C986B1EF-8170-4FDE-B06F-5421CB4ABE28}" type="presOf" srcId="{56B94901-ADB8-4E16-BC69-CDBEDE3FB115}" destId="{C790A4E5-87A0-4E15-B600-E45197106BF0}" srcOrd="0" destOrd="0" presId="urn:microsoft.com/office/officeart/2005/8/layout/process1"/>
    <dgm:cxn modelId="{6E07CF39-DBE6-4F64-8B26-862AFBB3C8AC}" type="presOf" srcId="{BF90A37E-C31B-411B-9C22-CF66BC2AC9D3}" destId="{4F456757-6C33-4748-9129-6AE7B201F1D8}" srcOrd="0" destOrd="0" presId="urn:microsoft.com/office/officeart/2005/8/layout/process1"/>
    <dgm:cxn modelId="{0DB38F3D-D026-49A1-A61A-691F0A841FA3}" type="presOf" srcId="{9576AFF8-559F-4A27-96F1-BBADD2386A46}" destId="{756CC921-322A-4D81-ADA0-FD7E4209A345}" srcOrd="1" destOrd="0" presId="urn:microsoft.com/office/officeart/2005/8/layout/process1"/>
    <dgm:cxn modelId="{42BA7A66-E3F4-4EF7-85FC-610C7FE37831}" srcId="{8ABBE2C2-27E5-423D-AC86-7A92542CA1DD}" destId="{51374317-5D0D-4012-84E5-0051E8286B09}" srcOrd="4" destOrd="0" parTransId="{48ED281D-AD82-4274-8083-8A2AAF22AAD9}" sibTransId="{6634530B-ACA7-452E-81AB-340668ED2100}"/>
    <dgm:cxn modelId="{7368E055-198A-42A3-AB03-BD52CA3A46A1}" type="presOf" srcId="{51374317-5D0D-4012-84E5-0051E8286B09}" destId="{27D2B866-98AC-40CE-97FB-AC1E81605F17}" srcOrd="0" destOrd="0" presId="urn:microsoft.com/office/officeart/2005/8/layout/process1"/>
    <dgm:cxn modelId="{F4211358-445B-4113-A583-9471707B751D}" srcId="{8ABBE2C2-27E5-423D-AC86-7A92542CA1DD}" destId="{C9B4B977-30E0-471F-B733-7AE537CD746D}" srcOrd="1" destOrd="0" parTransId="{DB23D554-2793-40A1-A862-E07EA0105DB5}" sibTransId="{1948DB8A-CBB5-44D9-8738-4D76BCC78073}"/>
    <dgm:cxn modelId="{8268DEF3-6C27-42E6-B60D-0DAD344BA945}" type="presOf" srcId="{68416053-BEF7-4312-9DBE-EB5A70DCC330}" destId="{B7A69104-987C-4320-B557-5F8B3CC12E2E}" srcOrd="0" destOrd="0" presId="urn:microsoft.com/office/officeart/2005/8/layout/process1"/>
    <dgm:cxn modelId="{142A62AC-E3A4-42F6-B770-8F6AB6172D88}" type="presParOf" srcId="{DF0854B4-6E68-40B6-86FB-156FFFE6333A}" destId="{C790A4E5-87A0-4E15-B600-E45197106BF0}" srcOrd="0" destOrd="0" presId="urn:microsoft.com/office/officeart/2005/8/layout/process1"/>
    <dgm:cxn modelId="{2343CB70-9248-4574-AB21-D13C40062372}" type="presParOf" srcId="{DF0854B4-6E68-40B6-86FB-156FFFE6333A}" destId="{7E66AAAA-7CE4-43C9-BAB6-D49014338488}" srcOrd="1" destOrd="0" presId="urn:microsoft.com/office/officeart/2005/8/layout/process1"/>
    <dgm:cxn modelId="{EE443830-B3FA-419A-B513-FCF8FDDFE1F3}" type="presParOf" srcId="{7E66AAAA-7CE4-43C9-BAB6-D49014338488}" destId="{D238C83A-BB4B-4E6D-8B17-E69A3B43B105}" srcOrd="0" destOrd="0" presId="urn:microsoft.com/office/officeart/2005/8/layout/process1"/>
    <dgm:cxn modelId="{19DC3C37-7CA1-4549-A69F-5D4D2C239E5A}" type="presParOf" srcId="{DF0854B4-6E68-40B6-86FB-156FFFE6333A}" destId="{BD03A452-C63E-4C10-8631-FBFF9036837D}" srcOrd="2" destOrd="0" presId="urn:microsoft.com/office/officeart/2005/8/layout/process1"/>
    <dgm:cxn modelId="{B55ED4EA-E4F3-4907-9D34-C32F88A221AF}" type="presParOf" srcId="{DF0854B4-6E68-40B6-86FB-156FFFE6333A}" destId="{0DF04A3A-8DBB-4E64-8EB6-C800F7F7E0DA}" srcOrd="3" destOrd="0" presId="urn:microsoft.com/office/officeart/2005/8/layout/process1"/>
    <dgm:cxn modelId="{1E6E3A27-2CE0-4E17-B0E6-AEFBB76AFE23}" type="presParOf" srcId="{0DF04A3A-8DBB-4E64-8EB6-C800F7F7E0DA}" destId="{6D5F0B9B-2BAC-4389-89F4-EF68BBE4DAAC}" srcOrd="0" destOrd="0" presId="urn:microsoft.com/office/officeart/2005/8/layout/process1"/>
    <dgm:cxn modelId="{4D8D73CC-2EFC-49D8-88F8-12BB35454475}" type="presParOf" srcId="{DF0854B4-6E68-40B6-86FB-156FFFE6333A}" destId="{B7A69104-987C-4320-B557-5F8B3CC12E2E}" srcOrd="4" destOrd="0" presId="urn:microsoft.com/office/officeart/2005/8/layout/process1"/>
    <dgm:cxn modelId="{C402B808-E2DD-4423-B2EB-7B79D4DB2F26}" type="presParOf" srcId="{DF0854B4-6E68-40B6-86FB-156FFFE6333A}" destId="{816A9912-16AE-45EC-B2D4-C275EBF43794}" srcOrd="5" destOrd="0" presId="urn:microsoft.com/office/officeart/2005/8/layout/process1"/>
    <dgm:cxn modelId="{2B070929-744F-4C34-A817-99C7F85D284E}" type="presParOf" srcId="{816A9912-16AE-45EC-B2D4-C275EBF43794}" destId="{756CC921-322A-4D81-ADA0-FD7E4209A345}" srcOrd="0" destOrd="0" presId="urn:microsoft.com/office/officeart/2005/8/layout/process1"/>
    <dgm:cxn modelId="{01AC70CD-E154-4AEC-A5FE-60BF7BD6F9FE}" type="presParOf" srcId="{DF0854B4-6E68-40B6-86FB-156FFFE6333A}" destId="{3FD79841-C2D8-4AAB-9D60-5C15828B505A}" srcOrd="6" destOrd="0" presId="urn:microsoft.com/office/officeart/2005/8/layout/process1"/>
    <dgm:cxn modelId="{5432ED61-43D1-4AAA-8EAE-C4B2BA4C8A45}" type="presParOf" srcId="{DF0854B4-6E68-40B6-86FB-156FFFE6333A}" destId="{4F456757-6C33-4748-9129-6AE7B201F1D8}" srcOrd="7" destOrd="0" presId="urn:microsoft.com/office/officeart/2005/8/layout/process1"/>
    <dgm:cxn modelId="{8E4F957C-B34B-4BC6-8566-46D076651BBA}" type="presParOf" srcId="{4F456757-6C33-4748-9129-6AE7B201F1D8}" destId="{B112BF0B-571A-4053-9919-35914242D5FE}" srcOrd="0" destOrd="0" presId="urn:microsoft.com/office/officeart/2005/8/layout/process1"/>
    <dgm:cxn modelId="{09BEB554-E8B5-4563-979E-D1E8D149D5C0}" type="presParOf" srcId="{DF0854B4-6E68-40B6-86FB-156FFFE6333A}" destId="{27D2B866-98AC-40CE-97FB-AC1E81605F17}" srcOrd="8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398D7D9-CCB9-4276-BDFF-13A2F1EA2D88}">
      <dsp:nvSpPr>
        <dsp:cNvPr id="0" name=""/>
        <dsp:cNvSpPr/>
      </dsp:nvSpPr>
      <dsp:spPr>
        <a:xfrm>
          <a:off x="1014" y="104188"/>
          <a:ext cx="1193559" cy="477423"/>
        </a:xfrm>
        <a:prstGeom prst="homePlate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42672" tIns="21336" rIns="10668" bIns="2133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800" kern="1200"/>
            <a:t>Prospect qualification</a:t>
          </a:r>
        </a:p>
      </dsp:txBody>
      <dsp:txXfrm>
        <a:off x="1014" y="104188"/>
        <a:ext cx="1074203" cy="477423"/>
      </dsp:txXfrm>
    </dsp:sp>
    <dsp:sp modelId="{B352EADA-5044-4518-AD89-3D9611C260B7}">
      <dsp:nvSpPr>
        <dsp:cNvPr id="0" name=""/>
        <dsp:cNvSpPr/>
      </dsp:nvSpPr>
      <dsp:spPr>
        <a:xfrm>
          <a:off x="955862" y="104188"/>
          <a:ext cx="1193559" cy="477423"/>
        </a:xfrm>
        <a:prstGeom prst="chevron">
          <a:avLst/>
        </a:prstGeom>
        <a:gradFill rotWithShape="0">
          <a:gsLst>
            <a:gs pos="0">
              <a:schemeClr val="accent5">
                <a:hueOff val="-1655646"/>
                <a:satOff val="6635"/>
                <a:lumOff val="1438"/>
                <a:alphaOff val="0"/>
                <a:shade val="51000"/>
                <a:satMod val="130000"/>
              </a:schemeClr>
            </a:gs>
            <a:gs pos="80000">
              <a:schemeClr val="accent5">
                <a:hueOff val="-1655646"/>
                <a:satOff val="6635"/>
                <a:lumOff val="1438"/>
                <a:alphaOff val="0"/>
                <a:shade val="93000"/>
                <a:satMod val="130000"/>
              </a:schemeClr>
            </a:gs>
            <a:gs pos="100000">
              <a:schemeClr val="accent5">
                <a:hueOff val="-1655646"/>
                <a:satOff val="6635"/>
                <a:lumOff val="1438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800" kern="1200"/>
            <a:t>Requirement analysis</a:t>
          </a:r>
        </a:p>
      </dsp:txBody>
      <dsp:txXfrm>
        <a:off x="1194574" y="104188"/>
        <a:ext cx="716136" cy="477423"/>
      </dsp:txXfrm>
    </dsp:sp>
    <dsp:sp modelId="{8BF4E3D1-DF0A-4755-805E-37C2C3490CAB}">
      <dsp:nvSpPr>
        <dsp:cNvPr id="0" name=""/>
        <dsp:cNvSpPr/>
      </dsp:nvSpPr>
      <dsp:spPr>
        <a:xfrm>
          <a:off x="1910709" y="104188"/>
          <a:ext cx="1193559" cy="477423"/>
        </a:xfrm>
        <a:prstGeom prst="chevron">
          <a:avLst/>
        </a:prstGeom>
        <a:gradFill rotWithShape="0">
          <a:gsLst>
            <a:gs pos="0">
              <a:schemeClr val="accent5">
                <a:hueOff val="-3311292"/>
                <a:satOff val="13270"/>
                <a:lumOff val="2876"/>
                <a:alphaOff val="0"/>
                <a:shade val="51000"/>
                <a:satMod val="130000"/>
              </a:schemeClr>
            </a:gs>
            <a:gs pos="80000">
              <a:schemeClr val="accent5">
                <a:hueOff val="-3311292"/>
                <a:satOff val="13270"/>
                <a:lumOff val="2876"/>
                <a:alphaOff val="0"/>
                <a:shade val="93000"/>
                <a:satMod val="130000"/>
              </a:schemeClr>
            </a:gs>
            <a:gs pos="100000">
              <a:schemeClr val="accent5">
                <a:hueOff val="-3311292"/>
                <a:satOff val="13270"/>
                <a:lumOff val="287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800" kern="1200"/>
            <a:t>Conceptual design</a:t>
          </a:r>
        </a:p>
      </dsp:txBody>
      <dsp:txXfrm>
        <a:off x="2149421" y="104188"/>
        <a:ext cx="716136" cy="477423"/>
      </dsp:txXfrm>
    </dsp:sp>
    <dsp:sp modelId="{F6B24B9C-6D8D-4F22-89B1-E127D6D88E98}">
      <dsp:nvSpPr>
        <dsp:cNvPr id="0" name=""/>
        <dsp:cNvSpPr/>
      </dsp:nvSpPr>
      <dsp:spPr>
        <a:xfrm>
          <a:off x="2865557" y="104188"/>
          <a:ext cx="1193559" cy="477423"/>
        </a:xfrm>
        <a:prstGeom prst="chevron">
          <a:avLst/>
        </a:prstGeom>
        <a:gradFill rotWithShape="0">
          <a:gsLst>
            <a:gs pos="0">
              <a:schemeClr val="accent5">
                <a:hueOff val="-4966938"/>
                <a:satOff val="19906"/>
                <a:lumOff val="4314"/>
                <a:alphaOff val="0"/>
                <a:shade val="51000"/>
                <a:satMod val="130000"/>
              </a:schemeClr>
            </a:gs>
            <a:gs pos="80000">
              <a:schemeClr val="accent5">
                <a:hueOff val="-4966938"/>
                <a:satOff val="19906"/>
                <a:lumOff val="4314"/>
                <a:alphaOff val="0"/>
                <a:shade val="93000"/>
                <a:satMod val="130000"/>
              </a:schemeClr>
            </a:gs>
            <a:gs pos="100000">
              <a:schemeClr val="accent5">
                <a:hueOff val="-4966938"/>
                <a:satOff val="19906"/>
                <a:lumOff val="4314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800" kern="1200"/>
            <a:t>Preliminary design</a:t>
          </a:r>
        </a:p>
      </dsp:txBody>
      <dsp:txXfrm>
        <a:off x="3104269" y="104188"/>
        <a:ext cx="716136" cy="477423"/>
      </dsp:txXfrm>
    </dsp:sp>
    <dsp:sp modelId="{87F5194B-DEEC-4418-AB91-69BD28B8BBF1}">
      <dsp:nvSpPr>
        <dsp:cNvPr id="0" name=""/>
        <dsp:cNvSpPr/>
      </dsp:nvSpPr>
      <dsp:spPr>
        <a:xfrm>
          <a:off x="3820405" y="104188"/>
          <a:ext cx="1193559" cy="477423"/>
        </a:xfrm>
        <a:prstGeom prst="chevron">
          <a:avLst/>
        </a:prstGeom>
        <a:gradFill rotWithShape="0">
          <a:gsLst>
            <a:gs pos="0">
              <a:schemeClr val="accent5">
                <a:hueOff val="-6622584"/>
                <a:satOff val="26541"/>
                <a:lumOff val="5752"/>
                <a:alphaOff val="0"/>
                <a:shade val="51000"/>
                <a:satMod val="130000"/>
              </a:schemeClr>
            </a:gs>
            <a:gs pos="80000">
              <a:schemeClr val="accent5">
                <a:hueOff val="-6622584"/>
                <a:satOff val="26541"/>
                <a:lumOff val="5752"/>
                <a:alphaOff val="0"/>
                <a:shade val="93000"/>
                <a:satMod val="130000"/>
              </a:schemeClr>
            </a:gs>
            <a:gs pos="100000">
              <a:schemeClr val="accent5">
                <a:hueOff val="-6622584"/>
                <a:satOff val="26541"/>
                <a:lumOff val="5752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800" kern="1200"/>
            <a:t>Proposal generation</a:t>
          </a:r>
        </a:p>
      </dsp:txBody>
      <dsp:txXfrm>
        <a:off x="4059117" y="104188"/>
        <a:ext cx="716136" cy="477423"/>
      </dsp:txXfrm>
    </dsp:sp>
    <dsp:sp modelId="{C2220532-4E30-4DCB-9984-AE6EA871330E}">
      <dsp:nvSpPr>
        <dsp:cNvPr id="0" name=""/>
        <dsp:cNvSpPr/>
      </dsp:nvSpPr>
      <dsp:spPr>
        <a:xfrm>
          <a:off x="4775253" y="104188"/>
          <a:ext cx="1193559" cy="477423"/>
        </a:xfrm>
        <a:prstGeom prst="chevron">
          <a:avLst/>
        </a:prstGeom>
        <a:gradFill rotWithShape="0">
          <a:gsLst>
            <a:gs pos="0">
              <a:schemeClr val="accent5">
                <a:hueOff val="-8278230"/>
                <a:satOff val="33176"/>
                <a:lumOff val="7190"/>
                <a:alphaOff val="0"/>
                <a:shade val="51000"/>
                <a:satMod val="130000"/>
              </a:schemeClr>
            </a:gs>
            <a:gs pos="80000">
              <a:schemeClr val="accent5">
                <a:hueOff val="-8278230"/>
                <a:satOff val="33176"/>
                <a:lumOff val="7190"/>
                <a:alphaOff val="0"/>
                <a:shade val="93000"/>
                <a:satMod val="130000"/>
              </a:schemeClr>
            </a:gs>
            <a:gs pos="100000">
              <a:schemeClr val="accent5">
                <a:hueOff val="-8278230"/>
                <a:satOff val="33176"/>
                <a:lumOff val="719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800" kern="1200"/>
            <a:t>Detail design Final project plan </a:t>
          </a:r>
        </a:p>
      </dsp:txBody>
      <dsp:txXfrm>
        <a:off x="5013965" y="104188"/>
        <a:ext cx="716136" cy="477423"/>
      </dsp:txXfrm>
    </dsp:sp>
    <dsp:sp modelId="{8348D4F5-6D3D-412E-A399-A96981150DB1}">
      <dsp:nvSpPr>
        <dsp:cNvPr id="0" name=""/>
        <dsp:cNvSpPr/>
      </dsp:nvSpPr>
      <dsp:spPr>
        <a:xfrm>
          <a:off x="5730100" y="104188"/>
          <a:ext cx="1193559" cy="477423"/>
        </a:xfrm>
        <a:prstGeom prst="chevron">
          <a:avLst/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shade val="51000"/>
                <a:satMod val="130000"/>
              </a:schemeClr>
            </a:gs>
            <a:gs pos="80000">
              <a:schemeClr val="accent5">
                <a:hueOff val="-9933876"/>
                <a:satOff val="39811"/>
                <a:lumOff val="8628"/>
                <a:alphaOff val="0"/>
                <a:shade val="93000"/>
                <a:satMod val="13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32004" tIns="21336" rIns="10668" bIns="2133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800" kern="1200"/>
            <a:t>Implementation and handover </a:t>
          </a:r>
        </a:p>
      </dsp:txBody>
      <dsp:txXfrm>
        <a:off x="5968812" y="104188"/>
        <a:ext cx="716136" cy="477423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6E7CE8D-2FED-494D-BC1F-4697312A607E}">
      <dsp:nvSpPr>
        <dsp:cNvPr id="0" name=""/>
        <dsp:cNvSpPr/>
      </dsp:nvSpPr>
      <dsp:spPr>
        <a:xfrm>
          <a:off x="1866279" y="999390"/>
          <a:ext cx="154782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98727"/>
              </a:moveTo>
              <a:lnTo>
                <a:pt x="1547823" y="98727"/>
              </a:lnTo>
              <a:lnTo>
                <a:pt x="1547823" y="45720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3D084D-D701-4F8F-AD72-FCE3AF3BD7CF}">
      <dsp:nvSpPr>
        <dsp:cNvPr id="0" name=""/>
        <dsp:cNvSpPr/>
      </dsp:nvSpPr>
      <dsp:spPr>
        <a:xfrm>
          <a:off x="1866279" y="1052397"/>
          <a:ext cx="59368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593685" y="45720"/>
              </a:lnTo>
              <a:lnTo>
                <a:pt x="593685" y="98727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825EC7-D384-48E2-9A73-955477F8D60F}">
      <dsp:nvSpPr>
        <dsp:cNvPr id="0" name=""/>
        <dsp:cNvSpPr/>
      </dsp:nvSpPr>
      <dsp:spPr>
        <a:xfrm>
          <a:off x="1866279" y="999390"/>
          <a:ext cx="59368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98727"/>
              </a:moveTo>
              <a:lnTo>
                <a:pt x="593685" y="98727"/>
              </a:lnTo>
              <a:lnTo>
                <a:pt x="593685" y="45720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1A17C42-D27D-40D0-AECE-E180FD65F524}">
      <dsp:nvSpPr>
        <dsp:cNvPr id="0" name=""/>
        <dsp:cNvSpPr/>
      </dsp:nvSpPr>
      <dsp:spPr>
        <a:xfrm>
          <a:off x="848532" y="733425"/>
          <a:ext cx="593685" cy="23535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593685" y="0"/>
              </a:lnTo>
              <a:lnTo>
                <a:pt x="593685" y="235354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BDEF61E-DD72-400A-B8A4-8F3DB157F074}">
      <dsp:nvSpPr>
        <dsp:cNvPr id="0" name=""/>
        <dsp:cNvSpPr/>
      </dsp:nvSpPr>
      <dsp:spPr>
        <a:xfrm>
          <a:off x="1866279" y="323012"/>
          <a:ext cx="59368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593685" y="45720"/>
              </a:lnTo>
              <a:lnTo>
                <a:pt x="593685" y="98727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A523533-9E96-4638-AEF5-B6D5DB38C937}">
      <dsp:nvSpPr>
        <dsp:cNvPr id="0" name=""/>
        <dsp:cNvSpPr/>
      </dsp:nvSpPr>
      <dsp:spPr>
        <a:xfrm>
          <a:off x="1866279" y="270004"/>
          <a:ext cx="59368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98727"/>
              </a:moveTo>
              <a:lnTo>
                <a:pt x="593685" y="98727"/>
              </a:lnTo>
              <a:lnTo>
                <a:pt x="593685" y="45720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49E3E4-288D-4A9D-B1F3-CCF9530A1D38}">
      <dsp:nvSpPr>
        <dsp:cNvPr id="0" name=""/>
        <dsp:cNvSpPr/>
      </dsp:nvSpPr>
      <dsp:spPr>
        <a:xfrm>
          <a:off x="848532" y="498070"/>
          <a:ext cx="593685" cy="235354"/>
        </a:xfrm>
        <a:custGeom>
          <a:avLst/>
          <a:gdLst/>
          <a:ahLst/>
          <a:cxnLst/>
          <a:rect l="0" t="0" r="0" b="0"/>
          <a:pathLst>
            <a:path>
              <a:moveTo>
                <a:pt x="0" y="235354"/>
              </a:moveTo>
              <a:lnTo>
                <a:pt x="593685" y="235354"/>
              </a:lnTo>
              <a:lnTo>
                <a:pt x="593685" y="0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0D1740F-536A-43C4-86AD-F68AE1885257}">
      <dsp:nvSpPr>
        <dsp:cNvPr id="0" name=""/>
        <dsp:cNvSpPr/>
      </dsp:nvSpPr>
      <dsp:spPr>
        <a:xfrm>
          <a:off x="410" y="604086"/>
          <a:ext cx="848122" cy="258677"/>
        </a:xfrm>
        <a:prstGeom prst="rect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900" kern="1200"/>
            <a:t>Types of groups</a:t>
          </a:r>
        </a:p>
      </dsp:txBody>
      <dsp:txXfrm>
        <a:off x="410" y="604086"/>
        <a:ext cx="848122" cy="258677"/>
      </dsp:txXfrm>
    </dsp:sp>
    <dsp:sp modelId="{92598FF2-B899-4729-B505-A99F4AD73822}">
      <dsp:nvSpPr>
        <dsp:cNvPr id="0" name=""/>
        <dsp:cNvSpPr/>
      </dsp:nvSpPr>
      <dsp:spPr>
        <a:xfrm>
          <a:off x="1018157" y="239393"/>
          <a:ext cx="848122" cy="258677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900" kern="1200"/>
            <a:t>Informal</a:t>
          </a:r>
        </a:p>
      </dsp:txBody>
      <dsp:txXfrm>
        <a:off x="1018157" y="239393"/>
        <a:ext cx="848122" cy="258677"/>
      </dsp:txXfrm>
    </dsp:sp>
    <dsp:sp modelId="{53DC590C-AD3F-4B49-AC1C-CD08D14C5A5C}">
      <dsp:nvSpPr>
        <dsp:cNvPr id="0" name=""/>
        <dsp:cNvSpPr/>
      </dsp:nvSpPr>
      <dsp:spPr>
        <a:xfrm>
          <a:off x="2035904" y="57047"/>
          <a:ext cx="848122" cy="258677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900" kern="1200"/>
            <a:t>Interest group</a:t>
          </a:r>
        </a:p>
      </dsp:txBody>
      <dsp:txXfrm>
        <a:off x="2035904" y="57047"/>
        <a:ext cx="848122" cy="258677"/>
      </dsp:txXfrm>
    </dsp:sp>
    <dsp:sp modelId="{DD024550-F1CF-4771-A5B2-B926506BF219}">
      <dsp:nvSpPr>
        <dsp:cNvPr id="0" name=""/>
        <dsp:cNvSpPr/>
      </dsp:nvSpPr>
      <dsp:spPr>
        <a:xfrm>
          <a:off x="2035904" y="421739"/>
          <a:ext cx="848122" cy="258677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900" kern="1200"/>
            <a:t>Friendship group</a:t>
          </a:r>
        </a:p>
      </dsp:txBody>
      <dsp:txXfrm>
        <a:off x="2035904" y="421739"/>
        <a:ext cx="848122" cy="258677"/>
      </dsp:txXfrm>
    </dsp:sp>
    <dsp:sp modelId="{84D4FC93-5323-4B40-B76A-7FDF250F9662}">
      <dsp:nvSpPr>
        <dsp:cNvPr id="0" name=""/>
        <dsp:cNvSpPr/>
      </dsp:nvSpPr>
      <dsp:spPr>
        <a:xfrm>
          <a:off x="1018157" y="968779"/>
          <a:ext cx="848122" cy="258677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900" kern="1200"/>
            <a:t>Formal</a:t>
          </a:r>
        </a:p>
      </dsp:txBody>
      <dsp:txXfrm>
        <a:off x="1018157" y="968779"/>
        <a:ext cx="848122" cy="258677"/>
      </dsp:txXfrm>
    </dsp:sp>
    <dsp:sp modelId="{BE336591-36E3-4E47-A84A-77BF6ABB728D}">
      <dsp:nvSpPr>
        <dsp:cNvPr id="0" name=""/>
        <dsp:cNvSpPr/>
      </dsp:nvSpPr>
      <dsp:spPr>
        <a:xfrm>
          <a:off x="2035904" y="786432"/>
          <a:ext cx="848122" cy="258677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900" kern="1200"/>
            <a:t>Work group</a:t>
          </a:r>
        </a:p>
      </dsp:txBody>
      <dsp:txXfrm>
        <a:off x="2035904" y="786432"/>
        <a:ext cx="848122" cy="258677"/>
      </dsp:txXfrm>
    </dsp:sp>
    <dsp:sp modelId="{28FA9CC0-BA5D-4BB6-AB67-C0C6B6B26AAE}">
      <dsp:nvSpPr>
        <dsp:cNvPr id="0" name=""/>
        <dsp:cNvSpPr/>
      </dsp:nvSpPr>
      <dsp:spPr>
        <a:xfrm>
          <a:off x="2035904" y="1151125"/>
          <a:ext cx="848122" cy="258677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900" kern="1200"/>
            <a:t>Command group</a:t>
          </a:r>
        </a:p>
      </dsp:txBody>
      <dsp:txXfrm>
        <a:off x="2035904" y="1151125"/>
        <a:ext cx="848122" cy="258677"/>
      </dsp:txXfrm>
    </dsp:sp>
    <dsp:sp modelId="{A54831F6-CF7F-4976-B369-98882D464FFF}">
      <dsp:nvSpPr>
        <dsp:cNvPr id="0" name=""/>
        <dsp:cNvSpPr/>
      </dsp:nvSpPr>
      <dsp:spPr>
        <a:xfrm>
          <a:off x="2990042" y="786432"/>
          <a:ext cx="848122" cy="258677"/>
        </a:xfrm>
        <a:prstGeom prst="rect">
          <a:avLst/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5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900" kern="1200"/>
            <a:t>Task group</a:t>
          </a:r>
        </a:p>
      </dsp:txBody>
      <dsp:txXfrm>
        <a:off x="2990042" y="786432"/>
        <a:ext cx="848122" cy="258677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790A4E5-87A0-4E15-B600-E45197106BF0}">
      <dsp:nvSpPr>
        <dsp:cNvPr id="0" name=""/>
        <dsp:cNvSpPr/>
      </dsp:nvSpPr>
      <dsp:spPr>
        <a:xfrm>
          <a:off x="3357" y="0"/>
          <a:ext cx="1040959" cy="523875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1500" kern="1200"/>
            <a:t>Forming</a:t>
          </a:r>
        </a:p>
      </dsp:txBody>
      <dsp:txXfrm>
        <a:off x="18701" y="15344"/>
        <a:ext cx="1010271" cy="493187"/>
      </dsp:txXfrm>
    </dsp:sp>
    <dsp:sp modelId="{7E66AAAA-7CE4-43C9-BAB6-D49014338488}">
      <dsp:nvSpPr>
        <dsp:cNvPr id="0" name=""/>
        <dsp:cNvSpPr/>
      </dsp:nvSpPr>
      <dsp:spPr>
        <a:xfrm>
          <a:off x="1148413" y="132858"/>
          <a:ext cx="220683" cy="258158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ZA" sz="1100" kern="1200"/>
        </a:p>
      </dsp:txBody>
      <dsp:txXfrm>
        <a:off x="1148413" y="184490"/>
        <a:ext cx="154478" cy="154894"/>
      </dsp:txXfrm>
    </dsp:sp>
    <dsp:sp modelId="{BD03A452-C63E-4C10-8631-FBFF9036837D}">
      <dsp:nvSpPr>
        <dsp:cNvPr id="0" name=""/>
        <dsp:cNvSpPr/>
      </dsp:nvSpPr>
      <dsp:spPr>
        <a:xfrm>
          <a:off x="1460701" y="0"/>
          <a:ext cx="1040959" cy="523875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-1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1500" kern="1200"/>
            <a:t>Storming</a:t>
          </a:r>
        </a:p>
      </dsp:txBody>
      <dsp:txXfrm>
        <a:off x="1476045" y="15344"/>
        <a:ext cx="1010271" cy="493187"/>
      </dsp:txXfrm>
    </dsp:sp>
    <dsp:sp modelId="{0DF04A3A-8DBB-4E64-8EB6-C800F7F7E0DA}">
      <dsp:nvSpPr>
        <dsp:cNvPr id="0" name=""/>
        <dsp:cNvSpPr/>
      </dsp:nvSpPr>
      <dsp:spPr>
        <a:xfrm>
          <a:off x="2605757" y="132858"/>
          <a:ext cx="220683" cy="258158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125037"/>
            <a:satOff val="-2309"/>
            <a:lumOff val="10709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ZA" sz="1100" kern="1200"/>
        </a:p>
      </dsp:txBody>
      <dsp:txXfrm>
        <a:off x="2605757" y="184490"/>
        <a:ext cx="154478" cy="154894"/>
      </dsp:txXfrm>
    </dsp:sp>
    <dsp:sp modelId="{B7A69104-987C-4320-B557-5F8B3CC12E2E}">
      <dsp:nvSpPr>
        <dsp:cNvPr id="0" name=""/>
        <dsp:cNvSpPr/>
      </dsp:nvSpPr>
      <dsp:spPr>
        <a:xfrm>
          <a:off x="2918045" y="0"/>
          <a:ext cx="1040959" cy="523875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-2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1500" kern="1200"/>
            <a:t>Norming</a:t>
          </a:r>
        </a:p>
      </dsp:txBody>
      <dsp:txXfrm>
        <a:off x="2933389" y="15344"/>
        <a:ext cx="1010271" cy="493187"/>
      </dsp:txXfrm>
    </dsp:sp>
    <dsp:sp modelId="{816A9912-16AE-45EC-B2D4-C275EBF43794}">
      <dsp:nvSpPr>
        <dsp:cNvPr id="0" name=""/>
        <dsp:cNvSpPr/>
      </dsp:nvSpPr>
      <dsp:spPr>
        <a:xfrm>
          <a:off x="4063100" y="132858"/>
          <a:ext cx="220683" cy="258158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250074"/>
            <a:satOff val="-4618"/>
            <a:lumOff val="21418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ZA" sz="1100" kern="1200"/>
        </a:p>
      </dsp:txBody>
      <dsp:txXfrm>
        <a:off x="4063100" y="184490"/>
        <a:ext cx="154478" cy="154894"/>
      </dsp:txXfrm>
    </dsp:sp>
    <dsp:sp modelId="{3FD79841-C2D8-4AAB-9D60-5C15828B505A}">
      <dsp:nvSpPr>
        <dsp:cNvPr id="0" name=""/>
        <dsp:cNvSpPr/>
      </dsp:nvSpPr>
      <dsp:spPr>
        <a:xfrm>
          <a:off x="4375388" y="0"/>
          <a:ext cx="1040959" cy="523875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-3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1500" kern="1200"/>
            <a:t>Performing</a:t>
          </a:r>
        </a:p>
      </dsp:txBody>
      <dsp:txXfrm>
        <a:off x="4390732" y="15344"/>
        <a:ext cx="1010271" cy="493187"/>
      </dsp:txXfrm>
    </dsp:sp>
    <dsp:sp modelId="{4F456757-6C33-4748-9129-6AE7B201F1D8}">
      <dsp:nvSpPr>
        <dsp:cNvPr id="0" name=""/>
        <dsp:cNvSpPr/>
      </dsp:nvSpPr>
      <dsp:spPr>
        <a:xfrm>
          <a:off x="5520444" y="132858"/>
          <a:ext cx="220683" cy="258158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shade val="90000"/>
            <a:hueOff val="375112"/>
            <a:satOff val="-6927"/>
            <a:lumOff val="32127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ZA" sz="1100" kern="1200"/>
        </a:p>
      </dsp:txBody>
      <dsp:txXfrm>
        <a:off x="5520444" y="184490"/>
        <a:ext cx="154478" cy="154894"/>
      </dsp:txXfrm>
    </dsp:sp>
    <dsp:sp modelId="{27D2B866-98AC-40CE-97FB-AC1E81605F17}">
      <dsp:nvSpPr>
        <dsp:cNvPr id="0" name=""/>
        <dsp:cNvSpPr/>
      </dsp:nvSpPr>
      <dsp:spPr>
        <a:xfrm>
          <a:off x="5832732" y="0"/>
          <a:ext cx="1040959" cy="523875"/>
        </a:xfrm>
        <a:prstGeom prst="roundRect">
          <a:avLst>
            <a:gd name="adj" fmla="val 10000"/>
          </a:avLst>
        </a:prstGeom>
        <a:solidFill>
          <a:schemeClr val="accent1">
            <a:alpha val="90000"/>
            <a:hueOff val="0"/>
            <a:satOff val="0"/>
            <a:lumOff val="0"/>
            <a:alphaOff val="-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ZA" sz="1500" kern="1200"/>
            <a:t>Adjourning</a:t>
          </a:r>
        </a:p>
      </dsp:txBody>
      <dsp:txXfrm>
        <a:off x="5848076" y="15344"/>
        <a:ext cx="1010271" cy="49318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Chevron3">
  <dgm:title val=""/>
  <dgm:desc val=""/>
  <dgm:catLst>
    <dgm:cat type="process" pri="10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func="maxDepth" op="gte" val="2">
        <dgm:constrLst>
          <dgm:constr type="w" for="ch" forName="parAndChTx" refType="w"/>
          <dgm:constr type="primFontSz" for="ch" ptType="node" op="equ"/>
          <dgm:constr type="w" for="ch" forName="parAndChSpace" refType="w" refFor="ch" refForName="parAndChTx" fact="-0.2"/>
          <dgm:constr type="w" for="ch" ptType="sibTrans" op="equ"/>
        </dgm:constrLst>
        <dgm:ruleLst/>
        <dgm:forEach name="Name6" axis="ch" ptType="node">
          <dgm:layoutNode name="parAndChTx">
            <dgm:varLst>
              <dgm:bulletEnabled val="1"/>
            </dgm:varLst>
            <dgm:alg type="tx"/>
            <dgm:choose name="Name7">
              <dgm:if name="Name8" func="var" arg="dir" op="equ" val="norm">
                <dgm:choose name="Name9">
                  <dgm:if name="Name10" axis="self" ptType="node" func="pos" op="equ" val="1">
                    <dgm:shape xmlns:r="http://schemas.openxmlformats.org/officeDocument/2006/relationships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4"/>
                    </dgm:constrLst>
                  </dgm:if>
                  <dgm:else name="Name11">
                    <dgm:shape xmlns:r="http://schemas.openxmlformats.org/officeDocument/2006/relationships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if>
              <dgm:else name="Name12">
                <dgm:choose name="Name13">
                  <dgm:if name="Name14" axis="self" ptType="node" func="pos" op="equ" val="1">
                    <dgm:shape xmlns:r="http://schemas.openxmlformats.org/officeDocument/2006/relationships" rot="180" type="homePlate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4"/>
                      <dgm:constr type="rMarg" refType="w" fact="0.1"/>
                    </dgm:constrLst>
                  </dgm:if>
                  <dgm:else name="Name15">
                    <dgm:shape xmlns:r="http://schemas.openxmlformats.org/officeDocument/2006/relationships" rot="180" type="chevron" r:blip="">
                      <dgm:adjLst>
                        <dgm:adj idx="1" val="0.25"/>
                      </dgm:adjLst>
                    </dgm:shape>
                    <dgm:presOf axis="desOrSelf" ptType="node"/>
                    <dgm:constrLst>
                      <dgm:constr type="h" refType="w" op="equ" fact="0.8"/>
                      <dgm:constr type="primFontSz" val="65"/>
                      <dgm:constr type="tMarg" refType="primFontSz" fact="0.2"/>
                      <dgm:constr type="bMarg" refType="primFontSz" fact="0.2"/>
                      <dgm:constr type="lMarg" refType="w" fact="0.1"/>
                      <dgm:constr type="rMarg" refType="w" fact="0.1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16" axis="followSib" ptType="sibTrans" cnt="1">
            <dgm:layoutNode name="parAndCh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17">
        <dgm:constrLst>
          <dgm:constr type="w" for="ch" forName="parTxOnly" refType="w"/>
          <dgm:constr type="primFontSz" for="ch" ptType="node" op="equ"/>
          <dgm:constr type="w" for="ch" forName="parSpace" refType="w" refFor="ch" refForName="parTxOnly" fact="-0.2"/>
          <dgm:constr type="w" for="ch" ptType="sibTrans" op="equ"/>
        </dgm:constrLst>
        <dgm:ruleLst/>
        <dgm:forEach name="Name18" axis="ch" ptType="node">
          <dgm:layoutNode name="parTxOnly">
            <dgm:varLst>
              <dgm:bulletEnabled val="1"/>
            </dgm:varLst>
            <dgm:alg type="tx"/>
            <dgm:presOf axis="desOrSelf" ptType="node"/>
            <dgm:choose name="Name19">
              <dgm:if name="Name20" func="var" arg="dir" op="equ" val="norm">
                <dgm:choose name="Name21">
                  <dgm:if name="Name22" axis="self" ptType="node" func="pos" op="equ" val="1">
                    <dgm:shape xmlns:r="http://schemas.openxmlformats.org/officeDocument/2006/relationships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42"/>
                      <dgm:constr type="rMarg" refType="primFontSz" fact="0.105"/>
                    </dgm:constrLst>
                  </dgm:if>
                  <dgm:else name="Name23">
                    <dgm:shape xmlns:r="http://schemas.openxmlformats.org/officeDocument/2006/relationships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315"/>
                      <dgm:constr type="rMarg" refType="primFontSz" fact="0.105"/>
                    </dgm:constrLst>
                  </dgm:else>
                </dgm:choose>
              </dgm:if>
              <dgm:else name="Name24">
                <dgm:choose name="Name25">
                  <dgm:if name="Name26" axis="self" ptType="node" func="pos" op="equ" val="1">
                    <dgm:shape xmlns:r="http://schemas.openxmlformats.org/officeDocument/2006/relationships" rot="180" type="homePlate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42"/>
                    </dgm:constrLst>
                  </dgm:if>
                  <dgm:else name="Name27">
                    <dgm:shape xmlns:r="http://schemas.openxmlformats.org/officeDocument/2006/relationships" rot="180" type="chevron" r:blip="">
                      <dgm:adjLst/>
                    </dgm:shape>
                    <dgm:constrLst>
                      <dgm:constr type="h" refType="w" op="equ" fact="0.4"/>
                      <dgm:constr type="primFontSz" val="65"/>
                      <dgm:constr type="tMarg" refType="primFontSz" fact="0.21"/>
                      <dgm:constr type="bMarg" refType="primFontSz" fact="0.21"/>
                      <dgm:constr type="lMarg" refType="primFontSz" fact="0.105"/>
                      <dgm:constr type="rMarg" refType="primFontSz" fact="0.315"/>
                    </dgm:constrLst>
                  </dgm:else>
                </dgm:choose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9/3/layout/HorizontalOrganizationChart">
  <dgm:title val=""/>
  <dgm:desc val=""/>
  <dgm:catLst>
    <dgm:cat type="hierarchy" pri="43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305"/>
      <dgm:constr type="w" for="des" forName="rootComposite" refType="w" fact="10"/>
      <dgm:constr type="h" for="des" forName="rootComposite" refType="w" refFor="des" refForName="rootComposite1" fact="0.305"/>
      <dgm:constr type="w" for="des" forName="rootComposite3" refType="w" fact="10"/>
      <dgm:constr type="h" for="des" forName="rootComposite3" refType="w" refFor="des" refForName="rootComposite1" fact="0.305"/>
      <dgm:constr type="primFontSz" for="des" ptType="node" op="equ"/>
      <dgm:constr type="sp" for="des" op="equ"/>
      <dgm:constr type="sp" for="des" forName="hierRoot1" refType="w" refFor="des" refForName="rootComposite1" fact="0.2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125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125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func="var" arg="dir" op="equ" val="norm">
                  <dgm:alg type="hierRoot">
                    <dgm:param type="hierAlign" val="lT"/>
                  </dgm:alg>
                  <dgm:constrLst>
                    <dgm:constr type="alignOff" val="0.75"/>
                  </dgm:constrLst>
                </dgm:if>
                <dgm:else name="Name9">
                  <dgm:alg type="hierRoot">
                    <dgm:param type="hierAlign" val="rT"/>
                  </dgm:alg>
                  <dgm:constrLst>
                    <dgm:constr type="alignOff" val="0.75"/>
                  </dgm:constrLst>
                </dgm:else>
              </dgm:choose>
            </dgm:if>
            <dgm:if name="Name10" func="var" arg="hierBranch" op="equ" val="r">
              <dgm:choose name="Name11">
                <dgm:if name="Name12" func="var" arg="dir" op="equ" val="norm">
                  <dgm:alg type="hierRoot">
                    <dgm:param type="hierAlign" val="lB"/>
                  </dgm:alg>
                  <dgm:constrLst>
                    <dgm:constr type="alignOff" val="0.75"/>
                  </dgm:constrLst>
                </dgm:if>
                <dgm:else name="Name13">
                  <dgm:alg type="hierRoot">
                    <dgm:param type="hierAlign" val="rB"/>
                  </dgm:alg>
                  <dgm:constrLst>
                    <dgm:constr type="alignOff" val="0.75"/>
                  </dgm:constrLst>
                </dgm:else>
              </dgm:choose>
            </dgm:if>
            <dgm:if name="Name14" func="var" arg="hierBranch" op="equ" val="hang">
              <dgm:choose name="Name15">
                <dgm:if name="Name16" func="var" arg="dir" op="equ" val="norm">
                  <dgm:alg type="hierRoot">
                    <dgm:param type="hierAlign" val="lCtrCh"/>
                  </dgm:alg>
                  <dgm:constrLst>
                    <dgm:constr type="alignOff" val="0.65"/>
                  </dgm:constrLst>
                </dgm:if>
                <dgm:else name="Name17">
                  <dgm:alg type="hierRoot">
                    <dgm:param type="hierAlign" val="rCtrCh"/>
                  </dgm:alg>
                  <dgm:constrLst>
                    <dgm:constr type="alignOff" val="0.65"/>
                  </dgm:constrLst>
                </dgm:else>
              </dgm:choose>
            </dgm:if>
            <dgm:else name="Name18">
              <dgm:choose name="Name19">
                <dgm:if name="Name20" func="var" arg="dir" op="equ" val="norm">
                  <dgm:alg type="hierRoot">
                    <dgm:param type="hierAlign" val="lCtrCh"/>
                  </dgm:alg>
                  <dgm:constrLst>
                    <dgm:constr type="alignOff"/>
                    <dgm:constr type="bendDist" for="des" ptType="parTrans" refType="sp" fact="0.5"/>
                  </dgm:constrLst>
                </dgm:if>
                <dgm:else name="Name21">
                  <dgm:alg type="hierRoot">
                    <dgm:param type="hierAlign" val="rCtrCh"/>
                  </dgm:alg>
                  <dgm:constrLst>
                    <dgm:constr type="alignOff"/>
                    <dgm:constr type="bendDist" for="des" ptType="parTrans" refType="sp" fact="0.5"/>
                  </dgm:constrLst>
                </dgm:else>
              </dgm:choose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22">
              <dgm:if name="Name23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24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25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6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7">
              <dgm:if name="Name28" func="var" arg="hierBranch" op="equ" val="l">
                <dgm:choose name="Name29">
                  <dgm:if name="Name30" func="var" arg="dir" op="equ" val="norm">
                    <dgm:alg type="hierChild">
                      <dgm:param type="chAlign" val="t"/>
                      <dgm:param type="linDir" val="fromL"/>
                    </dgm:alg>
                  </dgm:if>
                  <dgm:else name="Name31">
                    <dgm:alg type="hierChild">
                      <dgm:param type="chAlign" val="t"/>
                      <dgm:param type="linDir" val="fromR"/>
                    </dgm:alg>
                  </dgm:else>
                </dgm:choose>
              </dgm:if>
              <dgm:if name="Name32" func="var" arg="hierBranch" op="equ" val="r">
                <dgm:choose name="Name33">
                  <dgm:if name="Name34" func="var" arg="dir" op="equ" val="norm">
                    <dgm:alg type="hierChild">
                      <dgm:param type="chAlign" val="b"/>
                      <dgm:param type="linDir" val="fromL"/>
                    </dgm:alg>
                  </dgm:if>
                  <dgm:else name="Name35">
                    <dgm:alg type="hierChild">
                      <dgm:param type="chAlign" val="b"/>
                      <dgm:param type="linDir" val="fromR"/>
                    </dgm:alg>
                  </dgm:else>
                </dgm:choose>
              </dgm:if>
              <dgm:if name="Name36" func="var" arg="hierBranch" op="equ" val="hang">
                <dgm:choose name="Name37">
                  <dgm:if name="Name38" func="var" arg="dir" op="equ" val="norm">
                    <dgm:alg type="hierChild">
                      <dgm:param type="chAlign" val="l"/>
                      <dgm:param type="linDir" val="fromT"/>
                      <dgm:param type="secChAlign" val="t"/>
                      <dgm:param type="secLinDir" val="fromL"/>
                    </dgm:alg>
                  </dgm:if>
                  <dgm:else name="Name39">
                    <dgm:alg type="hierChild">
                      <dgm:param type="chAlign" val="r"/>
                      <dgm:param type="linDir" val="fromT"/>
                      <dgm:param type="secChAlign" val="t"/>
                      <dgm:param type="secLinDir" val="fromR"/>
                    </dgm:alg>
                  </dgm:else>
                </dgm:choose>
              </dgm:if>
              <dgm:else name="Name40">
                <dgm:choose name="Name41">
                  <dgm:if name="Name42" func="var" arg="dir" op="equ" val="norm">
                    <dgm:alg type="hierChild">
                      <dgm:param type="linDir" val="fromT"/>
                      <dgm:param type="chAlign" val="l"/>
                    </dgm:alg>
                  </dgm:if>
                  <dgm:else name="Name43">
                    <dgm:alg type="hierChild">
                      <dgm:param type="linDir" val="fromT"/>
                      <dgm:param type="chAlign" val="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44" axis="precedSib" ptType="parTrans" st="-1" cnt="1">
                <dgm:choose name="Name45">
                  <dgm:if name="Name46" func="var" arg="hierBranch" op="equ" val="hang">
                    <dgm:layoutNode name="Name47">
                      <dgm:choose name="Name48">
                        <dgm:if name="Name49" func="var" arg="dir" op="equ" val="norm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bCtr tCtr"/>
                          </dgm:alg>
                        </dgm:if>
                        <dgm:else name="Name5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bCtr tCtr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51" func="var" arg="hierBranch" op="equ" val="l">
                    <dgm:layoutNode name="Name52">
                      <dgm:choose name="Name53">
                        <dgm:if name="Name54" func="var" arg="dir" op="equ" val="norm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tCtr"/>
                          </dgm:alg>
                        </dgm:if>
                        <dgm:else name="Name55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tCtr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56" func="var" arg="hierBranch" op="equ" val="r">
                    <dgm:layoutNode name="Name57">
                      <dgm:choose name="Name58">
                        <dgm:if name="Name59" func="var" arg="dir" op="equ" val="norm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bCtr"/>
                          </dgm:alg>
                        </dgm:if>
                        <dgm:else name="Name6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bCtr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61">
                    <dgm:choose name="Name62">
                      <dgm:if name="Name63" func="var" arg="dir" op="equ" val="norm">
                        <dgm:layoutNode name="Name6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midL"/>
                            <dgm:param type="bendPt" val="end"/>
                          </dgm:alg>
                          <dgm:shape xmlns:r="http://schemas.openxmlformats.org/officeDocument/2006/relationships" type="conn" r:blip="" zOrderOff="-99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if>
                      <dgm:else name="Name65">
                        <dgm:layoutNode name="Name66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midR"/>
                            <dgm:param type="bendPt" val="end"/>
                          </dgm:alg>
                          <dgm:shape xmlns:r="http://schemas.openxmlformats.org/officeDocument/2006/relationships" type="conn" r:blip="" zOrderOff="-99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else>
                    </dgm:choos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7">
                  <dgm:if name="Name68" func="var" arg="hierBranch" op="equ" val="l">
                    <dgm:choose name="Name69">
                      <dgm:if name="Name70" func="var" arg="dir" op="equ" val="norm">
                        <dgm:alg type="hierRoot">
                          <dgm:param type="hierAlign" val="lT"/>
                        </dgm:alg>
                        <dgm:constrLst>
                          <dgm:constr type="alignOff" val="0.75"/>
                        </dgm:constrLst>
                      </dgm:if>
                      <dgm:else name="Name71">
                        <dgm:alg type="hierRoot">
                          <dgm:param type="hierAlign" val="rT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72" func="var" arg="hierBranch" op="equ" val="r">
                    <dgm:choose name="Name73">
                      <dgm:if name="Name74" func="var" arg="dir" op="equ" val="norm">
                        <dgm:alg type="hierRoot">
                          <dgm:param type="hierAlign" val="lB"/>
                        </dgm:alg>
                        <dgm:constrLst>
                          <dgm:constr type="alignOff" val="0.75"/>
                        </dgm:constrLst>
                      </dgm:if>
                      <dgm:else name="Name75">
                        <dgm:alg type="hierRoot">
                          <dgm:param type="hierAlign" val="rB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76" func="var" arg="hierBranch" op="equ" val="hang">
                    <dgm:choose name="Name77">
                      <dgm:if name="Name78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 val="0.65"/>
                        </dgm:constrLst>
                      </dgm:if>
                      <dgm:else name="Name79">
                        <dgm:alg type="hierRoot">
                          <dgm:param type="hierAlign" val="rCtrCh"/>
                        </dgm:alg>
                        <dgm:constrLst>
                          <dgm:constr type="alignOff" val="0.65"/>
                        </dgm:constrLst>
                      </dgm:else>
                    </dgm:choose>
                  </dgm:if>
                  <dgm:else name="Name80">
                    <dgm:choose name="Name81">
                      <dgm:if name="Name82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if>
                      <dgm:else name="Name83">
                        <dgm:alg type="hierRoot">
                          <dgm:param type="hierAlign" val="r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84">
                    <dgm:if name="Name85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6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7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8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9">
                    <dgm:if name="Name90" func="var" arg="hierBranch" op="equ" val="l">
                      <dgm:choose name="Name91">
                        <dgm:if name="Name92" func="var" arg="dir" op="equ" val="norm">
                          <dgm:alg type="hierChild">
                            <dgm:param type="chAlign" val="t"/>
                            <dgm:param type="linDir" val="fromL"/>
                          </dgm:alg>
                        </dgm:if>
                        <dgm:else name="Name93">
                          <dgm:alg type="hierChild">
                            <dgm:param type="chAlign" val="t"/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r">
                      <dgm:choose name="Name95">
                        <dgm:if name="Name96" func="var" arg="dir" op="equ" val="norm">
                          <dgm:alg type="hierChild">
                            <dgm:param type="chAlign" val="b"/>
                            <dgm:param type="linDir" val="fromL"/>
                          </dgm:alg>
                        </dgm:if>
                        <dgm:else name="Name97">
                          <dgm:alg type="hierChild">
                            <dgm:param type="chAlign" val="b"/>
                            <dgm:param type="linDir" val="fromR"/>
                          </dgm:alg>
                        </dgm:else>
                      </dgm:choose>
                    </dgm:if>
                    <dgm:if name="Name98" func="var" arg="hierBranch" op="equ" val="hang">
                      <dgm:choose name="Name99">
                        <dgm:if name="Name100" func="var" arg="dir" op="equ" val="norm">
                          <dgm:alg type="hierChild">
                            <dgm:param type="chAlign" val="l"/>
                            <dgm:param type="linDir" val="fromT"/>
                            <dgm:param type="secChAlign" val="t"/>
                            <dgm:param type="secLinDir" val="fromL"/>
                          </dgm:alg>
                        </dgm:if>
                        <dgm:else name="Name101">
                          <dgm:alg type="hierChild">
                            <dgm:param type="chAlign" val="r"/>
                            <dgm:param type="linDir" val="fromT"/>
                            <dgm:param type="secChAlign" val="t"/>
                            <dgm:param type="secLinDir" val="fromR"/>
                          </dgm:alg>
                        </dgm:else>
                      </dgm:choose>
                    </dgm:if>
                    <dgm:else name="Name102">
                      <dgm:choose name="Name103">
                        <dgm:if name="Name104" func="var" arg="dir" op="equ" val="norm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05">
                          <dgm:alg type="hierChild">
                            <dgm:param type="linDir" val="fromT"/>
                            <dgm:param type="ch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a"/>
                </dgm:layoutNode>
                <dgm:layoutNode name="hierChild5">
                  <dgm:choose name="Name107">
                    <dgm:if name="Name108" func="var" arg="dir" op="equ" val="norm">
                      <dgm:alg type="hierChild">
                        <dgm:param type="chAlign" val="l"/>
                        <dgm:param type="linDir" val="fromT"/>
                        <dgm:param type="secChAlign" val="t"/>
                        <dgm:param type="secLinDir" val="fromL"/>
                      </dgm:alg>
                    </dgm:if>
                    <dgm:else name="Name109">
                      <dgm:alg type="hierChild">
                        <dgm:param type="chAlign" val="r"/>
                        <dgm:param type="linDir" val="fromT"/>
                        <dgm:param type="secChAlign" val="t"/>
                        <dgm:param type="sec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10" ref="rep2b"/>
                </dgm:layoutNode>
              </dgm:layoutNode>
            </dgm:forEach>
          </dgm:layoutNode>
          <dgm:layoutNode name="hierChild3">
            <dgm:choose name="Name111">
              <dgm:if name="Name112" func="var" arg="dir" op="equ" val="norm">
                <dgm:alg type="hierChild">
                  <dgm:param type="chAlign" val="l"/>
                  <dgm:param type="linDir" val="fromT"/>
                  <dgm:param type="secChAlign" val="t"/>
                  <dgm:param type="secLinDir" val="fromL"/>
                </dgm:alg>
              </dgm:if>
              <dgm:else name="Name113">
                <dgm:alg type="hierChild">
                  <dgm:param type="chAlign" val="r"/>
                  <dgm:param type="linDir" val="fromT"/>
                  <dgm:param type="secChAlign" val="t"/>
                  <dgm:param type="sec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4" axis="precedSib" ptType="parTrans" st="-1" cnt="1">
                <dgm:layoutNode name="Name115">
                  <dgm:choose name="Name116">
                    <dgm:if name="Name117" func="var" arg="dir" op="equ" val="norm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midR"/>
                        <dgm:param type="endPts" val="bCtr tCtr"/>
                      </dgm:alg>
                    </dgm:if>
                    <dgm:else name="Name11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midL"/>
                        <dgm:param type="endPts" val="bCtr tCtr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9">
                  <dgm:if name="Name120" func="var" arg="hierBranch" op="equ" val="l">
                    <dgm:choose name="Name121">
                      <dgm:if name="Name122" func="var" arg="dir" op="equ" val="norm">
                        <dgm:alg type="hierRoot">
                          <dgm:param type="hierAlign" val="lT"/>
                        </dgm:alg>
                        <dgm:constrLst>
                          <dgm:constr type="alignOff" val="0.75"/>
                        </dgm:constrLst>
                      </dgm:if>
                      <dgm:else name="Name123">
                        <dgm:alg type="hierRoot">
                          <dgm:param type="hierAlign" val="rT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124" func="var" arg="hierBranch" op="equ" val="r">
                    <dgm:choose name="Name125">
                      <dgm:if name="Name126" func="var" arg="dir" op="equ" val="norm">
                        <dgm:alg type="hierRoot">
                          <dgm:param type="hierAlign" val="lB"/>
                        </dgm:alg>
                        <dgm:constrLst>
                          <dgm:constr type="alignOff" val="0.75"/>
                        </dgm:constrLst>
                      </dgm:if>
                      <dgm:else name="Name127">
                        <dgm:alg type="hierRoot">
                          <dgm:param type="hierAlign" val="rB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128" func="var" arg="hierBranch" op="equ" val="hang">
                    <dgm:choose name="Name129">
                      <dgm:if name="Name130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 val="0.65"/>
                        </dgm:constrLst>
                      </dgm:if>
                      <dgm:else name="Name131">
                        <dgm:alg type="hierRoot">
                          <dgm:param type="hierAlign" val="rCtrCh"/>
                        </dgm:alg>
                        <dgm:constrLst>
                          <dgm:constr type="alignOff" val="0.65"/>
                        </dgm:constrLst>
                      </dgm:else>
                    </dgm:choose>
                  </dgm:if>
                  <dgm:else name="Name132">
                    <dgm:choose name="Name133">
                      <dgm:if name="Name134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if>
                      <dgm:else name="Name135">
                        <dgm:alg type="hierRoot">
                          <dgm:param type="hierAlign" val="r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36">
                    <dgm:if name="Name137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38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39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40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41">
                    <dgm:if name="Name142" func="var" arg="hierBranch" op="equ" val="l">
                      <dgm:choose name="Name143">
                        <dgm:if name="Name144" func="var" arg="dir" op="equ" val="norm">
                          <dgm:alg type="hierChild">
                            <dgm:param type="chAlign" val="t"/>
                            <dgm:param type="linDir" val="fromL"/>
                          </dgm:alg>
                        </dgm:if>
                        <dgm:else name="Name145">
                          <dgm:alg type="hierChild">
                            <dgm:param type="chAlign" val="t"/>
                            <dgm:param type="linDir" val="fromR"/>
                          </dgm:alg>
                        </dgm:else>
                      </dgm:choose>
                    </dgm:if>
                    <dgm:if name="Name146" func="var" arg="hierBranch" op="equ" val="r">
                      <dgm:choose name="Name147">
                        <dgm:if name="Name148" func="var" arg="dir" op="equ" val="norm">
                          <dgm:alg type="hierChild">
                            <dgm:param type="chAlign" val="b"/>
                            <dgm:param type="linDir" val="fromL"/>
                          </dgm:alg>
                        </dgm:if>
                        <dgm:else name="Name149">
                          <dgm:alg type="hierChild">
                            <dgm:param type="chAlign" val="b"/>
                            <dgm:param type="linDir" val="fromR"/>
                          </dgm:alg>
                        </dgm:else>
                      </dgm:choose>
                    </dgm:if>
                    <dgm:if name="Name150" func="var" arg="hierBranch" op="equ" val="hang">
                      <dgm:choose name="Name151">
                        <dgm:if name="Name152" func="var" arg="dir" op="equ" val="norm">
                          <dgm:alg type="hierChild">
                            <dgm:param type="chAlign" val="l"/>
                            <dgm:param type="linDir" val="fromT"/>
                            <dgm:param type="secChAlign" val="t"/>
                            <dgm:param type="secLinDir" val="fromL"/>
                          </dgm:alg>
                        </dgm:if>
                        <dgm:else name="Name153">
                          <dgm:alg type="hierChild">
                            <dgm:param type="chAlign" val="r"/>
                            <dgm:param type="linDir" val="fromT"/>
                            <dgm:param type="secChAlign" val="t"/>
                            <dgm:param type="secLinDir" val="fromR"/>
                          </dgm:alg>
                        </dgm:else>
                      </dgm:choose>
                    </dgm:if>
                    <dgm:else name="Name154">
                      <dgm:choose name="Name155">
                        <dgm:if name="Name156" func="var" arg="dir" op="equ" val="norm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57">
                          <dgm:alg type="hierChild">
                            <dgm:param type="linDir" val="fromT"/>
                            <dgm:param type="ch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58" ref="rep2a"/>
                </dgm:layoutNode>
                <dgm:layoutNode name="hierChild7">
                  <dgm:choose name="Name159">
                    <dgm:if name="Name160" func="var" arg="dir" op="equ" val="norm">
                      <dgm:alg type="hierChild">
                        <dgm:param type="chAlign" val="l"/>
                        <dgm:param type="linDir" val="fromT"/>
                        <dgm:param type="secChAlign" val="t"/>
                        <dgm:param type="secLinDir" val="fromL"/>
                      </dgm:alg>
                    </dgm:if>
                    <dgm:else name="Name161">
                      <dgm:alg type="hierChild">
                        <dgm:param type="chAlign" val="r"/>
                        <dgm:param type="linDir" val="fromT"/>
                        <dgm:param type="secChAlign" val="t"/>
                        <dgm:param type="sec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62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DDC6E1-E0A4-4426-9A67-61F7EF396F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7214</Words>
  <Characters>41120</Characters>
  <Application>Microsoft Office Word</Application>
  <DocSecurity>0</DocSecurity>
  <Lines>342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preload</Company>
  <LinksUpToDate>false</LinksUpToDate>
  <CharactersWithSpaces>48238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Taryn Erasmus</dc:creator>
  <cp:lastModifiedBy>Lin</cp:lastModifiedBy>
  <cp:revision>2</cp:revision>
  <dcterms:created xsi:type="dcterms:W3CDTF">2018-11-06T12:27:00Z</dcterms:created>
  <dcterms:modified xsi:type="dcterms:W3CDTF">2018-11-06T12:27:00Z</dcterms:modified>
</cp:coreProperties>
</file>