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260" w:rsidRPr="007B0115" w:rsidRDefault="00C968B8" w:rsidP="00183260">
      <w:pPr>
        <w:pStyle w:val="BodyText"/>
        <w:ind w:left="-360" w:right="-540"/>
        <w:rPr>
          <w:rFonts w:ascii="Calibri" w:hAnsi="Calibri" w:cs="Calibri"/>
          <w:color w:val="auto"/>
          <w:sz w:val="22"/>
          <w:szCs w:val="22"/>
          <w:lang w:val="en-GB"/>
        </w:rPr>
      </w:pPr>
      <w:r w:rsidRPr="007B0115">
        <w:rPr>
          <w:rFonts w:ascii="Calibri" w:hAnsi="Calibri" w:cs="Calibri"/>
          <w:color w:val="auto"/>
          <w:sz w:val="22"/>
          <w:szCs w:val="22"/>
          <w:lang w:val="en-GB"/>
        </w:rPr>
        <w:t>ENTREPRENEURSHIP &amp; SMALL BUSINESS MANAGEMENT</w:t>
      </w:r>
    </w:p>
    <w:p w:rsidR="00183260" w:rsidRPr="007B0115" w:rsidRDefault="00504ED3" w:rsidP="00183260">
      <w:pPr>
        <w:jc w:val="center"/>
        <w:rPr>
          <w:rFonts w:ascii="Calibri" w:hAnsi="Calibri" w:cs="Calibri"/>
          <w:b/>
          <w:bCs/>
          <w:color w:val="auto"/>
          <w:sz w:val="22"/>
          <w:szCs w:val="22"/>
        </w:rPr>
      </w:pPr>
      <w:r w:rsidRPr="007B0115">
        <w:rPr>
          <w:rFonts w:ascii="Calibri" w:hAnsi="Calibri" w:cs="Calibri"/>
          <w:b/>
          <w:bCs/>
          <w:color w:val="auto"/>
          <w:sz w:val="22"/>
          <w:szCs w:val="22"/>
        </w:rPr>
        <w:t>MN</w:t>
      </w:r>
      <w:r w:rsidR="00C968B8" w:rsidRPr="007B0115">
        <w:rPr>
          <w:rFonts w:ascii="Calibri" w:hAnsi="Calibri" w:cs="Calibri"/>
          <w:b/>
          <w:bCs/>
          <w:color w:val="auto"/>
          <w:sz w:val="22"/>
          <w:szCs w:val="22"/>
        </w:rPr>
        <w:t>E</w:t>
      </w:r>
      <w:r w:rsidR="00183260" w:rsidRPr="007B0115">
        <w:rPr>
          <w:rFonts w:ascii="Calibri" w:hAnsi="Calibri" w:cs="Calibri"/>
          <w:b/>
          <w:bCs/>
          <w:color w:val="auto"/>
          <w:sz w:val="22"/>
          <w:szCs w:val="22"/>
        </w:rPr>
        <w:t xml:space="preserve"> </w:t>
      </w:r>
      <w:r w:rsidR="00C968B8" w:rsidRPr="007B0115">
        <w:rPr>
          <w:rFonts w:ascii="Calibri" w:hAnsi="Calibri" w:cs="Calibri"/>
          <w:b/>
          <w:bCs/>
          <w:color w:val="auto"/>
          <w:sz w:val="22"/>
          <w:szCs w:val="22"/>
        </w:rPr>
        <w:t>2601</w:t>
      </w:r>
    </w:p>
    <w:p w:rsidR="00183260" w:rsidRPr="007B0115" w:rsidRDefault="00183260" w:rsidP="00183260">
      <w:pPr>
        <w:rPr>
          <w:rFonts w:ascii="Calibri" w:hAnsi="Calibri" w:cs="Calibri"/>
          <w:color w:val="auto"/>
          <w:sz w:val="22"/>
          <w:szCs w:val="22"/>
          <w:u w:val="none"/>
        </w:rPr>
      </w:pPr>
    </w:p>
    <w:p w:rsidR="00504ED3" w:rsidRPr="007B0115" w:rsidRDefault="00504ED3" w:rsidP="00504ED3">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1</w:t>
      </w:r>
    </w:p>
    <w:p w:rsidR="00504ED3" w:rsidRPr="007B0115" w:rsidRDefault="00504ED3" w:rsidP="00504ED3">
      <w:pPr>
        <w:rPr>
          <w:rFonts w:ascii="Calibri" w:hAnsi="Calibri" w:cs="Calibri"/>
          <w:color w:val="auto"/>
          <w:sz w:val="22"/>
          <w:szCs w:val="22"/>
        </w:rPr>
      </w:pPr>
    </w:p>
    <w:p w:rsidR="00504ED3" w:rsidRPr="00650B3E" w:rsidRDefault="00504ED3" w:rsidP="00504ED3">
      <w:pPr>
        <w:rPr>
          <w:rFonts w:ascii="Calibri" w:hAnsi="Calibri" w:cs="Calibri"/>
          <w:color w:val="FF0000"/>
          <w:sz w:val="22"/>
          <w:szCs w:val="22"/>
          <w:u w:val="none"/>
        </w:rPr>
      </w:pPr>
      <w:r w:rsidRPr="007B0115">
        <w:rPr>
          <w:rFonts w:ascii="Calibri" w:hAnsi="Calibri" w:cs="Calibri"/>
          <w:b/>
          <w:color w:val="auto"/>
          <w:sz w:val="22"/>
          <w:szCs w:val="22"/>
        </w:rPr>
        <w:t>STUDY UNIT 1</w:t>
      </w:r>
      <w:r w:rsidR="00650B3E" w:rsidRPr="00650B3E">
        <w:rPr>
          <w:rFonts w:ascii="Calibri" w:hAnsi="Calibri" w:cs="Calibri"/>
          <w:color w:val="auto"/>
          <w:sz w:val="22"/>
          <w:szCs w:val="22"/>
          <w:u w:val="none"/>
        </w:rPr>
        <w:t xml:space="preserve"> </w:t>
      </w:r>
    </w:p>
    <w:p w:rsidR="00183260" w:rsidRPr="007B0115" w:rsidRDefault="00504ED3" w:rsidP="00504ED3">
      <w:pPr>
        <w:rPr>
          <w:rFonts w:ascii="Calibri" w:hAnsi="Calibri" w:cstheme="minorHAnsi"/>
          <w:bCs/>
          <w:color w:val="auto"/>
          <w:sz w:val="22"/>
          <w:szCs w:val="22"/>
          <w:u w:val="none"/>
        </w:rPr>
      </w:pPr>
      <w:r w:rsidRPr="007B0115">
        <w:rPr>
          <w:rFonts w:ascii="Calibri" w:hAnsi="Calibri" w:cs="Calibri"/>
          <w:b/>
          <w:color w:val="auto"/>
          <w:sz w:val="22"/>
          <w:szCs w:val="22"/>
        </w:rPr>
        <w:t>Chapter 1</w:t>
      </w:r>
      <w:r w:rsidR="00D03E58"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sidR="00C968B8" w:rsidRPr="007B0115">
        <w:rPr>
          <w:rFonts w:ascii="Calibri" w:hAnsi="Calibri" w:cstheme="minorHAnsi"/>
          <w:bCs/>
          <w:color w:val="auto"/>
          <w:sz w:val="22"/>
          <w:szCs w:val="22"/>
          <w:u w:val="none"/>
        </w:rPr>
        <w:t>The Nature and Development of Entrepreneurship</w:t>
      </w:r>
      <w:r w:rsidRPr="007B0115">
        <w:rPr>
          <w:rFonts w:ascii="Calibri" w:hAnsi="Calibri" w:cstheme="minorHAnsi"/>
          <w:bCs/>
          <w:color w:val="auto"/>
          <w:sz w:val="22"/>
          <w:szCs w:val="22"/>
          <w:u w:val="none"/>
        </w:rPr>
        <w:t xml:space="preserve"> (</w:t>
      </w:r>
      <w:r w:rsidR="008609C3" w:rsidRPr="007B0115">
        <w:rPr>
          <w:rFonts w:ascii="Calibri" w:hAnsi="Calibri" w:cstheme="minorHAnsi"/>
          <w:bCs/>
          <w:color w:val="auto"/>
          <w:sz w:val="22"/>
          <w:szCs w:val="22"/>
          <w:u w:val="none"/>
        </w:rPr>
        <w:t>Pg 3 – TB</w:t>
      </w:r>
      <w:r w:rsidRPr="007B0115">
        <w:rPr>
          <w:rFonts w:ascii="Calibri" w:hAnsi="Calibri" w:cstheme="minorHAnsi"/>
          <w:bCs/>
          <w:color w:val="auto"/>
          <w:sz w:val="22"/>
          <w:szCs w:val="22"/>
          <w:u w:val="none"/>
        </w:rPr>
        <w:t>)</w:t>
      </w:r>
    </w:p>
    <w:p w:rsidR="00183260" w:rsidRPr="007B0115" w:rsidRDefault="00183260" w:rsidP="00183260">
      <w:pPr>
        <w:rPr>
          <w:rFonts w:ascii="Calibri" w:hAnsi="Calibri" w:cstheme="minorHAnsi"/>
          <w:bCs/>
          <w:color w:val="auto"/>
          <w:sz w:val="22"/>
          <w:szCs w:val="22"/>
          <w:u w:val="none"/>
        </w:rPr>
      </w:pPr>
    </w:p>
    <w:p w:rsidR="00B45C51" w:rsidRPr="007B0115" w:rsidRDefault="00F21CE2" w:rsidP="00B45C51">
      <w:pPr>
        <w:rPr>
          <w:rFonts w:ascii="Calibri" w:hAnsi="Calibri" w:cstheme="minorHAnsi"/>
          <w:bCs/>
          <w:color w:val="auto"/>
          <w:sz w:val="22"/>
          <w:szCs w:val="22"/>
          <w:u w:val="none"/>
        </w:rPr>
      </w:pPr>
      <w:r w:rsidRPr="007B0115">
        <w:rPr>
          <w:rFonts w:ascii="Calibri" w:hAnsi="Calibri" w:cs="Calibri"/>
          <w:b/>
          <w:color w:val="auto"/>
          <w:sz w:val="22"/>
          <w:szCs w:val="22"/>
        </w:rPr>
        <w:t>Introduction</w:t>
      </w:r>
      <w:r w:rsidR="00B45C51" w:rsidRPr="007B0115">
        <w:rPr>
          <w:rFonts w:ascii="Calibri" w:hAnsi="Calibri" w:cs="Calibri"/>
          <w:b/>
          <w:color w:val="auto"/>
          <w:sz w:val="22"/>
          <w:szCs w:val="22"/>
          <w:u w:val="none"/>
        </w:rPr>
        <w:t xml:space="preserve">: </w:t>
      </w:r>
      <w:r w:rsidR="00B45C51" w:rsidRPr="007B0115">
        <w:rPr>
          <w:rFonts w:ascii="Calibri" w:hAnsi="Calibri" w:cstheme="minorHAnsi"/>
          <w:b/>
          <w:bCs/>
          <w:color w:val="auto"/>
          <w:sz w:val="22"/>
          <w:szCs w:val="22"/>
          <w:u w:val="none"/>
        </w:rPr>
        <w:t>The Economic impetus of Entrepreneurship</w:t>
      </w:r>
    </w:p>
    <w:p w:rsidR="00183260" w:rsidRPr="007B0115" w:rsidRDefault="00183260" w:rsidP="00C968B8">
      <w:pPr>
        <w:rPr>
          <w:rFonts w:ascii="Calibri" w:hAnsi="Calibri" w:cs="Calibri"/>
          <w:color w:val="auto"/>
          <w:sz w:val="22"/>
          <w:szCs w:val="22"/>
          <w:u w:val="none"/>
        </w:rPr>
      </w:pPr>
    </w:p>
    <w:p w:rsidR="00C968B8" w:rsidRPr="007B0115" w:rsidRDefault="000A3072" w:rsidP="00C968B8">
      <w:pPr>
        <w:rPr>
          <w:rFonts w:ascii="Calibri" w:hAnsi="Calibri" w:cs="Calibri"/>
          <w:color w:val="auto"/>
          <w:sz w:val="22"/>
          <w:szCs w:val="22"/>
          <w:u w:val="none"/>
        </w:rPr>
      </w:pPr>
      <w:r w:rsidRPr="007B0115">
        <w:rPr>
          <w:rFonts w:ascii="Calibri" w:hAnsi="Calibri" w:cs="Calibri"/>
          <w:color w:val="auto"/>
          <w:sz w:val="22"/>
          <w:szCs w:val="22"/>
          <w:u w:val="none"/>
        </w:rPr>
        <w:t>Economic development can be directly attributed to the level of entrepreneurial activity in a country.</w:t>
      </w:r>
      <w:r w:rsidR="00F068CD" w:rsidRPr="007B0115">
        <w:rPr>
          <w:rFonts w:ascii="Calibri" w:hAnsi="Calibri" w:cs="Calibri"/>
          <w:color w:val="auto"/>
          <w:sz w:val="22"/>
          <w:szCs w:val="22"/>
          <w:u w:val="none"/>
        </w:rPr>
        <w:t xml:space="preserve"> A combination of all types of businesses from Small, Medium, and Micro enterprises (SMME’</w:t>
      </w:r>
      <w:r w:rsidR="00AF2639" w:rsidRPr="007B0115">
        <w:rPr>
          <w:rFonts w:ascii="Calibri" w:hAnsi="Calibri" w:cs="Calibri"/>
          <w:color w:val="auto"/>
          <w:sz w:val="22"/>
          <w:szCs w:val="22"/>
          <w:u w:val="none"/>
        </w:rPr>
        <w:t xml:space="preserve">s), </w:t>
      </w:r>
      <w:r w:rsidR="00FE7975" w:rsidRPr="007B0115">
        <w:rPr>
          <w:rFonts w:ascii="Calibri" w:hAnsi="Calibri" w:cs="Calibri"/>
          <w:color w:val="auto"/>
          <w:sz w:val="22"/>
          <w:szCs w:val="22"/>
          <w:u w:val="none"/>
        </w:rPr>
        <w:t>to</w:t>
      </w:r>
      <w:r w:rsidR="00AF2639" w:rsidRPr="007B0115">
        <w:rPr>
          <w:rFonts w:ascii="Calibri" w:hAnsi="Calibri" w:cs="Calibri"/>
          <w:color w:val="auto"/>
          <w:sz w:val="22"/>
          <w:szCs w:val="22"/>
          <w:u w:val="none"/>
        </w:rPr>
        <w:t xml:space="preserve"> large National and International </w:t>
      </w:r>
      <w:r w:rsidR="00FE7975" w:rsidRPr="007B0115">
        <w:rPr>
          <w:rFonts w:ascii="Calibri" w:hAnsi="Calibri" w:cs="Calibri"/>
          <w:color w:val="auto"/>
          <w:sz w:val="22"/>
          <w:szCs w:val="22"/>
          <w:u w:val="none"/>
        </w:rPr>
        <w:t>organisations</w:t>
      </w:r>
      <w:r w:rsidR="00AF2639" w:rsidRPr="007B0115">
        <w:rPr>
          <w:rFonts w:ascii="Calibri" w:hAnsi="Calibri" w:cs="Calibri"/>
          <w:color w:val="auto"/>
          <w:sz w:val="22"/>
          <w:szCs w:val="22"/>
          <w:u w:val="none"/>
        </w:rPr>
        <w:t xml:space="preserve"> (Private and Public owned) </w:t>
      </w:r>
      <w:r w:rsidR="0025514E" w:rsidRPr="007B0115">
        <w:rPr>
          <w:rFonts w:ascii="Calibri" w:hAnsi="Calibri" w:cs="Calibri"/>
          <w:color w:val="auto"/>
          <w:sz w:val="22"/>
          <w:szCs w:val="22"/>
          <w:u w:val="none"/>
        </w:rPr>
        <w:t xml:space="preserve">collectively </w:t>
      </w:r>
      <w:r w:rsidR="00AF2639" w:rsidRPr="007B0115">
        <w:rPr>
          <w:rFonts w:ascii="Calibri" w:hAnsi="Calibri" w:cs="Calibri"/>
          <w:color w:val="auto"/>
          <w:sz w:val="22"/>
          <w:szCs w:val="22"/>
          <w:u w:val="none"/>
        </w:rPr>
        <w:t>determines the overall state of the economy.</w:t>
      </w:r>
    </w:p>
    <w:p w:rsidR="00D7155D" w:rsidRPr="007B0115" w:rsidRDefault="00D7155D" w:rsidP="00C968B8">
      <w:pPr>
        <w:rPr>
          <w:rFonts w:ascii="Calibri" w:hAnsi="Calibri" w:cs="Calibri"/>
          <w:color w:val="auto"/>
          <w:sz w:val="22"/>
          <w:szCs w:val="22"/>
          <w:u w:val="none"/>
        </w:rPr>
      </w:pPr>
    </w:p>
    <w:p w:rsidR="00D7155D" w:rsidRPr="007B0115" w:rsidRDefault="00D7155D" w:rsidP="00C968B8">
      <w:pPr>
        <w:rPr>
          <w:rFonts w:ascii="Calibri" w:hAnsi="Calibri" w:cs="Calibri"/>
          <w:color w:val="auto"/>
          <w:sz w:val="22"/>
          <w:szCs w:val="22"/>
          <w:u w:val="none"/>
        </w:rPr>
      </w:pPr>
      <w:r w:rsidRPr="007B0115">
        <w:rPr>
          <w:rFonts w:ascii="Calibri" w:hAnsi="Calibri" w:cs="Calibri"/>
          <w:color w:val="auto"/>
          <w:sz w:val="22"/>
          <w:szCs w:val="22"/>
          <w:u w:val="none"/>
        </w:rPr>
        <w:t xml:space="preserve">GDP or the – real </w:t>
      </w:r>
      <w:r w:rsidRPr="007B0115">
        <w:rPr>
          <w:rFonts w:ascii="Calibri" w:hAnsi="Calibri" w:cs="Calibri"/>
          <w:b/>
          <w:color w:val="auto"/>
          <w:sz w:val="22"/>
          <w:szCs w:val="22"/>
          <w:u w:val="none"/>
        </w:rPr>
        <w:t>G</w:t>
      </w:r>
      <w:r w:rsidRPr="007B0115">
        <w:rPr>
          <w:rFonts w:ascii="Calibri" w:hAnsi="Calibri" w:cs="Calibri"/>
          <w:color w:val="auto"/>
          <w:sz w:val="22"/>
          <w:szCs w:val="22"/>
          <w:u w:val="none"/>
        </w:rPr>
        <w:t xml:space="preserve">ross </w:t>
      </w:r>
      <w:r w:rsidRPr="007B0115">
        <w:rPr>
          <w:rFonts w:ascii="Calibri" w:hAnsi="Calibri" w:cs="Calibri"/>
          <w:b/>
          <w:color w:val="auto"/>
          <w:sz w:val="22"/>
          <w:szCs w:val="22"/>
          <w:u w:val="none"/>
        </w:rPr>
        <w:t>D</w:t>
      </w:r>
      <w:r w:rsidRPr="007B0115">
        <w:rPr>
          <w:rFonts w:ascii="Calibri" w:hAnsi="Calibri" w:cs="Calibri"/>
          <w:color w:val="auto"/>
          <w:sz w:val="22"/>
          <w:szCs w:val="22"/>
          <w:u w:val="none"/>
        </w:rPr>
        <w:t xml:space="preserve">omestic </w:t>
      </w:r>
      <w:r w:rsidRPr="007B0115">
        <w:rPr>
          <w:rFonts w:ascii="Calibri" w:hAnsi="Calibri" w:cs="Calibri"/>
          <w:b/>
          <w:color w:val="auto"/>
          <w:sz w:val="22"/>
          <w:szCs w:val="22"/>
          <w:u w:val="none"/>
        </w:rPr>
        <w:t>P</w:t>
      </w:r>
      <w:r w:rsidRPr="007B0115">
        <w:rPr>
          <w:rFonts w:ascii="Calibri" w:hAnsi="Calibri" w:cs="Calibri"/>
          <w:color w:val="auto"/>
          <w:sz w:val="22"/>
          <w:szCs w:val="22"/>
          <w:u w:val="none"/>
        </w:rPr>
        <w:t>roduct – is the value of all production within a country’s geographical boundaries, and it is used to measure the growth activity within our economy – that is, whether the economy is growing or declining.</w:t>
      </w:r>
      <w:r w:rsidR="00C15A97" w:rsidRPr="007B0115">
        <w:rPr>
          <w:rFonts w:ascii="Calibri" w:hAnsi="Calibri" w:cs="Calibri"/>
          <w:color w:val="auto"/>
          <w:sz w:val="22"/>
          <w:szCs w:val="22"/>
          <w:u w:val="none"/>
        </w:rPr>
        <w:t xml:space="preserve"> The Economic growth rate is determined by the year-on-year change in the value of real GDP.</w:t>
      </w:r>
    </w:p>
    <w:p w:rsidR="003918C4" w:rsidRPr="007B0115" w:rsidRDefault="003918C4" w:rsidP="00C968B8">
      <w:pPr>
        <w:rPr>
          <w:rFonts w:ascii="Calibri" w:hAnsi="Calibri" w:cs="Calibri"/>
          <w:color w:val="auto"/>
          <w:sz w:val="22"/>
          <w:szCs w:val="22"/>
          <w:u w:val="none"/>
        </w:rPr>
      </w:pPr>
    </w:p>
    <w:p w:rsidR="004F66DC" w:rsidRPr="007B0115" w:rsidRDefault="003918C4" w:rsidP="00C968B8">
      <w:pPr>
        <w:rPr>
          <w:rFonts w:ascii="Calibri" w:hAnsi="Calibri" w:cs="Calibri"/>
          <w:color w:val="auto"/>
          <w:sz w:val="22"/>
          <w:szCs w:val="22"/>
          <w:u w:val="none"/>
        </w:rPr>
      </w:pPr>
      <w:r w:rsidRPr="007B0115">
        <w:rPr>
          <w:rFonts w:ascii="Calibri" w:hAnsi="Calibri" w:cs="Calibri"/>
          <w:color w:val="auto"/>
          <w:sz w:val="22"/>
          <w:szCs w:val="22"/>
          <w:u w:val="none"/>
        </w:rPr>
        <w:t>Employment is also closely linked to the state of the economy. During periods of poor economic growth</w:t>
      </w:r>
      <w:r w:rsidR="00A31CDA" w:rsidRPr="007B0115">
        <w:rPr>
          <w:rFonts w:ascii="Calibri" w:hAnsi="Calibri" w:cs="Calibri"/>
          <w:color w:val="auto"/>
          <w:sz w:val="22"/>
          <w:szCs w:val="22"/>
          <w:u w:val="none"/>
        </w:rPr>
        <w:t>,</w:t>
      </w:r>
      <w:r w:rsidRPr="007B0115">
        <w:rPr>
          <w:rFonts w:ascii="Calibri" w:hAnsi="Calibri" w:cs="Calibri"/>
          <w:color w:val="auto"/>
          <w:sz w:val="22"/>
          <w:szCs w:val="22"/>
          <w:u w:val="none"/>
        </w:rPr>
        <w:t xml:space="preserve"> less job opportunities are available.</w:t>
      </w:r>
      <w:r w:rsidR="00A7196D" w:rsidRPr="007B0115">
        <w:rPr>
          <w:rFonts w:ascii="Calibri" w:hAnsi="Calibri" w:cs="Calibri"/>
          <w:color w:val="auto"/>
          <w:sz w:val="22"/>
          <w:szCs w:val="22"/>
          <w:u w:val="none"/>
        </w:rPr>
        <w:t xml:space="preserve"> The importance of entrepreneurs is crucial for the improvement of the South African economy and is also regarded as the best opportunity that exists.</w:t>
      </w:r>
      <w:r w:rsidR="00324812" w:rsidRPr="007B0115">
        <w:rPr>
          <w:rFonts w:ascii="Calibri" w:hAnsi="Calibri" w:cs="Calibri"/>
          <w:color w:val="auto"/>
          <w:sz w:val="22"/>
          <w:szCs w:val="22"/>
          <w:u w:val="none"/>
        </w:rPr>
        <w:t xml:space="preserve"> </w:t>
      </w:r>
    </w:p>
    <w:p w:rsidR="004F66DC" w:rsidRPr="007B0115" w:rsidRDefault="004F66DC" w:rsidP="00C968B8">
      <w:pPr>
        <w:rPr>
          <w:rFonts w:ascii="Calibri" w:hAnsi="Calibri" w:cs="Calibri"/>
          <w:color w:val="auto"/>
          <w:sz w:val="22"/>
          <w:szCs w:val="22"/>
          <w:u w:val="none"/>
        </w:rPr>
      </w:pPr>
    </w:p>
    <w:p w:rsidR="003918C4" w:rsidRPr="007B0115" w:rsidRDefault="004F66DC" w:rsidP="00C968B8">
      <w:pPr>
        <w:rPr>
          <w:rFonts w:ascii="Calibri" w:hAnsi="Calibri" w:cs="Calibri"/>
          <w:color w:val="auto"/>
          <w:sz w:val="22"/>
          <w:szCs w:val="22"/>
          <w:u w:val="none"/>
        </w:rPr>
      </w:pPr>
      <w:r w:rsidRPr="007B0115">
        <w:rPr>
          <w:rFonts w:ascii="Calibri" w:hAnsi="Calibri" w:cs="Calibri"/>
          <w:color w:val="auto"/>
          <w:sz w:val="22"/>
          <w:szCs w:val="22"/>
          <w:u w:val="none"/>
        </w:rPr>
        <w:t>M</w:t>
      </w:r>
      <w:r w:rsidR="00324812" w:rsidRPr="007B0115">
        <w:rPr>
          <w:rFonts w:ascii="Calibri" w:hAnsi="Calibri" w:cs="Calibri"/>
          <w:color w:val="auto"/>
          <w:sz w:val="22"/>
          <w:szCs w:val="22"/>
          <w:u w:val="none"/>
        </w:rPr>
        <w:t>ost entrepreneurial activity takes place in small, medium and micro enterprises (SMME’s).</w:t>
      </w:r>
      <w:r w:rsidRPr="007B0115">
        <w:rPr>
          <w:rFonts w:ascii="Calibri" w:hAnsi="Calibri" w:cs="Calibri"/>
          <w:color w:val="auto"/>
          <w:sz w:val="22"/>
          <w:szCs w:val="22"/>
          <w:u w:val="none"/>
        </w:rPr>
        <w:t xml:space="preserve"> SMME’s form 97.5% of all businesses in RSA</w:t>
      </w:r>
      <w:r w:rsidR="0005795A" w:rsidRPr="007B0115">
        <w:rPr>
          <w:rFonts w:ascii="Calibri" w:hAnsi="Calibri" w:cs="Calibri"/>
          <w:color w:val="auto"/>
          <w:sz w:val="22"/>
          <w:szCs w:val="22"/>
          <w:u w:val="none"/>
        </w:rPr>
        <w:t>, they generate 35% of GDP, employ 55% of all formal private sector employees and contribute 43% of the total value of salaries and wages paid in RSA.</w:t>
      </w:r>
    </w:p>
    <w:p w:rsidR="00C968B8" w:rsidRPr="007B0115" w:rsidRDefault="00C968B8" w:rsidP="00C968B8">
      <w:pPr>
        <w:rPr>
          <w:rFonts w:ascii="Calibri" w:hAnsi="Calibri" w:cstheme="minorHAnsi"/>
          <w:color w:val="auto"/>
          <w:sz w:val="22"/>
          <w:szCs w:val="22"/>
          <w:u w:val="none"/>
        </w:rPr>
      </w:pPr>
    </w:p>
    <w:p w:rsidR="00183260" w:rsidRPr="007B0115" w:rsidRDefault="00C968B8" w:rsidP="00183260">
      <w:pPr>
        <w:rPr>
          <w:rFonts w:ascii="Calibri" w:hAnsi="Calibri" w:cstheme="minorHAnsi"/>
          <w:bCs/>
          <w:color w:val="auto"/>
          <w:sz w:val="22"/>
          <w:szCs w:val="22"/>
        </w:rPr>
      </w:pPr>
      <w:r w:rsidRPr="007B0115">
        <w:rPr>
          <w:rFonts w:ascii="Calibri" w:hAnsi="Calibri" w:cstheme="minorHAnsi"/>
          <w:b/>
          <w:bCs/>
          <w:color w:val="auto"/>
          <w:sz w:val="22"/>
          <w:szCs w:val="22"/>
        </w:rPr>
        <w:t xml:space="preserve">The </w:t>
      </w:r>
      <w:r w:rsidR="00B45C51" w:rsidRPr="007B0115">
        <w:rPr>
          <w:rFonts w:ascii="Calibri" w:hAnsi="Calibri" w:cstheme="minorHAnsi"/>
          <w:b/>
          <w:bCs/>
          <w:color w:val="auto"/>
          <w:sz w:val="22"/>
          <w:szCs w:val="22"/>
        </w:rPr>
        <w:t>Development</w:t>
      </w:r>
      <w:r w:rsidRPr="007B0115">
        <w:rPr>
          <w:rFonts w:ascii="Calibri" w:hAnsi="Calibri" w:cstheme="minorHAnsi"/>
          <w:b/>
          <w:bCs/>
          <w:color w:val="auto"/>
          <w:sz w:val="22"/>
          <w:szCs w:val="22"/>
        </w:rPr>
        <w:t xml:space="preserve"> of Entrepreneurship</w:t>
      </w:r>
      <w:r w:rsidR="00B45C51" w:rsidRPr="007B0115">
        <w:rPr>
          <w:rFonts w:ascii="Calibri" w:hAnsi="Calibri" w:cstheme="minorHAnsi"/>
          <w:b/>
          <w:bCs/>
          <w:color w:val="auto"/>
          <w:sz w:val="22"/>
          <w:szCs w:val="22"/>
        </w:rPr>
        <w:t xml:space="preserve"> Theory</w:t>
      </w:r>
      <w:r w:rsidR="004F2E75" w:rsidRPr="007B0115">
        <w:rPr>
          <w:rFonts w:ascii="Calibri" w:hAnsi="Calibri" w:cstheme="minorHAnsi"/>
          <w:b/>
          <w:bCs/>
          <w:color w:val="auto"/>
          <w:sz w:val="22"/>
          <w:szCs w:val="22"/>
        </w:rPr>
        <w:t xml:space="preserve"> (entreprenology)</w:t>
      </w:r>
    </w:p>
    <w:p w:rsidR="00B45C51" w:rsidRPr="007B0115" w:rsidRDefault="00B45C51" w:rsidP="00183260">
      <w:pPr>
        <w:rPr>
          <w:rFonts w:ascii="Calibri" w:hAnsi="Calibri" w:cstheme="minorHAnsi"/>
          <w:bCs/>
          <w:color w:val="auto"/>
          <w:sz w:val="22"/>
          <w:szCs w:val="22"/>
          <w:u w:val="none"/>
        </w:rPr>
      </w:pPr>
    </w:p>
    <w:p w:rsidR="00B45C51" w:rsidRPr="007B0115" w:rsidRDefault="00B45C51" w:rsidP="00183260">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The progress in entrepreneurship and our understanding of entrepreneurs can be divided into five periods according to </w:t>
      </w:r>
      <w:r w:rsidRPr="007B0115">
        <w:rPr>
          <w:rFonts w:ascii="Calibri" w:hAnsi="Calibri" w:cstheme="minorHAnsi"/>
          <w:bCs/>
          <w:i/>
          <w:color w:val="auto"/>
          <w:sz w:val="22"/>
          <w:szCs w:val="22"/>
        </w:rPr>
        <w:t>Fillion (1991)</w:t>
      </w:r>
      <w:r w:rsidRPr="007B0115">
        <w:rPr>
          <w:rFonts w:ascii="Calibri" w:hAnsi="Calibri" w:cstheme="minorHAnsi"/>
          <w:bCs/>
          <w:color w:val="auto"/>
          <w:sz w:val="22"/>
          <w:szCs w:val="22"/>
          <w:u w:val="none"/>
        </w:rPr>
        <w:t xml:space="preserve">. </w:t>
      </w:r>
    </w:p>
    <w:p w:rsidR="00D64A1B" w:rsidRPr="007B0115" w:rsidRDefault="00D64A1B" w:rsidP="00183260">
      <w:pPr>
        <w:rPr>
          <w:rFonts w:ascii="Calibri" w:hAnsi="Calibri" w:cstheme="minorHAnsi"/>
          <w:bCs/>
          <w:color w:val="auto"/>
          <w:sz w:val="22"/>
          <w:szCs w:val="22"/>
          <w:u w:val="none"/>
        </w:rPr>
      </w:pPr>
    </w:p>
    <w:p w:rsidR="00D64A1B" w:rsidRPr="007B0115" w:rsidRDefault="00D64A1B" w:rsidP="00183260">
      <w:pPr>
        <w:rPr>
          <w:rFonts w:ascii="Calibri" w:hAnsi="Calibri" w:cstheme="minorHAnsi"/>
          <w:bCs/>
          <w:color w:val="auto"/>
          <w:sz w:val="22"/>
          <w:szCs w:val="22"/>
          <w:u w:val="none"/>
        </w:rPr>
      </w:pPr>
    </w:p>
    <w:tbl>
      <w:tblPr>
        <w:tblStyle w:val="TableGrid"/>
        <w:tblW w:w="0" w:type="auto"/>
        <w:tblLook w:val="04A0" w:firstRow="1" w:lastRow="0" w:firstColumn="1" w:lastColumn="0" w:noHBand="0" w:noVBand="1"/>
      </w:tblPr>
      <w:tblGrid>
        <w:gridCol w:w="3652"/>
        <w:gridCol w:w="3544"/>
        <w:gridCol w:w="2992"/>
      </w:tblGrid>
      <w:tr w:rsidR="00D64A1B" w:rsidRPr="007B0115" w:rsidTr="00011D79">
        <w:tc>
          <w:tcPr>
            <w:tcW w:w="3652" w:type="dxa"/>
            <w:shd w:val="clear" w:color="auto" w:fill="BFBFBF" w:themeFill="background1" w:themeFillShade="BF"/>
          </w:tcPr>
          <w:p w:rsidR="00D64A1B" w:rsidRPr="007B0115" w:rsidRDefault="00D64A1B" w:rsidP="00D64A1B">
            <w:pPr>
              <w:jc w:val="center"/>
              <w:rPr>
                <w:rFonts w:ascii="Calibri" w:hAnsi="Calibri" w:cstheme="minorHAnsi"/>
                <w:b/>
                <w:bCs/>
                <w:color w:val="auto"/>
                <w:szCs w:val="22"/>
                <w:u w:val="none"/>
              </w:rPr>
            </w:pPr>
            <w:r w:rsidRPr="007B0115">
              <w:rPr>
                <w:rFonts w:ascii="Calibri" w:hAnsi="Calibri" w:cstheme="minorHAnsi"/>
                <w:b/>
                <w:bCs/>
                <w:color w:val="auto"/>
                <w:szCs w:val="22"/>
                <w:u w:val="none"/>
              </w:rPr>
              <w:t>Period</w:t>
            </w:r>
          </w:p>
        </w:tc>
        <w:tc>
          <w:tcPr>
            <w:tcW w:w="3544" w:type="dxa"/>
            <w:shd w:val="clear" w:color="auto" w:fill="BFBFBF" w:themeFill="background1" w:themeFillShade="BF"/>
          </w:tcPr>
          <w:p w:rsidR="00D64A1B" w:rsidRPr="007B0115" w:rsidRDefault="00D64A1B" w:rsidP="00D64A1B">
            <w:pPr>
              <w:jc w:val="center"/>
              <w:rPr>
                <w:rFonts w:ascii="Calibri" w:hAnsi="Calibri" w:cstheme="minorHAnsi"/>
                <w:b/>
                <w:bCs/>
                <w:color w:val="auto"/>
                <w:szCs w:val="22"/>
                <w:u w:val="none"/>
              </w:rPr>
            </w:pPr>
            <w:r w:rsidRPr="007B0115">
              <w:rPr>
                <w:rFonts w:ascii="Calibri" w:hAnsi="Calibri" w:cstheme="minorHAnsi"/>
                <w:b/>
                <w:bCs/>
                <w:color w:val="auto"/>
                <w:szCs w:val="22"/>
                <w:u w:val="none"/>
              </w:rPr>
              <w:t>Topics</w:t>
            </w:r>
          </w:p>
        </w:tc>
        <w:tc>
          <w:tcPr>
            <w:tcW w:w="2992" w:type="dxa"/>
            <w:shd w:val="clear" w:color="auto" w:fill="BFBFBF" w:themeFill="background1" w:themeFillShade="BF"/>
          </w:tcPr>
          <w:p w:rsidR="00D64A1B" w:rsidRPr="007B0115" w:rsidRDefault="00D64A1B" w:rsidP="00D64A1B">
            <w:pPr>
              <w:jc w:val="center"/>
              <w:rPr>
                <w:rFonts w:ascii="Calibri" w:hAnsi="Calibri" w:cstheme="minorHAnsi"/>
                <w:b/>
                <w:bCs/>
                <w:color w:val="auto"/>
                <w:szCs w:val="22"/>
                <w:u w:val="none"/>
              </w:rPr>
            </w:pPr>
            <w:r w:rsidRPr="007B0115">
              <w:rPr>
                <w:rFonts w:ascii="Calibri" w:hAnsi="Calibri" w:cstheme="minorHAnsi"/>
                <w:b/>
                <w:bCs/>
                <w:color w:val="auto"/>
                <w:szCs w:val="22"/>
                <w:u w:val="none"/>
              </w:rPr>
              <w:t>Authors and Researchers</w:t>
            </w:r>
          </w:p>
        </w:tc>
      </w:tr>
      <w:tr w:rsidR="00D64A1B" w:rsidRPr="007B0115" w:rsidTr="00011D79">
        <w:tc>
          <w:tcPr>
            <w:tcW w:w="3652" w:type="dxa"/>
          </w:tcPr>
          <w:p w:rsidR="00D64A1B" w:rsidRPr="007B0115" w:rsidRDefault="00D64A1B" w:rsidP="00477D6A">
            <w:pPr>
              <w:pStyle w:val="ListParagraph"/>
              <w:numPr>
                <w:ilvl w:val="0"/>
                <w:numId w:val="1"/>
              </w:numPr>
              <w:rPr>
                <w:rFonts w:ascii="Calibri" w:hAnsi="Calibri" w:cstheme="minorHAnsi"/>
                <w:bCs/>
                <w:color w:val="auto"/>
                <w:szCs w:val="22"/>
                <w:u w:val="none"/>
              </w:rPr>
            </w:pPr>
            <w:r w:rsidRPr="007B0115">
              <w:rPr>
                <w:rFonts w:ascii="Calibri" w:hAnsi="Calibri" w:cstheme="minorHAnsi"/>
                <w:bCs/>
                <w:color w:val="auto"/>
                <w:szCs w:val="22"/>
                <w:u w:val="none"/>
              </w:rPr>
              <w:t>What entrepreneurs do 1700 – (1950)</w:t>
            </w:r>
          </w:p>
        </w:tc>
        <w:tc>
          <w:tcPr>
            <w:tcW w:w="3544" w:type="dxa"/>
          </w:tcPr>
          <w:p w:rsidR="00D64A1B" w:rsidRPr="007B0115" w:rsidRDefault="00AE3F08" w:rsidP="00183260">
            <w:pPr>
              <w:rPr>
                <w:rFonts w:ascii="Calibri" w:hAnsi="Calibri" w:cstheme="minorHAnsi"/>
                <w:bCs/>
                <w:color w:val="auto"/>
                <w:szCs w:val="22"/>
                <w:u w:val="none"/>
              </w:rPr>
            </w:pPr>
            <w:r w:rsidRPr="007B0115">
              <w:rPr>
                <w:rFonts w:ascii="Calibri" w:hAnsi="Calibri" w:cstheme="minorHAnsi"/>
                <w:bCs/>
                <w:color w:val="auto"/>
                <w:szCs w:val="22"/>
                <w:u w:val="none"/>
              </w:rPr>
              <w:t xml:space="preserve">From an </w:t>
            </w:r>
            <w:r w:rsidRPr="007B0115">
              <w:rPr>
                <w:rFonts w:ascii="Calibri" w:hAnsi="Calibri" w:cstheme="minorHAnsi"/>
                <w:bCs/>
                <w:i/>
                <w:color w:val="auto"/>
                <w:szCs w:val="22"/>
              </w:rPr>
              <w:t>Economic</w:t>
            </w:r>
            <w:r w:rsidRPr="007B0115">
              <w:rPr>
                <w:rFonts w:ascii="Calibri" w:hAnsi="Calibri" w:cstheme="minorHAnsi"/>
                <w:bCs/>
                <w:color w:val="auto"/>
                <w:szCs w:val="22"/>
                <w:u w:val="none"/>
              </w:rPr>
              <w:t xml:space="preserve"> perspective</w:t>
            </w:r>
          </w:p>
        </w:tc>
        <w:tc>
          <w:tcPr>
            <w:tcW w:w="2992" w:type="dxa"/>
          </w:tcPr>
          <w:p w:rsidR="00D64A1B" w:rsidRPr="007B0115" w:rsidRDefault="003B2971" w:rsidP="00183260">
            <w:pPr>
              <w:rPr>
                <w:rFonts w:ascii="Calibri" w:hAnsi="Calibri" w:cstheme="minorHAnsi"/>
                <w:bCs/>
                <w:color w:val="auto"/>
                <w:szCs w:val="22"/>
                <w:u w:val="none"/>
              </w:rPr>
            </w:pPr>
            <w:r w:rsidRPr="007B0115">
              <w:rPr>
                <w:rFonts w:ascii="Calibri" w:hAnsi="Calibri" w:cstheme="minorHAnsi"/>
                <w:bCs/>
                <w:color w:val="auto"/>
                <w:szCs w:val="22"/>
                <w:u w:val="none"/>
              </w:rPr>
              <w:t>Cantillon, Say, Schumpter</w:t>
            </w:r>
          </w:p>
        </w:tc>
      </w:tr>
      <w:tr w:rsidR="00D64A1B" w:rsidRPr="007B0115" w:rsidTr="00011D79">
        <w:tc>
          <w:tcPr>
            <w:tcW w:w="3652" w:type="dxa"/>
          </w:tcPr>
          <w:p w:rsidR="00D64A1B" w:rsidRPr="007B0115" w:rsidRDefault="00D64A1B" w:rsidP="00477D6A">
            <w:pPr>
              <w:pStyle w:val="ListParagraph"/>
              <w:numPr>
                <w:ilvl w:val="0"/>
                <w:numId w:val="1"/>
              </w:numPr>
              <w:rPr>
                <w:rFonts w:ascii="Calibri" w:hAnsi="Calibri" w:cstheme="minorHAnsi"/>
                <w:bCs/>
                <w:color w:val="auto"/>
                <w:szCs w:val="22"/>
                <w:u w:val="none"/>
              </w:rPr>
            </w:pPr>
            <w:r w:rsidRPr="007B0115">
              <w:rPr>
                <w:rFonts w:ascii="Calibri" w:hAnsi="Calibri" w:cstheme="minorHAnsi"/>
                <w:bCs/>
                <w:color w:val="auto"/>
                <w:szCs w:val="22"/>
                <w:u w:val="none"/>
              </w:rPr>
              <w:t>Who entrepreneurs are 1960 – (1980)</w:t>
            </w:r>
          </w:p>
        </w:tc>
        <w:tc>
          <w:tcPr>
            <w:tcW w:w="3544" w:type="dxa"/>
          </w:tcPr>
          <w:p w:rsidR="00D64A1B" w:rsidRPr="007B0115" w:rsidRDefault="00AE3F08" w:rsidP="00183260">
            <w:pPr>
              <w:rPr>
                <w:rFonts w:ascii="Calibri" w:hAnsi="Calibri" w:cstheme="minorHAnsi"/>
                <w:bCs/>
                <w:color w:val="auto"/>
                <w:szCs w:val="22"/>
                <w:u w:val="none"/>
              </w:rPr>
            </w:pPr>
            <w:r w:rsidRPr="007B0115">
              <w:rPr>
                <w:rFonts w:ascii="Calibri" w:hAnsi="Calibri" w:cstheme="minorHAnsi"/>
                <w:bCs/>
                <w:color w:val="auto"/>
                <w:szCs w:val="22"/>
                <w:u w:val="none"/>
              </w:rPr>
              <w:t xml:space="preserve">From a </w:t>
            </w:r>
            <w:r w:rsidRPr="007B0115">
              <w:rPr>
                <w:rFonts w:ascii="Calibri" w:hAnsi="Calibri" w:cstheme="minorHAnsi"/>
                <w:bCs/>
                <w:i/>
                <w:color w:val="auto"/>
                <w:szCs w:val="22"/>
              </w:rPr>
              <w:t>Behavioural</w:t>
            </w:r>
            <w:r w:rsidRPr="007B0115">
              <w:rPr>
                <w:rFonts w:ascii="Calibri" w:hAnsi="Calibri" w:cstheme="minorHAnsi"/>
                <w:bCs/>
                <w:color w:val="auto"/>
                <w:szCs w:val="22"/>
                <w:u w:val="none"/>
              </w:rPr>
              <w:t xml:space="preserve"> perspective</w:t>
            </w:r>
          </w:p>
        </w:tc>
        <w:tc>
          <w:tcPr>
            <w:tcW w:w="2992" w:type="dxa"/>
          </w:tcPr>
          <w:p w:rsidR="00D64A1B" w:rsidRPr="007B0115" w:rsidRDefault="003B2971" w:rsidP="00183260">
            <w:pPr>
              <w:rPr>
                <w:rFonts w:ascii="Calibri" w:hAnsi="Calibri" w:cstheme="minorHAnsi"/>
                <w:bCs/>
                <w:color w:val="auto"/>
                <w:szCs w:val="22"/>
                <w:u w:val="none"/>
              </w:rPr>
            </w:pPr>
            <w:r w:rsidRPr="007B0115">
              <w:rPr>
                <w:rFonts w:ascii="Calibri" w:hAnsi="Calibri" w:cstheme="minorHAnsi"/>
                <w:bCs/>
                <w:color w:val="auto"/>
                <w:szCs w:val="22"/>
                <w:u w:val="none"/>
              </w:rPr>
              <w:t>Weber, McClelland, Rotter, De Vries</w:t>
            </w:r>
          </w:p>
        </w:tc>
      </w:tr>
      <w:tr w:rsidR="00D64A1B" w:rsidRPr="007B0115" w:rsidTr="00011D79">
        <w:tc>
          <w:tcPr>
            <w:tcW w:w="3652" w:type="dxa"/>
          </w:tcPr>
          <w:p w:rsidR="00D64A1B" w:rsidRPr="007B0115" w:rsidRDefault="00D64A1B" w:rsidP="00477D6A">
            <w:pPr>
              <w:pStyle w:val="ListParagraph"/>
              <w:numPr>
                <w:ilvl w:val="0"/>
                <w:numId w:val="1"/>
              </w:numPr>
              <w:rPr>
                <w:rFonts w:ascii="Calibri" w:hAnsi="Calibri" w:cstheme="minorHAnsi"/>
                <w:bCs/>
                <w:color w:val="auto"/>
                <w:szCs w:val="22"/>
                <w:u w:val="none"/>
              </w:rPr>
            </w:pPr>
            <w:r w:rsidRPr="007B0115">
              <w:rPr>
                <w:rFonts w:ascii="Calibri" w:hAnsi="Calibri" w:cstheme="minorHAnsi"/>
                <w:bCs/>
                <w:color w:val="auto"/>
                <w:szCs w:val="22"/>
                <w:u w:val="none"/>
              </w:rPr>
              <w:t>What entrepreneurs do 1980 –</w:t>
            </w:r>
          </w:p>
        </w:tc>
        <w:tc>
          <w:tcPr>
            <w:tcW w:w="3544" w:type="dxa"/>
          </w:tcPr>
          <w:p w:rsidR="00D64A1B" w:rsidRPr="007B0115" w:rsidRDefault="00AE3F08" w:rsidP="009801DB">
            <w:pPr>
              <w:rPr>
                <w:rFonts w:ascii="Calibri" w:hAnsi="Calibri" w:cstheme="minorHAnsi"/>
                <w:bCs/>
                <w:color w:val="auto"/>
                <w:szCs w:val="22"/>
                <w:u w:val="none"/>
              </w:rPr>
            </w:pPr>
            <w:r w:rsidRPr="007B0115">
              <w:rPr>
                <w:rFonts w:ascii="Calibri" w:hAnsi="Calibri" w:cstheme="minorHAnsi"/>
                <w:bCs/>
                <w:color w:val="auto"/>
                <w:szCs w:val="22"/>
                <w:u w:val="none"/>
              </w:rPr>
              <w:t xml:space="preserve">From a </w:t>
            </w:r>
            <w:r w:rsidR="009801DB" w:rsidRPr="007B0115">
              <w:rPr>
                <w:rFonts w:ascii="Calibri" w:hAnsi="Calibri" w:cstheme="minorHAnsi"/>
                <w:bCs/>
                <w:i/>
                <w:color w:val="auto"/>
                <w:szCs w:val="22"/>
              </w:rPr>
              <w:t>M</w:t>
            </w:r>
            <w:r w:rsidRPr="007B0115">
              <w:rPr>
                <w:rFonts w:ascii="Calibri" w:hAnsi="Calibri" w:cstheme="minorHAnsi"/>
                <w:bCs/>
                <w:i/>
                <w:color w:val="auto"/>
                <w:szCs w:val="22"/>
              </w:rPr>
              <w:t>anagement</w:t>
            </w:r>
            <w:r w:rsidRPr="007B0115">
              <w:rPr>
                <w:rFonts w:ascii="Calibri" w:hAnsi="Calibri" w:cstheme="minorHAnsi"/>
                <w:bCs/>
                <w:color w:val="auto"/>
                <w:szCs w:val="22"/>
                <w:u w:val="none"/>
              </w:rPr>
              <w:t xml:space="preserve"> science perspective (finance, marketing, operations, human resources)</w:t>
            </w:r>
          </w:p>
        </w:tc>
        <w:tc>
          <w:tcPr>
            <w:tcW w:w="2992" w:type="dxa"/>
          </w:tcPr>
          <w:p w:rsidR="00D64A1B" w:rsidRPr="007B0115" w:rsidRDefault="003B2971" w:rsidP="00183260">
            <w:pPr>
              <w:rPr>
                <w:rFonts w:ascii="Calibri" w:hAnsi="Calibri" w:cstheme="minorHAnsi"/>
                <w:bCs/>
                <w:color w:val="auto"/>
                <w:szCs w:val="22"/>
                <w:u w:val="none"/>
              </w:rPr>
            </w:pPr>
            <w:r w:rsidRPr="007B0115">
              <w:rPr>
                <w:rFonts w:ascii="Calibri" w:hAnsi="Calibri" w:cstheme="minorHAnsi"/>
                <w:bCs/>
                <w:color w:val="auto"/>
                <w:szCs w:val="22"/>
                <w:u w:val="none"/>
              </w:rPr>
              <w:t>Drucker, Mintzberg</w:t>
            </w:r>
          </w:p>
        </w:tc>
      </w:tr>
      <w:tr w:rsidR="00D64A1B" w:rsidRPr="007B0115" w:rsidTr="00011D79">
        <w:tc>
          <w:tcPr>
            <w:tcW w:w="3652" w:type="dxa"/>
          </w:tcPr>
          <w:p w:rsidR="00D64A1B" w:rsidRPr="007B0115" w:rsidRDefault="00D64A1B" w:rsidP="00477D6A">
            <w:pPr>
              <w:pStyle w:val="ListParagraph"/>
              <w:numPr>
                <w:ilvl w:val="0"/>
                <w:numId w:val="1"/>
              </w:numPr>
              <w:rPr>
                <w:rFonts w:ascii="Calibri" w:hAnsi="Calibri" w:cstheme="minorHAnsi"/>
                <w:bCs/>
                <w:color w:val="auto"/>
                <w:szCs w:val="22"/>
                <w:u w:val="none"/>
              </w:rPr>
            </w:pPr>
            <w:r w:rsidRPr="007B0115">
              <w:rPr>
                <w:rFonts w:ascii="Calibri" w:hAnsi="Calibri" w:cstheme="minorHAnsi"/>
                <w:bCs/>
                <w:color w:val="auto"/>
                <w:szCs w:val="22"/>
                <w:u w:val="none"/>
              </w:rPr>
              <w:t xml:space="preserve">What support is needed by entrepreneurs 1985 – </w:t>
            </w:r>
          </w:p>
        </w:tc>
        <w:tc>
          <w:tcPr>
            <w:tcW w:w="3544" w:type="dxa"/>
          </w:tcPr>
          <w:p w:rsidR="00D64A1B" w:rsidRPr="007B0115" w:rsidRDefault="00AE3F08" w:rsidP="009801DB">
            <w:pPr>
              <w:rPr>
                <w:rFonts w:ascii="Calibri" w:hAnsi="Calibri" w:cstheme="minorHAnsi"/>
                <w:bCs/>
                <w:color w:val="auto"/>
                <w:szCs w:val="22"/>
                <w:u w:val="none"/>
              </w:rPr>
            </w:pPr>
            <w:r w:rsidRPr="007B0115">
              <w:rPr>
                <w:rFonts w:ascii="Calibri" w:hAnsi="Calibri" w:cstheme="minorHAnsi"/>
                <w:bCs/>
                <w:color w:val="auto"/>
                <w:szCs w:val="22"/>
                <w:u w:val="none"/>
              </w:rPr>
              <w:t xml:space="preserve">From a </w:t>
            </w:r>
            <w:r w:rsidR="009801DB" w:rsidRPr="007B0115">
              <w:rPr>
                <w:rFonts w:ascii="Calibri" w:hAnsi="Calibri" w:cstheme="minorHAnsi"/>
                <w:bCs/>
                <w:i/>
                <w:color w:val="auto"/>
                <w:szCs w:val="22"/>
              </w:rPr>
              <w:t>S</w:t>
            </w:r>
            <w:r w:rsidRPr="007B0115">
              <w:rPr>
                <w:rFonts w:ascii="Calibri" w:hAnsi="Calibri" w:cstheme="minorHAnsi"/>
                <w:bCs/>
                <w:i/>
                <w:color w:val="auto"/>
                <w:szCs w:val="22"/>
              </w:rPr>
              <w:t>ocial</w:t>
            </w:r>
            <w:r w:rsidRPr="007B0115">
              <w:rPr>
                <w:rFonts w:ascii="Calibri" w:hAnsi="Calibri" w:cstheme="minorHAnsi"/>
                <w:bCs/>
                <w:color w:val="auto"/>
                <w:szCs w:val="22"/>
                <w:u w:val="none"/>
              </w:rPr>
              <w:t xml:space="preserve"> perspective, including economists, geographers and sociologists.</w:t>
            </w:r>
          </w:p>
        </w:tc>
        <w:tc>
          <w:tcPr>
            <w:tcW w:w="2992" w:type="dxa"/>
          </w:tcPr>
          <w:p w:rsidR="00D64A1B" w:rsidRPr="007B0115" w:rsidRDefault="003B2971" w:rsidP="00183260">
            <w:pPr>
              <w:rPr>
                <w:rFonts w:ascii="Calibri" w:hAnsi="Calibri" w:cstheme="minorHAnsi"/>
                <w:bCs/>
                <w:color w:val="auto"/>
                <w:szCs w:val="22"/>
                <w:u w:val="none"/>
              </w:rPr>
            </w:pPr>
            <w:r w:rsidRPr="007B0115">
              <w:rPr>
                <w:rFonts w:ascii="Calibri" w:hAnsi="Calibri" w:cstheme="minorHAnsi"/>
                <w:bCs/>
                <w:color w:val="auto"/>
                <w:szCs w:val="22"/>
                <w:u w:val="none"/>
              </w:rPr>
              <w:t>Gartner, Welsh, Bygrave, Reynold</w:t>
            </w:r>
          </w:p>
        </w:tc>
      </w:tr>
      <w:tr w:rsidR="00D64A1B" w:rsidRPr="007B0115" w:rsidTr="00011D79">
        <w:tc>
          <w:tcPr>
            <w:tcW w:w="3652" w:type="dxa"/>
          </w:tcPr>
          <w:p w:rsidR="00D64A1B" w:rsidRPr="007B0115" w:rsidRDefault="00D64A1B" w:rsidP="00477D6A">
            <w:pPr>
              <w:pStyle w:val="ListParagraph"/>
              <w:numPr>
                <w:ilvl w:val="0"/>
                <w:numId w:val="1"/>
              </w:numPr>
              <w:rPr>
                <w:rFonts w:ascii="Calibri" w:hAnsi="Calibri" w:cstheme="minorHAnsi"/>
                <w:bCs/>
                <w:color w:val="auto"/>
                <w:szCs w:val="22"/>
                <w:u w:val="none"/>
              </w:rPr>
            </w:pPr>
            <w:r w:rsidRPr="007B0115">
              <w:rPr>
                <w:rFonts w:ascii="Calibri" w:hAnsi="Calibri" w:cstheme="minorHAnsi"/>
                <w:bCs/>
                <w:color w:val="auto"/>
                <w:szCs w:val="22"/>
                <w:u w:val="none"/>
              </w:rPr>
              <w:t>What entrepreneurial activities are, and what competencies are required to perform them 1990 –</w:t>
            </w:r>
          </w:p>
        </w:tc>
        <w:tc>
          <w:tcPr>
            <w:tcW w:w="3544" w:type="dxa"/>
          </w:tcPr>
          <w:p w:rsidR="00D64A1B" w:rsidRPr="007B0115" w:rsidRDefault="009801DB" w:rsidP="00183260">
            <w:pPr>
              <w:rPr>
                <w:rFonts w:ascii="Calibri" w:hAnsi="Calibri" w:cstheme="minorHAnsi"/>
                <w:bCs/>
                <w:color w:val="auto"/>
                <w:szCs w:val="22"/>
                <w:u w:val="none"/>
              </w:rPr>
            </w:pPr>
            <w:r w:rsidRPr="007B0115">
              <w:rPr>
                <w:rFonts w:ascii="Calibri" w:hAnsi="Calibri" w:cstheme="minorHAnsi"/>
                <w:bCs/>
                <w:color w:val="auto"/>
                <w:szCs w:val="22"/>
                <w:u w:val="none"/>
              </w:rPr>
              <w:t xml:space="preserve">From an </w:t>
            </w:r>
            <w:r w:rsidRPr="007B0115">
              <w:rPr>
                <w:rFonts w:ascii="Calibri" w:hAnsi="Calibri" w:cstheme="minorHAnsi"/>
                <w:bCs/>
                <w:i/>
                <w:color w:val="auto"/>
                <w:szCs w:val="22"/>
              </w:rPr>
              <w:t>Entrepreneurial</w:t>
            </w:r>
            <w:r w:rsidRPr="007B0115">
              <w:rPr>
                <w:rFonts w:ascii="Calibri" w:hAnsi="Calibri" w:cstheme="minorHAnsi"/>
                <w:bCs/>
                <w:color w:val="auto"/>
                <w:szCs w:val="22"/>
                <w:u w:val="none"/>
              </w:rPr>
              <w:t xml:space="preserve"> perspective</w:t>
            </w:r>
          </w:p>
        </w:tc>
        <w:tc>
          <w:tcPr>
            <w:tcW w:w="2992" w:type="dxa"/>
          </w:tcPr>
          <w:p w:rsidR="00D64A1B" w:rsidRPr="007B0115" w:rsidRDefault="003B2971" w:rsidP="00183260">
            <w:pPr>
              <w:rPr>
                <w:rFonts w:ascii="Calibri" w:hAnsi="Calibri" w:cstheme="minorHAnsi"/>
                <w:bCs/>
                <w:color w:val="auto"/>
                <w:szCs w:val="22"/>
                <w:u w:val="none"/>
              </w:rPr>
            </w:pPr>
            <w:r w:rsidRPr="007B0115">
              <w:rPr>
                <w:rFonts w:ascii="Calibri" w:hAnsi="Calibri" w:cstheme="minorHAnsi"/>
                <w:bCs/>
                <w:color w:val="auto"/>
                <w:szCs w:val="22"/>
                <w:u w:val="none"/>
              </w:rPr>
              <w:t>Timmons, Vesper, Brockhaus</w:t>
            </w:r>
          </w:p>
        </w:tc>
      </w:tr>
    </w:tbl>
    <w:p w:rsidR="00D64A1B" w:rsidRPr="007B0115" w:rsidRDefault="00D64A1B" w:rsidP="00183260">
      <w:pPr>
        <w:rPr>
          <w:rFonts w:ascii="Calibri" w:hAnsi="Calibri" w:cstheme="minorHAnsi"/>
          <w:bCs/>
          <w:color w:val="auto"/>
          <w:sz w:val="22"/>
          <w:szCs w:val="22"/>
          <w:u w:val="none"/>
        </w:rPr>
      </w:pPr>
    </w:p>
    <w:p w:rsidR="003A2A29" w:rsidRPr="007B0115" w:rsidRDefault="003A2A29" w:rsidP="00183260">
      <w:pPr>
        <w:rPr>
          <w:rFonts w:ascii="Calibri" w:hAnsi="Calibri" w:cstheme="minorHAnsi"/>
          <w:bCs/>
          <w:color w:val="auto"/>
          <w:sz w:val="22"/>
          <w:szCs w:val="22"/>
          <w:u w:val="none"/>
        </w:rPr>
      </w:pPr>
    </w:p>
    <w:p w:rsidR="003A2A29" w:rsidRPr="007B0115" w:rsidRDefault="003A2A29" w:rsidP="00183260">
      <w:pPr>
        <w:rPr>
          <w:rFonts w:ascii="Calibri" w:hAnsi="Calibri" w:cstheme="minorHAnsi"/>
          <w:bCs/>
          <w:color w:val="auto"/>
          <w:sz w:val="22"/>
          <w:szCs w:val="22"/>
          <w:u w:val="none"/>
        </w:rPr>
      </w:pPr>
    </w:p>
    <w:p w:rsidR="00F81C17" w:rsidRPr="007B0115" w:rsidRDefault="00F81C17" w:rsidP="00F81C17">
      <w:pPr>
        <w:rPr>
          <w:rFonts w:ascii="Calibri" w:hAnsi="Calibri" w:cstheme="minorHAnsi"/>
          <w:bCs/>
          <w:color w:val="auto"/>
          <w:sz w:val="22"/>
          <w:szCs w:val="22"/>
        </w:rPr>
      </w:pPr>
      <w:r w:rsidRPr="007B0115">
        <w:rPr>
          <w:rFonts w:ascii="Calibri" w:hAnsi="Calibri" w:cstheme="minorHAnsi"/>
          <w:b/>
          <w:bCs/>
          <w:color w:val="auto"/>
          <w:sz w:val="22"/>
          <w:szCs w:val="22"/>
        </w:rPr>
        <w:t>Defining Entrepreneurship, Small business and Entrepreneurial ventures</w:t>
      </w:r>
    </w:p>
    <w:p w:rsidR="00F81C17" w:rsidRPr="007B0115" w:rsidRDefault="00F81C17" w:rsidP="006E6860">
      <w:pPr>
        <w:rPr>
          <w:rFonts w:ascii="Calibri" w:hAnsi="Calibri" w:cstheme="minorHAnsi"/>
          <w:b/>
          <w:bCs/>
          <w:color w:val="auto"/>
          <w:sz w:val="22"/>
          <w:szCs w:val="22"/>
          <w:u w:val="none"/>
        </w:rPr>
      </w:pPr>
    </w:p>
    <w:p w:rsidR="006E6860" w:rsidRPr="007B0115" w:rsidRDefault="006E6860" w:rsidP="006E6860">
      <w:pPr>
        <w:rPr>
          <w:rFonts w:ascii="Calibri" w:hAnsi="Calibri" w:cstheme="minorHAnsi"/>
          <w:bCs/>
          <w:color w:val="auto"/>
          <w:sz w:val="22"/>
          <w:szCs w:val="22"/>
          <w:u w:val="none"/>
        </w:rPr>
      </w:pPr>
      <w:r w:rsidRPr="007B0115">
        <w:rPr>
          <w:rFonts w:ascii="Calibri" w:hAnsi="Calibri" w:cstheme="minorHAnsi"/>
          <w:b/>
          <w:bCs/>
          <w:color w:val="auto"/>
          <w:sz w:val="22"/>
          <w:szCs w:val="22"/>
          <w:u w:val="none"/>
        </w:rPr>
        <w:t>Entrepreneur and Entrepreneurship</w:t>
      </w:r>
      <w:r w:rsidR="00B76EF5" w:rsidRPr="007B0115">
        <w:rPr>
          <w:rFonts w:ascii="Calibri" w:hAnsi="Calibri" w:cstheme="minorHAnsi"/>
          <w:bCs/>
          <w:color w:val="auto"/>
          <w:sz w:val="22"/>
          <w:szCs w:val="22"/>
          <w:u w:val="none"/>
        </w:rPr>
        <w:t xml:space="preserve"> (Pg</w:t>
      </w:r>
      <w:r w:rsidR="008609C3" w:rsidRPr="007B0115">
        <w:rPr>
          <w:rFonts w:ascii="Calibri" w:hAnsi="Calibri" w:cstheme="minorHAnsi"/>
          <w:bCs/>
          <w:color w:val="auto"/>
          <w:sz w:val="22"/>
          <w:szCs w:val="22"/>
          <w:u w:val="none"/>
        </w:rPr>
        <w:t xml:space="preserve"> </w:t>
      </w:r>
      <w:r w:rsidR="00B76EF5" w:rsidRPr="007B0115">
        <w:rPr>
          <w:rFonts w:ascii="Calibri" w:hAnsi="Calibri" w:cstheme="minorHAnsi"/>
          <w:bCs/>
          <w:color w:val="auto"/>
          <w:sz w:val="22"/>
          <w:szCs w:val="22"/>
          <w:u w:val="none"/>
        </w:rPr>
        <w:t>9</w:t>
      </w:r>
      <w:r w:rsidR="008609C3" w:rsidRPr="007B0115">
        <w:rPr>
          <w:rFonts w:ascii="Calibri" w:hAnsi="Calibri" w:cstheme="minorHAnsi"/>
          <w:bCs/>
          <w:color w:val="auto"/>
          <w:sz w:val="22"/>
          <w:szCs w:val="22"/>
          <w:u w:val="none"/>
        </w:rPr>
        <w:t xml:space="preserve"> – TB</w:t>
      </w:r>
      <w:r w:rsidR="00B76EF5" w:rsidRPr="007B0115">
        <w:rPr>
          <w:rFonts w:ascii="Calibri" w:hAnsi="Calibri" w:cstheme="minorHAnsi"/>
          <w:bCs/>
          <w:color w:val="auto"/>
          <w:sz w:val="22"/>
          <w:szCs w:val="22"/>
          <w:u w:val="none"/>
        </w:rPr>
        <w:t>)</w:t>
      </w:r>
    </w:p>
    <w:p w:rsidR="006E6860" w:rsidRPr="007B0115" w:rsidRDefault="006E6860" w:rsidP="006E6860">
      <w:pPr>
        <w:rPr>
          <w:rFonts w:ascii="Calibri" w:hAnsi="Calibri" w:cstheme="minorHAnsi"/>
          <w:bCs/>
          <w:color w:val="auto"/>
          <w:sz w:val="22"/>
          <w:szCs w:val="22"/>
          <w:u w:val="none"/>
        </w:rPr>
      </w:pPr>
    </w:p>
    <w:p w:rsidR="006E6860" w:rsidRPr="007B0115" w:rsidRDefault="006E6860" w:rsidP="006E6860">
      <w:p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Entrepreneurship: is the emergence and growth of new business. The motivation for entrep</w:t>
      </w:r>
      <w:r w:rsidR="0040764F" w:rsidRPr="007B0115">
        <w:rPr>
          <w:rFonts w:ascii="Calibri" w:hAnsi="Calibri" w:cstheme="minorHAnsi"/>
          <w:bCs/>
          <w:color w:val="auto"/>
          <w:sz w:val="22"/>
          <w:szCs w:val="22"/>
          <w:u w:val="none"/>
        </w:rPr>
        <w:t xml:space="preserve">reneurship is to make a profit. Entrepreneurship </w:t>
      </w:r>
      <w:r w:rsidRPr="007B0115">
        <w:rPr>
          <w:rFonts w:ascii="Calibri" w:hAnsi="Calibri" w:cstheme="minorHAnsi"/>
          <w:bCs/>
          <w:color w:val="auto"/>
          <w:sz w:val="22"/>
          <w:szCs w:val="22"/>
          <w:u w:val="none"/>
        </w:rPr>
        <w:t xml:space="preserve">involves the process </w:t>
      </w:r>
      <w:r w:rsidR="0040764F" w:rsidRPr="007B0115">
        <w:rPr>
          <w:rFonts w:ascii="Calibri" w:hAnsi="Calibri" w:cstheme="minorHAnsi"/>
          <w:bCs/>
          <w:color w:val="auto"/>
          <w:sz w:val="22"/>
          <w:szCs w:val="22"/>
          <w:u w:val="none"/>
        </w:rPr>
        <w:t>that causes changes in the economic system through innovations of individuals</w:t>
      </w:r>
      <w:r w:rsidR="00647F32" w:rsidRPr="007B0115">
        <w:rPr>
          <w:rFonts w:ascii="Calibri" w:hAnsi="Calibri" w:cstheme="minorHAnsi"/>
          <w:bCs/>
          <w:color w:val="auto"/>
          <w:sz w:val="22"/>
          <w:szCs w:val="22"/>
          <w:u w:val="none"/>
        </w:rPr>
        <w:t xml:space="preserve"> who respond to opportunities in the market.</w:t>
      </w:r>
    </w:p>
    <w:p w:rsidR="00B14027" w:rsidRPr="007B0115" w:rsidRDefault="00B14027" w:rsidP="006E6860">
      <w:pPr>
        <w:rPr>
          <w:rFonts w:ascii="Calibri" w:hAnsi="Calibri" w:cstheme="minorHAnsi"/>
          <w:bCs/>
          <w:color w:val="auto"/>
          <w:sz w:val="22"/>
          <w:szCs w:val="22"/>
          <w:u w:val="none"/>
        </w:rPr>
      </w:pPr>
    </w:p>
    <w:p w:rsidR="00B14027" w:rsidRPr="007B0115" w:rsidRDefault="00B14027" w:rsidP="006E6860">
      <w:pPr>
        <w:rPr>
          <w:rFonts w:ascii="Calibri" w:hAnsi="Calibri" w:cstheme="minorHAnsi"/>
          <w:bCs/>
          <w:color w:val="auto"/>
          <w:sz w:val="22"/>
          <w:szCs w:val="22"/>
          <w:u w:val="none"/>
        </w:rPr>
      </w:pPr>
      <w:r w:rsidRPr="007B0115">
        <w:rPr>
          <w:rFonts w:ascii="Calibri" w:hAnsi="Calibri" w:cstheme="minorHAnsi"/>
          <w:bCs/>
          <w:color w:val="auto"/>
          <w:sz w:val="22"/>
          <w:szCs w:val="22"/>
          <w:u w:val="none"/>
        </w:rPr>
        <w:t>In the process entrepreneurs create value for themselves and society.</w:t>
      </w:r>
    </w:p>
    <w:p w:rsidR="004D7F75" w:rsidRPr="007B0115" w:rsidRDefault="004D7F75" w:rsidP="006E6860">
      <w:pPr>
        <w:rPr>
          <w:rFonts w:ascii="Calibri" w:hAnsi="Calibri" w:cstheme="minorHAnsi"/>
          <w:bCs/>
          <w:color w:val="auto"/>
          <w:sz w:val="22"/>
          <w:szCs w:val="22"/>
          <w:u w:val="none"/>
        </w:rPr>
      </w:pPr>
    </w:p>
    <w:p w:rsidR="004D7F75" w:rsidRPr="007B0115" w:rsidRDefault="00037EB1" w:rsidP="006E6860">
      <w:pPr>
        <w:rPr>
          <w:rFonts w:ascii="Calibri" w:hAnsi="Calibri" w:cstheme="minorHAnsi"/>
          <w:bCs/>
          <w:color w:val="auto"/>
          <w:sz w:val="22"/>
          <w:szCs w:val="22"/>
          <w:u w:val="none"/>
        </w:rPr>
      </w:pPr>
      <w:r w:rsidRPr="007B0115">
        <w:rPr>
          <w:rFonts w:ascii="Calibri" w:hAnsi="Calibri" w:cstheme="minorHAnsi"/>
          <w:bCs/>
          <w:color w:val="auto"/>
          <w:sz w:val="22"/>
          <w:szCs w:val="22"/>
          <w:u w:val="none"/>
        </w:rPr>
        <w:t>Defining an entrepreneur remains a problem as researchers and academics never seem to reach agreement. Some definitions of an entrepreneur are given below:</w:t>
      </w:r>
    </w:p>
    <w:p w:rsidR="00037EB1" w:rsidRPr="007B0115" w:rsidRDefault="00037EB1" w:rsidP="006E6860">
      <w:pPr>
        <w:rPr>
          <w:rFonts w:ascii="Calibri" w:hAnsi="Calibri" w:cstheme="minorHAnsi"/>
          <w:bCs/>
          <w:color w:val="auto"/>
          <w:sz w:val="22"/>
          <w:szCs w:val="22"/>
          <w:u w:val="none"/>
        </w:rPr>
      </w:pPr>
    </w:p>
    <w:p w:rsidR="00037EB1" w:rsidRPr="007B0115" w:rsidRDefault="00037EB1" w:rsidP="006E6860">
      <w:pPr>
        <w:rPr>
          <w:rFonts w:ascii="Calibri" w:hAnsi="Calibri" w:cstheme="minorHAnsi"/>
          <w:bCs/>
          <w:color w:val="auto"/>
          <w:sz w:val="22"/>
          <w:szCs w:val="22"/>
          <w:u w:val="none"/>
        </w:rPr>
      </w:pPr>
      <w:r w:rsidRPr="007B0115">
        <w:rPr>
          <w:rFonts w:ascii="Calibri" w:hAnsi="Calibri" w:cstheme="minorHAnsi"/>
          <w:bCs/>
          <w:i/>
          <w:color w:val="auto"/>
          <w:sz w:val="22"/>
          <w:szCs w:val="22"/>
        </w:rPr>
        <w:t>Carland, Hoy, Boulton &amp; Carland</w:t>
      </w:r>
      <w:r w:rsidRPr="007B0115">
        <w:rPr>
          <w:rFonts w:ascii="Calibri" w:hAnsi="Calibri" w:cstheme="minorHAnsi"/>
          <w:bCs/>
          <w:i/>
          <w:color w:val="auto"/>
          <w:sz w:val="22"/>
          <w:szCs w:val="22"/>
          <w:u w:val="none"/>
        </w:rPr>
        <w:t>:</w:t>
      </w:r>
      <w:r w:rsidRPr="007B0115">
        <w:rPr>
          <w:rFonts w:ascii="Calibri" w:hAnsi="Calibri" w:cstheme="minorHAnsi"/>
          <w:bCs/>
          <w:color w:val="auto"/>
          <w:sz w:val="22"/>
          <w:szCs w:val="22"/>
          <w:u w:val="none"/>
        </w:rPr>
        <w:t xml:space="preserve"> An entrepreneur is an individual who establishes and manages a business for the main purposes of profit and growth. The entrepreneur is characterised principally by innovative behaviour and employ strategic management practices in the business.</w:t>
      </w:r>
    </w:p>
    <w:p w:rsidR="004F2E75" w:rsidRPr="007B0115" w:rsidRDefault="004F2E75" w:rsidP="006E6860">
      <w:pPr>
        <w:rPr>
          <w:rFonts w:ascii="Calibri" w:hAnsi="Calibri" w:cstheme="minorHAnsi"/>
          <w:bCs/>
          <w:color w:val="auto"/>
          <w:sz w:val="22"/>
          <w:szCs w:val="22"/>
          <w:u w:val="none"/>
        </w:rPr>
      </w:pPr>
    </w:p>
    <w:p w:rsidR="004F2E75" w:rsidRPr="007B0115" w:rsidRDefault="004F2E75" w:rsidP="006E6860">
      <w:pPr>
        <w:rPr>
          <w:rFonts w:ascii="Calibri" w:hAnsi="Calibri" w:cstheme="minorHAnsi"/>
          <w:bCs/>
          <w:color w:val="auto"/>
          <w:sz w:val="22"/>
          <w:szCs w:val="22"/>
          <w:u w:val="none"/>
        </w:rPr>
      </w:pPr>
      <w:r w:rsidRPr="007B0115">
        <w:rPr>
          <w:rFonts w:ascii="Calibri" w:hAnsi="Calibri" w:cstheme="minorHAnsi"/>
          <w:bCs/>
          <w:i/>
          <w:color w:val="auto"/>
          <w:sz w:val="22"/>
          <w:szCs w:val="22"/>
        </w:rPr>
        <w:t>Watson</w:t>
      </w:r>
      <w:r w:rsidRPr="007B0115">
        <w:rPr>
          <w:rFonts w:ascii="Calibri" w:hAnsi="Calibri" w:cstheme="minorHAnsi"/>
          <w:bCs/>
          <w:color w:val="auto"/>
          <w:sz w:val="22"/>
          <w:szCs w:val="22"/>
          <w:u w:val="none"/>
        </w:rPr>
        <w:t>: The distinguishing factors of entrepreneurs are mostly innovation, and then opportunity recognition and growth in a business</w:t>
      </w:r>
    </w:p>
    <w:p w:rsidR="00C13C19" w:rsidRPr="007B0115" w:rsidRDefault="00C13C19" w:rsidP="006E6860">
      <w:pPr>
        <w:rPr>
          <w:rFonts w:ascii="Calibri" w:hAnsi="Calibri" w:cstheme="minorHAnsi"/>
          <w:bCs/>
          <w:color w:val="auto"/>
          <w:sz w:val="22"/>
          <w:szCs w:val="22"/>
          <w:u w:val="none"/>
        </w:rPr>
      </w:pPr>
    </w:p>
    <w:p w:rsidR="00C13C19" w:rsidRPr="007B0115" w:rsidRDefault="00C13C19" w:rsidP="006E6860">
      <w:pPr>
        <w:rPr>
          <w:rFonts w:ascii="Calibri" w:hAnsi="Calibri" w:cstheme="minorHAnsi"/>
          <w:bCs/>
          <w:color w:val="auto"/>
          <w:sz w:val="22"/>
          <w:szCs w:val="22"/>
          <w:u w:val="none"/>
        </w:rPr>
      </w:pPr>
      <w:r w:rsidRPr="007B0115">
        <w:rPr>
          <w:rFonts w:ascii="Calibri" w:hAnsi="Calibri" w:cstheme="minorHAnsi"/>
          <w:bCs/>
          <w:color w:val="auto"/>
          <w:sz w:val="22"/>
          <w:szCs w:val="22"/>
          <w:u w:val="none"/>
        </w:rPr>
        <w:t>An entrepreneur can be defined as follows: “an entrepreneur is a person who sees an opportunity in the market, gathers resources and creates and grows a business venture to meet these needs. The entrepreneur bears the risk of the venture and is rewarded with profit if it succeeds.</w:t>
      </w:r>
    </w:p>
    <w:p w:rsidR="00737E46" w:rsidRPr="007B0115" w:rsidRDefault="00737E46" w:rsidP="006E6860">
      <w:pPr>
        <w:rPr>
          <w:rFonts w:ascii="Calibri" w:hAnsi="Calibri" w:cstheme="minorHAnsi"/>
          <w:bCs/>
          <w:color w:val="auto"/>
          <w:sz w:val="22"/>
          <w:szCs w:val="22"/>
          <w:u w:val="none"/>
        </w:rPr>
      </w:pPr>
    </w:p>
    <w:p w:rsidR="00737E46" w:rsidRPr="007B0115" w:rsidRDefault="00737E46" w:rsidP="006E6860">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key concepts of an entrepreneur that follow the definitions above are:</w:t>
      </w:r>
    </w:p>
    <w:p w:rsidR="00737E46" w:rsidRPr="007B0115" w:rsidRDefault="00737E46" w:rsidP="006E6860">
      <w:pPr>
        <w:rPr>
          <w:rFonts w:ascii="Calibri" w:hAnsi="Calibri" w:cstheme="minorHAnsi"/>
          <w:bCs/>
          <w:color w:val="auto"/>
          <w:sz w:val="22"/>
          <w:szCs w:val="22"/>
          <w:u w:val="none"/>
        </w:rPr>
      </w:pPr>
    </w:p>
    <w:p w:rsidR="00737E46" w:rsidRPr="007B0115" w:rsidRDefault="00737E46"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Identifying an opportunity</w:t>
      </w:r>
      <w:r w:rsidRPr="007B0115">
        <w:rPr>
          <w:rFonts w:ascii="Calibri" w:hAnsi="Calibri" w:cstheme="minorHAnsi"/>
          <w:bCs/>
          <w:color w:val="auto"/>
          <w:sz w:val="22"/>
          <w:szCs w:val="22"/>
          <w:u w:val="none"/>
        </w:rPr>
        <w:t>:</w:t>
      </w:r>
      <w:r w:rsidR="00B20923" w:rsidRPr="007B0115">
        <w:rPr>
          <w:rFonts w:ascii="Calibri" w:hAnsi="Calibri" w:cstheme="minorHAnsi"/>
          <w:bCs/>
          <w:color w:val="auto"/>
          <w:sz w:val="22"/>
          <w:szCs w:val="22"/>
          <w:u w:val="none"/>
        </w:rPr>
        <w:t xml:space="preserve"> A real business opportunity must exist</w:t>
      </w:r>
    </w:p>
    <w:p w:rsidR="00B20923" w:rsidRPr="007B0115" w:rsidRDefault="00B20923"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Innovation and creativity</w:t>
      </w:r>
      <w:r w:rsidRPr="007B0115">
        <w:rPr>
          <w:rFonts w:ascii="Calibri" w:hAnsi="Calibri" w:cstheme="minorHAnsi"/>
          <w:bCs/>
          <w:color w:val="auto"/>
          <w:sz w:val="22"/>
          <w:szCs w:val="22"/>
          <w:u w:val="none"/>
        </w:rPr>
        <w:t>: Some new and different is required</w:t>
      </w:r>
    </w:p>
    <w:p w:rsidR="00B20923" w:rsidRPr="007B0115" w:rsidRDefault="00B20923"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Getting resources</w:t>
      </w:r>
      <w:r w:rsidRPr="007B0115">
        <w:rPr>
          <w:rFonts w:ascii="Calibri" w:hAnsi="Calibri" w:cstheme="minorHAnsi"/>
          <w:bCs/>
          <w:color w:val="auto"/>
          <w:sz w:val="22"/>
          <w:szCs w:val="22"/>
          <w:u w:val="none"/>
        </w:rPr>
        <w:t>: Capital labour and operating equipment must be found</w:t>
      </w:r>
    </w:p>
    <w:p w:rsidR="00B20923" w:rsidRPr="007B0115" w:rsidRDefault="00B20923"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Creating and growing a venture</w:t>
      </w:r>
      <w:r w:rsidRPr="007B0115">
        <w:rPr>
          <w:rFonts w:ascii="Calibri" w:hAnsi="Calibri" w:cstheme="minorHAnsi"/>
          <w:bCs/>
          <w:color w:val="auto"/>
          <w:sz w:val="22"/>
          <w:szCs w:val="22"/>
          <w:u w:val="none"/>
        </w:rPr>
        <w:t xml:space="preserve">: </w:t>
      </w:r>
      <w:r w:rsidR="002B2495" w:rsidRPr="007B0115">
        <w:rPr>
          <w:rFonts w:ascii="Calibri" w:hAnsi="Calibri" w:cstheme="minorHAnsi"/>
          <w:bCs/>
          <w:color w:val="auto"/>
          <w:sz w:val="22"/>
          <w:szCs w:val="22"/>
          <w:u w:val="none"/>
        </w:rPr>
        <w:t>Refers to the starting of a new business venture or the conversion of an existing business</w:t>
      </w:r>
    </w:p>
    <w:p w:rsidR="002B2495" w:rsidRPr="007B0115" w:rsidRDefault="002B2495"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Taking risk</w:t>
      </w:r>
      <w:r w:rsidR="00BD34C4" w:rsidRPr="007B0115">
        <w:rPr>
          <w:rFonts w:ascii="Calibri" w:hAnsi="Calibri" w:cstheme="minorHAnsi"/>
          <w:bCs/>
          <w:color w:val="auto"/>
          <w:sz w:val="22"/>
          <w:szCs w:val="22"/>
        </w:rPr>
        <w:t>s</w:t>
      </w:r>
      <w:r w:rsidRPr="007B0115">
        <w:rPr>
          <w:rFonts w:ascii="Calibri" w:hAnsi="Calibri" w:cstheme="minorHAnsi"/>
          <w:bCs/>
          <w:color w:val="auto"/>
          <w:sz w:val="22"/>
          <w:szCs w:val="22"/>
          <w:u w:val="none"/>
        </w:rPr>
        <w:t xml:space="preserve">: </w:t>
      </w:r>
      <w:r w:rsidR="00BD34C4" w:rsidRPr="007B0115">
        <w:rPr>
          <w:rFonts w:ascii="Calibri" w:hAnsi="Calibri" w:cstheme="minorHAnsi"/>
          <w:bCs/>
          <w:color w:val="auto"/>
          <w:sz w:val="22"/>
          <w:szCs w:val="22"/>
          <w:u w:val="none"/>
        </w:rPr>
        <w:t>Personal and financial risks are involved for the person who embarks on the entrepreneurial process.</w:t>
      </w:r>
    </w:p>
    <w:p w:rsidR="00BD34C4" w:rsidRPr="007B0115" w:rsidRDefault="00BD34C4"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Being rewarded</w:t>
      </w:r>
      <w:r w:rsidRPr="007B0115">
        <w:rPr>
          <w:rFonts w:ascii="Calibri" w:hAnsi="Calibri" w:cstheme="minorHAnsi"/>
          <w:bCs/>
          <w:color w:val="auto"/>
          <w:sz w:val="22"/>
          <w:szCs w:val="22"/>
          <w:u w:val="none"/>
        </w:rPr>
        <w:t>: Reward is an essential element of the free market system. It can be in the form of profit or an increase in the value of the business.</w:t>
      </w:r>
    </w:p>
    <w:p w:rsidR="00BD34C4" w:rsidRPr="007B0115" w:rsidRDefault="00BD34C4" w:rsidP="00477D6A">
      <w:pPr>
        <w:pStyle w:val="ListParagraph"/>
        <w:numPr>
          <w:ilvl w:val="0"/>
          <w:numId w:val="2"/>
        </w:numPr>
        <w:rPr>
          <w:rFonts w:ascii="Calibri" w:hAnsi="Calibri" w:cstheme="minorHAnsi"/>
          <w:bCs/>
          <w:color w:val="auto"/>
          <w:sz w:val="22"/>
          <w:szCs w:val="22"/>
          <w:u w:val="none"/>
        </w:rPr>
      </w:pPr>
      <w:r w:rsidRPr="007B0115">
        <w:rPr>
          <w:rFonts w:ascii="Calibri" w:hAnsi="Calibri" w:cstheme="minorHAnsi"/>
          <w:bCs/>
          <w:color w:val="auto"/>
          <w:sz w:val="22"/>
          <w:szCs w:val="22"/>
        </w:rPr>
        <w:t>Managing the business</w:t>
      </w:r>
      <w:r w:rsidRPr="007B0115">
        <w:rPr>
          <w:rFonts w:ascii="Calibri" w:hAnsi="Calibri" w:cstheme="minorHAnsi"/>
          <w:bCs/>
          <w:color w:val="auto"/>
          <w:sz w:val="22"/>
          <w:szCs w:val="22"/>
          <w:u w:val="none"/>
        </w:rPr>
        <w:t>: The entrepreneurial process requires planning, organisation, leadership and control of all the functions in the business venture.</w:t>
      </w:r>
    </w:p>
    <w:p w:rsidR="00532F0D" w:rsidRPr="007B0115" w:rsidRDefault="00532F0D" w:rsidP="00532F0D">
      <w:pPr>
        <w:rPr>
          <w:rFonts w:ascii="Calibri" w:hAnsi="Calibri" w:cstheme="minorHAnsi"/>
          <w:bCs/>
          <w:color w:val="auto"/>
          <w:sz w:val="22"/>
          <w:szCs w:val="22"/>
          <w:u w:val="none"/>
        </w:rPr>
      </w:pPr>
    </w:p>
    <w:p w:rsidR="00473F85" w:rsidRPr="007B0115" w:rsidRDefault="00473F85" w:rsidP="00473F85">
      <w:pPr>
        <w:rPr>
          <w:rFonts w:ascii="Calibri" w:hAnsi="Calibri" w:cstheme="minorHAnsi"/>
          <w:bCs/>
          <w:color w:val="auto"/>
          <w:sz w:val="22"/>
          <w:szCs w:val="22"/>
          <w:u w:val="none"/>
        </w:rPr>
      </w:pPr>
      <w:r w:rsidRPr="007B0115">
        <w:rPr>
          <w:rFonts w:ascii="Calibri" w:hAnsi="Calibri" w:cstheme="minorHAnsi"/>
          <w:b/>
          <w:bCs/>
          <w:color w:val="auto"/>
          <w:sz w:val="22"/>
          <w:szCs w:val="22"/>
          <w:u w:val="none"/>
        </w:rPr>
        <w:t>Small business</w:t>
      </w:r>
    </w:p>
    <w:p w:rsidR="00473F85" w:rsidRPr="007B0115" w:rsidRDefault="00473F85" w:rsidP="00473F85">
      <w:pPr>
        <w:rPr>
          <w:rFonts w:ascii="Calibri" w:hAnsi="Calibri" w:cstheme="minorHAnsi"/>
          <w:bCs/>
          <w:color w:val="auto"/>
          <w:sz w:val="22"/>
          <w:szCs w:val="22"/>
          <w:u w:val="none"/>
        </w:rPr>
      </w:pPr>
    </w:p>
    <w:p w:rsidR="00473F85" w:rsidRPr="007B0115" w:rsidRDefault="00F370EF" w:rsidP="00473F85">
      <w:pPr>
        <w:rPr>
          <w:rFonts w:ascii="Calibri" w:hAnsi="Calibri" w:cstheme="minorHAnsi"/>
          <w:bCs/>
          <w:color w:val="auto"/>
          <w:sz w:val="22"/>
          <w:szCs w:val="22"/>
          <w:u w:val="none"/>
        </w:rPr>
      </w:pPr>
      <w:r w:rsidRPr="007B0115">
        <w:rPr>
          <w:rFonts w:ascii="Calibri" w:hAnsi="Calibri" w:cstheme="minorHAnsi"/>
          <w:bCs/>
          <w:color w:val="auto"/>
          <w:sz w:val="22"/>
          <w:szCs w:val="22"/>
          <w:u w:val="none"/>
        </w:rPr>
        <w:t>It is important to distinguish between entrepreneurial ventures and small businesses.</w:t>
      </w:r>
      <w:r w:rsidR="00ED768F" w:rsidRPr="007B0115">
        <w:rPr>
          <w:rFonts w:ascii="Calibri" w:hAnsi="Calibri" w:cstheme="minorHAnsi"/>
          <w:bCs/>
          <w:color w:val="auto"/>
          <w:sz w:val="22"/>
          <w:szCs w:val="22"/>
          <w:u w:val="none"/>
        </w:rPr>
        <w:t xml:space="preserve"> Both are crucial to the performance of the economy but serve different economic functions.</w:t>
      </w:r>
    </w:p>
    <w:p w:rsidR="00880448" w:rsidRPr="007B0115" w:rsidRDefault="00880448" w:rsidP="00473F85">
      <w:pPr>
        <w:rPr>
          <w:rFonts w:ascii="Calibri" w:hAnsi="Calibri" w:cstheme="minorHAnsi"/>
          <w:bCs/>
          <w:color w:val="auto"/>
          <w:sz w:val="22"/>
          <w:szCs w:val="22"/>
          <w:u w:val="none"/>
        </w:rPr>
      </w:pPr>
    </w:p>
    <w:p w:rsidR="00880448" w:rsidRPr="007B0115" w:rsidRDefault="0056378A" w:rsidP="00473F85">
      <w:pPr>
        <w:rPr>
          <w:rFonts w:ascii="Calibri" w:hAnsi="Calibri" w:cstheme="minorHAnsi"/>
          <w:bCs/>
          <w:color w:val="auto"/>
          <w:sz w:val="22"/>
          <w:szCs w:val="22"/>
          <w:u w:val="none"/>
        </w:rPr>
      </w:pPr>
      <w:r w:rsidRPr="007B0115">
        <w:rPr>
          <w:rFonts w:ascii="Calibri" w:hAnsi="Calibri" w:cstheme="minorHAnsi"/>
          <w:bCs/>
          <w:i/>
          <w:color w:val="auto"/>
          <w:sz w:val="22"/>
          <w:szCs w:val="22"/>
        </w:rPr>
        <w:t>Watson</w:t>
      </w:r>
      <w:r w:rsidRPr="007B0115">
        <w:rPr>
          <w:rFonts w:ascii="Calibri" w:hAnsi="Calibri" w:cstheme="minorHAnsi"/>
          <w:bCs/>
          <w:color w:val="auto"/>
          <w:sz w:val="22"/>
          <w:szCs w:val="22"/>
          <w:u w:val="none"/>
        </w:rPr>
        <w:t xml:space="preserve">: </w:t>
      </w:r>
      <w:r w:rsidR="00880448" w:rsidRPr="007B0115">
        <w:rPr>
          <w:rFonts w:ascii="Calibri" w:hAnsi="Calibri" w:cstheme="minorHAnsi"/>
          <w:bCs/>
          <w:color w:val="auto"/>
          <w:sz w:val="22"/>
          <w:szCs w:val="22"/>
          <w:u w:val="none"/>
        </w:rPr>
        <w:t>Small business owners are individuals who establish and manage their businesses for the principal purpose of furthering personal goals and ensuring security.</w:t>
      </w:r>
      <w:r w:rsidRPr="007B0115">
        <w:rPr>
          <w:rFonts w:ascii="Calibri" w:hAnsi="Calibri" w:cstheme="minorHAnsi"/>
          <w:bCs/>
          <w:color w:val="auto"/>
          <w:sz w:val="22"/>
          <w:szCs w:val="22"/>
          <w:u w:val="none"/>
        </w:rPr>
        <w:t xml:space="preserve"> The activities of artisans/craftsmen, administration/manager and security/family are indicated as characteristics of small business ownership.</w:t>
      </w:r>
    </w:p>
    <w:p w:rsidR="00792433" w:rsidRPr="007B0115" w:rsidRDefault="00792433" w:rsidP="00473F85">
      <w:pPr>
        <w:rPr>
          <w:rFonts w:ascii="Calibri" w:hAnsi="Calibri" w:cstheme="minorHAnsi"/>
          <w:bCs/>
          <w:color w:val="auto"/>
          <w:sz w:val="22"/>
          <w:szCs w:val="22"/>
          <w:u w:val="none"/>
        </w:rPr>
      </w:pPr>
    </w:p>
    <w:p w:rsidR="00792433" w:rsidRPr="007B0115" w:rsidRDefault="00792433" w:rsidP="00473F85">
      <w:pPr>
        <w:rPr>
          <w:rFonts w:ascii="Calibri" w:hAnsi="Calibri" w:cstheme="minorHAnsi"/>
          <w:bCs/>
          <w:color w:val="auto"/>
          <w:sz w:val="22"/>
          <w:szCs w:val="22"/>
          <w:u w:val="none"/>
        </w:rPr>
      </w:pPr>
      <w:r w:rsidRPr="007B0115">
        <w:rPr>
          <w:rFonts w:ascii="Calibri" w:hAnsi="Calibri" w:cstheme="minorHAnsi"/>
          <w:bCs/>
          <w:i/>
          <w:color w:val="auto"/>
          <w:sz w:val="22"/>
          <w:szCs w:val="22"/>
        </w:rPr>
        <w:t>Carland</w:t>
      </w:r>
      <w:r w:rsidRPr="007B0115">
        <w:rPr>
          <w:rFonts w:ascii="Calibri" w:hAnsi="Calibri" w:cstheme="minorHAnsi"/>
          <w:bCs/>
          <w:color w:val="auto"/>
          <w:sz w:val="22"/>
          <w:szCs w:val="22"/>
          <w:u w:val="none"/>
        </w:rPr>
        <w:t>: Therefore, a small business is any business that is independently owned and operated, but is not dominant in its field and does not engage in any new marketing practices.</w:t>
      </w:r>
    </w:p>
    <w:p w:rsidR="00792433" w:rsidRPr="007B0115" w:rsidRDefault="00792433" w:rsidP="00473F85">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The National Small Business Amendment Act 26 of 2003 offers an official definition of small business in South Africa. The Act covers all sectors of the economy, as well as all types of enterprises, and consists of two parts – </w:t>
      </w:r>
      <w:r w:rsidRPr="007B0115">
        <w:rPr>
          <w:rFonts w:ascii="Calibri" w:hAnsi="Calibri" w:cstheme="minorHAnsi"/>
          <w:bCs/>
          <w:color w:val="auto"/>
          <w:sz w:val="22"/>
          <w:szCs w:val="22"/>
        </w:rPr>
        <w:t>qualitative</w:t>
      </w:r>
      <w:r w:rsidRPr="007B0115">
        <w:rPr>
          <w:rFonts w:ascii="Calibri" w:hAnsi="Calibri" w:cstheme="minorHAnsi"/>
          <w:bCs/>
          <w:color w:val="auto"/>
          <w:sz w:val="22"/>
          <w:szCs w:val="22"/>
          <w:u w:val="none"/>
        </w:rPr>
        <w:t xml:space="preserve"> and </w:t>
      </w:r>
      <w:r w:rsidRPr="007B0115">
        <w:rPr>
          <w:rFonts w:ascii="Calibri" w:hAnsi="Calibri" w:cstheme="minorHAnsi"/>
          <w:bCs/>
          <w:color w:val="auto"/>
          <w:sz w:val="22"/>
          <w:szCs w:val="22"/>
        </w:rPr>
        <w:t>quantitative</w:t>
      </w:r>
      <w:r w:rsidRPr="007B0115">
        <w:rPr>
          <w:rFonts w:ascii="Calibri" w:hAnsi="Calibri" w:cstheme="minorHAnsi"/>
          <w:bCs/>
          <w:color w:val="auto"/>
          <w:sz w:val="22"/>
          <w:szCs w:val="22"/>
          <w:u w:val="none"/>
        </w:rPr>
        <w:t xml:space="preserve"> criteria</w:t>
      </w:r>
      <w:r w:rsidR="00C96C2F" w:rsidRPr="007B0115">
        <w:rPr>
          <w:rFonts w:ascii="Calibri" w:hAnsi="Calibri" w:cstheme="minorHAnsi"/>
          <w:bCs/>
          <w:color w:val="auto"/>
          <w:sz w:val="22"/>
          <w:szCs w:val="22"/>
          <w:u w:val="none"/>
        </w:rPr>
        <w:t>:</w:t>
      </w:r>
    </w:p>
    <w:p w:rsidR="00C96C2F" w:rsidRPr="007B0115" w:rsidRDefault="00C96C2F" w:rsidP="00473F85">
      <w:pPr>
        <w:rPr>
          <w:rFonts w:ascii="Calibri" w:hAnsi="Calibri" w:cstheme="minorHAnsi"/>
          <w:bCs/>
          <w:color w:val="auto"/>
          <w:sz w:val="22"/>
          <w:szCs w:val="22"/>
          <w:u w:val="none"/>
        </w:rPr>
      </w:pPr>
    </w:p>
    <w:p w:rsidR="00C96C2F" w:rsidRPr="007B0115" w:rsidRDefault="00C96C2F" w:rsidP="00473F85">
      <w:pPr>
        <w:rPr>
          <w:rFonts w:ascii="Calibri" w:hAnsi="Calibri" w:cstheme="minorHAnsi"/>
          <w:bCs/>
          <w:color w:val="auto"/>
          <w:sz w:val="22"/>
          <w:szCs w:val="22"/>
          <w:u w:val="none"/>
        </w:rPr>
      </w:pPr>
      <w:r w:rsidRPr="007B0115">
        <w:rPr>
          <w:rFonts w:ascii="Calibri" w:hAnsi="Calibri" w:cstheme="minorHAnsi"/>
          <w:bCs/>
          <w:color w:val="auto"/>
          <w:sz w:val="22"/>
          <w:szCs w:val="22"/>
        </w:rPr>
        <w:t>Qualitative criteria</w:t>
      </w:r>
    </w:p>
    <w:p w:rsidR="00C96C2F" w:rsidRPr="007B0115" w:rsidRDefault="00C96C2F" w:rsidP="00473F85">
      <w:pPr>
        <w:rPr>
          <w:rFonts w:ascii="Calibri" w:hAnsi="Calibri" w:cstheme="minorHAnsi"/>
          <w:bCs/>
          <w:color w:val="auto"/>
          <w:sz w:val="22"/>
          <w:szCs w:val="22"/>
          <w:u w:val="none"/>
        </w:rPr>
      </w:pPr>
    </w:p>
    <w:p w:rsidR="00C96C2F" w:rsidRPr="007B0115" w:rsidRDefault="00C96C2F" w:rsidP="00473F85">
      <w:pPr>
        <w:rPr>
          <w:rFonts w:ascii="Calibri" w:hAnsi="Calibri" w:cstheme="minorHAnsi"/>
          <w:bCs/>
          <w:color w:val="auto"/>
          <w:sz w:val="22"/>
          <w:szCs w:val="22"/>
          <w:u w:val="none"/>
        </w:rPr>
      </w:pPr>
      <w:r w:rsidRPr="007B0115">
        <w:rPr>
          <w:rFonts w:ascii="Calibri" w:hAnsi="Calibri" w:cstheme="minorHAnsi"/>
          <w:bCs/>
          <w:color w:val="auto"/>
          <w:sz w:val="22"/>
          <w:szCs w:val="22"/>
          <w:u w:val="none"/>
        </w:rPr>
        <w:t>...which relate to the ownership structure of the business, specifies that it must:</w:t>
      </w:r>
    </w:p>
    <w:p w:rsidR="00C96C2F" w:rsidRPr="007B0115" w:rsidRDefault="00C96C2F" w:rsidP="00477D6A">
      <w:pPr>
        <w:pStyle w:val="ListParagraph"/>
        <w:numPr>
          <w:ilvl w:val="0"/>
          <w:numId w:val="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Be a separate and distinct business entity</w:t>
      </w:r>
    </w:p>
    <w:p w:rsidR="00C96C2F" w:rsidRPr="007B0115" w:rsidRDefault="00C96C2F" w:rsidP="00477D6A">
      <w:pPr>
        <w:pStyle w:val="ListParagraph"/>
        <w:numPr>
          <w:ilvl w:val="0"/>
          <w:numId w:val="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Not be part of a group of companies</w:t>
      </w:r>
    </w:p>
    <w:p w:rsidR="00C96C2F" w:rsidRPr="007B0115" w:rsidRDefault="00C96C2F" w:rsidP="00477D6A">
      <w:pPr>
        <w:pStyle w:val="ListParagraph"/>
        <w:numPr>
          <w:ilvl w:val="0"/>
          <w:numId w:val="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Include any subsidiaries and branches when measuring the size</w:t>
      </w:r>
    </w:p>
    <w:p w:rsidR="00C96C2F" w:rsidRPr="007B0115" w:rsidRDefault="00C96C2F" w:rsidP="00477D6A">
      <w:pPr>
        <w:pStyle w:val="ListParagraph"/>
        <w:numPr>
          <w:ilvl w:val="0"/>
          <w:numId w:val="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Be managed by its owners</w:t>
      </w:r>
    </w:p>
    <w:p w:rsidR="00C96C2F" w:rsidRPr="007B0115" w:rsidRDefault="00C96C2F" w:rsidP="00477D6A">
      <w:pPr>
        <w:pStyle w:val="ListParagraph"/>
        <w:numPr>
          <w:ilvl w:val="0"/>
          <w:numId w:val="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Be a natural person, sole proprietorship, partnership or a legal person, such as a close corporation or company.</w:t>
      </w:r>
    </w:p>
    <w:p w:rsidR="003531D5" w:rsidRPr="007B0115" w:rsidRDefault="003531D5" w:rsidP="003531D5">
      <w:pPr>
        <w:rPr>
          <w:rFonts w:ascii="Calibri" w:hAnsi="Calibri" w:cstheme="minorHAnsi"/>
          <w:bCs/>
          <w:color w:val="auto"/>
          <w:sz w:val="22"/>
          <w:szCs w:val="22"/>
          <w:u w:val="none"/>
        </w:rPr>
      </w:pPr>
    </w:p>
    <w:p w:rsidR="003531D5" w:rsidRPr="007B0115" w:rsidRDefault="003531D5" w:rsidP="003531D5">
      <w:pPr>
        <w:rPr>
          <w:rFonts w:ascii="Calibri" w:hAnsi="Calibri" w:cstheme="minorHAnsi"/>
          <w:bCs/>
          <w:color w:val="auto"/>
          <w:sz w:val="22"/>
          <w:szCs w:val="22"/>
          <w:u w:val="none"/>
        </w:rPr>
      </w:pPr>
      <w:r w:rsidRPr="007B0115">
        <w:rPr>
          <w:rFonts w:ascii="Calibri" w:hAnsi="Calibri" w:cstheme="minorHAnsi"/>
          <w:bCs/>
          <w:color w:val="auto"/>
          <w:sz w:val="22"/>
          <w:szCs w:val="22"/>
        </w:rPr>
        <w:t>Quantitative criteria</w:t>
      </w:r>
    </w:p>
    <w:p w:rsidR="003531D5" w:rsidRPr="007B0115" w:rsidRDefault="003531D5" w:rsidP="003531D5">
      <w:pPr>
        <w:rPr>
          <w:rFonts w:ascii="Calibri" w:hAnsi="Calibri" w:cstheme="minorHAnsi"/>
          <w:bCs/>
          <w:color w:val="auto"/>
          <w:sz w:val="22"/>
          <w:szCs w:val="22"/>
          <w:u w:val="none"/>
        </w:rPr>
      </w:pPr>
    </w:p>
    <w:p w:rsidR="003531D5" w:rsidRPr="007B0115" w:rsidRDefault="003531D5" w:rsidP="003531D5">
      <w:pPr>
        <w:rPr>
          <w:rFonts w:ascii="Calibri" w:hAnsi="Calibri" w:cstheme="minorHAnsi"/>
          <w:bCs/>
          <w:color w:val="auto"/>
          <w:sz w:val="22"/>
          <w:szCs w:val="22"/>
          <w:u w:val="none"/>
        </w:rPr>
      </w:pPr>
      <w:r w:rsidRPr="007B0115">
        <w:rPr>
          <w:rFonts w:ascii="Calibri" w:hAnsi="Calibri" w:cstheme="minorHAnsi"/>
          <w:bCs/>
          <w:color w:val="auto"/>
          <w:sz w:val="22"/>
          <w:szCs w:val="22"/>
          <w:u w:val="none"/>
        </w:rPr>
        <w:t>...quantitative criteria are presented in the Schedule to the Act and classify businesses into micro, very small, small and medium, using the following guidelines in respect of different sectors of the economy:</w:t>
      </w:r>
    </w:p>
    <w:p w:rsidR="00171534" w:rsidRPr="007B0115" w:rsidRDefault="00171534" w:rsidP="003531D5">
      <w:pPr>
        <w:rPr>
          <w:rFonts w:ascii="Calibri" w:hAnsi="Calibri" w:cstheme="minorHAnsi"/>
          <w:bCs/>
          <w:color w:val="auto"/>
          <w:sz w:val="22"/>
          <w:szCs w:val="22"/>
          <w:u w:val="none"/>
        </w:rPr>
      </w:pPr>
    </w:p>
    <w:p w:rsidR="00171534" w:rsidRPr="007B0115" w:rsidRDefault="00171534" w:rsidP="00477D6A">
      <w:pPr>
        <w:pStyle w:val="ListParagraph"/>
        <w:numPr>
          <w:ilvl w:val="0"/>
          <w:numId w:val="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Total full-time paid employees</w:t>
      </w:r>
    </w:p>
    <w:p w:rsidR="00171534" w:rsidRPr="007B0115" w:rsidRDefault="00171534" w:rsidP="00477D6A">
      <w:pPr>
        <w:pStyle w:val="ListParagraph"/>
        <w:numPr>
          <w:ilvl w:val="0"/>
          <w:numId w:val="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Total annual turnover</w:t>
      </w:r>
    </w:p>
    <w:p w:rsidR="00171534" w:rsidRPr="007B0115" w:rsidRDefault="00171534" w:rsidP="00477D6A">
      <w:pPr>
        <w:pStyle w:val="ListParagraph"/>
        <w:numPr>
          <w:ilvl w:val="0"/>
          <w:numId w:val="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Total gross asset value (excluding fixed property)</w:t>
      </w:r>
    </w:p>
    <w:p w:rsidR="00202CF0" w:rsidRPr="007B0115" w:rsidRDefault="00202CF0" w:rsidP="00202CF0">
      <w:pPr>
        <w:rPr>
          <w:rFonts w:ascii="Calibri" w:hAnsi="Calibri" w:cstheme="minorHAnsi"/>
          <w:bCs/>
          <w:color w:val="auto"/>
          <w:sz w:val="22"/>
          <w:szCs w:val="22"/>
          <w:u w:val="none"/>
        </w:rPr>
      </w:pPr>
    </w:p>
    <w:p w:rsidR="00202CF0" w:rsidRPr="007B0115" w:rsidRDefault="000F70DF" w:rsidP="00202CF0">
      <w:pPr>
        <w:rPr>
          <w:rFonts w:ascii="Calibri" w:hAnsi="Calibri" w:cstheme="minorHAnsi"/>
          <w:bCs/>
          <w:color w:val="auto"/>
          <w:sz w:val="22"/>
          <w:szCs w:val="22"/>
          <w:u w:val="none"/>
        </w:rPr>
      </w:pPr>
      <w:r w:rsidRPr="007B0115">
        <w:rPr>
          <w:rFonts w:ascii="Calibri" w:hAnsi="Calibri" w:cstheme="minorHAnsi"/>
          <w:bCs/>
          <w:color w:val="auto"/>
          <w:sz w:val="22"/>
          <w:szCs w:val="22"/>
          <w:u w:val="none"/>
        </w:rPr>
        <w:t>Small business owners are not necessarily interested in growth as an objective, they regard themselves as successful when their businesses are profitable.</w:t>
      </w:r>
    </w:p>
    <w:p w:rsidR="0056591F" w:rsidRPr="007B0115" w:rsidRDefault="0056591F" w:rsidP="0056591F">
      <w:pPr>
        <w:rPr>
          <w:rFonts w:ascii="Calibri" w:hAnsi="Calibri" w:cstheme="minorHAnsi"/>
          <w:bCs/>
          <w:color w:val="auto"/>
          <w:sz w:val="22"/>
          <w:szCs w:val="22"/>
          <w:u w:val="none"/>
        </w:rPr>
      </w:pPr>
    </w:p>
    <w:p w:rsidR="0056591F" w:rsidRPr="007B0115" w:rsidRDefault="0056591F" w:rsidP="0056591F">
      <w:pPr>
        <w:rPr>
          <w:rFonts w:ascii="Calibri" w:hAnsi="Calibri" w:cstheme="minorHAnsi"/>
          <w:bCs/>
          <w:color w:val="auto"/>
          <w:sz w:val="22"/>
          <w:szCs w:val="22"/>
          <w:u w:val="none"/>
        </w:rPr>
      </w:pPr>
      <w:r w:rsidRPr="007B0115">
        <w:rPr>
          <w:rFonts w:ascii="Calibri" w:hAnsi="Calibri" w:cstheme="minorHAnsi"/>
          <w:b/>
          <w:bCs/>
          <w:color w:val="auto"/>
          <w:sz w:val="22"/>
          <w:szCs w:val="22"/>
          <w:u w:val="none"/>
        </w:rPr>
        <w:t>Entrepreneurial Ventures</w:t>
      </w:r>
      <w:r w:rsidRPr="007B0115">
        <w:rPr>
          <w:rFonts w:ascii="Calibri" w:hAnsi="Calibri" w:cstheme="minorHAnsi"/>
          <w:bCs/>
          <w:color w:val="auto"/>
          <w:sz w:val="22"/>
          <w:szCs w:val="22"/>
          <w:u w:val="none"/>
        </w:rPr>
        <w:t xml:space="preserve"> (Pg</w:t>
      </w:r>
      <w:r w:rsidR="008609C3" w:rsidRPr="007B0115">
        <w:rPr>
          <w:rFonts w:ascii="Calibri" w:hAnsi="Calibri" w:cstheme="minorHAnsi"/>
          <w:bCs/>
          <w:color w:val="auto"/>
          <w:sz w:val="22"/>
          <w:szCs w:val="22"/>
          <w:u w:val="none"/>
        </w:rPr>
        <w:t xml:space="preserve"> </w:t>
      </w:r>
      <w:r w:rsidRPr="007B0115">
        <w:rPr>
          <w:rFonts w:ascii="Calibri" w:hAnsi="Calibri" w:cstheme="minorHAnsi"/>
          <w:bCs/>
          <w:color w:val="auto"/>
          <w:sz w:val="22"/>
          <w:szCs w:val="22"/>
          <w:u w:val="none"/>
        </w:rPr>
        <w:t>10</w:t>
      </w:r>
      <w:r w:rsidR="008609C3" w:rsidRPr="007B0115">
        <w:rPr>
          <w:rFonts w:ascii="Calibri" w:hAnsi="Calibri" w:cstheme="minorHAnsi"/>
          <w:bCs/>
          <w:color w:val="auto"/>
          <w:sz w:val="22"/>
          <w:szCs w:val="22"/>
          <w:u w:val="none"/>
        </w:rPr>
        <w:t xml:space="preserve"> – TB</w:t>
      </w:r>
      <w:r w:rsidRPr="007B0115">
        <w:rPr>
          <w:rFonts w:ascii="Calibri" w:hAnsi="Calibri" w:cstheme="minorHAnsi"/>
          <w:bCs/>
          <w:color w:val="auto"/>
          <w:sz w:val="22"/>
          <w:szCs w:val="22"/>
          <w:u w:val="none"/>
        </w:rPr>
        <w:t>)</w:t>
      </w:r>
    </w:p>
    <w:p w:rsidR="0056591F" w:rsidRPr="007B0115" w:rsidRDefault="0056591F" w:rsidP="0056591F">
      <w:pPr>
        <w:rPr>
          <w:rFonts w:ascii="Calibri" w:hAnsi="Calibri" w:cstheme="minorHAnsi"/>
          <w:bCs/>
          <w:color w:val="auto"/>
          <w:sz w:val="22"/>
          <w:szCs w:val="22"/>
          <w:u w:val="none"/>
        </w:rPr>
      </w:pPr>
    </w:p>
    <w:p w:rsidR="00C96C2F" w:rsidRPr="007B0115" w:rsidRDefault="0056591F" w:rsidP="0056591F">
      <w:p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Entrepreneurial ventures are businesses in which the principal objectives are profitability and growth. Three characteristics distinguish the entrepreneurial venture from small business</w:t>
      </w:r>
      <w:r w:rsidR="000A2D9D" w:rsidRPr="007B0115">
        <w:rPr>
          <w:rFonts w:ascii="Calibri" w:hAnsi="Calibri" w:cstheme="minorHAnsi"/>
          <w:bCs/>
          <w:color w:val="auto"/>
          <w:sz w:val="22"/>
          <w:szCs w:val="22"/>
          <w:u w:val="none"/>
        </w:rPr>
        <w:t xml:space="preserve"> (</w:t>
      </w:r>
      <w:r w:rsidR="000A2D9D" w:rsidRPr="007B0115">
        <w:rPr>
          <w:rFonts w:ascii="Calibri" w:hAnsi="Calibri" w:cstheme="minorHAnsi"/>
          <w:bCs/>
          <w:i/>
          <w:color w:val="auto"/>
          <w:sz w:val="22"/>
          <w:szCs w:val="22"/>
          <w:u w:val="none"/>
        </w:rPr>
        <w:t>Wickham</w:t>
      </w:r>
      <w:r w:rsidR="000A2D9D" w:rsidRPr="007B0115">
        <w:rPr>
          <w:rFonts w:ascii="Calibri" w:hAnsi="Calibri" w:cstheme="minorHAnsi"/>
          <w:bCs/>
          <w:color w:val="auto"/>
          <w:sz w:val="22"/>
          <w:szCs w:val="22"/>
          <w:u w:val="none"/>
        </w:rPr>
        <w:t>);</w:t>
      </w:r>
    </w:p>
    <w:p w:rsidR="000A2D9D" w:rsidRPr="007B0115" w:rsidRDefault="000A2D9D" w:rsidP="0056591F">
      <w:pPr>
        <w:rPr>
          <w:rFonts w:ascii="Calibri" w:hAnsi="Calibri" w:cstheme="minorHAnsi"/>
          <w:bCs/>
          <w:color w:val="auto"/>
          <w:sz w:val="22"/>
          <w:szCs w:val="22"/>
          <w:u w:val="none"/>
        </w:rPr>
      </w:pPr>
    </w:p>
    <w:p w:rsidR="000A2D9D" w:rsidRPr="007B0115" w:rsidRDefault="00E35828" w:rsidP="0056591F">
      <w:pPr>
        <w:rPr>
          <w:rFonts w:ascii="Calibri" w:hAnsi="Calibri" w:cstheme="minorHAnsi"/>
          <w:bCs/>
          <w:color w:val="auto"/>
          <w:sz w:val="22"/>
          <w:szCs w:val="22"/>
          <w:u w:val="none"/>
        </w:rPr>
      </w:pPr>
      <w:r w:rsidRPr="007B0115">
        <w:rPr>
          <w:rFonts w:ascii="Calibri" w:hAnsi="Calibri" w:cstheme="minorHAnsi"/>
          <w:bCs/>
          <w:color w:val="auto"/>
          <w:sz w:val="22"/>
          <w:szCs w:val="22"/>
        </w:rPr>
        <w:t>Innovation</w:t>
      </w:r>
      <w:r w:rsidRPr="007B0115">
        <w:rPr>
          <w:rFonts w:ascii="Calibri" w:hAnsi="Calibri" w:cstheme="minorHAnsi"/>
          <w:bCs/>
          <w:color w:val="auto"/>
          <w:sz w:val="22"/>
          <w:szCs w:val="22"/>
          <w:u w:val="none"/>
        </w:rPr>
        <w:t>: Entrepreneurial ventures thrive on innovation, be it technological innovation, a new product or a new way of producing</w:t>
      </w:r>
      <w:r w:rsidR="00F01052" w:rsidRPr="007B0115">
        <w:rPr>
          <w:rFonts w:ascii="Calibri" w:hAnsi="Calibri" w:cstheme="minorHAnsi"/>
          <w:bCs/>
          <w:color w:val="auto"/>
          <w:sz w:val="22"/>
          <w:szCs w:val="22"/>
          <w:u w:val="none"/>
        </w:rPr>
        <w:t>,</w:t>
      </w:r>
      <w:r w:rsidRPr="007B0115">
        <w:rPr>
          <w:rFonts w:ascii="Calibri" w:hAnsi="Calibri" w:cstheme="minorHAnsi"/>
          <w:bCs/>
          <w:color w:val="auto"/>
          <w:sz w:val="22"/>
          <w:szCs w:val="22"/>
          <w:u w:val="none"/>
        </w:rPr>
        <w:t xml:space="preserve"> offering a service</w:t>
      </w:r>
      <w:r w:rsidR="00F01052" w:rsidRPr="007B0115">
        <w:rPr>
          <w:rFonts w:ascii="Calibri" w:hAnsi="Calibri" w:cstheme="minorHAnsi"/>
          <w:bCs/>
          <w:color w:val="auto"/>
          <w:sz w:val="22"/>
          <w:szCs w:val="22"/>
          <w:u w:val="none"/>
        </w:rPr>
        <w:t>, marketing or distributing or even the way in which an organisation is structured or managed.</w:t>
      </w:r>
      <w:r w:rsidR="007C7F1B" w:rsidRPr="007B0115">
        <w:rPr>
          <w:rFonts w:ascii="Calibri" w:hAnsi="Calibri" w:cstheme="minorHAnsi"/>
          <w:bCs/>
          <w:color w:val="auto"/>
          <w:sz w:val="22"/>
          <w:szCs w:val="22"/>
          <w:u w:val="none"/>
        </w:rPr>
        <w:t xml:space="preserve"> Small business is usually only involved in delivering an established product or service.</w:t>
      </w:r>
    </w:p>
    <w:p w:rsidR="000B2054" w:rsidRPr="007B0115" w:rsidRDefault="000B2054" w:rsidP="0056591F">
      <w:pPr>
        <w:rPr>
          <w:rFonts w:ascii="Calibri" w:hAnsi="Calibri" w:cstheme="minorHAnsi"/>
          <w:bCs/>
          <w:color w:val="auto"/>
          <w:sz w:val="22"/>
          <w:szCs w:val="22"/>
          <w:u w:val="none"/>
        </w:rPr>
      </w:pPr>
    </w:p>
    <w:p w:rsidR="000B2054" w:rsidRPr="007B0115" w:rsidRDefault="000B2054" w:rsidP="0056591F">
      <w:pPr>
        <w:rPr>
          <w:rFonts w:ascii="Calibri" w:hAnsi="Calibri" w:cstheme="minorHAnsi"/>
          <w:bCs/>
          <w:color w:val="auto"/>
          <w:sz w:val="22"/>
          <w:szCs w:val="22"/>
          <w:u w:val="none"/>
        </w:rPr>
      </w:pPr>
      <w:r w:rsidRPr="007B0115">
        <w:rPr>
          <w:rFonts w:ascii="Calibri" w:hAnsi="Calibri" w:cstheme="minorHAnsi"/>
          <w:bCs/>
          <w:color w:val="auto"/>
          <w:sz w:val="22"/>
          <w:szCs w:val="22"/>
        </w:rPr>
        <w:t>Potential for growth</w:t>
      </w:r>
      <w:r w:rsidRPr="007B0115">
        <w:rPr>
          <w:rFonts w:ascii="Calibri" w:hAnsi="Calibri" w:cstheme="minorHAnsi"/>
          <w:bCs/>
          <w:color w:val="auto"/>
          <w:sz w:val="22"/>
          <w:szCs w:val="22"/>
          <w:u w:val="none"/>
        </w:rPr>
        <w:t>: Due to its innovative approach, an entrepreneurial venture has a great deal more potential for growth than a small business.</w:t>
      </w:r>
      <w:r w:rsidR="009B0A36" w:rsidRPr="007B0115">
        <w:rPr>
          <w:rFonts w:ascii="Calibri" w:hAnsi="Calibri" w:cstheme="minorHAnsi"/>
          <w:bCs/>
          <w:color w:val="auto"/>
          <w:sz w:val="22"/>
          <w:szCs w:val="22"/>
          <w:u w:val="none"/>
        </w:rPr>
        <w:t xml:space="preserve"> It is in a position to create its own market. The small business operates in an established industry and is unique only in terms of its locality.</w:t>
      </w:r>
    </w:p>
    <w:p w:rsidR="00BB16D9" w:rsidRPr="007B0115" w:rsidRDefault="00BB16D9" w:rsidP="0056591F">
      <w:pPr>
        <w:rPr>
          <w:rFonts w:ascii="Calibri" w:hAnsi="Calibri" w:cstheme="minorHAnsi"/>
          <w:bCs/>
          <w:color w:val="auto"/>
          <w:sz w:val="22"/>
          <w:szCs w:val="22"/>
          <w:u w:val="none"/>
        </w:rPr>
      </w:pPr>
    </w:p>
    <w:p w:rsidR="00BB16D9" w:rsidRPr="007B0115" w:rsidRDefault="00BB16D9" w:rsidP="0056591F">
      <w:pPr>
        <w:rPr>
          <w:rFonts w:ascii="Calibri" w:hAnsi="Calibri" w:cstheme="minorHAnsi"/>
          <w:bCs/>
          <w:color w:val="auto"/>
          <w:sz w:val="22"/>
          <w:szCs w:val="22"/>
          <w:u w:val="none"/>
        </w:rPr>
      </w:pPr>
      <w:r w:rsidRPr="007B0115">
        <w:rPr>
          <w:rFonts w:ascii="Calibri" w:hAnsi="Calibri" w:cstheme="minorHAnsi"/>
          <w:bCs/>
          <w:color w:val="auto"/>
          <w:sz w:val="22"/>
          <w:szCs w:val="22"/>
        </w:rPr>
        <w:t>Strategic Objectives</w:t>
      </w:r>
      <w:r w:rsidRPr="007B0115">
        <w:rPr>
          <w:rFonts w:ascii="Calibri" w:hAnsi="Calibri" w:cstheme="minorHAnsi"/>
          <w:bCs/>
          <w:color w:val="auto"/>
          <w:sz w:val="22"/>
          <w:szCs w:val="22"/>
          <w:u w:val="none"/>
        </w:rPr>
        <w:t>: The entrepreneurial venture will usually set itself strategic objectives in relation to:</w:t>
      </w:r>
    </w:p>
    <w:p w:rsidR="00BB16D9" w:rsidRPr="007B0115" w:rsidRDefault="00BB16D9" w:rsidP="00477D6A">
      <w:pPr>
        <w:pStyle w:val="ListParagraph"/>
        <w:numPr>
          <w:ilvl w:val="0"/>
          <w:numId w:val="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 targets</w:t>
      </w:r>
    </w:p>
    <w:p w:rsidR="00BB16D9" w:rsidRPr="007B0115" w:rsidRDefault="00BB16D9" w:rsidP="00477D6A">
      <w:pPr>
        <w:pStyle w:val="ListParagraph"/>
        <w:numPr>
          <w:ilvl w:val="0"/>
          <w:numId w:val="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 development</w:t>
      </w:r>
    </w:p>
    <w:p w:rsidR="00BB16D9" w:rsidRPr="007B0115" w:rsidRDefault="00BB16D9" w:rsidP="00477D6A">
      <w:pPr>
        <w:pStyle w:val="ListParagraph"/>
        <w:numPr>
          <w:ilvl w:val="0"/>
          <w:numId w:val="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 share</w:t>
      </w:r>
    </w:p>
    <w:p w:rsidR="00BB16D9" w:rsidRPr="007B0115" w:rsidRDefault="00BB16D9" w:rsidP="00477D6A">
      <w:pPr>
        <w:pStyle w:val="ListParagraph"/>
        <w:numPr>
          <w:ilvl w:val="0"/>
          <w:numId w:val="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 position</w:t>
      </w:r>
    </w:p>
    <w:p w:rsidR="00BB16D9" w:rsidRPr="007B0115" w:rsidRDefault="00BB16D9" w:rsidP="00BB16D9">
      <w:pPr>
        <w:rPr>
          <w:rFonts w:ascii="Calibri" w:hAnsi="Calibri" w:cstheme="minorHAnsi"/>
          <w:bCs/>
          <w:color w:val="auto"/>
          <w:sz w:val="22"/>
          <w:szCs w:val="22"/>
          <w:u w:val="none"/>
        </w:rPr>
      </w:pPr>
    </w:p>
    <w:p w:rsidR="00E13D9A" w:rsidRPr="007B0115" w:rsidRDefault="00C974DB" w:rsidP="00BB16D9">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small business rarely cares about these aspects. Its objectives seldom go beyond survival, sales and profit targets.</w:t>
      </w:r>
      <w:r w:rsidR="0072768E" w:rsidRPr="007B0115">
        <w:rPr>
          <w:rFonts w:ascii="Calibri" w:hAnsi="Calibri" w:cstheme="minorHAnsi"/>
          <w:bCs/>
          <w:color w:val="auto"/>
          <w:sz w:val="22"/>
          <w:szCs w:val="22"/>
          <w:u w:val="none"/>
        </w:rPr>
        <w:t xml:space="preserve"> Entrepreneurial ventures are the ones that create employment. Both ventures require entrepreneurial action for start-up, but the small business will tend to stabilise at an early stage and only grow with inflation.</w:t>
      </w:r>
    </w:p>
    <w:p w:rsidR="0023172B" w:rsidRPr="007B0115" w:rsidRDefault="0023172B" w:rsidP="00203E60">
      <w:pPr>
        <w:rPr>
          <w:rFonts w:ascii="Calibri" w:hAnsi="Calibri" w:cstheme="minorHAnsi"/>
          <w:b/>
          <w:bCs/>
          <w:color w:val="auto"/>
          <w:sz w:val="22"/>
          <w:szCs w:val="22"/>
        </w:rPr>
      </w:pPr>
    </w:p>
    <w:p w:rsidR="003A2A29" w:rsidRPr="007B0115" w:rsidRDefault="003A2A29" w:rsidP="00203E60">
      <w:pPr>
        <w:rPr>
          <w:rFonts w:ascii="Calibri" w:hAnsi="Calibri" w:cstheme="minorHAnsi"/>
          <w:b/>
          <w:bCs/>
          <w:color w:val="auto"/>
          <w:sz w:val="22"/>
          <w:szCs w:val="22"/>
        </w:rPr>
      </w:pPr>
    </w:p>
    <w:p w:rsidR="00203E60" w:rsidRPr="007B0115" w:rsidRDefault="00203E60" w:rsidP="00203E60">
      <w:pPr>
        <w:rPr>
          <w:rFonts w:ascii="Calibri" w:hAnsi="Calibri" w:cstheme="minorHAnsi"/>
          <w:bCs/>
          <w:color w:val="auto"/>
          <w:sz w:val="22"/>
          <w:szCs w:val="22"/>
        </w:rPr>
      </w:pPr>
      <w:r w:rsidRPr="007B0115">
        <w:rPr>
          <w:rFonts w:ascii="Calibri" w:hAnsi="Calibri" w:cstheme="minorHAnsi"/>
          <w:b/>
          <w:bCs/>
          <w:color w:val="auto"/>
          <w:sz w:val="22"/>
          <w:szCs w:val="22"/>
        </w:rPr>
        <w:t>Entrepreneurial Development</w:t>
      </w:r>
      <w:r w:rsidR="008C0B86" w:rsidRPr="007B0115">
        <w:rPr>
          <w:rFonts w:ascii="Calibri" w:hAnsi="Calibri" w:cstheme="minorHAnsi"/>
          <w:bCs/>
          <w:color w:val="auto"/>
          <w:sz w:val="22"/>
          <w:szCs w:val="22"/>
          <w:u w:val="none"/>
        </w:rPr>
        <w:t xml:space="preserve"> (</w:t>
      </w:r>
      <w:r w:rsidR="008609C3" w:rsidRPr="007B0115">
        <w:rPr>
          <w:rFonts w:ascii="Calibri" w:hAnsi="Calibri" w:cstheme="minorHAnsi"/>
          <w:bCs/>
          <w:color w:val="auto"/>
          <w:sz w:val="22"/>
          <w:szCs w:val="22"/>
          <w:u w:val="none"/>
        </w:rPr>
        <w:t>Pg 10 – TB</w:t>
      </w:r>
      <w:r w:rsidR="008C0B86" w:rsidRPr="007B0115">
        <w:rPr>
          <w:rFonts w:ascii="Calibri" w:hAnsi="Calibri" w:cstheme="minorHAnsi"/>
          <w:bCs/>
          <w:color w:val="auto"/>
          <w:sz w:val="22"/>
          <w:szCs w:val="22"/>
          <w:u w:val="none"/>
        </w:rPr>
        <w:t>)</w:t>
      </w:r>
    </w:p>
    <w:p w:rsidR="00203E60" w:rsidRPr="007B0115" w:rsidRDefault="00203E60" w:rsidP="00BB16D9">
      <w:pPr>
        <w:rPr>
          <w:rFonts w:ascii="Calibri" w:hAnsi="Calibri" w:cstheme="minorHAnsi"/>
          <w:b/>
          <w:bCs/>
          <w:color w:val="auto"/>
          <w:sz w:val="22"/>
          <w:szCs w:val="22"/>
          <w:u w:val="none"/>
        </w:rPr>
      </w:pPr>
    </w:p>
    <w:p w:rsidR="00722A70" w:rsidRPr="007B0115" w:rsidRDefault="00203E60" w:rsidP="00BB16D9">
      <w:pPr>
        <w:rPr>
          <w:rFonts w:ascii="Calibri" w:hAnsi="Calibri" w:cstheme="minorHAnsi"/>
          <w:bCs/>
          <w:color w:val="auto"/>
          <w:sz w:val="22"/>
          <w:szCs w:val="22"/>
          <w:u w:val="none"/>
        </w:rPr>
      </w:pPr>
      <w:r w:rsidRPr="007B0115">
        <w:rPr>
          <w:rFonts w:ascii="Calibri" w:hAnsi="Calibri" w:cstheme="minorHAnsi"/>
          <w:b/>
          <w:bCs/>
          <w:color w:val="auto"/>
          <w:sz w:val="22"/>
          <w:szCs w:val="22"/>
          <w:u w:val="none"/>
        </w:rPr>
        <w:t xml:space="preserve">A model for </w:t>
      </w:r>
      <w:r w:rsidR="00477884" w:rsidRPr="007B0115">
        <w:rPr>
          <w:rFonts w:ascii="Calibri" w:hAnsi="Calibri" w:cstheme="minorHAnsi"/>
          <w:b/>
          <w:bCs/>
          <w:color w:val="auto"/>
          <w:sz w:val="22"/>
          <w:szCs w:val="22"/>
          <w:u w:val="none"/>
        </w:rPr>
        <w:t xml:space="preserve">Entrepreneurial </w:t>
      </w:r>
      <w:r w:rsidRPr="007B0115">
        <w:rPr>
          <w:rFonts w:ascii="Calibri" w:hAnsi="Calibri" w:cstheme="minorHAnsi"/>
          <w:b/>
          <w:bCs/>
          <w:color w:val="auto"/>
          <w:sz w:val="22"/>
          <w:szCs w:val="22"/>
          <w:u w:val="none"/>
        </w:rPr>
        <w:t>development</w:t>
      </w:r>
    </w:p>
    <w:p w:rsidR="00477884" w:rsidRPr="007B0115" w:rsidRDefault="00477884" w:rsidP="00BB16D9">
      <w:pPr>
        <w:rPr>
          <w:rFonts w:ascii="Calibri" w:hAnsi="Calibri" w:cstheme="minorHAnsi"/>
          <w:bCs/>
          <w:color w:val="auto"/>
          <w:sz w:val="22"/>
          <w:szCs w:val="22"/>
          <w:u w:val="none"/>
        </w:rPr>
      </w:pPr>
    </w:p>
    <w:p w:rsidR="00477884" w:rsidRPr="007B0115" w:rsidRDefault="00477884" w:rsidP="00BB16D9">
      <w:p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Factors that influence the entry of entrepreneurs are:</w:t>
      </w:r>
    </w:p>
    <w:p w:rsidR="00477884" w:rsidRPr="007B0115" w:rsidRDefault="00477884" w:rsidP="00BB16D9">
      <w:pPr>
        <w:rPr>
          <w:rFonts w:ascii="Calibri" w:hAnsi="Calibri" w:cstheme="minorHAnsi"/>
          <w:bCs/>
          <w:color w:val="auto"/>
          <w:sz w:val="22"/>
          <w:szCs w:val="22"/>
          <w:u w:val="none"/>
        </w:rPr>
      </w:pPr>
    </w:p>
    <w:p w:rsidR="00477884" w:rsidRPr="007B0115" w:rsidRDefault="00402CB8"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Entrepreneurial orientation:</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Family and roles models</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Education</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Culture</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Work experience</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Personal orientation</w:t>
      </w:r>
      <w:r w:rsidR="00521EDA" w:rsidRPr="007B0115">
        <w:rPr>
          <w:rFonts w:ascii="Calibri" w:hAnsi="Calibri" w:cstheme="minorHAnsi"/>
          <w:bCs/>
          <w:color w:val="auto"/>
          <w:sz w:val="22"/>
          <w:szCs w:val="22"/>
          <w:u w:val="none"/>
        </w:rPr>
        <w:t xml:space="preserve"> (creativity and innovation, autonomy, risk taking, proactiveness, competitive)</w:t>
      </w:r>
    </w:p>
    <w:p w:rsidR="00402CB8" w:rsidRPr="007B0115" w:rsidRDefault="00402CB8" w:rsidP="00402CB8">
      <w:pPr>
        <w:pStyle w:val="ListParagraph"/>
        <w:ind w:left="1080"/>
        <w:rPr>
          <w:rFonts w:ascii="Calibri" w:hAnsi="Calibri" w:cstheme="minorHAnsi"/>
          <w:bCs/>
          <w:color w:val="auto"/>
          <w:sz w:val="22"/>
          <w:szCs w:val="22"/>
          <w:u w:val="none"/>
        </w:rPr>
      </w:pPr>
    </w:p>
    <w:p w:rsidR="00402CB8" w:rsidRPr="007B0115" w:rsidRDefault="00402CB8"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A supportive environment:</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Financing</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Training and development</w:t>
      </w:r>
    </w:p>
    <w:p w:rsidR="007C7402" w:rsidRPr="007B0115" w:rsidRDefault="007C7402" w:rsidP="007C7402">
      <w:pPr>
        <w:pStyle w:val="ListParagraph"/>
        <w:ind w:left="1080"/>
        <w:rPr>
          <w:rFonts w:ascii="Calibri" w:hAnsi="Calibri" w:cstheme="minorHAnsi"/>
          <w:bCs/>
          <w:color w:val="auto"/>
          <w:sz w:val="22"/>
          <w:szCs w:val="22"/>
          <w:u w:val="none"/>
        </w:rPr>
      </w:pPr>
    </w:p>
    <w:p w:rsidR="007C7402" w:rsidRPr="007B0115" w:rsidRDefault="007C7402" w:rsidP="007C7402">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The fundamental infrastructure requirements such as roads, electricity, water and communications are vital factors in entrepreneurial development.</w:t>
      </w:r>
    </w:p>
    <w:p w:rsidR="00591450" w:rsidRPr="007B0115" w:rsidRDefault="00591450" w:rsidP="00591450">
      <w:pPr>
        <w:pStyle w:val="ListParagraph"/>
        <w:ind w:left="1080"/>
        <w:rPr>
          <w:rFonts w:ascii="Calibri" w:hAnsi="Calibri" w:cstheme="minorHAnsi"/>
          <w:bCs/>
          <w:color w:val="auto"/>
          <w:sz w:val="22"/>
          <w:szCs w:val="22"/>
          <w:u w:val="none"/>
        </w:rPr>
      </w:pPr>
    </w:p>
    <w:p w:rsidR="00402CB8" w:rsidRPr="007B0115" w:rsidRDefault="00402CB8"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Infrastructure:</w:t>
      </w:r>
    </w:p>
    <w:p w:rsidR="00402CB8" w:rsidRPr="007B0115" w:rsidRDefault="00402CB8" w:rsidP="00477D6A">
      <w:pPr>
        <w:pStyle w:val="ListParagraph"/>
        <w:numPr>
          <w:ilvl w:val="1"/>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A cooperative environment</w:t>
      </w:r>
    </w:p>
    <w:p w:rsidR="00F81C17" w:rsidRPr="007B0115" w:rsidRDefault="00F81C17" w:rsidP="00F81C17">
      <w:pPr>
        <w:rPr>
          <w:rFonts w:ascii="Calibri" w:hAnsi="Calibri" w:cstheme="minorHAnsi"/>
          <w:bCs/>
          <w:color w:val="auto"/>
          <w:sz w:val="22"/>
          <w:szCs w:val="22"/>
          <w:u w:val="none"/>
        </w:rPr>
      </w:pPr>
    </w:p>
    <w:p w:rsidR="00F81C17" w:rsidRPr="007B0115" w:rsidRDefault="00F81C17" w:rsidP="00F81C17">
      <w:pPr>
        <w:rPr>
          <w:rFonts w:ascii="Calibri" w:hAnsi="Calibri" w:cstheme="minorHAnsi"/>
          <w:bCs/>
          <w:color w:val="auto"/>
          <w:sz w:val="22"/>
          <w:szCs w:val="22"/>
        </w:rPr>
      </w:pPr>
      <w:r w:rsidRPr="007B0115">
        <w:rPr>
          <w:rFonts w:ascii="Calibri" w:hAnsi="Calibri" w:cstheme="minorHAnsi"/>
          <w:b/>
          <w:bCs/>
          <w:color w:val="auto"/>
          <w:sz w:val="22"/>
          <w:szCs w:val="22"/>
        </w:rPr>
        <w:t>The domains of Entrepreneurship, Management and Leadership</w:t>
      </w:r>
    </w:p>
    <w:p w:rsidR="00F81C17" w:rsidRPr="007B0115" w:rsidRDefault="00F81C17" w:rsidP="00F81C17">
      <w:pPr>
        <w:rPr>
          <w:rFonts w:ascii="Calibri" w:hAnsi="Calibri" w:cstheme="minorHAnsi"/>
          <w:bCs/>
          <w:color w:val="auto"/>
          <w:sz w:val="22"/>
          <w:szCs w:val="22"/>
          <w:u w:val="none"/>
        </w:rPr>
      </w:pPr>
    </w:p>
    <w:p w:rsidR="00F81C17" w:rsidRPr="007B0115" w:rsidRDefault="00AA61A3" w:rsidP="00F81C17">
      <w:pPr>
        <w:rPr>
          <w:rFonts w:ascii="Calibri" w:hAnsi="Calibri" w:cstheme="minorHAnsi"/>
          <w:bCs/>
          <w:color w:val="auto"/>
          <w:sz w:val="22"/>
          <w:szCs w:val="22"/>
          <w:u w:val="none"/>
        </w:rPr>
      </w:pPr>
      <w:r w:rsidRPr="007B0115">
        <w:rPr>
          <w:rFonts w:ascii="Calibri" w:hAnsi="Calibri" w:cstheme="minorHAnsi"/>
          <w:bCs/>
          <w:color w:val="auto"/>
          <w:sz w:val="22"/>
          <w:szCs w:val="22"/>
          <w:u w:val="none"/>
        </w:rPr>
        <w:t>Not all entrepreneurs are good managers or leaders, but certain management and leadership skills are critical for entrepreneurial success.</w:t>
      </w:r>
    </w:p>
    <w:p w:rsidR="00217019" w:rsidRPr="007B0115" w:rsidRDefault="00217019" w:rsidP="00F81C17">
      <w:pPr>
        <w:rPr>
          <w:rFonts w:ascii="Calibri" w:hAnsi="Calibri" w:cstheme="minorHAnsi"/>
          <w:bCs/>
          <w:color w:val="auto"/>
          <w:sz w:val="22"/>
          <w:szCs w:val="22"/>
          <w:u w:val="none"/>
        </w:rPr>
      </w:pPr>
    </w:p>
    <w:p w:rsidR="00217019" w:rsidRPr="007B0115" w:rsidRDefault="00217019" w:rsidP="00F81C17">
      <w:p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Entrepreneurs are innovative and have the ability to identify business opportunities and grow them into businesses by applying the necessary resources.</w:t>
      </w:r>
      <w:r w:rsidR="00367BE6" w:rsidRPr="007B0115">
        <w:rPr>
          <w:rFonts w:ascii="Calibri" w:hAnsi="Calibri" w:cstheme="minorHAnsi"/>
          <w:bCs/>
          <w:color w:val="auto"/>
          <w:sz w:val="22"/>
          <w:szCs w:val="22"/>
          <w:u w:val="none"/>
        </w:rPr>
        <w:t xml:space="preserve"> Once established, the business needs to be managed and the role of the entrepreneur then changes to that of a manager, which includes functions such as planning, organising, leadership and control.</w:t>
      </w:r>
    </w:p>
    <w:p w:rsidR="00367BE6" w:rsidRPr="007B0115" w:rsidRDefault="00367BE6" w:rsidP="00F81C17">
      <w:pPr>
        <w:rPr>
          <w:rFonts w:ascii="Calibri" w:hAnsi="Calibri" w:cstheme="minorHAnsi"/>
          <w:bCs/>
          <w:color w:val="auto"/>
          <w:sz w:val="22"/>
          <w:szCs w:val="22"/>
          <w:u w:val="none"/>
        </w:rPr>
      </w:pPr>
    </w:p>
    <w:p w:rsidR="00367BE6" w:rsidRPr="007B0115" w:rsidRDefault="00367BE6" w:rsidP="00F81C17">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The various business functions also have to be </w:t>
      </w:r>
      <w:r w:rsidR="00496315" w:rsidRPr="007B0115">
        <w:rPr>
          <w:rFonts w:ascii="Calibri" w:hAnsi="Calibri" w:cstheme="minorHAnsi"/>
          <w:bCs/>
          <w:color w:val="auto"/>
          <w:sz w:val="22"/>
          <w:szCs w:val="22"/>
          <w:u w:val="none"/>
        </w:rPr>
        <w:t>managed;</w:t>
      </w:r>
      <w:r w:rsidRPr="007B0115">
        <w:rPr>
          <w:rFonts w:ascii="Calibri" w:hAnsi="Calibri" w:cstheme="minorHAnsi"/>
          <w:bCs/>
          <w:color w:val="auto"/>
          <w:sz w:val="22"/>
          <w:szCs w:val="22"/>
          <w:u w:val="none"/>
        </w:rPr>
        <w:t xml:space="preserve"> these functions include marketing, purchasing, production, human resources, administration, public relations and finance.</w:t>
      </w:r>
    </w:p>
    <w:p w:rsidR="00F81C17" w:rsidRPr="007B0115" w:rsidRDefault="00F81C17" w:rsidP="00F81C17">
      <w:pPr>
        <w:rPr>
          <w:rFonts w:ascii="Calibri" w:hAnsi="Calibri" w:cstheme="minorHAnsi"/>
          <w:bCs/>
          <w:color w:val="auto"/>
          <w:sz w:val="22"/>
          <w:szCs w:val="22"/>
          <w:u w:val="none"/>
        </w:rPr>
      </w:pPr>
    </w:p>
    <w:p w:rsidR="00AC460F" w:rsidRPr="007B0115" w:rsidRDefault="00AC460F" w:rsidP="00AC460F">
      <w:pPr>
        <w:rPr>
          <w:rFonts w:ascii="Calibri" w:hAnsi="Calibri" w:cstheme="minorHAnsi"/>
          <w:bCs/>
          <w:color w:val="auto"/>
          <w:sz w:val="22"/>
          <w:szCs w:val="22"/>
          <w:u w:val="none"/>
        </w:rPr>
      </w:pPr>
      <w:r w:rsidRPr="007B0115">
        <w:rPr>
          <w:rFonts w:ascii="Calibri" w:hAnsi="Calibri" w:cstheme="minorHAnsi"/>
          <w:b/>
          <w:bCs/>
          <w:color w:val="auto"/>
          <w:sz w:val="22"/>
          <w:szCs w:val="22"/>
        </w:rPr>
        <w:t>Success factors of Entrepreneurs</w:t>
      </w:r>
    </w:p>
    <w:p w:rsidR="00AC460F" w:rsidRPr="007B0115" w:rsidRDefault="00AC460F" w:rsidP="00AC460F">
      <w:pPr>
        <w:rPr>
          <w:rFonts w:ascii="Calibri" w:hAnsi="Calibri" w:cstheme="minorHAnsi"/>
          <w:bCs/>
          <w:color w:val="auto"/>
          <w:sz w:val="22"/>
          <w:szCs w:val="22"/>
          <w:u w:val="none"/>
        </w:rPr>
      </w:pPr>
    </w:p>
    <w:tbl>
      <w:tblPr>
        <w:tblStyle w:val="TableGrid"/>
        <w:tblW w:w="0" w:type="auto"/>
        <w:tblLook w:val="04A0" w:firstRow="1" w:lastRow="0" w:firstColumn="1" w:lastColumn="0" w:noHBand="0" w:noVBand="1"/>
      </w:tblPr>
      <w:tblGrid>
        <w:gridCol w:w="5094"/>
        <w:gridCol w:w="5094"/>
      </w:tblGrid>
      <w:tr w:rsidR="00374031" w:rsidRPr="007B0115" w:rsidTr="00374031">
        <w:tc>
          <w:tcPr>
            <w:tcW w:w="5094" w:type="dxa"/>
            <w:shd w:val="clear" w:color="auto" w:fill="D9D9D9" w:themeFill="background1" w:themeFillShade="D9"/>
          </w:tcPr>
          <w:p w:rsidR="00374031" w:rsidRPr="007B0115" w:rsidRDefault="00374031" w:rsidP="00374031">
            <w:pPr>
              <w:jc w:val="center"/>
              <w:rPr>
                <w:rFonts w:ascii="Calibri" w:hAnsi="Calibri" w:cstheme="minorHAnsi"/>
                <w:b/>
                <w:bCs/>
                <w:color w:val="auto"/>
                <w:szCs w:val="22"/>
                <w:u w:val="none"/>
              </w:rPr>
            </w:pPr>
            <w:r w:rsidRPr="007B0115">
              <w:rPr>
                <w:rFonts w:ascii="Calibri" w:hAnsi="Calibri" w:cstheme="minorHAnsi"/>
                <w:b/>
                <w:bCs/>
                <w:color w:val="auto"/>
                <w:szCs w:val="22"/>
                <w:u w:val="none"/>
              </w:rPr>
              <w:t>Entrepreneurial Factors</w:t>
            </w:r>
          </w:p>
        </w:tc>
        <w:tc>
          <w:tcPr>
            <w:tcW w:w="5094" w:type="dxa"/>
            <w:shd w:val="clear" w:color="auto" w:fill="D9D9D9" w:themeFill="background1" w:themeFillShade="D9"/>
          </w:tcPr>
          <w:p w:rsidR="00374031" w:rsidRPr="007B0115" w:rsidRDefault="00374031" w:rsidP="00374031">
            <w:pPr>
              <w:jc w:val="center"/>
              <w:rPr>
                <w:rFonts w:ascii="Calibri" w:hAnsi="Calibri" w:cstheme="minorHAnsi"/>
                <w:b/>
                <w:bCs/>
                <w:color w:val="auto"/>
                <w:szCs w:val="22"/>
                <w:u w:val="none"/>
              </w:rPr>
            </w:pPr>
            <w:r w:rsidRPr="007B0115">
              <w:rPr>
                <w:rFonts w:ascii="Calibri" w:hAnsi="Calibri" w:cstheme="minorHAnsi"/>
                <w:b/>
                <w:bCs/>
                <w:color w:val="auto"/>
                <w:szCs w:val="22"/>
                <w:u w:val="none"/>
              </w:rPr>
              <w:t>Managerial Factors</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Creativity and Innovation</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Planning</w:t>
            </w:r>
            <w:r w:rsidR="00955A80" w:rsidRPr="007B0115">
              <w:rPr>
                <w:rFonts w:ascii="Calibri" w:hAnsi="Calibri" w:cstheme="minorHAnsi"/>
                <w:bCs/>
                <w:color w:val="auto"/>
                <w:szCs w:val="22"/>
                <w:u w:val="none"/>
              </w:rPr>
              <w:t xml:space="preserve"> – systematic approach</w:t>
            </w:r>
          </w:p>
        </w:tc>
      </w:tr>
      <w:tr w:rsidR="00374031" w:rsidRPr="007B0115" w:rsidTr="00374031">
        <w:tc>
          <w:tcPr>
            <w:tcW w:w="5094" w:type="dxa"/>
          </w:tcPr>
          <w:p w:rsidR="00374031" w:rsidRPr="007B0115" w:rsidRDefault="00374031" w:rsidP="00025933">
            <w:pPr>
              <w:rPr>
                <w:rFonts w:ascii="Calibri" w:hAnsi="Calibri" w:cstheme="minorHAnsi"/>
                <w:bCs/>
                <w:color w:val="auto"/>
                <w:szCs w:val="22"/>
                <w:u w:val="none"/>
              </w:rPr>
            </w:pPr>
            <w:r w:rsidRPr="007B0115">
              <w:rPr>
                <w:rFonts w:ascii="Calibri" w:hAnsi="Calibri" w:cstheme="minorHAnsi"/>
                <w:bCs/>
                <w:color w:val="auto"/>
                <w:szCs w:val="22"/>
                <w:u w:val="none"/>
              </w:rPr>
              <w:t>Risk orientat</w:t>
            </w:r>
            <w:r w:rsidR="00025933" w:rsidRPr="007B0115">
              <w:rPr>
                <w:rFonts w:ascii="Calibri" w:hAnsi="Calibri" w:cstheme="minorHAnsi"/>
                <w:bCs/>
                <w:color w:val="auto"/>
                <w:szCs w:val="22"/>
                <w:u w:val="none"/>
              </w:rPr>
              <w:t>ed – calculated risks</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Knowledge of competitors</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Leadership</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Mainly market orientated</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Good human relations</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Client service</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Positive attitude</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High – Quality work</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Perseverance</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Financial insight and management</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Commitment</w:t>
            </w: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Business knowledge and skills</w:t>
            </w:r>
          </w:p>
        </w:tc>
      </w:tr>
      <w:tr w:rsidR="00374031" w:rsidRPr="007B0115" w:rsidTr="00374031">
        <w:tc>
          <w:tcPr>
            <w:tcW w:w="5094" w:type="dxa"/>
          </w:tcPr>
          <w:p w:rsidR="00374031" w:rsidRPr="007B0115" w:rsidRDefault="00374031" w:rsidP="00AC460F">
            <w:pPr>
              <w:rPr>
                <w:rFonts w:ascii="Calibri" w:hAnsi="Calibri" w:cstheme="minorHAnsi"/>
                <w:bCs/>
                <w:color w:val="auto"/>
                <w:szCs w:val="22"/>
                <w:u w:val="none"/>
              </w:rPr>
            </w:pPr>
          </w:p>
        </w:tc>
        <w:tc>
          <w:tcPr>
            <w:tcW w:w="5094" w:type="dxa"/>
          </w:tcPr>
          <w:p w:rsidR="00374031" w:rsidRPr="007B0115" w:rsidRDefault="00374031" w:rsidP="00AC460F">
            <w:pPr>
              <w:rPr>
                <w:rFonts w:ascii="Calibri" w:hAnsi="Calibri" w:cstheme="minorHAnsi"/>
                <w:bCs/>
                <w:color w:val="auto"/>
                <w:szCs w:val="22"/>
                <w:u w:val="none"/>
              </w:rPr>
            </w:pPr>
            <w:r w:rsidRPr="007B0115">
              <w:rPr>
                <w:rFonts w:ascii="Calibri" w:hAnsi="Calibri" w:cstheme="minorHAnsi"/>
                <w:bCs/>
                <w:color w:val="auto"/>
                <w:szCs w:val="22"/>
                <w:u w:val="none"/>
              </w:rPr>
              <w:t>The use of experts</w:t>
            </w:r>
          </w:p>
        </w:tc>
      </w:tr>
    </w:tbl>
    <w:p w:rsidR="00AC460F" w:rsidRPr="007B0115" w:rsidRDefault="00AC460F" w:rsidP="00AC460F">
      <w:pPr>
        <w:rPr>
          <w:rFonts w:ascii="Calibri" w:hAnsi="Calibri" w:cstheme="minorHAnsi"/>
          <w:bCs/>
          <w:color w:val="auto"/>
          <w:sz w:val="22"/>
          <w:szCs w:val="22"/>
          <w:u w:val="none"/>
        </w:rPr>
      </w:pPr>
    </w:p>
    <w:p w:rsidR="00AC460F" w:rsidRPr="007B0115" w:rsidRDefault="00AC460F" w:rsidP="00F81C17">
      <w:pPr>
        <w:rPr>
          <w:rFonts w:ascii="Calibri" w:hAnsi="Calibri" w:cstheme="minorHAnsi"/>
          <w:bCs/>
          <w:color w:val="auto"/>
          <w:sz w:val="22"/>
          <w:szCs w:val="22"/>
          <w:u w:val="none"/>
        </w:rPr>
      </w:pPr>
    </w:p>
    <w:p w:rsidR="00955A80" w:rsidRPr="007B0115" w:rsidRDefault="00955A80" w:rsidP="00955A80">
      <w:pPr>
        <w:rPr>
          <w:rFonts w:ascii="Calibri" w:hAnsi="Calibri" w:cstheme="minorHAnsi"/>
          <w:bCs/>
          <w:color w:val="auto"/>
          <w:sz w:val="22"/>
          <w:szCs w:val="22"/>
          <w:u w:val="none"/>
        </w:rPr>
      </w:pPr>
      <w:r w:rsidRPr="007B0115">
        <w:rPr>
          <w:rFonts w:ascii="Calibri" w:hAnsi="Calibri" w:cstheme="minorHAnsi"/>
          <w:b/>
          <w:bCs/>
          <w:color w:val="auto"/>
          <w:sz w:val="22"/>
          <w:szCs w:val="22"/>
        </w:rPr>
        <w:t>The Entrepreneurial process</w:t>
      </w:r>
      <w:r w:rsidR="008C0B86" w:rsidRPr="007B0115">
        <w:rPr>
          <w:rFonts w:ascii="Calibri" w:hAnsi="Calibri" w:cstheme="minorHAnsi"/>
          <w:bCs/>
          <w:color w:val="auto"/>
          <w:sz w:val="22"/>
          <w:szCs w:val="22"/>
          <w:u w:val="none"/>
        </w:rPr>
        <w:t xml:space="preserve"> (</w:t>
      </w:r>
      <w:r w:rsidR="008609C3" w:rsidRPr="007B0115">
        <w:rPr>
          <w:rFonts w:ascii="Calibri" w:hAnsi="Calibri" w:cstheme="minorHAnsi"/>
          <w:bCs/>
          <w:color w:val="auto"/>
          <w:sz w:val="22"/>
          <w:szCs w:val="22"/>
          <w:u w:val="none"/>
        </w:rPr>
        <w:t>Pg 22 – TB</w:t>
      </w:r>
      <w:r w:rsidR="008C0B86" w:rsidRPr="007B0115">
        <w:rPr>
          <w:rFonts w:ascii="Calibri" w:hAnsi="Calibri" w:cstheme="minorHAnsi"/>
          <w:bCs/>
          <w:color w:val="auto"/>
          <w:sz w:val="22"/>
          <w:szCs w:val="22"/>
          <w:u w:val="none"/>
        </w:rPr>
        <w:t xml:space="preserve">) </w:t>
      </w:r>
    </w:p>
    <w:p w:rsidR="00955A80" w:rsidRPr="007B0115" w:rsidRDefault="00955A80" w:rsidP="00955A80">
      <w:pPr>
        <w:rPr>
          <w:rFonts w:ascii="Calibri" w:hAnsi="Calibri" w:cstheme="minorHAnsi"/>
          <w:bCs/>
          <w:color w:val="auto"/>
          <w:sz w:val="22"/>
          <w:szCs w:val="22"/>
          <w:u w:val="none"/>
        </w:rPr>
      </w:pPr>
    </w:p>
    <w:p w:rsidR="00955A80" w:rsidRPr="007B0115" w:rsidRDefault="00955A80" w:rsidP="00955A80">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entrepreneurial process is a process through which a new venture is created. This process results from the efforts of the entrepreneur who brings the required resources together to form an organisation with which to pursue a business opportunity.</w:t>
      </w:r>
    </w:p>
    <w:p w:rsidR="00F85237" w:rsidRPr="007B0115" w:rsidRDefault="00F85237" w:rsidP="00955A80">
      <w:pPr>
        <w:rPr>
          <w:rFonts w:ascii="Calibri" w:hAnsi="Calibri" w:cstheme="minorHAnsi"/>
          <w:bCs/>
          <w:color w:val="auto"/>
          <w:sz w:val="22"/>
          <w:szCs w:val="22"/>
          <w:u w:val="none"/>
        </w:rPr>
      </w:pPr>
    </w:p>
    <w:p w:rsidR="00F85237" w:rsidRPr="007B0115" w:rsidRDefault="00F85237" w:rsidP="00955A80">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entrepreneurial process has four distinct phases:</w:t>
      </w:r>
    </w:p>
    <w:p w:rsidR="00F85237" w:rsidRPr="007B0115" w:rsidRDefault="00F85237" w:rsidP="00955A80">
      <w:pPr>
        <w:rPr>
          <w:rFonts w:ascii="Calibri" w:hAnsi="Calibri" w:cstheme="minorHAnsi"/>
          <w:bCs/>
          <w:color w:val="auto"/>
          <w:sz w:val="22"/>
          <w:szCs w:val="22"/>
          <w:u w:val="none"/>
        </w:rPr>
      </w:pPr>
    </w:p>
    <w:p w:rsidR="00F85237" w:rsidRPr="007B0115" w:rsidRDefault="00F41CA9" w:rsidP="00477D6A">
      <w:pPr>
        <w:pStyle w:val="ListParagraph"/>
        <w:numPr>
          <w:ilvl w:val="0"/>
          <w:numId w:val="7"/>
        </w:numPr>
        <w:rPr>
          <w:rFonts w:ascii="Calibri" w:hAnsi="Calibri" w:cstheme="minorHAnsi"/>
          <w:bCs/>
          <w:color w:val="auto"/>
          <w:sz w:val="22"/>
          <w:szCs w:val="22"/>
          <w:u w:val="none"/>
        </w:rPr>
      </w:pPr>
      <w:r w:rsidRPr="007B0115">
        <w:rPr>
          <w:rFonts w:ascii="Calibri" w:hAnsi="Calibri" w:cstheme="minorHAnsi"/>
          <w:bCs/>
          <w:color w:val="auto"/>
          <w:sz w:val="22"/>
          <w:szCs w:val="22"/>
        </w:rPr>
        <w:t>Identifying and evaluating the opportunity</w:t>
      </w:r>
      <w:r w:rsidRPr="007B0115">
        <w:rPr>
          <w:rFonts w:ascii="Calibri" w:hAnsi="Calibri" w:cstheme="minorHAnsi"/>
          <w:bCs/>
          <w:color w:val="auto"/>
          <w:sz w:val="22"/>
          <w:szCs w:val="22"/>
          <w:u w:val="none"/>
        </w:rPr>
        <w:t>:</w:t>
      </w:r>
    </w:p>
    <w:p w:rsidR="00F41CA9" w:rsidRPr="007B0115" w:rsidRDefault="00F41CA9" w:rsidP="00F41CA9">
      <w:pPr>
        <w:pStyle w:val="ListParagraph"/>
        <w:ind w:left="360"/>
        <w:rPr>
          <w:rFonts w:ascii="Calibri" w:hAnsi="Calibri" w:cstheme="minorHAnsi"/>
          <w:bCs/>
          <w:color w:val="auto"/>
          <w:sz w:val="22"/>
          <w:szCs w:val="22"/>
        </w:rPr>
      </w:pPr>
    </w:p>
    <w:p w:rsidR="00F41CA9" w:rsidRPr="007B0115" w:rsidRDefault="00F41CA9" w:rsidP="00F41CA9">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An opportunity is a gap in the market which is not currently served. A good opportunity is attractive, durable and timely and vests in a product or service that creates or adds value to the market which it serves.</w:t>
      </w:r>
    </w:p>
    <w:p w:rsidR="0061078D" w:rsidRPr="007B0115" w:rsidRDefault="0061078D" w:rsidP="00F41CA9">
      <w:pPr>
        <w:pStyle w:val="ListParagraph"/>
        <w:ind w:left="360"/>
        <w:rPr>
          <w:rFonts w:ascii="Calibri" w:hAnsi="Calibri" w:cstheme="minorHAnsi"/>
          <w:bCs/>
          <w:color w:val="auto"/>
          <w:sz w:val="22"/>
          <w:szCs w:val="22"/>
          <w:u w:val="none"/>
        </w:rPr>
      </w:pPr>
    </w:p>
    <w:p w:rsidR="0061078D" w:rsidRPr="007B0115" w:rsidRDefault="00510E33" w:rsidP="00F41CA9">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Identifying and evaluating an opportunity is a difficult task as an entrepreneur must deliberately formulate ideas which can be converted into a business opportunity. A number of techniques can be used to generate ideas from:</w:t>
      </w:r>
    </w:p>
    <w:p w:rsidR="00510E33" w:rsidRPr="007B0115" w:rsidRDefault="00510E33" w:rsidP="00F41CA9">
      <w:pPr>
        <w:pStyle w:val="ListParagraph"/>
        <w:ind w:left="360"/>
        <w:rPr>
          <w:rFonts w:ascii="Calibri" w:hAnsi="Calibri" w:cstheme="minorHAnsi"/>
          <w:bCs/>
          <w:color w:val="auto"/>
          <w:sz w:val="22"/>
          <w:szCs w:val="22"/>
          <w:u w:val="none"/>
        </w:rPr>
      </w:pPr>
    </w:p>
    <w:p w:rsidR="00510E33" w:rsidRPr="007B0115" w:rsidRDefault="00510E33"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The entrepreneur’s skills, expertise or aptitude</w:t>
      </w:r>
    </w:p>
    <w:p w:rsidR="00510E33" w:rsidRPr="007B0115" w:rsidRDefault="00510E33"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Common needs</w:t>
      </w:r>
    </w:p>
    <w:p w:rsidR="00510E33" w:rsidRPr="007B0115" w:rsidRDefault="00510E33"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Existing unsolved problems</w:t>
      </w:r>
    </w:p>
    <w:p w:rsidR="00510E33" w:rsidRPr="007B0115" w:rsidRDefault="00510E33"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Everyday activities</w:t>
      </w:r>
    </w:p>
    <w:p w:rsidR="00510E33" w:rsidRPr="007B0115" w:rsidRDefault="00510E33" w:rsidP="00477D6A">
      <w:pPr>
        <w:pStyle w:val="ListParagraph"/>
        <w:numPr>
          <w:ilvl w:val="0"/>
          <w:numId w:val="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Others</w:t>
      </w:r>
    </w:p>
    <w:p w:rsidR="00510E33" w:rsidRPr="007B0115" w:rsidRDefault="00510E33" w:rsidP="00510E33">
      <w:pPr>
        <w:rPr>
          <w:rFonts w:ascii="Calibri" w:hAnsi="Calibri" w:cstheme="minorHAnsi"/>
          <w:bCs/>
          <w:color w:val="auto"/>
          <w:sz w:val="22"/>
          <w:szCs w:val="22"/>
          <w:u w:val="none"/>
        </w:rPr>
      </w:pPr>
    </w:p>
    <w:p w:rsidR="00510E33" w:rsidRPr="007B0115" w:rsidRDefault="00510E33" w:rsidP="00510E33">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In order to convert ideas into opportunities, each </w:t>
      </w:r>
      <w:r w:rsidR="002151D2" w:rsidRPr="007B0115">
        <w:rPr>
          <w:rFonts w:ascii="Calibri" w:hAnsi="Calibri" w:cstheme="minorHAnsi"/>
          <w:bCs/>
          <w:color w:val="auto"/>
          <w:sz w:val="22"/>
          <w:szCs w:val="22"/>
          <w:u w:val="none"/>
        </w:rPr>
        <w:t xml:space="preserve">short-listed </w:t>
      </w:r>
      <w:r w:rsidRPr="007B0115">
        <w:rPr>
          <w:rFonts w:ascii="Calibri" w:hAnsi="Calibri" w:cstheme="minorHAnsi"/>
          <w:bCs/>
          <w:color w:val="auto"/>
          <w:sz w:val="22"/>
          <w:szCs w:val="22"/>
          <w:u w:val="none"/>
        </w:rPr>
        <w:t>idea requires a feasibility and viability study</w:t>
      </w:r>
      <w:r w:rsidR="002151D2" w:rsidRPr="007B0115">
        <w:rPr>
          <w:rFonts w:ascii="Calibri" w:hAnsi="Calibri" w:cstheme="minorHAnsi"/>
          <w:bCs/>
          <w:color w:val="auto"/>
          <w:sz w:val="22"/>
          <w:szCs w:val="22"/>
          <w:u w:val="none"/>
        </w:rPr>
        <w:t>.</w:t>
      </w:r>
    </w:p>
    <w:p w:rsidR="002151D2" w:rsidRPr="007B0115" w:rsidRDefault="002151D2" w:rsidP="00510E33">
      <w:pPr>
        <w:rPr>
          <w:rFonts w:ascii="Calibri" w:hAnsi="Calibri" w:cstheme="minorHAnsi"/>
          <w:bCs/>
          <w:color w:val="auto"/>
          <w:sz w:val="22"/>
          <w:szCs w:val="22"/>
          <w:u w:val="none"/>
        </w:rPr>
      </w:pPr>
    </w:p>
    <w:p w:rsidR="002151D2" w:rsidRPr="007B0115" w:rsidRDefault="002151D2" w:rsidP="00510E33">
      <w:pPr>
        <w:rPr>
          <w:rFonts w:ascii="Calibri" w:hAnsi="Calibri" w:cstheme="minorHAnsi"/>
          <w:bCs/>
          <w:color w:val="auto"/>
          <w:sz w:val="22"/>
          <w:szCs w:val="22"/>
          <w:u w:val="none"/>
        </w:rPr>
      </w:pPr>
      <w:r w:rsidRPr="007B0115">
        <w:rPr>
          <w:rFonts w:ascii="Calibri" w:hAnsi="Calibri" w:cstheme="minorHAnsi"/>
          <w:bCs/>
          <w:color w:val="auto"/>
          <w:sz w:val="22"/>
          <w:szCs w:val="22"/>
          <w:u w:val="none"/>
        </w:rPr>
        <w:t>A feasibility study: is a general examination of the potential of an idea to be converted into a new business venture, with its primary focus on the ability of the entrepreneur to pursue the idea and match his skills with what is required.</w:t>
      </w:r>
    </w:p>
    <w:p w:rsidR="002151D2" w:rsidRPr="007B0115" w:rsidRDefault="002151D2" w:rsidP="002151D2">
      <w:pPr>
        <w:rPr>
          <w:rFonts w:ascii="Calibri" w:hAnsi="Calibri" w:cstheme="minorHAnsi"/>
          <w:bCs/>
          <w:color w:val="auto"/>
          <w:sz w:val="22"/>
          <w:szCs w:val="22"/>
          <w:u w:val="none"/>
        </w:rPr>
      </w:pPr>
    </w:p>
    <w:p w:rsidR="00955A80" w:rsidRPr="007B0115" w:rsidRDefault="002151D2" w:rsidP="002151D2">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A viability study: is an in-depth </w:t>
      </w:r>
      <w:r w:rsidR="00E57915" w:rsidRPr="007B0115">
        <w:rPr>
          <w:rFonts w:ascii="Calibri" w:hAnsi="Calibri" w:cstheme="minorHAnsi"/>
          <w:bCs/>
          <w:color w:val="auto"/>
          <w:sz w:val="22"/>
          <w:szCs w:val="22"/>
          <w:u w:val="none"/>
        </w:rPr>
        <w:t>investigation into the potential of the idea to be converted into a new business venture.</w:t>
      </w:r>
    </w:p>
    <w:p w:rsidR="00E655F9" w:rsidRPr="007B0115" w:rsidRDefault="00E655F9" w:rsidP="00E655F9">
      <w:pPr>
        <w:rPr>
          <w:rFonts w:ascii="Calibri" w:hAnsi="Calibri" w:cstheme="minorHAnsi"/>
          <w:bCs/>
          <w:color w:val="auto"/>
          <w:sz w:val="22"/>
          <w:szCs w:val="22"/>
          <w:u w:val="none"/>
        </w:rPr>
      </w:pPr>
    </w:p>
    <w:p w:rsidR="00E655F9" w:rsidRPr="007B0115" w:rsidRDefault="00E655F9" w:rsidP="00477D6A">
      <w:pPr>
        <w:pStyle w:val="ListParagraph"/>
        <w:numPr>
          <w:ilvl w:val="0"/>
          <w:numId w:val="7"/>
        </w:numPr>
        <w:rPr>
          <w:rFonts w:ascii="Calibri" w:hAnsi="Calibri" w:cstheme="minorHAnsi"/>
          <w:bCs/>
          <w:color w:val="auto"/>
          <w:sz w:val="22"/>
          <w:szCs w:val="22"/>
          <w:u w:val="none"/>
        </w:rPr>
      </w:pPr>
      <w:r w:rsidRPr="007B0115">
        <w:rPr>
          <w:rFonts w:ascii="Calibri" w:hAnsi="Calibri" w:cstheme="minorHAnsi"/>
          <w:bCs/>
          <w:color w:val="auto"/>
          <w:sz w:val="22"/>
          <w:szCs w:val="22"/>
        </w:rPr>
        <w:t>Developing the business plan</w:t>
      </w:r>
      <w:r w:rsidRPr="007B0115">
        <w:rPr>
          <w:rFonts w:ascii="Calibri" w:hAnsi="Calibri" w:cstheme="minorHAnsi"/>
          <w:bCs/>
          <w:color w:val="auto"/>
          <w:sz w:val="22"/>
          <w:szCs w:val="22"/>
          <w:u w:val="none"/>
        </w:rPr>
        <w:t>:</w:t>
      </w:r>
    </w:p>
    <w:p w:rsidR="00E655F9" w:rsidRPr="007B0115" w:rsidRDefault="00E655F9" w:rsidP="00E655F9">
      <w:pPr>
        <w:pStyle w:val="ListParagraph"/>
        <w:ind w:left="360"/>
        <w:rPr>
          <w:rFonts w:ascii="Calibri" w:hAnsi="Calibri" w:cstheme="minorHAnsi"/>
          <w:bCs/>
          <w:color w:val="auto"/>
          <w:sz w:val="22"/>
          <w:szCs w:val="22"/>
        </w:rPr>
      </w:pPr>
    </w:p>
    <w:p w:rsidR="003F6D7F" w:rsidRPr="007B0115" w:rsidRDefault="00E655F9" w:rsidP="00E655F9">
      <w:pPr>
        <w:rPr>
          <w:rFonts w:ascii="Calibri" w:hAnsi="Calibri" w:cstheme="minorHAnsi"/>
          <w:bCs/>
          <w:color w:val="auto"/>
          <w:sz w:val="22"/>
          <w:szCs w:val="22"/>
          <w:u w:val="none"/>
        </w:rPr>
      </w:pPr>
      <w:r w:rsidRPr="007B0115">
        <w:rPr>
          <w:rFonts w:ascii="Calibri" w:hAnsi="Calibri" w:cstheme="minorHAnsi"/>
          <w:bCs/>
          <w:color w:val="auto"/>
          <w:sz w:val="22"/>
          <w:szCs w:val="22"/>
          <w:u w:val="none"/>
        </w:rPr>
        <w:t>A good</w:t>
      </w:r>
      <w:r w:rsidR="00775060" w:rsidRPr="007B0115">
        <w:rPr>
          <w:rFonts w:ascii="Calibri" w:hAnsi="Calibri" w:cstheme="minorHAnsi"/>
          <w:bCs/>
          <w:color w:val="auto"/>
          <w:sz w:val="22"/>
          <w:szCs w:val="22"/>
          <w:u w:val="none"/>
        </w:rPr>
        <w:t xml:space="preserve"> and detailed</w:t>
      </w:r>
      <w:r w:rsidRPr="007B0115">
        <w:rPr>
          <w:rFonts w:ascii="Calibri" w:hAnsi="Calibri" w:cstheme="minorHAnsi"/>
          <w:bCs/>
          <w:color w:val="auto"/>
          <w:sz w:val="22"/>
          <w:szCs w:val="22"/>
          <w:u w:val="none"/>
        </w:rPr>
        <w:t xml:space="preserve"> business plan must be developed </w:t>
      </w:r>
      <w:r w:rsidR="00775060" w:rsidRPr="007B0115">
        <w:rPr>
          <w:rFonts w:ascii="Calibri" w:hAnsi="Calibri" w:cstheme="minorHAnsi"/>
          <w:bCs/>
          <w:color w:val="auto"/>
          <w:sz w:val="22"/>
          <w:szCs w:val="22"/>
          <w:u w:val="none"/>
        </w:rPr>
        <w:t xml:space="preserve">in order </w:t>
      </w:r>
      <w:r w:rsidRPr="007B0115">
        <w:rPr>
          <w:rFonts w:ascii="Calibri" w:hAnsi="Calibri" w:cstheme="minorHAnsi"/>
          <w:bCs/>
          <w:color w:val="auto"/>
          <w:sz w:val="22"/>
          <w:szCs w:val="22"/>
          <w:u w:val="none"/>
        </w:rPr>
        <w:t>to exploit the opportunity identified.</w:t>
      </w:r>
      <w:r w:rsidR="00775060" w:rsidRPr="007B0115">
        <w:rPr>
          <w:rFonts w:ascii="Calibri" w:hAnsi="Calibri" w:cstheme="minorHAnsi"/>
          <w:bCs/>
          <w:color w:val="auto"/>
          <w:sz w:val="22"/>
          <w:szCs w:val="22"/>
          <w:u w:val="none"/>
        </w:rPr>
        <w:t xml:space="preserve"> The business plan is important in developing the opportunity as well as determining the resources required, how they will </w:t>
      </w:r>
      <w:r w:rsidR="002B5E17" w:rsidRPr="007B0115">
        <w:rPr>
          <w:rFonts w:ascii="Calibri" w:hAnsi="Calibri" w:cstheme="minorHAnsi"/>
          <w:bCs/>
          <w:color w:val="auto"/>
          <w:sz w:val="22"/>
          <w:szCs w:val="22"/>
          <w:u w:val="none"/>
        </w:rPr>
        <w:t>be obtained and how to manage the resulting business venture successfully.</w:t>
      </w:r>
    </w:p>
    <w:p w:rsidR="003F6D7F" w:rsidRPr="007B0115" w:rsidRDefault="003F6D7F" w:rsidP="00E655F9">
      <w:pPr>
        <w:rPr>
          <w:rFonts w:ascii="Calibri" w:hAnsi="Calibri" w:cstheme="minorHAnsi"/>
          <w:bCs/>
          <w:color w:val="auto"/>
          <w:sz w:val="22"/>
          <w:szCs w:val="22"/>
          <w:u w:val="none"/>
        </w:rPr>
      </w:pPr>
    </w:p>
    <w:p w:rsidR="00E655F9" w:rsidRPr="007B0115" w:rsidRDefault="003F6D7F" w:rsidP="00E655F9">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By compiling a business plan, the entrepreneur is ‘forced’ into thinking about the various aspects of the enterprise resulting in an information gathering and self examination process. </w:t>
      </w:r>
      <w:r w:rsidR="00550683" w:rsidRPr="007B0115">
        <w:rPr>
          <w:rFonts w:ascii="Calibri" w:hAnsi="Calibri" w:cstheme="minorHAnsi"/>
          <w:bCs/>
          <w:color w:val="auto"/>
          <w:sz w:val="22"/>
          <w:szCs w:val="22"/>
          <w:u w:val="none"/>
        </w:rPr>
        <w:t>A diligently prepared</w:t>
      </w:r>
      <w:r w:rsidRPr="007B0115">
        <w:rPr>
          <w:rFonts w:ascii="Calibri" w:hAnsi="Calibri" w:cstheme="minorHAnsi"/>
          <w:bCs/>
          <w:color w:val="auto"/>
          <w:sz w:val="22"/>
          <w:szCs w:val="22"/>
          <w:u w:val="none"/>
        </w:rPr>
        <w:t xml:space="preserve"> business plan therefore helps reduce the risk of the </w:t>
      </w:r>
      <w:r w:rsidR="00550683" w:rsidRPr="007B0115">
        <w:rPr>
          <w:rFonts w:ascii="Calibri" w:hAnsi="Calibri" w:cstheme="minorHAnsi"/>
          <w:bCs/>
          <w:color w:val="auto"/>
          <w:sz w:val="22"/>
          <w:szCs w:val="22"/>
          <w:u w:val="none"/>
        </w:rPr>
        <w:t>venture</w:t>
      </w:r>
      <w:r w:rsidRPr="007B0115">
        <w:rPr>
          <w:rFonts w:ascii="Calibri" w:hAnsi="Calibri" w:cstheme="minorHAnsi"/>
          <w:bCs/>
          <w:color w:val="auto"/>
          <w:sz w:val="22"/>
          <w:szCs w:val="22"/>
          <w:u w:val="none"/>
        </w:rPr>
        <w:t>.</w:t>
      </w:r>
    </w:p>
    <w:p w:rsidR="00550683" w:rsidRPr="007B0115" w:rsidRDefault="00550683" w:rsidP="00E655F9">
      <w:pPr>
        <w:rPr>
          <w:rFonts w:ascii="Calibri" w:hAnsi="Calibri" w:cstheme="minorHAnsi"/>
          <w:bCs/>
          <w:color w:val="auto"/>
          <w:sz w:val="22"/>
          <w:szCs w:val="22"/>
          <w:u w:val="none"/>
        </w:rPr>
      </w:pPr>
    </w:p>
    <w:p w:rsidR="00550683" w:rsidRPr="007B0115" w:rsidRDefault="00550683" w:rsidP="00477D6A">
      <w:pPr>
        <w:pStyle w:val="ListParagraph"/>
        <w:numPr>
          <w:ilvl w:val="0"/>
          <w:numId w:val="7"/>
        </w:numPr>
        <w:rPr>
          <w:rFonts w:ascii="Calibri" w:hAnsi="Calibri" w:cstheme="minorHAnsi"/>
          <w:bCs/>
          <w:color w:val="auto"/>
          <w:sz w:val="22"/>
          <w:szCs w:val="22"/>
          <w:u w:val="none"/>
        </w:rPr>
      </w:pPr>
      <w:r w:rsidRPr="007B0115">
        <w:rPr>
          <w:rFonts w:ascii="Calibri" w:hAnsi="Calibri" w:cstheme="minorHAnsi"/>
          <w:bCs/>
          <w:color w:val="auto"/>
          <w:sz w:val="22"/>
          <w:szCs w:val="22"/>
        </w:rPr>
        <w:t>Determining the resources required</w:t>
      </w:r>
      <w:r w:rsidRPr="007B0115">
        <w:rPr>
          <w:rFonts w:ascii="Calibri" w:hAnsi="Calibri" w:cstheme="minorHAnsi"/>
          <w:bCs/>
          <w:color w:val="auto"/>
          <w:sz w:val="22"/>
          <w:szCs w:val="22"/>
          <w:u w:val="none"/>
        </w:rPr>
        <w:t>:</w:t>
      </w:r>
    </w:p>
    <w:p w:rsidR="00550683" w:rsidRPr="007B0115" w:rsidRDefault="00550683" w:rsidP="00550683">
      <w:pPr>
        <w:pStyle w:val="ListParagraph"/>
        <w:ind w:left="360"/>
        <w:rPr>
          <w:rFonts w:ascii="Calibri" w:hAnsi="Calibri" w:cstheme="minorHAnsi"/>
          <w:bCs/>
          <w:color w:val="auto"/>
          <w:sz w:val="22"/>
          <w:szCs w:val="22"/>
        </w:rPr>
      </w:pPr>
    </w:p>
    <w:p w:rsidR="00550683" w:rsidRPr="007B0115" w:rsidRDefault="00550683" w:rsidP="00550683">
      <w:pPr>
        <w:rPr>
          <w:rFonts w:ascii="Calibri" w:hAnsi="Calibri" w:cstheme="minorHAnsi"/>
          <w:bCs/>
          <w:color w:val="auto"/>
          <w:sz w:val="22"/>
          <w:szCs w:val="22"/>
          <w:u w:val="none"/>
        </w:rPr>
      </w:pPr>
      <w:r w:rsidRPr="007B0115">
        <w:rPr>
          <w:rFonts w:ascii="Calibri" w:hAnsi="Calibri" w:cstheme="minorHAnsi"/>
          <w:bCs/>
          <w:color w:val="auto"/>
          <w:sz w:val="22"/>
          <w:szCs w:val="22"/>
          <w:u w:val="none"/>
        </w:rPr>
        <w:t>Resources consist of the following:</w:t>
      </w:r>
    </w:p>
    <w:p w:rsidR="00550683" w:rsidRPr="007B0115" w:rsidRDefault="00550683" w:rsidP="00550683">
      <w:pPr>
        <w:rPr>
          <w:rFonts w:ascii="Calibri" w:hAnsi="Calibri" w:cstheme="minorHAnsi"/>
          <w:bCs/>
          <w:color w:val="auto"/>
          <w:sz w:val="22"/>
          <w:szCs w:val="22"/>
          <w:u w:val="none"/>
        </w:rPr>
      </w:pPr>
    </w:p>
    <w:p w:rsidR="00E21E43" w:rsidRPr="007B0115" w:rsidRDefault="00550683" w:rsidP="00477D6A">
      <w:pPr>
        <w:pStyle w:val="ListParagraph"/>
        <w:numPr>
          <w:ilvl w:val="0"/>
          <w:numId w:val="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Financial resources – Capital </w:t>
      </w:r>
      <w:r w:rsidR="00E21E43" w:rsidRPr="007B0115">
        <w:rPr>
          <w:rFonts w:ascii="Calibri" w:hAnsi="Calibri" w:cstheme="minorHAnsi"/>
          <w:bCs/>
          <w:color w:val="auto"/>
          <w:sz w:val="22"/>
          <w:szCs w:val="22"/>
          <w:u w:val="none"/>
        </w:rPr>
        <w:t>for investing in the venture which can take the form of cash, credit or loans</w:t>
      </w:r>
    </w:p>
    <w:p w:rsidR="00550683" w:rsidRPr="007B0115" w:rsidRDefault="00550683" w:rsidP="00477D6A">
      <w:pPr>
        <w:pStyle w:val="ListParagraph"/>
        <w:numPr>
          <w:ilvl w:val="0"/>
          <w:numId w:val="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Human resources – People </w:t>
      </w:r>
      <w:r w:rsidR="00E21E43" w:rsidRPr="007B0115">
        <w:rPr>
          <w:rFonts w:ascii="Calibri" w:hAnsi="Calibri" w:cstheme="minorHAnsi"/>
          <w:bCs/>
          <w:color w:val="auto"/>
          <w:sz w:val="22"/>
          <w:szCs w:val="22"/>
          <w:u w:val="none"/>
        </w:rPr>
        <w:t>(employees)</w:t>
      </w:r>
    </w:p>
    <w:p w:rsidR="00550683" w:rsidRPr="007B0115" w:rsidRDefault="00550683" w:rsidP="00477D6A">
      <w:pPr>
        <w:pStyle w:val="ListParagraph"/>
        <w:numPr>
          <w:ilvl w:val="0"/>
          <w:numId w:val="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Physical resources – Assets such as equipment, machinery, buildings and vehicles etc...</w:t>
      </w:r>
    </w:p>
    <w:p w:rsidR="00E655F9" w:rsidRPr="007B0115" w:rsidRDefault="00E655F9" w:rsidP="002151D2">
      <w:pPr>
        <w:rPr>
          <w:rFonts w:ascii="Calibri" w:hAnsi="Calibri" w:cstheme="minorHAnsi"/>
          <w:bCs/>
          <w:color w:val="auto"/>
          <w:sz w:val="22"/>
          <w:szCs w:val="22"/>
          <w:u w:val="none"/>
        </w:rPr>
      </w:pPr>
    </w:p>
    <w:p w:rsidR="00E21E43" w:rsidRPr="007B0115" w:rsidRDefault="00AE0E4C" w:rsidP="002151D2">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When determining the resources required, the process would start with evaluating one’s own resources and how much investment or loans will be needed to start operating. Resources cannot be </w:t>
      </w:r>
      <w:r w:rsidR="0085262A" w:rsidRPr="007B0115">
        <w:rPr>
          <w:rFonts w:ascii="Calibri" w:hAnsi="Calibri" w:cstheme="minorHAnsi"/>
          <w:bCs/>
          <w:color w:val="auto"/>
          <w:sz w:val="22"/>
          <w:szCs w:val="22"/>
          <w:u w:val="none"/>
        </w:rPr>
        <w:t>determined without a cash flow projection, which is done simultaneously with the development of the business plan.</w:t>
      </w:r>
    </w:p>
    <w:p w:rsidR="007B7A3D" w:rsidRPr="007B0115" w:rsidRDefault="007B7A3D" w:rsidP="007B7A3D">
      <w:pPr>
        <w:rPr>
          <w:rFonts w:ascii="Calibri" w:hAnsi="Calibri" w:cstheme="minorHAnsi"/>
          <w:bCs/>
          <w:color w:val="auto"/>
          <w:sz w:val="22"/>
          <w:szCs w:val="22"/>
          <w:u w:val="none"/>
        </w:rPr>
      </w:pPr>
    </w:p>
    <w:p w:rsidR="007B7A3D" w:rsidRPr="007B0115" w:rsidRDefault="007B7A3D" w:rsidP="00477D6A">
      <w:pPr>
        <w:pStyle w:val="ListParagraph"/>
        <w:numPr>
          <w:ilvl w:val="0"/>
          <w:numId w:val="7"/>
        </w:numPr>
        <w:rPr>
          <w:rFonts w:ascii="Calibri" w:hAnsi="Calibri" w:cstheme="minorHAnsi"/>
          <w:bCs/>
          <w:color w:val="auto"/>
          <w:sz w:val="22"/>
          <w:szCs w:val="22"/>
          <w:u w:val="none"/>
        </w:rPr>
      </w:pPr>
      <w:r w:rsidRPr="007B0115">
        <w:rPr>
          <w:rFonts w:ascii="Calibri" w:hAnsi="Calibri" w:cstheme="minorHAnsi"/>
          <w:bCs/>
          <w:color w:val="auto"/>
          <w:sz w:val="22"/>
          <w:szCs w:val="22"/>
        </w:rPr>
        <w:t>Starting and Managing the enterprise</w:t>
      </w:r>
      <w:r w:rsidRPr="007B0115">
        <w:rPr>
          <w:rFonts w:ascii="Calibri" w:hAnsi="Calibri" w:cstheme="minorHAnsi"/>
          <w:bCs/>
          <w:color w:val="auto"/>
          <w:sz w:val="22"/>
          <w:szCs w:val="22"/>
          <w:u w:val="none"/>
        </w:rPr>
        <w:t>:</w:t>
      </w:r>
    </w:p>
    <w:p w:rsidR="007B7A3D" w:rsidRPr="007B0115" w:rsidRDefault="007B7A3D" w:rsidP="007B7A3D">
      <w:pPr>
        <w:pStyle w:val="ListParagraph"/>
        <w:ind w:left="360"/>
        <w:rPr>
          <w:rFonts w:ascii="Calibri" w:hAnsi="Calibri" w:cstheme="minorHAnsi"/>
          <w:bCs/>
          <w:color w:val="auto"/>
          <w:sz w:val="22"/>
          <w:szCs w:val="22"/>
        </w:rPr>
      </w:pPr>
    </w:p>
    <w:p w:rsidR="007B7A3D" w:rsidRPr="007B0115" w:rsidRDefault="007B7A3D" w:rsidP="007B7A3D">
      <w:p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Once the minimum start-up capital has been acquired, the entrepreneur must put it to use by implementing the business plan. Initially the business may be relatively small employing (if any) only one or two employees. Once the business starts to grow it becomes important to determine the variables required for success.</w:t>
      </w:r>
    </w:p>
    <w:p w:rsidR="008C0B86" w:rsidRPr="007B0115" w:rsidRDefault="008C0B86" w:rsidP="002151D2">
      <w:pPr>
        <w:rPr>
          <w:rFonts w:ascii="Calibri" w:hAnsi="Calibri" w:cstheme="minorHAnsi"/>
          <w:bCs/>
          <w:color w:val="auto"/>
          <w:sz w:val="22"/>
          <w:szCs w:val="22"/>
          <w:u w:val="none"/>
        </w:rPr>
      </w:pPr>
    </w:p>
    <w:p w:rsidR="008C0B86" w:rsidRPr="007B0115" w:rsidRDefault="008C0B86"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D52370" w:rsidRPr="007B0115" w:rsidRDefault="00D52370"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FB365A" w:rsidRPr="007B0115" w:rsidRDefault="00FB365A"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p>
    <w:p w:rsidR="003A2A29" w:rsidRPr="007B0115" w:rsidRDefault="003A2A29" w:rsidP="002151D2">
      <w:pPr>
        <w:rPr>
          <w:rFonts w:ascii="Calibri" w:hAnsi="Calibri" w:cstheme="minorHAnsi"/>
          <w:bCs/>
          <w:color w:val="auto"/>
          <w:sz w:val="22"/>
          <w:szCs w:val="22"/>
          <w:u w:val="none"/>
        </w:rPr>
      </w:pPr>
    </w:p>
    <w:p w:rsidR="003A2A29" w:rsidRPr="007B0115" w:rsidRDefault="003A2A29" w:rsidP="002151D2">
      <w:pPr>
        <w:rPr>
          <w:rFonts w:ascii="Calibri" w:hAnsi="Calibri" w:cstheme="minorHAnsi"/>
          <w:bCs/>
          <w:color w:val="auto"/>
          <w:sz w:val="22"/>
          <w:szCs w:val="22"/>
          <w:u w:val="none"/>
        </w:rPr>
      </w:pPr>
    </w:p>
    <w:p w:rsidR="003A2A29" w:rsidRPr="007B0115" w:rsidRDefault="003A2A29" w:rsidP="002151D2">
      <w:pPr>
        <w:rPr>
          <w:rFonts w:ascii="Calibri" w:hAnsi="Calibri" w:cstheme="minorHAnsi"/>
          <w:bCs/>
          <w:color w:val="auto"/>
          <w:sz w:val="22"/>
          <w:szCs w:val="22"/>
          <w:u w:val="none"/>
        </w:rPr>
      </w:pPr>
    </w:p>
    <w:p w:rsidR="002B5DE4" w:rsidRPr="007B0115" w:rsidRDefault="002B5DE4" w:rsidP="002B5DE4">
      <w:pPr>
        <w:rPr>
          <w:rFonts w:ascii="Calibri" w:hAnsi="Calibri" w:cs="Calibri"/>
          <w:b/>
          <w:color w:val="auto"/>
          <w:sz w:val="22"/>
          <w:szCs w:val="22"/>
        </w:rPr>
      </w:pPr>
      <w:r w:rsidRPr="007B0115">
        <w:rPr>
          <w:rFonts w:ascii="Calibri" w:hAnsi="Calibri" w:cs="Calibri"/>
          <w:b/>
          <w:color w:val="auto"/>
          <w:sz w:val="22"/>
          <w:szCs w:val="22"/>
        </w:rPr>
        <w:t>STUDY UNIT 2</w:t>
      </w:r>
    </w:p>
    <w:p w:rsidR="002B5DE4" w:rsidRPr="007B0115" w:rsidRDefault="002B5DE4" w:rsidP="002B5DE4">
      <w:pPr>
        <w:rPr>
          <w:rFonts w:ascii="Calibri" w:hAnsi="Calibri" w:cstheme="minorHAnsi"/>
          <w:bCs/>
          <w:color w:val="auto"/>
          <w:sz w:val="22"/>
          <w:szCs w:val="22"/>
          <w:u w:val="none"/>
        </w:rPr>
      </w:pPr>
      <w:r w:rsidRPr="007B0115">
        <w:rPr>
          <w:rFonts w:ascii="Calibri" w:hAnsi="Calibri" w:cs="Calibri"/>
          <w:b/>
          <w:color w:val="auto"/>
          <w:sz w:val="22"/>
          <w:szCs w:val="22"/>
        </w:rPr>
        <w:t>Chapter 2</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The Entrepreneur (</w:t>
      </w:r>
      <w:r w:rsidR="008609C3" w:rsidRPr="007B0115">
        <w:rPr>
          <w:rFonts w:ascii="Calibri" w:hAnsi="Calibri" w:cstheme="minorHAnsi"/>
          <w:bCs/>
          <w:color w:val="auto"/>
          <w:sz w:val="22"/>
          <w:szCs w:val="22"/>
          <w:u w:val="none"/>
        </w:rPr>
        <w:t>Pg 29 – TB</w:t>
      </w:r>
      <w:r w:rsidRPr="007B0115">
        <w:rPr>
          <w:rFonts w:ascii="Calibri" w:hAnsi="Calibri" w:cstheme="minorHAnsi"/>
          <w:bCs/>
          <w:color w:val="auto"/>
          <w:sz w:val="22"/>
          <w:szCs w:val="22"/>
          <w:u w:val="none"/>
        </w:rPr>
        <w:t>)</w:t>
      </w:r>
    </w:p>
    <w:p w:rsidR="002B5DE4" w:rsidRPr="007B0115" w:rsidRDefault="002B5DE4" w:rsidP="002B5DE4">
      <w:pPr>
        <w:rPr>
          <w:rFonts w:ascii="Calibri" w:hAnsi="Calibri" w:cstheme="minorHAnsi"/>
          <w:bCs/>
          <w:color w:val="auto"/>
          <w:sz w:val="22"/>
          <w:szCs w:val="22"/>
          <w:u w:val="none"/>
        </w:rPr>
      </w:pPr>
    </w:p>
    <w:p w:rsidR="002B5DE4" w:rsidRPr="007B0115" w:rsidRDefault="002B5DE4" w:rsidP="002151D2">
      <w:pPr>
        <w:rPr>
          <w:rFonts w:ascii="Calibri" w:hAnsi="Calibri" w:cstheme="minorHAnsi"/>
          <w:bCs/>
          <w:color w:val="auto"/>
          <w:sz w:val="22"/>
          <w:szCs w:val="22"/>
          <w:u w:val="none"/>
        </w:rPr>
      </w:pPr>
      <w:r w:rsidRPr="007B0115">
        <w:rPr>
          <w:rFonts w:ascii="Calibri" w:hAnsi="Calibri" w:cs="Calibri"/>
          <w:b/>
          <w:color w:val="auto"/>
          <w:sz w:val="22"/>
          <w:szCs w:val="22"/>
        </w:rPr>
        <w:t>Introduction</w:t>
      </w:r>
      <w:r w:rsidRPr="007B0115">
        <w:rPr>
          <w:rFonts w:ascii="Calibri" w:hAnsi="Calibri" w:cs="Calibri"/>
          <w:b/>
          <w:color w:val="auto"/>
          <w:sz w:val="22"/>
          <w:szCs w:val="22"/>
          <w:u w:val="none"/>
        </w:rPr>
        <w:t xml:space="preserve">: </w:t>
      </w:r>
      <w:r w:rsidRPr="007B0115">
        <w:rPr>
          <w:rFonts w:ascii="Calibri" w:hAnsi="Calibri" w:cstheme="minorHAnsi"/>
          <w:b/>
          <w:bCs/>
          <w:color w:val="auto"/>
          <w:sz w:val="22"/>
          <w:szCs w:val="22"/>
          <w:u w:val="none"/>
        </w:rPr>
        <w:t>The Entrepreneur</w:t>
      </w:r>
    </w:p>
    <w:p w:rsidR="002B5DE4" w:rsidRPr="007B0115" w:rsidRDefault="002B5DE4" w:rsidP="002151D2">
      <w:pPr>
        <w:rPr>
          <w:rFonts w:ascii="Calibri" w:hAnsi="Calibri" w:cstheme="minorHAnsi"/>
          <w:bCs/>
          <w:color w:val="auto"/>
          <w:sz w:val="22"/>
          <w:szCs w:val="22"/>
          <w:u w:val="none"/>
        </w:rPr>
      </w:pPr>
    </w:p>
    <w:p w:rsidR="002B5DE4" w:rsidRPr="007B0115" w:rsidRDefault="00004817" w:rsidP="002151D2">
      <w:p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Entrepreneurs play a fundamental role in providing goods and services to customers, and also contribute to solving the problem of unemployment. It is for these reasons that the South African economy requires more entrepreneurs.</w:t>
      </w:r>
    </w:p>
    <w:p w:rsidR="00004817" w:rsidRPr="007B0115" w:rsidRDefault="00004817" w:rsidP="002151D2">
      <w:pPr>
        <w:rPr>
          <w:rFonts w:ascii="Calibri" w:hAnsi="Calibri" w:cstheme="minorHAnsi"/>
          <w:bCs/>
          <w:color w:val="auto"/>
          <w:sz w:val="22"/>
          <w:szCs w:val="22"/>
          <w:u w:val="none"/>
        </w:rPr>
      </w:pPr>
    </w:p>
    <w:p w:rsidR="00004817" w:rsidRPr="007B0115" w:rsidRDefault="00004817" w:rsidP="002151D2">
      <w:pPr>
        <w:rPr>
          <w:rFonts w:ascii="Calibri" w:hAnsi="Calibri" w:cstheme="minorHAnsi"/>
          <w:bCs/>
          <w:color w:val="auto"/>
          <w:sz w:val="22"/>
          <w:szCs w:val="22"/>
          <w:u w:val="none"/>
        </w:rPr>
      </w:pPr>
      <w:r w:rsidRPr="007B0115">
        <w:rPr>
          <w:rFonts w:ascii="Calibri" w:hAnsi="Calibri" w:cstheme="minorHAnsi"/>
          <w:bCs/>
          <w:color w:val="auto"/>
          <w:sz w:val="22"/>
          <w:szCs w:val="22"/>
          <w:u w:val="none"/>
        </w:rPr>
        <w:t>Due to the unemployment crisis in South Africa, more people are choosing entrepreneurship as their career path</w:t>
      </w:r>
      <w:r w:rsidR="00982991" w:rsidRPr="007B0115">
        <w:rPr>
          <w:rFonts w:ascii="Calibri" w:hAnsi="Calibri" w:cstheme="minorHAnsi"/>
          <w:bCs/>
          <w:color w:val="auto"/>
          <w:sz w:val="22"/>
          <w:szCs w:val="22"/>
          <w:u w:val="none"/>
        </w:rPr>
        <w:t>.</w:t>
      </w:r>
      <w:r w:rsidRPr="007B0115">
        <w:rPr>
          <w:rFonts w:ascii="Calibri" w:hAnsi="Calibri" w:cstheme="minorHAnsi"/>
          <w:bCs/>
          <w:color w:val="auto"/>
          <w:sz w:val="22"/>
          <w:szCs w:val="22"/>
          <w:u w:val="none"/>
        </w:rPr>
        <w:t xml:space="preserve"> </w:t>
      </w:r>
      <w:r w:rsidR="00982991" w:rsidRPr="007B0115">
        <w:rPr>
          <w:rFonts w:ascii="Calibri" w:hAnsi="Calibri" w:cstheme="minorHAnsi"/>
          <w:bCs/>
          <w:color w:val="auto"/>
          <w:sz w:val="22"/>
          <w:szCs w:val="22"/>
          <w:u w:val="none"/>
        </w:rPr>
        <w:t xml:space="preserve">Whilst others </w:t>
      </w:r>
      <w:r w:rsidRPr="007B0115">
        <w:rPr>
          <w:rFonts w:ascii="Calibri" w:hAnsi="Calibri" w:cstheme="minorHAnsi"/>
          <w:bCs/>
          <w:color w:val="auto"/>
          <w:sz w:val="22"/>
          <w:szCs w:val="22"/>
          <w:u w:val="none"/>
        </w:rPr>
        <w:t xml:space="preserve">are being forced to create their own employment due to the poor </w:t>
      </w:r>
      <w:r w:rsidR="00982991" w:rsidRPr="007B0115">
        <w:rPr>
          <w:rFonts w:ascii="Calibri" w:hAnsi="Calibri" w:cstheme="minorHAnsi"/>
          <w:bCs/>
          <w:color w:val="auto"/>
          <w:sz w:val="22"/>
          <w:szCs w:val="22"/>
          <w:u w:val="none"/>
        </w:rPr>
        <w:t>job market.</w:t>
      </w:r>
    </w:p>
    <w:p w:rsidR="00D53CAA" w:rsidRPr="007B0115" w:rsidRDefault="00D53CAA" w:rsidP="002151D2">
      <w:pPr>
        <w:rPr>
          <w:rFonts w:ascii="Calibri" w:hAnsi="Calibri" w:cstheme="minorHAnsi"/>
          <w:bCs/>
          <w:color w:val="auto"/>
          <w:sz w:val="22"/>
          <w:szCs w:val="22"/>
          <w:u w:val="none"/>
        </w:rPr>
      </w:pPr>
    </w:p>
    <w:p w:rsidR="00D53CAA" w:rsidRPr="007B0115" w:rsidRDefault="00D53CAA" w:rsidP="002151D2">
      <w:pPr>
        <w:rPr>
          <w:rFonts w:ascii="Calibri" w:hAnsi="Calibri" w:cstheme="minorHAnsi"/>
          <w:bCs/>
          <w:color w:val="auto"/>
          <w:sz w:val="22"/>
          <w:szCs w:val="22"/>
          <w:u w:val="none"/>
        </w:rPr>
      </w:pPr>
      <w:r w:rsidRPr="007B0115">
        <w:rPr>
          <w:rFonts w:ascii="Calibri" w:hAnsi="Calibri" w:cstheme="minorHAnsi"/>
          <w:b/>
          <w:bCs/>
          <w:color w:val="auto"/>
          <w:sz w:val="22"/>
          <w:szCs w:val="22"/>
        </w:rPr>
        <w:t>The entrepreneur as a catalyst for economic activity</w:t>
      </w:r>
    </w:p>
    <w:p w:rsidR="00D53CAA" w:rsidRPr="007B0115" w:rsidRDefault="00D53CAA" w:rsidP="002151D2">
      <w:pPr>
        <w:rPr>
          <w:rFonts w:ascii="Calibri" w:hAnsi="Calibri" w:cstheme="minorHAnsi"/>
          <w:bCs/>
          <w:color w:val="auto"/>
          <w:sz w:val="22"/>
          <w:szCs w:val="22"/>
          <w:u w:val="none"/>
        </w:rPr>
      </w:pPr>
    </w:p>
    <w:p w:rsidR="00D53CAA" w:rsidRPr="007B0115" w:rsidRDefault="0074460F" w:rsidP="002151D2">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Entrepreneurship is a key driver </w:t>
      </w:r>
      <w:r w:rsidR="000E271F" w:rsidRPr="007B0115">
        <w:rPr>
          <w:rFonts w:ascii="Calibri" w:hAnsi="Calibri" w:cstheme="minorHAnsi"/>
          <w:bCs/>
          <w:color w:val="auto"/>
          <w:sz w:val="22"/>
          <w:szCs w:val="22"/>
          <w:u w:val="none"/>
        </w:rPr>
        <w:t xml:space="preserve">within </w:t>
      </w:r>
      <w:r w:rsidR="003E1A24" w:rsidRPr="007B0115">
        <w:rPr>
          <w:rFonts w:ascii="Calibri" w:hAnsi="Calibri" w:cstheme="minorHAnsi"/>
          <w:bCs/>
          <w:color w:val="auto"/>
          <w:sz w:val="22"/>
          <w:szCs w:val="22"/>
          <w:u w:val="none"/>
        </w:rPr>
        <w:t>an</w:t>
      </w:r>
      <w:r w:rsidRPr="007B0115">
        <w:rPr>
          <w:rFonts w:ascii="Calibri" w:hAnsi="Calibri" w:cstheme="minorHAnsi"/>
          <w:bCs/>
          <w:color w:val="auto"/>
          <w:sz w:val="22"/>
          <w:szCs w:val="22"/>
          <w:u w:val="none"/>
        </w:rPr>
        <w:t xml:space="preserve"> </w:t>
      </w:r>
      <w:r w:rsidR="003E1A24" w:rsidRPr="007B0115">
        <w:rPr>
          <w:rFonts w:ascii="Calibri" w:hAnsi="Calibri" w:cstheme="minorHAnsi"/>
          <w:bCs/>
          <w:color w:val="auto"/>
          <w:sz w:val="22"/>
          <w:szCs w:val="22"/>
          <w:u w:val="none"/>
        </w:rPr>
        <w:t>economy,</w:t>
      </w:r>
      <w:r w:rsidRPr="007B0115">
        <w:rPr>
          <w:rFonts w:ascii="Calibri" w:hAnsi="Calibri" w:cstheme="minorHAnsi"/>
          <w:bCs/>
          <w:color w:val="auto"/>
          <w:sz w:val="22"/>
          <w:szCs w:val="22"/>
          <w:u w:val="none"/>
        </w:rPr>
        <w:t xml:space="preserve"> </w:t>
      </w:r>
      <w:r w:rsidR="000D31E8" w:rsidRPr="007B0115">
        <w:rPr>
          <w:rFonts w:ascii="Calibri" w:hAnsi="Calibri" w:cstheme="minorHAnsi"/>
          <w:bCs/>
          <w:color w:val="auto"/>
          <w:sz w:val="22"/>
          <w:szCs w:val="22"/>
          <w:u w:val="none"/>
        </w:rPr>
        <w:t>which</w:t>
      </w:r>
      <w:r w:rsidRPr="007B0115">
        <w:rPr>
          <w:rFonts w:ascii="Calibri" w:hAnsi="Calibri" w:cstheme="minorHAnsi"/>
          <w:bCs/>
          <w:color w:val="auto"/>
          <w:sz w:val="22"/>
          <w:szCs w:val="22"/>
          <w:u w:val="none"/>
        </w:rPr>
        <w:t xml:space="preserve"> </w:t>
      </w:r>
      <w:r w:rsidR="003E1A24" w:rsidRPr="007B0115">
        <w:rPr>
          <w:rFonts w:ascii="Calibri" w:hAnsi="Calibri" w:cstheme="minorHAnsi"/>
          <w:bCs/>
          <w:color w:val="auto"/>
          <w:sz w:val="22"/>
          <w:szCs w:val="22"/>
          <w:u w:val="none"/>
        </w:rPr>
        <w:t>is</w:t>
      </w:r>
      <w:r w:rsidRPr="007B0115">
        <w:rPr>
          <w:rFonts w:ascii="Calibri" w:hAnsi="Calibri" w:cstheme="minorHAnsi"/>
          <w:bCs/>
          <w:color w:val="auto"/>
          <w:sz w:val="22"/>
          <w:szCs w:val="22"/>
          <w:u w:val="none"/>
        </w:rPr>
        <w:t xml:space="preserve"> highly valued a</w:t>
      </w:r>
      <w:r w:rsidR="000D31E8" w:rsidRPr="007B0115">
        <w:rPr>
          <w:rFonts w:ascii="Calibri" w:hAnsi="Calibri" w:cstheme="minorHAnsi"/>
          <w:bCs/>
          <w:color w:val="auto"/>
          <w:sz w:val="22"/>
          <w:szCs w:val="22"/>
          <w:u w:val="none"/>
        </w:rPr>
        <w:t>nd a</w:t>
      </w:r>
      <w:r w:rsidRPr="007B0115">
        <w:rPr>
          <w:rFonts w:ascii="Calibri" w:hAnsi="Calibri" w:cstheme="minorHAnsi"/>
          <w:bCs/>
          <w:color w:val="auto"/>
          <w:sz w:val="22"/>
          <w:szCs w:val="22"/>
          <w:u w:val="none"/>
        </w:rPr>
        <w:t xml:space="preserve"> </w:t>
      </w:r>
      <w:r w:rsidR="003E1A24" w:rsidRPr="007B0115">
        <w:rPr>
          <w:rFonts w:ascii="Calibri" w:hAnsi="Calibri" w:cstheme="minorHAnsi"/>
          <w:bCs/>
          <w:color w:val="auto"/>
          <w:sz w:val="22"/>
          <w:szCs w:val="22"/>
          <w:u w:val="none"/>
        </w:rPr>
        <w:t xml:space="preserve">key </w:t>
      </w:r>
      <w:r w:rsidRPr="007B0115">
        <w:rPr>
          <w:rFonts w:ascii="Calibri" w:hAnsi="Calibri" w:cstheme="minorHAnsi"/>
          <w:bCs/>
          <w:color w:val="auto"/>
          <w:sz w:val="22"/>
          <w:szCs w:val="22"/>
          <w:u w:val="none"/>
        </w:rPr>
        <w:t>contributor to</w:t>
      </w:r>
      <w:r w:rsidR="003E1A24" w:rsidRPr="007B0115">
        <w:rPr>
          <w:rFonts w:ascii="Calibri" w:hAnsi="Calibri" w:cstheme="minorHAnsi"/>
          <w:bCs/>
          <w:color w:val="auto"/>
          <w:sz w:val="22"/>
          <w:szCs w:val="22"/>
          <w:u w:val="none"/>
        </w:rPr>
        <w:t xml:space="preserve"> economic and social growth. Entrepreneurs in South Africa are seen as the primary creators and drivers of new businesses.</w:t>
      </w:r>
      <w:r w:rsidR="00DA08F5" w:rsidRPr="007B0115">
        <w:rPr>
          <w:rFonts w:ascii="Calibri" w:hAnsi="Calibri" w:cstheme="minorHAnsi"/>
          <w:bCs/>
          <w:color w:val="auto"/>
          <w:sz w:val="22"/>
          <w:szCs w:val="22"/>
          <w:u w:val="none"/>
        </w:rPr>
        <w:t xml:space="preserve"> Entrepreneurs play a vital role in the survival and growth of any emerging economy, and thus provide a critical solution to slow economic growth, low employment rates and unsatisfactory levels of poverty.</w:t>
      </w:r>
    </w:p>
    <w:p w:rsidR="000D31E8" w:rsidRPr="007B0115" w:rsidRDefault="000D31E8" w:rsidP="002151D2">
      <w:pPr>
        <w:rPr>
          <w:rFonts w:ascii="Calibri" w:hAnsi="Calibri" w:cstheme="minorHAnsi"/>
          <w:bCs/>
          <w:color w:val="auto"/>
          <w:sz w:val="22"/>
          <w:szCs w:val="22"/>
          <w:u w:val="none"/>
        </w:rPr>
      </w:pPr>
    </w:p>
    <w:p w:rsidR="000D31E8" w:rsidRPr="007B0115" w:rsidRDefault="000D31E8" w:rsidP="000D31E8">
      <w:pPr>
        <w:rPr>
          <w:rFonts w:ascii="Calibri" w:hAnsi="Calibri" w:cstheme="minorHAnsi"/>
          <w:bCs/>
          <w:color w:val="auto"/>
          <w:sz w:val="22"/>
          <w:szCs w:val="22"/>
          <w:u w:val="none"/>
        </w:rPr>
      </w:pPr>
      <w:r w:rsidRPr="007B0115">
        <w:rPr>
          <w:rFonts w:ascii="Calibri" w:hAnsi="Calibri" w:cstheme="minorHAnsi"/>
          <w:b/>
          <w:bCs/>
          <w:color w:val="auto"/>
          <w:sz w:val="22"/>
          <w:szCs w:val="22"/>
        </w:rPr>
        <w:t>Entrepreneurs at various levels of entrepreneurial sophistication</w:t>
      </w:r>
    </w:p>
    <w:p w:rsidR="000D31E8" w:rsidRPr="007B0115" w:rsidRDefault="000D31E8" w:rsidP="000D31E8">
      <w:pPr>
        <w:rPr>
          <w:rFonts w:ascii="Calibri" w:hAnsi="Calibri" w:cstheme="minorHAnsi"/>
          <w:bCs/>
          <w:color w:val="auto"/>
          <w:sz w:val="22"/>
          <w:szCs w:val="22"/>
          <w:u w:val="none"/>
        </w:rPr>
      </w:pPr>
    </w:p>
    <w:p w:rsidR="000D31E8" w:rsidRPr="007B0115" w:rsidRDefault="000D31E8" w:rsidP="000D31E8">
      <w:p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Entrepreneurs can be found at different levels of entrepreneurial sophistication, based on the nature of their entrepreneurial a</w:t>
      </w:r>
      <w:r w:rsidR="00887C2D" w:rsidRPr="007B0115">
        <w:rPr>
          <w:rFonts w:ascii="Calibri" w:hAnsi="Calibri" w:cstheme="minorHAnsi"/>
          <w:bCs/>
          <w:color w:val="auto"/>
          <w:sz w:val="22"/>
          <w:szCs w:val="22"/>
          <w:u w:val="none"/>
        </w:rPr>
        <w:t>ctivities. The 5</w:t>
      </w:r>
      <w:r w:rsidRPr="007B0115">
        <w:rPr>
          <w:rFonts w:ascii="Calibri" w:hAnsi="Calibri" w:cstheme="minorHAnsi"/>
          <w:bCs/>
          <w:color w:val="auto"/>
          <w:sz w:val="22"/>
          <w:szCs w:val="22"/>
          <w:u w:val="none"/>
        </w:rPr>
        <w:t xml:space="preserve"> levels are discussed below:</w:t>
      </w:r>
    </w:p>
    <w:p w:rsidR="000D31E8" w:rsidRPr="007B0115" w:rsidRDefault="000D31E8" w:rsidP="000D31E8">
      <w:pPr>
        <w:rPr>
          <w:rFonts w:ascii="Calibri" w:hAnsi="Calibri" w:cstheme="minorHAnsi"/>
          <w:bCs/>
          <w:color w:val="auto"/>
          <w:sz w:val="22"/>
          <w:szCs w:val="22"/>
          <w:u w:val="none"/>
        </w:rPr>
      </w:pPr>
    </w:p>
    <w:p w:rsidR="000D31E8" w:rsidRPr="007B0115" w:rsidRDefault="000D31E8" w:rsidP="00477D6A">
      <w:pPr>
        <w:pStyle w:val="ListParagraph"/>
        <w:numPr>
          <w:ilvl w:val="0"/>
          <w:numId w:val="9"/>
        </w:numPr>
        <w:rPr>
          <w:rFonts w:ascii="Calibri" w:hAnsi="Calibri" w:cstheme="minorHAnsi"/>
          <w:bCs/>
          <w:color w:val="auto"/>
          <w:sz w:val="22"/>
          <w:szCs w:val="22"/>
          <w:u w:val="none"/>
        </w:rPr>
      </w:pPr>
      <w:r w:rsidRPr="007B0115">
        <w:rPr>
          <w:rFonts w:ascii="Calibri" w:hAnsi="Calibri" w:cstheme="minorHAnsi"/>
          <w:bCs/>
          <w:color w:val="auto"/>
          <w:sz w:val="22"/>
          <w:szCs w:val="22"/>
        </w:rPr>
        <w:t>Basic survivalists</w:t>
      </w:r>
      <w:r w:rsidRPr="007B0115">
        <w:rPr>
          <w:rFonts w:ascii="Calibri" w:hAnsi="Calibri" w:cstheme="minorHAnsi"/>
          <w:bCs/>
          <w:color w:val="auto"/>
          <w:sz w:val="22"/>
          <w:szCs w:val="22"/>
          <w:u w:val="none"/>
        </w:rPr>
        <w:t>: No economic independence, little involvement with other entrepreneurs within their social network (individualism)</w:t>
      </w:r>
    </w:p>
    <w:p w:rsidR="000D31E8" w:rsidRPr="007B0115" w:rsidRDefault="000D31E8" w:rsidP="000D31E8">
      <w:pPr>
        <w:pStyle w:val="ListParagraph"/>
        <w:ind w:left="360"/>
        <w:rPr>
          <w:rFonts w:ascii="Calibri" w:hAnsi="Calibri" w:cstheme="minorHAnsi"/>
          <w:bCs/>
          <w:color w:val="auto"/>
          <w:sz w:val="22"/>
          <w:szCs w:val="22"/>
          <w:u w:val="none"/>
        </w:rPr>
      </w:pPr>
      <w:r w:rsidRPr="007B0115">
        <w:rPr>
          <w:rFonts w:ascii="Calibri" w:hAnsi="Calibri" w:cstheme="minorHAnsi"/>
          <w:bCs/>
          <w:i/>
          <w:color w:val="auto"/>
          <w:sz w:val="22"/>
          <w:szCs w:val="22"/>
          <w:u w:val="none"/>
        </w:rPr>
        <w:t>Entrepreneurial activities:</w:t>
      </w:r>
      <w:r w:rsidRPr="007B0115">
        <w:rPr>
          <w:rFonts w:ascii="Calibri" w:hAnsi="Calibri" w:cstheme="minorHAnsi"/>
          <w:bCs/>
          <w:color w:val="auto"/>
          <w:sz w:val="22"/>
          <w:szCs w:val="22"/>
          <w:u w:val="none"/>
        </w:rPr>
        <w:t xml:space="preserve"> Isolated from markets, unaware of their own potential, illiterate, few income-generating activities. An example would be that of a person standing </w:t>
      </w:r>
      <w:r w:rsidR="00120AD6" w:rsidRPr="007B0115">
        <w:rPr>
          <w:rFonts w:ascii="Calibri" w:hAnsi="Calibri" w:cstheme="minorHAnsi"/>
          <w:bCs/>
          <w:color w:val="auto"/>
          <w:sz w:val="22"/>
          <w:szCs w:val="22"/>
          <w:u w:val="none"/>
        </w:rPr>
        <w:t xml:space="preserve">on a street corner, holding a sign board </w:t>
      </w:r>
      <w:r w:rsidRPr="007B0115">
        <w:rPr>
          <w:rFonts w:ascii="Calibri" w:hAnsi="Calibri" w:cstheme="minorHAnsi"/>
          <w:bCs/>
          <w:color w:val="auto"/>
          <w:sz w:val="22"/>
          <w:szCs w:val="22"/>
          <w:u w:val="none"/>
        </w:rPr>
        <w:t>advertising that he will wash cars in exchange for R10.</w:t>
      </w:r>
    </w:p>
    <w:p w:rsidR="000D31E8" w:rsidRPr="007B0115" w:rsidRDefault="000D31E8" w:rsidP="000D31E8">
      <w:pPr>
        <w:rPr>
          <w:rFonts w:ascii="Calibri" w:hAnsi="Calibri" w:cstheme="minorHAnsi"/>
          <w:bCs/>
          <w:color w:val="auto"/>
          <w:sz w:val="22"/>
          <w:szCs w:val="22"/>
          <w:u w:val="none"/>
        </w:rPr>
      </w:pPr>
    </w:p>
    <w:p w:rsidR="00120AD6" w:rsidRPr="007B0115" w:rsidRDefault="000D31E8" w:rsidP="00477D6A">
      <w:pPr>
        <w:pStyle w:val="ListParagraph"/>
        <w:numPr>
          <w:ilvl w:val="0"/>
          <w:numId w:val="9"/>
        </w:numPr>
        <w:rPr>
          <w:rFonts w:ascii="Calibri" w:hAnsi="Calibri" w:cstheme="minorHAnsi"/>
          <w:bCs/>
          <w:color w:val="auto"/>
          <w:sz w:val="22"/>
          <w:szCs w:val="22"/>
          <w:u w:val="none"/>
        </w:rPr>
      </w:pPr>
      <w:r w:rsidRPr="007B0115">
        <w:rPr>
          <w:rFonts w:ascii="Calibri" w:hAnsi="Calibri" w:cstheme="minorHAnsi"/>
          <w:bCs/>
          <w:color w:val="auto"/>
          <w:sz w:val="22"/>
          <w:szCs w:val="22"/>
        </w:rPr>
        <w:t xml:space="preserve">Pre </w:t>
      </w:r>
      <w:r w:rsidR="00624E64" w:rsidRPr="007B0115">
        <w:rPr>
          <w:rFonts w:ascii="Calibri" w:hAnsi="Calibri" w:cstheme="minorHAnsi"/>
          <w:bCs/>
          <w:color w:val="auto"/>
          <w:sz w:val="22"/>
          <w:szCs w:val="22"/>
        </w:rPr>
        <w:t xml:space="preserve">– </w:t>
      </w:r>
      <w:r w:rsidRPr="007B0115">
        <w:rPr>
          <w:rFonts w:ascii="Calibri" w:hAnsi="Calibri" w:cstheme="minorHAnsi"/>
          <w:bCs/>
          <w:color w:val="auto"/>
          <w:sz w:val="22"/>
          <w:szCs w:val="22"/>
        </w:rPr>
        <w:t>entrepreneurs</w:t>
      </w:r>
      <w:r w:rsidRPr="007B0115">
        <w:rPr>
          <w:rFonts w:ascii="Calibri" w:hAnsi="Calibri" w:cstheme="minorHAnsi"/>
          <w:bCs/>
          <w:color w:val="auto"/>
          <w:sz w:val="22"/>
          <w:szCs w:val="22"/>
          <w:u w:val="none"/>
        </w:rPr>
        <w:t xml:space="preserve">: </w:t>
      </w:r>
      <w:r w:rsidR="00120AD6" w:rsidRPr="007B0115">
        <w:rPr>
          <w:rFonts w:ascii="Calibri" w:hAnsi="Calibri" w:cstheme="minorHAnsi"/>
          <w:bCs/>
          <w:color w:val="auto"/>
          <w:sz w:val="22"/>
          <w:szCs w:val="22"/>
          <w:u w:val="none"/>
        </w:rPr>
        <w:t xml:space="preserve">Follow the group’s initiative (collectivism) </w:t>
      </w:r>
    </w:p>
    <w:p w:rsidR="000D31E8" w:rsidRPr="007B0115" w:rsidRDefault="00120AD6" w:rsidP="00120AD6">
      <w:pPr>
        <w:pStyle w:val="ListParagraph"/>
        <w:ind w:left="360"/>
        <w:rPr>
          <w:rFonts w:ascii="Calibri" w:hAnsi="Calibri" w:cstheme="minorHAnsi"/>
          <w:bCs/>
          <w:color w:val="auto"/>
          <w:sz w:val="22"/>
          <w:szCs w:val="22"/>
          <w:u w:val="none"/>
        </w:rPr>
      </w:pPr>
      <w:r w:rsidRPr="007B0115">
        <w:rPr>
          <w:rFonts w:ascii="Calibri" w:hAnsi="Calibri" w:cstheme="minorHAnsi"/>
          <w:bCs/>
          <w:i/>
          <w:color w:val="auto"/>
          <w:sz w:val="22"/>
          <w:szCs w:val="22"/>
          <w:u w:val="none"/>
        </w:rPr>
        <w:t>Entrepreneurial activities:</w:t>
      </w:r>
      <w:r w:rsidRPr="007B0115">
        <w:rPr>
          <w:rFonts w:ascii="Calibri" w:hAnsi="Calibri" w:cstheme="minorHAnsi"/>
          <w:bCs/>
          <w:color w:val="auto"/>
          <w:sz w:val="22"/>
          <w:szCs w:val="22"/>
          <w:u w:val="none"/>
        </w:rPr>
        <w:t xml:space="preserve"> Welfare-orientated approach, not expected to be self-sustaining and requiring training in entrepreneurial competency.</w:t>
      </w:r>
      <w:r w:rsidR="00624E64" w:rsidRPr="007B0115">
        <w:rPr>
          <w:rFonts w:ascii="Calibri" w:hAnsi="Calibri" w:cstheme="minorHAnsi"/>
          <w:bCs/>
          <w:color w:val="auto"/>
          <w:sz w:val="22"/>
          <w:szCs w:val="22"/>
          <w:u w:val="none"/>
        </w:rPr>
        <w:t xml:space="preserve"> An example would be that of a person selling items on the side of the road with ten other pre-entrepreneurs selling exactly the same products at exactly the same prices.</w:t>
      </w:r>
    </w:p>
    <w:p w:rsidR="00624E64" w:rsidRPr="007B0115" w:rsidRDefault="00624E64" w:rsidP="00624E64">
      <w:pPr>
        <w:rPr>
          <w:rFonts w:ascii="Calibri" w:hAnsi="Calibri" w:cstheme="minorHAnsi"/>
          <w:bCs/>
          <w:color w:val="auto"/>
          <w:sz w:val="22"/>
          <w:szCs w:val="22"/>
          <w:u w:val="none"/>
        </w:rPr>
      </w:pPr>
    </w:p>
    <w:p w:rsidR="00624E64" w:rsidRPr="007B0115" w:rsidRDefault="00624E64" w:rsidP="00477D6A">
      <w:pPr>
        <w:pStyle w:val="ListParagraph"/>
        <w:numPr>
          <w:ilvl w:val="0"/>
          <w:numId w:val="9"/>
        </w:numPr>
        <w:rPr>
          <w:rFonts w:ascii="Calibri" w:hAnsi="Calibri" w:cstheme="minorHAnsi"/>
          <w:bCs/>
          <w:color w:val="auto"/>
          <w:sz w:val="22"/>
          <w:szCs w:val="22"/>
          <w:u w:val="none"/>
        </w:rPr>
      </w:pPr>
      <w:r w:rsidRPr="007B0115">
        <w:rPr>
          <w:rFonts w:ascii="Calibri" w:hAnsi="Calibri" w:cstheme="minorHAnsi"/>
          <w:bCs/>
          <w:color w:val="auto"/>
          <w:sz w:val="22"/>
          <w:szCs w:val="22"/>
        </w:rPr>
        <w:t>Subsistence entrepreneurs</w:t>
      </w:r>
      <w:r w:rsidRPr="007B0115">
        <w:rPr>
          <w:rFonts w:ascii="Calibri" w:hAnsi="Calibri" w:cstheme="minorHAnsi"/>
          <w:bCs/>
          <w:color w:val="auto"/>
          <w:sz w:val="22"/>
          <w:szCs w:val="22"/>
          <w:u w:val="none"/>
        </w:rPr>
        <w:t xml:space="preserve">: Self employed, independent income generation, temporary market stall or stand. </w:t>
      </w:r>
    </w:p>
    <w:p w:rsidR="00624E64" w:rsidRPr="007B0115" w:rsidRDefault="00624E64" w:rsidP="00120AD6">
      <w:pPr>
        <w:pStyle w:val="ListParagraph"/>
        <w:ind w:left="360"/>
        <w:rPr>
          <w:rFonts w:ascii="Calibri" w:hAnsi="Calibri" w:cstheme="minorHAnsi"/>
          <w:bCs/>
          <w:color w:val="auto"/>
          <w:sz w:val="22"/>
          <w:szCs w:val="22"/>
          <w:u w:val="none"/>
        </w:rPr>
      </w:pPr>
      <w:r w:rsidRPr="007B0115">
        <w:rPr>
          <w:rFonts w:ascii="Calibri" w:hAnsi="Calibri" w:cstheme="minorHAnsi"/>
          <w:bCs/>
          <w:i/>
          <w:color w:val="auto"/>
          <w:sz w:val="22"/>
          <w:szCs w:val="22"/>
          <w:u w:val="none"/>
        </w:rPr>
        <w:t>Entrepreneurial activities:</w:t>
      </w:r>
      <w:r w:rsidRPr="007B0115">
        <w:rPr>
          <w:rFonts w:ascii="Calibri" w:hAnsi="Calibri" w:cstheme="minorHAnsi"/>
          <w:bCs/>
          <w:color w:val="auto"/>
          <w:sz w:val="22"/>
          <w:szCs w:val="22"/>
          <w:u w:val="none"/>
        </w:rPr>
        <w:t xml:space="preserve"> Inexperienced in business management and still needs general support and training in technical and management skills.</w:t>
      </w:r>
      <w:r w:rsidR="00BF1361" w:rsidRPr="007B0115">
        <w:rPr>
          <w:rFonts w:ascii="Calibri" w:hAnsi="Calibri" w:cstheme="minorHAnsi"/>
          <w:bCs/>
          <w:color w:val="auto"/>
          <w:sz w:val="22"/>
          <w:szCs w:val="22"/>
          <w:u w:val="none"/>
        </w:rPr>
        <w:t xml:space="preserve"> An example would be street vendors.</w:t>
      </w:r>
    </w:p>
    <w:p w:rsidR="00BF1361" w:rsidRPr="007B0115" w:rsidRDefault="00BF1361" w:rsidP="00BF1361">
      <w:pPr>
        <w:rPr>
          <w:rFonts w:ascii="Calibri" w:hAnsi="Calibri" w:cstheme="minorHAnsi"/>
          <w:bCs/>
          <w:color w:val="auto"/>
          <w:sz w:val="22"/>
          <w:szCs w:val="22"/>
          <w:u w:val="none"/>
        </w:rPr>
      </w:pPr>
    </w:p>
    <w:p w:rsidR="00BF1361" w:rsidRPr="007B0115" w:rsidRDefault="00BF1361" w:rsidP="00477D6A">
      <w:pPr>
        <w:pStyle w:val="ListParagraph"/>
        <w:numPr>
          <w:ilvl w:val="0"/>
          <w:numId w:val="9"/>
        </w:numPr>
        <w:rPr>
          <w:rFonts w:ascii="Calibri" w:hAnsi="Calibri" w:cstheme="minorHAnsi"/>
          <w:bCs/>
          <w:color w:val="auto"/>
          <w:sz w:val="22"/>
          <w:szCs w:val="22"/>
          <w:u w:val="none"/>
        </w:rPr>
      </w:pPr>
      <w:r w:rsidRPr="007B0115">
        <w:rPr>
          <w:rFonts w:ascii="Calibri" w:hAnsi="Calibri" w:cstheme="minorHAnsi"/>
          <w:bCs/>
          <w:color w:val="auto"/>
          <w:sz w:val="22"/>
          <w:szCs w:val="22"/>
        </w:rPr>
        <w:t>Micro entrepreneurs</w:t>
      </w:r>
      <w:r w:rsidRPr="007B0115">
        <w:rPr>
          <w:rFonts w:ascii="Calibri" w:hAnsi="Calibri" w:cstheme="minorHAnsi"/>
          <w:bCs/>
          <w:color w:val="auto"/>
          <w:sz w:val="22"/>
          <w:szCs w:val="22"/>
          <w:u w:val="none"/>
        </w:rPr>
        <w:t>: Zero to nine employees, operating from a fixed workshop with an operating license from a local authority.</w:t>
      </w:r>
    </w:p>
    <w:p w:rsidR="00BF1361" w:rsidRPr="007B0115" w:rsidRDefault="00BF1361" w:rsidP="00120AD6">
      <w:pPr>
        <w:pStyle w:val="ListParagraph"/>
        <w:ind w:left="360"/>
        <w:rPr>
          <w:rFonts w:ascii="Calibri" w:hAnsi="Calibri" w:cstheme="minorHAnsi"/>
          <w:bCs/>
          <w:color w:val="auto"/>
          <w:sz w:val="22"/>
          <w:szCs w:val="22"/>
          <w:u w:val="none"/>
        </w:rPr>
      </w:pPr>
      <w:r w:rsidRPr="007B0115">
        <w:rPr>
          <w:rFonts w:ascii="Calibri" w:hAnsi="Calibri" w:cstheme="minorHAnsi"/>
          <w:bCs/>
          <w:i/>
          <w:color w:val="auto"/>
          <w:sz w:val="22"/>
          <w:szCs w:val="22"/>
          <w:u w:val="none"/>
        </w:rPr>
        <w:t>Entrepreneurial activities:</w:t>
      </w:r>
      <w:r w:rsidRPr="007B0115">
        <w:rPr>
          <w:rFonts w:ascii="Calibri" w:hAnsi="Calibri" w:cstheme="minorHAnsi"/>
          <w:bCs/>
          <w:color w:val="auto"/>
          <w:sz w:val="22"/>
          <w:szCs w:val="22"/>
          <w:u w:val="none"/>
        </w:rPr>
        <w:t xml:space="preserve"> Difficulty in getting loans from banks. Focus on credit rather than training and technical assistance.</w:t>
      </w:r>
      <w:r w:rsidR="009729CF" w:rsidRPr="007B0115">
        <w:rPr>
          <w:rFonts w:ascii="Calibri" w:hAnsi="Calibri" w:cstheme="minorHAnsi"/>
          <w:bCs/>
          <w:color w:val="auto"/>
          <w:sz w:val="22"/>
          <w:szCs w:val="22"/>
          <w:u w:val="none"/>
        </w:rPr>
        <w:t xml:space="preserve"> An example would be an entrepreneur who runs a home-based business such as a hairdressing salon.</w:t>
      </w:r>
    </w:p>
    <w:p w:rsidR="009729CF" w:rsidRPr="007B0115" w:rsidRDefault="009729CF" w:rsidP="009729CF">
      <w:pPr>
        <w:rPr>
          <w:rFonts w:ascii="Calibri" w:hAnsi="Calibri" w:cstheme="minorHAnsi"/>
          <w:bCs/>
          <w:color w:val="auto"/>
          <w:sz w:val="22"/>
          <w:szCs w:val="22"/>
          <w:u w:val="none"/>
        </w:rPr>
      </w:pPr>
    </w:p>
    <w:p w:rsidR="009729CF" w:rsidRPr="007B0115" w:rsidRDefault="00887C2D" w:rsidP="00477D6A">
      <w:pPr>
        <w:pStyle w:val="ListParagraph"/>
        <w:numPr>
          <w:ilvl w:val="0"/>
          <w:numId w:val="9"/>
        </w:numPr>
        <w:rPr>
          <w:rFonts w:ascii="Calibri" w:hAnsi="Calibri" w:cstheme="minorHAnsi"/>
          <w:bCs/>
          <w:color w:val="auto"/>
          <w:sz w:val="22"/>
          <w:szCs w:val="22"/>
          <w:u w:val="none"/>
        </w:rPr>
      </w:pPr>
      <w:r w:rsidRPr="007B0115">
        <w:rPr>
          <w:rFonts w:ascii="Calibri" w:hAnsi="Calibri" w:cstheme="minorHAnsi"/>
          <w:bCs/>
          <w:color w:val="auto"/>
          <w:sz w:val="22"/>
          <w:szCs w:val="22"/>
        </w:rPr>
        <w:t xml:space="preserve">Small – scale </w:t>
      </w:r>
      <w:r w:rsidR="009729CF" w:rsidRPr="007B0115">
        <w:rPr>
          <w:rFonts w:ascii="Calibri" w:hAnsi="Calibri" w:cstheme="minorHAnsi"/>
          <w:bCs/>
          <w:color w:val="auto"/>
          <w:sz w:val="22"/>
          <w:szCs w:val="22"/>
        </w:rPr>
        <w:t>entrepreneurs</w:t>
      </w:r>
      <w:r w:rsidR="009729CF" w:rsidRPr="007B0115">
        <w:rPr>
          <w:rFonts w:ascii="Calibri" w:hAnsi="Calibri" w:cstheme="minorHAnsi"/>
          <w:bCs/>
          <w:color w:val="auto"/>
          <w:sz w:val="22"/>
          <w:szCs w:val="22"/>
          <w:u w:val="none"/>
        </w:rPr>
        <w:t xml:space="preserve">: </w:t>
      </w:r>
      <w:r w:rsidRPr="007B0115">
        <w:rPr>
          <w:rFonts w:ascii="Calibri" w:hAnsi="Calibri" w:cstheme="minorHAnsi"/>
          <w:bCs/>
          <w:color w:val="auto"/>
          <w:sz w:val="22"/>
          <w:szCs w:val="22"/>
          <w:u w:val="none"/>
        </w:rPr>
        <w:t>Ten to 49 employees.</w:t>
      </w:r>
      <w:r w:rsidR="009729CF" w:rsidRPr="007B0115">
        <w:rPr>
          <w:rFonts w:ascii="Calibri" w:hAnsi="Calibri" w:cstheme="minorHAnsi"/>
          <w:bCs/>
          <w:color w:val="auto"/>
          <w:sz w:val="22"/>
          <w:szCs w:val="22"/>
          <w:u w:val="none"/>
        </w:rPr>
        <w:t xml:space="preserve"> </w:t>
      </w:r>
    </w:p>
    <w:p w:rsidR="009729CF" w:rsidRPr="007B0115" w:rsidRDefault="009729CF" w:rsidP="00120AD6">
      <w:pPr>
        <w:pStyle w:val="ListParagraph"/>
        <w:ind w:left="360"/>
        <w:rPr>
          <w:rFonts w:ascii="Calibri" w:hAnsi="Calibri" w:cstheme="minorHAnsi"/>
          <w:bCs/>
          <w:color w:val="auto"/>
          <w:sz w:val="22"/>
          <w:szCs w:val="22"/>
          <w:u w:val="none"/>
        </w:rPr>
      </w:pPr>
      <w:r w:rsidRPr="007B0115">
        <w:rPr>
          <w:rFonts w:ascii="Calibri" w:hAnsi="Calibri" w:cstheme="minorHAnsi"/>
          <w:bCs/>
          <w:i/>
          <w:color w:val="auto"/>
          <w:sz w:val="22"/>
          <w:szCs w:val="22"/>
          <w:u w:val="none"/>
        </w:rPr>
        <w:t>Entrepreneurial activities:</w:t>
      </w:r>
      <w:r w:rsidRPr="007B0115">
        <w:rPr>
          <w:rFonts w:ascii="Calibri" w:hAnsi="Calibri" w:cstheme="minorHAnsi"/>
          <w:bCs/>
          <w:color w:val="auto"/>
          <w:sz w:val="22"/>
          <w:szCs w:val="22"/>
          <w:u w:val="none"/>
        </w:rPr>
        <w:t xml:space="preserve"> </w:t>
      </w:r>
      <w:r w:rsidR="00887C2D" w:rsidRPr="007B0115">
        <w:rPr>
          <w:rFonts w:ascii="Calibri" w:hAnsi="Calibri" w:cstheme="minorHAnsi"/>
          <w:bCs/>
          <w:color w:val="auto"/>
          <w:sz w:val="22"/>
          <w:szCs w:val="22"/>
          <w:u w:val="none"/>
        </w:rPr>
        <w:t>Qualifies for a loan from a bank. Well – educated and has adequate collateral to apply for a loan. An example would be a small accounting or law firm.</w:t>
      </w:r>
    </w:p>
    <w:p w:rsidR="00D52370" w:rsidRPr="007B0115" w:rsidRDefault="00D52370" w:rsidP="00120AD6">
      <w:pPr>
        <w:pStyle w:val="ListParagraph"/>
        <w:ind w:left="360"/>
        <w:rPr>
          <w:rFonts w:ascii="Calibri" w:hAnsi="Calibri" w:cstheme="minorHAnsi"/>
          <w:bCs/>
          <w:color w:val="auto"/>
          <w:sz w:val="22"/>
          <w:szCs w:val="22"/>
          <w:u w:val="none"/>
        </w:rPr>
      </w:pPr>
    </w:p>
    <w:p w:rsidR="003A2A29" w:rsidRPr="007B0115" w:rsidRDefault="003A2A29" w:rsidP="00120AD6">
      <w:pPr>
        <w:pStyle w:val="ListParagraph"/>
        <w:ind w:left="360"/>
        <w:rPr>
          <w:rFonts w:ascii="Calibri" w:hAnsi="Calibri" w:cstheme="minorHAnsi"/>
          <w:bCs/>
          <w:color w:val="auto"/>
          <w:sz w:val="22"/>
          <w:szCs w:val="22"/>
          <w:u w:val="none"/>
        </w:rPr>
      </w:pPr>
    </w:p>
    <w:p w:rsidR="00887C2D" w:rsidRPr="007B0115" w:rsidRDefault="00887C2D" w:rsidP="00887C2D">
      <w:pPr>
        <w:rPr>
          <w:rFonts w:ascii="Calibri" w:hAnsi="Calibri" w:cstheme="minorHAnsi"/>
          <w:bCs/>
          <w:color w:val="auto"/>
          <w:sz w:val="22"/>
          <w:szCs w:val="22"/>
          <w:u w:val="none"/>
        </w:rPr>
      </w:pPr>
      <w:r w:rsidRPr="007B0115">
        <w:rPr>
          <w:rFonts w:ascii="Calibri" w:hAnsi="Calibri" w:cstheme="minorHAnsi"/>
          <w:b/>
          <w:bCs/>
          <w:color w:val="auto"/>
          <w:sz w:val="22"/>
          <w:szCs w:val="22"/>
        </w:rPr>
        <w:t>The background and characteristics of entrepreneurs</w:t>
      </w:r>
    </w:p>
    <w:p w:rsidR="00887C2D" w:rsidRPr="007B0115" w:rsidRDefault="00887C2D" w:rsidP="00887C2D">
      <w:pPr>
        <w:rPr>
          <w:rFonts w:ascii="Calibri" w:hAnsi="Calibri" w:cstheme="minorHAnsi"/>
          <w:bCs/>
          <w:color w:val="auto"/>
          <w:sz w:val="22"/>
          <w:szCs w:val="22"/>
          <w:u w:val="none"/>
        </w:rPr>
      </w:pPr>
    </w:p>
    <w:p w:rsidR="00887C2D" w:rsidRPr="007B0115" w:rsidRDefault="00887C2D" w:rsidP="00887C2D">
      <w:pPr>
        <w:rPr>
          <w:rFonts w:ascii="Calibri" w:hAnsi="Calibri" w:cstheme="minorHAnsi"/>
          <w:bCs/>
          <w:color w:val="auto"/>
          <w:sz w:val="22"/>
          <w:szCs w:val="22"/>
          <w:u w:val="none"/>
        </w:rPr>
      </w:pPr>
      <w:r w:rsidRPr="007B0115">
        <w:rPr>
          <w:rFonts w:ascii="Calibri" w:hAnsi="Calibri" w:cstheme="minorHAnsi"/>
          <w:bCs/>
          <w:color w:val="auto"/>
          <w:sz w:val="22"/>
          <w:szCs w:val="22"/>
          <w:u w:val="none"/>
        </w:rPr>
        <w:t>Entrepreneurs</w:t>
      </w:r>
      <w:r w:rsidR="00587EE2" w:rsidRPr="007B0115">
        <w:rPr>
          <w:rFonts w:ascii="Calibri" w:hAnsi="Calibri" w:cstheme="minorHAnsi"/>
          <w:bCs/>
          <w:color w:val="auto"/>
          <w:sz w:val="22"/>
          <w:szCs w:val="22"/>
          <w:u w:val="none"/>
        </w:rPr>
        <w:t xml:space="preserve"> need to internalise and adopt entrepreneurial attitudes and characteristics.</w:t>
      </w:r>
      <w:r w:rsidR="00BE6545" w:rsidRPr="007B0115">
        <w:rPr>
          <w:rFonts w:ascii="Calibri" w:hAnsi="Calibri" w:cstheme="minorHAnsi"/>
          <w:bCs/>
          <w:color w:val="auto"/>
          <w:sz w:val="22"/>
          <w:szCs w:val="22"/>
          <w:u w:val="none"/>
        </w:rPr>
        <w:t xml:space="preserve"> </w:t>
      </w:r>
      <w:r w:rsidR="00591227" w:rsidRPr="007B0115">
        <w:rPr>
          <w:rFonts w:ascii="Calibri" w:hAnsi="Calibri" w:cstheme="minorHAnsi"/>
          <w:bCs/>
          <w:color w:val="auto"/>
          <w:sz w:val="22"/>
          <w:szCs w:val="22"/>
          <w:u w:val="none"/>
        </w:rPr>
        <w:t>Entrepreneurial characteristics can contribute to the background of the entrepreneur as in the case where the entrepreneur is brought up in an entrepreneurial family environment.</w:t>
      </w:r>
    </w:p>
    <w:p w:rsidR="00591227" w:rsidRPr="007B0115" w:rsidRDefault="00591227" w:rsidP="00887C2D">
      <w:pPr>
        <w:rPr>
          <w:rFonts w:ascii="Calibri" w:hAnsi="Calibri" w:cstheme="minorHAnsi"/>
          <w:bCs/>
          <w:color w:val="auto"/>
          <w:sz w:val="22"/>
          <w:szCs w:val="22"/>
          <w:u w:val="none"/>
        </w:rPr>
      </w:pPr>
    </w:p>
    <w:p w:rsidR="00591227" w:rsidRPr="007B0115" w:rsidRDefault="00591227" w:rsidP="00887C2D">
      <w:p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Other qualities are hardworking, honesty, ambition and persistence in overcoming numerous failures, and always striving for excellence and constant self – improvement.</w:t>
      </w:r>
    </w:p>
    <w:p w:rsidR="00306ED7" w:rsidRPr="007B0115" w:rsidRDefault="00306ED7" w:rsidP="00887C2D">
      <w:pPr>
        <w:rPr>
          <w:rFonts w:ascii="Calibri" w:hAnsi="Calibri" w:cstheme="minorHAnsi"/>
          <w:bCs/>
          <w:color w:val="auto"/>
          <w:sz w:val="22"/>
          <w:szCs w:val="22"/>
          <w:u w:val="none"/>
        </w:rPr>
      </w:pPr>
    </w:p>
    <w:p w:rsidR="00306ED7" w:rsidRPr="007B0115" w:rsidRDefault="00306ED7" w:rsidP="00887C2D">
      <w:pPr>
        <w:rPr>
          <w:rFonts w:ascii="Calibri" w:hAnsi="Calibri" w:cstheme="minorHAnsi"/>
          <w:b/>
          <w:bCs/>
          <w:color w:val="auto"/>
          <w:sz w:val="22"/>
          <w:szCs w:val="22"/>
          <w:u w:val="none"/>
        </w:rPr>
      </w:pPr>
      <w:r w:rsidRPr="007B0115">
        <w:rPr>
          <w:rFonts w:ascii="Calibri" w:hAnsi="Calibri" w:cstheme="minorHAnsi"/>
          <w:b/>
          <w:bCs/>
          <w:color w:val="auto"/>
          <w:sz w:val="22"/>
          <w:szCs w:val="22"/>
          <w:u w:val="none"/>
        </w:rPr>
        <w:t>The background of entrepreneurs</w:t>
      </w:r>
    </w:p>
    <w:p w:rsidR="00306ED7" w:rsidRPr="007B0115" w:rsidRDefault="00306ED7" w:rsidP="00887C2D">
      <w:pPr>
        <w:rPr>
          <w:rFonts w:ascii="Calibri" w:hAnsi="Calibri" w:cstheme="minorHAnsi"/>
          <w:bCs/>
          <w:color w:val="auto"/>
          <w:sz w:val="22"/>
          <w:szCs w:val="22"/>
          <w:u w:val="none"/>
        </w:rPr>
      </w:pPr>
    </w:p>
    <w:p w:rsidR="009A4FAB" w:rsidRPr="007B0115" w:rsidRDefault="009A4FAB" w:rsidP="00477D6A">
      <w:pPr>
        <w:pStyle w:val="ListParagraph"/>
        <w:numPr>
          <w:ilvl w:val="0"/>
          <w:numId w:val="10"/>
        </w:numPr>
        <w:rPr>
          <w:rFonts w:ascii="Calibri" w:hAnsi="Calibri" w:cstheme="minorHAnsi"/>
          <w:bCs/>
          <w:color w:val="auto"/>
          <w:sz w:val="22"/>
          <w:szCs w:val="22"/>
          <w:u w:val="none"/>
        </w:rPr>
      </w:pPr>
      <w:r w:rsidRPr="007B0115">
        <w:rPr>
          <w:rFonts w:ascii="Calibri" w:hAnsi="Calibri" w:cstheme="minorHAnsi"/>
          <w:bCs/>
          <w:color w:val="auto"/>
          <w:sz w:val="22"/>
          <w:szCs w:val="22"/>
        </w:rPr>
        <w:t>Childhood family environment</w:t>
      </w:r>
      <w:r w:rsidRPr="007B0115">
        <w:rPr>
          <w:rFonts w:ascii="Calibri" w:hAnsi="Calibri" w:cstheme="minorHAnsi"/>
          <w:bCs/>
          <w:color w:val="auto"/>
          <w:sz w:val="22"/>
          <w:szCs w:val="22"/>
          <w:u w:val="none"/>
        </w:rPr>
        <w:t>: It is often found that entrepreneurs have at least one parent who was (or still is) an entrepreneur.</w:t>
      </w:r>
      <w:r w:rsidR="006C388C" w:rsidRPr="007B0115">
        <w:rPr>
          <w:rFonts w:ascii="Calibri" w:hAnsi="Calibri" w:cstheme="minorHAnsi"/>
          <w:bCs/>
          <w:color w:val="auto"/>
          <w:sz w:val="22"/>
          <w:szCs w:val="22"/>
          <w:u w:val="none"/>
        </w:rPr>
        <w:t xml:space="preserve"> Entrepreneurship is best learnt through experience to through contact with family members who are entrepreneurs.</w:t>
      </w:r>
    </w:p>
    <w:p w:rsidR="006F71D6" w:rsidRPr="007B0115" w:rsidRDefault="006F71D6" w:rsidP="006F71D6">
      <w:pPr>
        <w:rPr>
          <w:rFonts w:ascii="Calibri" w:hAnsi="Calibri" w:cstheme="minorHAnsi"/>
          <w:bCs/>
          <w:color w:val="auto"/>
          <w:sz w:val="22"/>
          <w:szCs w:val="22"/>
          <w:u w:val="none"/>
        </w:rPr>
      </w:pPr>
    </w:p>
    <w:p w:rsidR="006F71D6" w:rsidRPr="007B0115" w:rsidRDefault="006F71D6" w:rsidP="00477D6A">
      <w:pPr>
        <w:pStyle w:val="ListParagraph"/>
        <w:numPr>
          <w:ilvl w:val="0"/>
          <w:numId w:val="10"/>
        </w:numPr>
        <w:rPr>
          <w:rFonts w:ascii="Calibri" w:hAnsi="Calibri" w:cstheme="minorHAnsi"/>
          <w:bCs/>
          <w:color w:val="auto"/>
          <w:sz w:val="22"/>
          <w:szCs w:val="22"/>
          <w:u w:val="none"/>
        </w:rPr>
      </w:pPr>
      <w:r w:rsidRPr="007B0115">
        <w:rPr>
          <w:rFonts w:ascii="Calibri" w:hAnsi="Calibri" w:cstheme="minorHAnsi"/>
          <w:bCs/>
          <w:color w:val="auto"/>
          <w:sz w:val="22"/>
          <w:szCs w:val="22"/>
        </w:rPr>
        <w:t>Education</w:t>
      </w:r>
      <w:r w:rsidRPr="007B0115">
        <w:rPr>
          <w:rFonts w:ascii="Calibri" w:hAnsi="Calibri" w:cstheme="minorHAnsi"/>
          <w:bCs/>
          <w:color w:val="auto"/>
          <w:sz w:val="22"/>
          <w:szCs w:val="22"/>
          <w:u w:val="none"/>
        </w:rPr>
        <w:t xml:space="preserve">: Education is seen as one of the most significant barriers to entrepreneurial </w:t>
      </w:r>
      <w:r w:rsidR="00063F41" w:rsidRPr="007B0115">
        <w:rPr>
          <w:rFonts w:ascii="Calibri" w:hAnsi="Calibri" w:cstheme="minorHAnsi"/>
          <w:bCs/>
          <w:color w:val="auto"/>
          <w:sz w:val="22"/>
          <w:szCs w:val="22"/>
          <w:u w:val="none"/>
        </w:rPr>
        <w:t xml:space="preserve">activity. Higher levels of education are associated with significantly higher levels </w:t>
      </w:r>
      <w:r w:rsidR="008226FD" w:rsidRPr="007B0115">
        <w:rPr>
          <w:rFonts w:ascii="Calibri" w:hAnsi="Calibri" w:cstheme="minorHAnsi"/>
          <w:bCs/>
          <w:color w:val="auto"/>
          <w:sz w:val="22"/>
          <w:szCs w:val="22"/>
          <w:u w:val="none"/>
        </w:rPr>
        <w:t>of</w:t>
      </w:r>
      <w:r w:rsidRPr="007B0115">
        <w:rPr>
          <w:rFonts w:ascii="Calibri" w:hAnsi="Calibri" w:cstheme="minorHAnsi"/>
          <w:bCs/>
          <w:color w:val="auto"/>
          <w:sz w:val="22"/>
          <w:szCs w:val="22"/>
          <w:u w:val="none"/>
        </w:rPr>
        <w:t xml:space="preserve"> </w:t>
      </w:r>
      <w:r w:rsidR="00063F41" w:rsidRPr="007B0115">
        <w:rPr>
          <w:rFonts w:ascii="Calibri" w:hAnsi="Calibri" w:cstheme="minorHAnsi"/>
          <w:bCs/>
          <w:color w:val="auto"/>
          <w:sz w:val="22"/>
          <w:szCs w:val="22"/>
          <w:u w:val="none"/>
        </w:rPr>
        <w:t>entrepreneurial activity.</w:t>
      </w:r>
    </w:p>
    <w:p w:rsidR="00063F41" w:rsidRPr="007B0115" w:rsidRDefault="00063F41" w:rsidP="00063F41">
      <w:pPr>
        <w:pStyle w:val="ListParagraph"/>
        <w:rPr>
          <w:rFonts w:ascii="Calibri" w:hAnsi="Calibri" w:cstheme="minorHAnsi"/>
          <w:bCs/>
          <w:color w:val="auto"/>
          <w:sz w:val="22"/>
          <w:szCs w:val="22"/>
          <w:u w:val="none"/>
        </w:rPr>
      </w:pPr>
    </w:p>
    <w:p w:rsidR="00063F41" w:rsidRPr="007B0115" w:rsidRDefault="00063F41" w:rsidP="00477D6A">
      <w:pPr>
        <w:pStyle w:val="ListParagraph"/>
        <w:numPr>
          <w:ilvl w:val="0"/>
          <w:numId w:val="10"/>
        </w:numPr>
        <w:rPr>
          <w:rFonts w:ascii="Calibri" w:hAnsi="Calibri" w:cstheme="minorHAnsi"/>
          <w:bCs/>
          <w:color w:val="auto"/>
          <w:sz w:val="22"/>
          <w:szCs w:val="22"/>
          <w:u w:val="none"/>
        </w:rPr>
      </w:pPr>
      <w:r w:rsidRPr="007B0115">
        <w:rPr>
          <w:rFonts w:ascii="Calibri" w:hAnsi="Calibri" w:cstheme="minorHAnsi"/>
          <w:bCs/>
          <w:color w:val="auto"/>
          <w:sz w:val="22"/>
          <w:szCs w:val="22"/>
        </w:rPr>
        <w:t>Personal values</w:t>
      </w:r>
      <w:r w:rsidRPr="007B0115">
        <w:rPr>
          <w:rFonts w:ascii="Calibri" w:hAnsi="Calibri" w:cstheme="minorHAnsi"/>
          <w:bCs/>
          <w:color w:val="auto"/>
          <w:sz w:val="22"/>
          <w:szCs w:val="22"/>
          <w:u w:val="none"/>
        </w:rPr>
        <w:t xml:space="preserve">: </w:t>
      </w:r>
      <w:r w:rsidR="008226FD" w:rsidRPr="007B0115">
        <w:rPr>
          <w:rFonts w:ascii="Calibri" w:hAnsi="Calibri" w:cstheme="minorHAnsi"/>
          <w:bCs/>
          <w:color w:val="auto"/>
          <w:sz w:val="22"/>
          <w:szCs w:val="22"/>
          <w:u w:val="none"/>
        </w:rPr>
        <w:t>Research indicates that certain values nourish entrepreneurship. These include individuality, leadership qualities, ambition, opportunity focus, honesty and ethical behaviour.</w:t>
      </w:r>
      <w:r w:rsidR="00040F31" w:rsidRPr="007B0115">
        <w:rPr>
          <w:rFonts w:ascii="Calibri" w:hAnsi="Calibri" w:cstheme="minorHAnsi"/>
          <w:bCs/>
          <w:color w:val="auto"/>
          <w:sz w:val="22"/>
          <w:szCs w:val="22"/>
          <w:u w:val="none"/>
        </w:rPr>
        <w:t xml:space="preserve"> The nature of the entrepreneur in terms of opportunism, institution and individuality diverge significantly from the bureaucratic organisation and the planning, rationality and predictability of its managers.</w:t>
      </w:r>
    </w:p>
    <w:p w:rsidR="00620F5B" w:rsidRPr="007B0115" w:rsidRDefault="00620F5B" w:rsidP="00620F5B">
      <w:pPr>
        <w:rPr>
          <w:rFonts w:ascii="Calibri" w:hAnsi="Calibri" w:cstheme="minorHAnsi"/>
          <w:bCs/>
          <w:color w:val="auto"/>
          <w:sz w:val="22"/>
          <w:szCs w:val="22"/>
          <w:u w:val="none"/>
        </w:rPr>
      </w:pPr>
    </w:p>
    <w:p w:rsidR="00620F5B" w:rsidRPr="007B0115" w:rsidRDefault="00620F5B" w:rsidP="00477D6A">
      <w:pPr>
        <w:pStyle w:val="ListParagraph"/>
        <w:numPr>
          <w:ilvl w:val="0"/>
          <w:numId w:val="10"/>
        </w:numPr>
        <w:rPr>
          <w:rFonts w:ascii="Calibri" w:hAnsi="Calibri" w:cstheme="minorHAnsi"/>
          <w:bCs/>
          <w:color w:val="auto"/>
          <w:sz w:val="22"/>
          <w:szCs w:val="22"/>
          <w:u w:val="none"/>
        </w:rPr>
      </w:pPr>
      <w:r w:rsidRPr="007B0115">
        <w:rPr>
          <w:rFonts w:ascii="Calibri" w:hAnsi="Calibri" w:cstheme="minorHAnsi"/>
          <w:bCs/>
          <w:color w:val="auto"/>
          <w:sz w:val="22"/>
          <w:szCs w:val="22"/>
        </w:rPr>
        <w:t>Age</w:t>
      </w:r>
      <w:r w:rsidRPr="007B0115">
        <w:rPr>
          <w:rFonts w:ascii="Calibri" w:hAnsi="Calibri" w:cstheme="minorHAnsi"/>
          <w:bCs/>
          <w:color w:val="auto"/>
          <w:sz w:val="22"/>
          <w:szCs w:val="22"/>
          <w:u w:val="none"/>
        </w:rPr>
        <w:t>: According to a study</w:t>
      </w:r>
      <w:r w:rsidR="00161173" w:rsidRPr="007B0115">
        <w:rPr>
          <w:rFonts w:ascii="Calibri" w:hAnsi="Calibri" w:cstheme="minorHAnsi"/>
          <w:bCs/>
          <w:color w:val="auto"/>
          <w:sz w:val="22"/>
          <w:szCs w:val="22"/>
          <w:u w:val="none"/>
        </w:rPr>
        <w:t xml:space="preserve"> in 2001</w:t>
      </w:r>
      <w:r w:rsidRPr="007B0115">
        <w:rPr>
          <w:rFonts w:ascii="Calibri" w:hAnsi="Calibri" w:cstheme="minorHAnsi"/>
          <w:bCs/>
          <w:color w:val="auto"/>
          <w:sz w:val="22"/>
          <w:szCs w:val="22"/>
          <w:u w:val="none"/>
        </w:rPr>
        <w:t>, the highest number of entrepreneurs is found in the 35 to 54 year age group. Most of these entrepreneurs would have worked for some organisation before embarking on their own venture.</w:t>
      </w:r>
      <w:r w:rsidR="00DC3BCC" w:rsidRPr="007B0115">
        <w:rPr>
          <w:rFonts w:ascii="Calibri" w:hAnsi="Calibri" w:cstheme="minorHAnsi"/>
          <w:bCs/>
          <w:color w:val="auto"/>
          <w:sz w:val="22"/>
          <w:szCs w:val="22"/>
          <w:u w:val="none"/>
        </w:rPr>
        <w:t xml:space="preserve"> In </w:t>
      </w:r>
      <w:r w:rsidR="00161173" w:rsidRPr="007B0115">
        <w:rPr>
          <w:rFonts w:ascii="Calibri" w:hAnsi="Calibri" w:cstheme="minorHAnsi"/>
          <w:bCs/>
          <w:color w:val="auto"/>
          <w:sz w:val="22"/>
          <w:szCs w:val="22"/>
          <w:u w:val="none"/>
        </w:rPr>
        <w:t>2006</w:t>
      </w:r>
      <w:r w:rsidR="00DC3BCC" w:rsidRPr="007B0115">
        <w:rPr>
          <w:rFonts w:ascii="Calibri" w:hAnsi="Calibri" w:cstheme="minorHAnsi"/>
          <w:bCs/>
          <w:color w:val="auto"/>
          <w:sz w:val="22"/>
          <w:szCs w:val="22"/>
          <w:u w:val="none"/>
        </w:rPr>
        <w:t>, it was found that this age group was tending toward 25 to 34 years of age, an indication that nowadays people start businesses from a very young age.</w:t>
      </w:r>
    </w:p>
    <w:p w:rsidR="00161173" w:rsidRPr="007B0115" w:rsidRDefault="00161173" w:rsidP="00161173">
      <w:pPr>
        <w:rPr>
          <w:rFonts w:ascii="Calibri" w:hAnsi="Calibri" w:cstheme="minorHAnsi"/>
          <w:bCs/>
          <w:color w:val="auto"/>
          <w:sz w:val="22"/>
          <w:szCs w:val="22"/>
          <w:u w:val="none"/>
        </w:rPr>
      </w:pPr>
    </w:p>
    <w:p w:rsidR="00161173" w:rsidRPr="007B0115" w:rsidRDefault="00161173" w:rsidP="00477D6A">
      <w:pPr>
        <w:pStyle w:val="ListParagraph"/>
        <w:numPr>
          <w:ilvl w:val="0"/>
          <w:numId w:val="10"/>
        </w:numPr>
        <w:rPr>
          <w:rFonts w:ascii="Calibri" w:hAnsi="Calibri" w:cstheme="minorHAnsi"/>
          <w:bCs/>
          <w:color w:val="auto"/>
          <w:sz w:val="22"/>
          <w:szCs w:val="22"/>
          <w:u w:val="none"/>
        </w:rPr>
      </w:pPr>
      <w:r w:rsidRPr="007B0115">
        <w:rPr>
          <w:rFonts w:ascii="Calibri" w:hAnsi="Calibri" w:cstheme="minorHAnsi"/>
          <w:bCs/>
          <w:color w:val="auto"/>
          <w:sz w:val="22"/>
          <w:szCs w:val="22"/>
        </w:rPr>
        <w:t>Work experience</w:t>
      </w:r>
      <w:r w:rsidRPr="007B0115">
        <w:rPr>
          <w:rFonts w:ascii="Calibri" w:hAnsi="Calibri" w:cstheme="minorHAnsi"/>
          <w:bCs/>
          <w:color w:val="auto"/>
          <w:sz w:val="22"/>
          <w:szCs w:val="22"/>
          <w:u w:val="none"/>
        </w:rPr>
        <w:t xml:space="preserve">: </w:t>
      </w:r>
      <w:r w:rsidR="00033EE5" w:rsidRPr="007B0115">
        <w:rPr>
          <w:rFonts w:ascii="Calibri" w:hAnsi="Calibri" w:cstheme="minorHAnsi"/>
          <w:bCs/>
          <w:color w:val="auto"/>
          <w:sz w:val="22"/>
          <w:szCs w:val="22"/>
          <w:u w:val="none"/>
        </w:rPr>
        <w:t>Entrepreneurs who are most likely to succeed are those who have gone on to do training after school and have work experience.</w:t>
      </w:r>
      <w:r w:rsidR="004D6C70" w:rsidRPr="007B0115">
        <w:rPr>
          <w:rFonts w:ascii="Calibri" w:hAnsi="Calibri" w:cstheme="minorHAnsi"/>
          <w:bCs/>
          <w:color w:val="auto"/>
          <w:sz w:val="22"/>
          <w:szCs w:val="22"/>
          <w:u w:val="none"/>
        </w:rPr>
        <w:t xml:space="preserve"> They have therefore seen entrepreneurial opportunities from an employment base.</w:t>
      </w:r>
    </w:p>
    <w:p w:rsidR="00161173" w:rsidRPr="007B0115" w:rsidRDefault="00161173" w:rsidP="00161173">
      <w:pPr>
        <w:rPr>
          <w:rFonts w:ascii="Calibri" w:hAnsi="Calibri" w:cstheme="minorHAnsi"/>
          <w:bCs/>
          <w:color w:val="auto"/>
          <w:sz w:val="22"/>
          <w:szCs w:val="22"/>
          <w:u w:val="none"/>
        </w:rPr>
      </w:pPr>
    </w:p>
    <w:p w:rsidR="0086099E" w:rsidRPr="007B0115" w:rsidRDefault="0086099E" w:rsidP="0086099E">
      <w:pPr>
        <w:rPr>
          <w:rFonts w:ascii="Calibri" w:hAnsi="Calibri" w:cstheme="minorHAnsi"/>
          <w:b/>
          <w:bCs/>
          <w:color w:val="auto"/>
          <w:sz w:val="22"/>
          <w:szCs w:val="22"/>
          <w:u w:val="none"/>
        </w:rPr>
      </w:pPr>
      <w:r w:rsidRPr="007B0115">
        <w:rPr>
          <w:rFonts w:ascii="Calibri" w:hAnsi="Calibri" w:cstheme="minorHAnsi"/>
          <w:b/>
          <w:bCs/>
          <w:color w:val="auto"/>
          <w:sz w:val="22"/>
          <w:szCs w:val="22"/>
          <w:u w:val="none"/>
        </w:rPr>
        <w:t>The characteristics of entrepreneurs</w:t>
      </w:r>
    </w:p>
    <w:p w:rsidR="0086099E" w:rsidRPr="007B0115" w:rsidRDefault="0086099E" w:rsidP="0086099E">
      <w:pPr>
        <w:rPr>
          <w:rFonts w:ascii="Calibri" w:hAnsi="Calibri" w:cstheme="minorHAnsi"/>
          <w:bCs/>
          <w:color w:val="auto"/>
          <w:sz w:val="22"/>
          <w:szCs w:val="22"/>
          <w:u w:val="none"/>
        </w:rPr>
      </w:pPr>
    </w:p>
    <w:p w:rsidR="002D7454" w:rsidRPr="007B0115" w:rsidRDefault="0086099E"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Passion</w:t>
      </w:r>
      <w:r w:rsidRPr="007B0115">
        <w:rPr>
          <w:rFonts w:ascii="Calibri" w:hAnsi="Calibri" w:cstheme="minorHAnsi"/>
          <w:bCs/>
          <w:color w:val="auto"/>
          <w:sz w:val="22"/>
          <w:szCs w:val="22"/>
          <w:u w:val="none"/>
        </w:rPr>
        <w:t>: For people who wish to start a business, it is preferable that they pursue business activities for which they have a passion. If entrepreneurs pursue a business activity that they find interesting and fascinating, there is a much higher likelihood of success.</w:t>
      </w:r>
    </w:p>
    <w:p w:rsidR="0086099E" w:rsidRPr="007B0115" w:rsidRDefault="0086099E" w:rsidP="0086099E">
      <w:pPr>
        <w:pStyle w:val="ListParagraph"/>
        <w:ind w:left="360"/>
        <w:rPr>
          <w:rFonts w:ascii="Calibri" w:hAnsi="Calibri" w:cstheme="minorHAnsi"/>
          <w:bCs/>
          <w:color w:val="auto"/>
          <w:sz w:val="22"/>
          <w:szCs w:val="22"/>
          <w:u w:val="none"/>
        </w:rPr>
      </w:pPr>
    </w:p>
    <w:p w:rsidR="0086099E" w:rsidRPr="007B0115" w:rsidRDefault="0086099E"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Locus of control</w:t>
      </w:r>
      <w:r w:rsidRPr="007B0115">
        <w:rPr>
          <w:rFonts w:ascii="Calibri" w:hAnsi="Calibri" w:cstheme="minorHAnsi"/>
          <w:bCs/>
          <w:color w:val="auto"/>
          <w:sz w:val="22"/>
          <w:szCs w:val="22"/>
          <w:u w:val="none"/>
        </w:rPr>
        <w:t xml:space="preserve">: </w:t>
      </w:r>
      <w:r w:rsidR="00020620" w:rsidRPr="007B0115">
        <w:rPr>
          <w:rFonts w:ascii="Calibri" w:hAnsi="Calibri" w:cstheme="minorHAnsi"/>
          <w:bCs/>
          <w:color w:val="auto"/>
          <w:sz w:val="22"/>
          <w:szCs w:val="22"/>
          <w:u w:val="none"/>
        </w:rPr>
        <w:t>Entrepreneurs are typically keen to be in control and have good delegati</w:t>
      </w:r>
      <w:r w:rsidR="0081046D" w:rsidRPr="007B0115">
        <w:rPr>
          <w:rFonts w:ascii="Calibri" w:hAnsi="Calibri" w:cstheme="minorHAnsi"/>
          <w:bCs/>
          <w:color w:val="auto"/>
          <w:sz w:val="22"/>
          <w:szCs w:val="22"/>
          <w:u w:val="none"/>
        </w:rPr>
        <w:t>on</w:t>
      </w:r>
      <w:r w:rsidR="00020620" w:rsidRPr="007B0115">
        <w:rPr>
          <w:rFonts w:ascii="Calibri" w:hAnsi="Calibri" w:cstheme="minorHAnsi"/>
          <w:bCs/>
          <w:color w:val="auto"/>
          <w:sz w:val="22"/>
          <w:szCs w:val="22"/>
          <w:u w:val="none"/>
        </w:rPr>
        <w:t xml:space="preserve"> skills.</w:t>
      </w:r>
      <w:r w:rsidR="0081046D" w:rsidRPr="007B0115">
        <w:rPr>
          <w:rFonts w:ascii="Calibri" w:hAnsi="Calibri" w:cstheme="minorHAnsi"/>
          <w:bCs/>
          <w:color w:val="auto"/>
          <w:sz w:val="22"/>
          <w:szCs w:val="22"/>
          <w:u w:val="none"/>
        </w:rPr>
        <w:t xml:space="preserve"> </w:t>
      </w:r>
      <w:r w:rsidR="00292158" w:rsidRPr="007B0115">
        <w:rPr>
          <w:rFonts w:ascii="Calibri" w:hAnsi="Calibri" w:cstheme="minorHAnsi"/>
          <w:bCs/>
          <w:color w:val="auto"/>
          <w:sz w:val="22"/>
          <w:szCs w:val="22"/>
          <w:u w:val="none"/>
        </w:rPr>
        <w:t>They have a high degree of autonomy and do not want to be told what to do.</w:t>
      </w:r>
    </w:p>
    <w:p w:rsidR="0081229A" w:rsidRPr="007B0115" w:rsidRDefault="0081229A" w:rsidP="0081229A">
      <w:pPr>
        <w:pStyle w:val="ListParagraph"/>
        <w:rPr>
          <w:rFonts w:ascii="Calibri" w:hAnsi="Calibri" w:cstheme="minorHAnsi"/>
          <w:bCs/>
          <w:color w:val="auto"/>
          <w:sz w:val="22"/>
          <w:szCs w:val="22"/>
          <w:u w:val="none"/>
        </w:rPr>
      </w:pPr>
    </w:p>
    <w:p w:rsidR="0081229A" w:rsidRPr="007B0115" w:rsidRDefault="0081229A"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Need for independence</w:t>
      </w:r>
      <w:r w:rsidRPr="007B0115">
        <w:rPr>
          <w:rFonts w:ascii="Calibri" w:hAnsi="Calibri" w:cstheme="minorHAnsi"/>
          <w:bCs/>
          <w:color w:val="auto"/>
          <w:sz w:val="22"/>
          <w:szCs w:val="22"/>
          <w:u w:val="none"/>
        </w:rPr>
        <w:t>: Related to the desire for control is the need for independence.</w:t>
      </w:r>
      <w:r w:rsidR="00615E72" w:rsidRPr="007B0115">
        <w:rPr>
          <w:rFonts w:ascii="Calibri" w:hAnsi="Calibri" w:cstheme="minorHAnsi"/>
          <w:bCs/>
          <w:color w:val="auto"/>
          <w:sz w:val="22"/>
          <w:szCs w:val="22"/>
          <w:u w:val="none"/>
        </w:rPr>
        <w:t xml:space="preserve"> Many entrepreneurs leave their employer to start their own venture, this stems from their desire to be independent and to make their own decisions.</w:t>
      </w:r>
    </w:p>
    <w:p w:rsidR="00615E72" w:rsidRPr="007B0115" w:rsidRDefault="00615E72" w:rsidP="00615E72">
      <w:pPr>
        <w:pStyle w:val="ListParagraph"/>
        <w:rPr>
          <w:rFonts w:ascii="Calibri" w:hAnsi="Calibri" w:cstheme="minorHAnsi"/>
          <w:bCs/>
          <w:color w:val="auto"/>
          <w:sz w:val="22"/>
          <w:szCs w:val="22"/>
          <w:u w:val="none"/>
        </w:rPr>
      </w:pPr>
    </w:p>
    <w:p w:rsidR="00615E72" w:rsidRPr="007B0115" w:rsidRDefault="00615E72"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Need for achievement</w:t>
      </w:r>
      <w:r w:rsidRPr="007B0115">
        <w:rPr>
          <w:rFonts w:ascii="Calibri" w:hAnsi="Calibri" w:cstheme="minorHAnsi"/>
          <w:bCs/>
          <w:color w:val="auto"/>
          <w:sz w:val="22"/>
          <w:szCs w:val="22"/>
          <w:u w:val="none"/>
        </w:rPr>
        <w:t>: The need for achievement is closely linked to the entrepreneurial motivation to excel.</w:t>
      </w:r>
      <w:r w:rsidR="00DE6C53" w:rsidRPr="007B0115">
        <w:rPr>
          <w:rFonts w:ascii="Calibri" w:hAnsi="Calibri" w:cstheme="minorHAnsi"/>
          <w:bCs/>
          <w:color w:val="auto"/>
          <w:sz w:val="22"/>
          <w:szCs w:val="22"/>
          <w:u w:val="none"/>
        </w:rPr>
        <w:t xml:space="preserve"> McCelland states that entrepreneurs have a great need for achievement when compared with other individuals. Niemann &amp; Bennett agree that entrepreneurs are self starters who are internally driven to compete and pursue challenging goals.</w:t>
      </w:r>
    </w:p>
    <w:p w:rsidR="00CA7603" w:rsidRPr="007B0115" w:rsidRDefault="00AA5C3A"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Risk taking and uncertainty</w:t>
      </w:r>
      <w:r w:rsidRPr="007B0115">
        <w:rPr>
          <w:rFonts w:ascii="Calibri" w:hAnsi="Calibri" w:cstheme="minorHAnsi"/>
          <w:bCs/>
          <w:color w:val="auto"/>
          <w:sz w:val="22"/>
          <w:szCs w:val="22"/>
          <w:u w:val="none"/>
        </w:rPr>
        <w:t>: Risk taking involves more than just the risk of losing financial resources should the venture fail it can also include social and personal risks. Liquidation can result in financial ruin, and entrepreneurs will have to face the social stigma associated with failure and well as the personal distress of letting down investors, employees, clients and their families.</w:t>
      </w:r>
    </w:p>
    <w:p w:rsidR="00A36E93" w:rsidRPr="007B0115" w:rsidRDefault="00A36E93" w:rsidP="00A36E93">
      <w:pPr>
        <w:pStyle w:val="ListParagraph"/>
        <w:rPr>
          <w:rFonts w:ascii="Calibri" w:hAnsi="Calibri" w:cstheme="minorHAnsi"/>
          <w:bCs/>
          <w:color w:val="auto"/>
          <w:sz w:val="22"/>
          <w:szCs w:val="22"/>
          <w:u w:val="none"/>
        </w:rPr>
      </w:pPr>
    </w:p>
    <w:p w:rsidR="00A36E93" w:rsidRPr="007B0115" w:rsidRDefault="00A36E93"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Creativity and innovation</w:t>
      </w:r>
      <w:r w:rsidRPr="007B0115">
        <w:rPr>
          <w:rFonts w:ascii="Calibri" w:hAnsi="Calibri" w:cstheme="minorHAnsi"/>
          <w:bCs/>
          <w:color w:val="auto"/>
          <w:sz w:val="22"/>
          <w:szCs w:val="22"/>
          <w:u w:val="none"/>
        </w:rPr>
        <w:t xml:space="preserve">: Creativity and innovation </w:t>
      </w:r>
      <w:r w:rsidR="005163D3" w:rsidRPr="007B0115">
        <w:rPr>
          <w:rFonts w:ascii="Calibri" w:hAnsi="Calibri" w:cstheme="minorHAnsi"/>
          <w:bCs/>
          <w:color w:val="auto"/>
          <w:sz w:val="22"/>
          <w:szCs w:val="22"/>
          <w:u w:val="none"/>
        </w:rPr>
        <w:t>are</w:t>
      </w:r>
      <w:r w:rsidRPr="007B0115">
        <w:rPr>
          <w:rFonts w:ascii="Calibri" w:hAnsi="Calibri" w:cstheme="minorHAnsi"/>
          <w:bCs/>
          <w:color w:val="auto"/>
          <w:sz w:val="22"/>
          <w:szCs w:val="22"/>
          <w:u w:val="none"/>
        </w:rPr>
        <w:t xml:space="preserve"> source</w:t>
      </w:r>
      <w:r w:rsidR="005163D3" w:rsidRPr="007B0115">
        <w:rPr>
          <w:rFonts w:ascii="Calibri" w:hAnsi="Calibri" w:cstheme="minorHAnsi"/>
          <w:bCs/>
          <w:color w:val="auto"/>
          <w:sz w:val="22"/>
          <w:szCs w:val="22"/>
          <w:u w:val="none"/>
        </w:rPr>
        <w:t>s</w:t>
      </w:r>
      <w:r w:rsidRPr="007B0115">
        <w:rPr>
          <w:rFonts w:ascii="Calibri" w:hAnsi="Calibri" w:cstheme="minorHAnsi"/>
          <w:bCs/>
          <w:color w:val="auto"/>
          <w:sz w:val="22"/>
          <w:szCs w:val="22"/>
          <w:u w:val="none"/>
        </w:rPr>
        <w:t xml:space="preserve"> of </w:t>
      </w:r>
      <w:r w:rsidR="005163D3" w:rsidRPr="007B0115">
        <w:rPr>
          <w:rFonts w:ascii="Calibri" w:hAnsi="Calibri" w:cstheme="minorHAnsi"/>
          <w:bCs/>
          <w:color w:val="auto"/>
          <w:sz w:val="22"/>
          <w:szCs w:val="22"/>
          <w:u w:val="none"/>
        </w:rPr>
        <w:t xml:space="preserve">creating a </w:t>
      </w:r>
      <w:r w:rsidRPr="007B0115">
        <w:rPr>
          <w:rFonts w:ascii="Calibri" w:hAnsi="Calibri" w:cstheme="minorHAnsi"/>
          <w:bCs/>
          <w:color w:val="auto"/>
          <w:sz w:val="22"/>
          <w:szCs w:val="22"/>
          <w:u w:val="none"/>
        </w:rPr>
        <w:t xml:space="preserve">competitive advantage.  Whether it is to create new products and services or to invent new ways to cut costs and improve existing products, </w:t>
      </w:r>
      <w:r w:rsidRPr="007B0115">
        <w:rPr>
          <w:rFonts w:ascii="Calibri" w:hAnsi="Calibri" w:cstheme="minorHAnsi"/>
          <w:bCs/>
          <w:color w:val="auto"/>
          <w:sz w:val="22"/>
          <w:szCs w:val="22"/>
          <w:u w:val="none"/>
        </w:rPr>
        <w:lastRenderedPageBreak/>
        <w:t>creativity and innovation are seen as the key ingredient to establish a niche market and to determine an organisations competitive edge.</w:t>
      </w:r>
    </w:p>
    <w:p w:rsidR="005D1073" w:rsidRPr="007B0115" w:rsidRDefault="005D1073" w:rsidP="005D1073">
      <w:pPr>
        <w:pStyle w:val="ListParagraph"/>
        <w:rPr>
          <w:rFonts w:ascii="Calibri" w:hAnsi="Calibri" w:cstheme="minorHAnsi"/>
          <w:bCs/>
          <w:color w:val="auto"/>
          <w:sz w:val="22"/>
          <w:szCs w:val="22"/>
          <w:u w:val="none"/>
        </w:rPr>
      </w:pPr>
    </w:p>
    <w:p w:rsidR="005D1073" w:rsidRPr="007B0115" w:rsidRDefault="005D1073" w:rsidP="00477D6A">
      <w:pPr>
        <w:pStyle w:val="ListParagraph"/>
        <w:numPr>
          <w:ilvl w:val="0"/>
          <w:numId w:val="11"/>
        </w:numPr>
        <w:rPr>
          <w:rFonts w:ascii="Calibri" w:hAnsi="Calibri" w:cstheme="minorHAnsi"/>
          <w:bCs/>
          <w:color w:val="auto"/>
          <w:sz w:val="22"/>
          <w:szCs w:val="22"/>
          <w:u w:val="none"/>
        </w:rPr>
      </w:pPr>
      <w:r w:rsidRPr="007B0115">
        <w:rPr>
          <w:rFonts w:ascii="Calibri" w:hAnsi="Calibri" w:cstheme="minorHAnsi"/>
          <w:bCs/>
          <w:color w:val="auto"/>
          <w:sz w:val="22"/>
          <w:szCs w:val="22"/>
        </w:rPr>
        <w:t>Determination and persistence</w:t>
      </w:r>
      <w:r w:rsidRPr="007B0115">
        <w:rPr>
          <w:rFonts w:ascii="Calibri" w:hAnsi="Calibri" w:cstheme="minorHAnsi"/>
          <w:bCs/>
          <w:color w:val="auto"/>
          <w:sz w:val="22"/>
          <w:szCs w:val="22"/>
          <w:u w:val="none"/>
        </w:rPr>
        <w:t>:</w:t>
      </w:r>
      <w:r w:rsidR="007B63B9" w:rsidRPr="007B0115">
        <w:rPr>
          <w:rFonts w:ascii="Calibri" w:hAnsi="Calibri" w:cstheme="minorHAnsi"/>
          <w:bCs/>
          <w:color w:val="auto"/>
          <w:sz w:val="22"/>
          <w:szCs w:val="22"/>
          <w:u w:val="none"/>
        </w:rPr>
        <w:t xml:space="preserve"> </w:t>
      </w:r>
      <w:r w:rsidR="00F80076" w:rsidRPr="007B0115">
        <w:rPr>
          <w:rFonts w:ascii="Calibri" w:hAnsi="Calibri" w:cstheme="minorHAnsi"/>
          <w:bCs/>
          <w:color w:val="auto"/>
          <w:sz w:val="22"/>
          <w:szCs w:val="22"/>
          <w:u w:val="none"/>
        </w:rPr>
        <w:t>In an ever changing economic, social, political and technical environment it is necessary to maintain focus, determination and persistence.</w:t>
      </w:r>
    </w:p>
    <w:p w:rsidR="00956BE7" w:rsidRPr="007B0115" w:rsidRDefault="00956BE7" w:rsidP="005001AA">
      <w:pPr>
        <w:rPr>
          <w:rFonts w:ascii="Calibri" w:hAnsi="Calibri" w:cstheme="minorHAnsi"/>
          <w:bCs/>
          <w:color w:val="auto"/>
          <w:sz w:val="22"/>
          <w:szCs w:val="22"/>
          <w:u w:val="none"/>
        </w:rPr>
      </w:pPr>
    </w:p>
    <w:p w:rsidR="00956BE7" w:rsidRPr="007B0115" w:rsidRDefault="00956BE7" w:rsidP="00956BE7">
      <w:pPr>
        <w:rPr>
          <w:rFonts w:ascii="Calibri" w:hAnsi="Calibri" w:cstheme="minorHAnsi"/>
          <w:bCs/>
          <w:color w:val="auto"/>
          <w:sz w:val="22"/>
          <w:szCs w:val="22"/>
          <w:u w:val="none"/>
        </w:rPr>
      </w:pPr>
      <w:r w:rsidRPr="007B0115">
        <w:rPr>
          <w:rFonts w:ascii="Calibri" w:hAnsi="Calibri" w:cstheme="minorHAnsi"/>
          <w:b/>
          <w:bCs/>
          <w:color w:val="auto"/>
          <w:sz w:val="22"/>
          <w:szCs w:val="22"/>
        </w:rPr>
        <w:t>Role models and support systems</w:t>
      </w:r>
    </w:p>
    <w:p w:rsidR="00956BE7" w:rsidRPr="007B0115" w:rsidRDefault="00956BE7" w:rsidP="00956BE7">
      <w:pPr>
        <w:rPr>
          <w:rFonts w:ascii="Calibri" w:hAnsi="Calibri" w:cstheme="minorHAnsi"/>
          <w:bCs/>
          <w:color w:val="auto"/>
          <w:sz w:val="22"/>
          <w:szCs w:val="22"/>
          <w:u w:val="none"/>
        </w:rPr>
      </w:pPr>
    </w:p>
    <w:p w:rsidR="00956BE7" w:rsidRPr="007B0115" w:rsidRDefault="00956BE7" w:rsidP="00956BE7">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Entrepreneurs need role models and support systems to develop and implement their ideas. They also require support for the development and growth of their business, that is, a network system </w:t>
      </w:r>
      <w:r w:rsidR="00C87EBB" w:rsidRPr="007B0115">
        <w:rPr>
          <w:rFonts w:ascii="Calibri" w:hAnsi="Calibri" w:cstheme="minorHAnsi"/>
          <w:bCs/>
          <w:color w:val="auto"/>
          <w:sz w:val="22"/>
          <w:szCs w:val="22"/>
          <w:u w:val="none"/>
        </w:rPr>
        <w:t>.</w:t>
      </w:r>
    </w:p>
    <w:p w:rsidR="00C87EBB" w:rsidRPr="007B0115" w:rsidRDefault="00C87EBB" w:rsidP="00956BE7">
      <w:pPr>
        <w:rPr>
          <w:rFonts w:ascii="Calibri" w:hAnsi="Calibri" w:cstheme="minorHAnsi"/>
          <w:bCs/>
          <w:color w:val="auto"/>
          <w:sz w:val="22"/>
          <w:szCs w:val="22"/>
          <w:u w:val="none"/>
        </w:rPr>
      </w:pPr>
    </w:p>
    <w:p w:rsidR="00C87EBB" w:rsidRPr="007B0115" w:rsidRDefault="00C87EBB" w:rsidP="00956BE7">
      <w:pPr>
        <w:rPr>
          <w:rFonts w:ascii="Calibri" w:hAnsi="Calibri" w:cstheme="minorHAnsi"/>
          <w:bCs/>
          <w:color w:val="auto"/>
          <w:sz w:val="22"/>
          <w:szCs w:val="22"/>
          <w:u w:val="none"/>
        </w:rPr>
      </w:pPr>
      <w:r w:rsidRPr="007B0115">
        <w:rPr>
          <w:rFonts w:ascii="Calibri" w:hAnsi="Calibri" w:cstheme="minorHAnsi"/>
          <w:bCs/>
          <w:color w:val="auto"/>
          <w:sz w:val="22"/>
          <w:szCs w:val="22"/>
          <w:u w:val="none"/>
        </w:rPr>
        <w:t>Types of network systems:</w:t>
      </w:r>
    </w:p>
    <w:p w:rsidR="00C87EBB" w:rsidRPr="007B0115" w:rsidRDefault="00C87EBB" w:rsidP="00956BE7">
      <w:pPr>
        <w:rPr>
          <w:rFonts w:ascii="Calibri" w:hAnsi="Calibri" w:cstheme="minorHAnsi"/>
          <w:bCs/>
          <w:color w:val="auto"/>
          <w:sz w:val="22"/>
          <w:szCs w:val="22"/>
          <w:u w:val="none"/>
        </w:rPr>
      </w:pPr>
    </w:p>
    <w:p w:rsidR="00C87EBB" w:rsidRPr="007B0115" w:rsidRDefault="00C87EBB" w:rsidP="00C87EBB">
      <w:pPr>
        <w:pStyle w:val="ListParagraph"/>
        <w:numPr>
          <w:ilvl w:val="0"/>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Social networks: These include communication and the exchange of information, an example of this would be where two entrepreneurs exchange business cards at a social gathering (pub, golf course, etc...)</w:t>
      </w:r>
    </w:p>
    <w:p w:rsidR="00C87EBB" w:rsidRPr="007B0115" w:rsidRDefault="00C87EBB" w:rsidP="00C87EBB">
      <w:pPr>
        <w:pStyle w:val="ListParagraph"/>
        <w:ind w:left="360"/>
        <w:rPr>
          <w:rFonts w:ascii="Calibri" w:hAnsi="Calibri" w:cstheme="minorHAnsi"/>
          <w:bCs/>
          <w:color w:val="auto"/>
          <w:sz w:val="22"/>
          <w:szCs w:val="22"/>
          <w:u w:val="none"/>
        </w:rPr>
      </w:pPr>
    </w:p>
    <w:p w:rsidR="00C87EBB" w:rsidRPr="007B0115" w:rsidRDefault="00C87EBB" w:rsidP="00C87EBB">
      <w:pPr>
        <w:pStyle w:val="ListParagraph"/>
        <w:numPr>
          <w:ilvl w:val="0"/>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Personal networks: This includes people which whom the entrepreneur has day-to-day direct contact, such as customers.</w:t>
      </w:r>
    </w:p>
    <w:p w:rsidR="00C87EBB" w:rsidRPr="007B0115" w:rsidRDefault="00C87EBB" w:rsidP="00C87EBB">
      <w:pPr>
        <w:rPr>
          <w:rFonts w:ascii="Calibri" w:hAnsi="Calibri" w:cstheme="minorHAnsi"/>
          <w:bCs/>
          <w:color w:val="auto"/>
          <w:sz w:val="22"/>
          <w:szCs w:val="22"/>
          <w:u w:val="none"/>
        </w:rPr>
      </w:pPr>
    </w:p>
    <w:p w:rsidR="00C87EBB" w:rsidRPr="007B0115" w:rsidRDefault="00C87EBB" w:rsidP="00C87EBB">
      <w:pPr>
        <w:pStyle w:val="ListParagraph"/>
        <w:numPr>
          <w:ilvl w:val="0"/>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Extended networks: These networks are focused on a network of organisations rather than an individual.</w:t>
      </w:r>
    </w:p>
    <w:p w:rsidR="00C87EBB" w:rsidRPr="007B0115" w:rsidRDefault="00C87EBB" w:rsidP="00C87EBB">
      <w:pPr>
        <w:rPr>
          <w:rFonts w:ascii="Calibri" w:hAnsi="Calibri" w:cstheme="minorHAnsi"/>
          <w:bCs/>
          <w:color w:val="auto"/>
          <w:sz w:val="22"/>
          <w:szCs w:val="22"/>
          <w:u w:val="none"/>
        </w:rPr>
      </w:pPr>
    </w:p>
    <w:p w:rsidR="00C87EBB" w:rsidRPr="007B0115" w:rsidRDefault="00C87EBB" w:rsidP="00C87EBB">
      <w:pPr>
        <w:pStyle w:val="ListParagraph"/>
        <w:numPr>
          <w:ilvl w:val="0"/>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Other networks: These include:</w:t>
      </w:r>
    </w:p>
    <w:p w:rsidR="00C87EBB" w:rsidRPr="007B0115" w:rsidRDefault="00C87EBB" w:rsidP="00C87EBB">
      <w:pPr>
        <w:pStyle w:val="ListParagraph"/>
        <w:numPr>
          <w:ilvl w:val="1"/>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The internet</w:t>
      </w:r>
    </w:p>
    <w:p w:rsidR="00C87EBB" w:rsidRPr="007B0115" w:rsidRDefault="00C87EBB" w:rsidP="00C87EBB">
      <w:pPr>
        <w:pStyle w:val="ListParagraph"/>
        <w:numPr>
          <w:ilvl w:val="1"/>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Suppliers</w:t>
      </w:r>
    </w:p>
    <w:p w:rsidR="00C87EBB" w:rsidRPr="007B0115" w:rsidRDefault="00C87EBB" w:rsidP="00C87EBB">
      <w:pPr>
        <w:pStyle w:val="ListParagraph"/>
        <w:numPr>
          <w:ilvl w:val="1"/>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Investors</w:t>
      </w:r>
    </w:p>
    <w:p w:rsidR="00C87EBB" w:rsidRPr="007B0115" w:rsidRDefault="00C87EBB" w:rsidP="00C87EBB">
      <w:pPr>
        <w:pStyle w:val="ListParagraph"/>
        <w:numPr>
          <w:ilvl w:val="1"/>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Bankers</w:t>
      </w:r>
    </w:p>
    <w:p w:rsidR="00C87EBB" w:rsidRPr="007B0115" w:rsidRDefault="00C87EBB" w:rsidP="00C87EBB">
      <w:pPr>
        <w:pStyle w:val="ListParagraph"/>
        <w:numPr>
          <w:ilvl w:val="1"/>
          <w:numId w:val="12"/>
        </w:numPr>
        <w:rPr>
          <w:rFonts w:ascii="Calibri" w:hAnsi="Calibri" w:cstheme="minorHAnsi"/>
          <w:bCs/>
          <w:color w:val="auto"/>
          <w:sz w:val="22"/>
          <w:szCs w:val="22"/>
          <w:u w:val="none"/>
        </w:rPr>
      </w:pPr>
      <w:r w:rsidRPr="007B0115">
        <w:rPr>
          <w:rFonts w:ascii="Calibri" w:hAnsi="Calibri" w:cstheme="minorHAnsi"/>
          <w:bCs/>
          <w:color w:val="auto"/>
          <w:sz w:val="22"/>
          <w:szCs w:val="22"/>
          <w:u w:val="none"/>
        </w:rPr>
        <w:t>Lawyers, etc</w:t>
      </w:r>
    </w:p>
    <w:p w:rsidR="00A64DD0" w:rsidRPr="007B0115" w:rsidRDefault="00A64DD0" w:rsidP="00A64DD0">
      <w:pPr>
        <w:rPr>
          <w:rFonts w:ascii="Calibri" w:hAnsi="Calibri" w:cstheme="minorHAnsi"/>
          <w:bCs/>
          <w:color w:val="auto"/>
          <w:sz w:val="22"/>
          <w:szCs w:val="22"/>
          <w:u w:val="none"/>
        </w:rPr>
      </w:pPr>
    </w:p>
    <w:p w:rsidR="00A64DD0" w:rsidRPr="007B0115" w:rsidRDefault="00A64DD0" w:rsidP="00A64DD0">
      <w:pPr>
        <w:rPr>
          <w:rFonts w:ascii="Calibri" w:hAnsi="Calibri" w:cstheme="minorHAnsi"/>
          <w:bCs/>
          <w:color w:val="auto"/>
          <w:sz w:val="22"/>
          <w:szCs w:val="22"/>
          <w:u w:val="none"/>
        </w:rPr>
      </w:pPr>
      <w:r w:rsidRPr="007B0115">
        <w:rPr>
          <w:rFonts w:ascii="Calibri" w:hAnsi="Calibri" w:cstheme="minorHAnsi"/>
          <w:bCs/>
          <w:color w:val="auto"/>
          <w:sz w:val="22"/>
          <w:szCs w:val="22"/>
          <w:u w:val="none"/>
        </w:rPr>
        <w:t>Many benefits can be derived from Networks a</w:t>
      </w:r>
      <w:r w:rsidR="00A434A4" w:rsidRPr="007B0115">
        <w:rPr>
          <w:rFonts w:ascii="Calibri" w:hAnsi="Calibri" w:cstheme="minorHAnsi"/>
          <w:bCs/>
          <w:color w:val="auto"/>
          <w:sz w:val="22"/>
          <w:szCs w:val="22"/>
          <w:u w:val="none"/>
        </w:rPr>
        <w:t>s</w:t>
      </w:r>
      <w:r w:rsidRPr="007B0115">
        <w:rPr>
          <w:rFonts w:ascii="Calibri" w:hAnsi="Calibri" w:cstheme="minorHAnsi"/>
          <w:bCs/>
          <w:color w:val="auto"/>
          <w:sz w:val="22"/>
          <w:szCs w:val="22"/>
          <w:u w:val="none"/>
        </w:rPr>
        <w:t xml:space="preserve"> it opens </w:t>
      </w:r>
      <w:r w:rsidR="00A434A4" w:rsidRPr="007B0115">
        <w:rPr>
          <w:rFonts w:ascii="Calibri" w:hAnsi="Calibri" w:cstheme="minorHAnsi"/>
          <w:bCs/>
          <w:color w:val="auto"/>
          <w:sz w:val="22"/>
          <w:szCs w:val="22"/>
          <w:u w:val="none"/>
        </w:rPr>
        <w:t>various support avenues</w:t>
      </w:r>
      <w:r w:rsidRPr="007B0115">
        <w:rPr>
          <w:rFonts w:ascii="Calibri" w:hAnsi="Calibri" w:cstheme="minorHAnsi"/>
          <w:bCs/>
          <w:color w:val="auto"/>
          <w:sz w:val="22"/>
          <w:szCs w:val="22"/>
          <w:u w:val="none"/>
        </w:rPr>
        <w:t xml:space="preserve"> for entrepreneurs. </w:t>
      </w:r>
    </w:p>
    <w:p w:rsidR="005001AA" w:rsidRPr="007B0115" w:rsidRDefault="005001AA" w:rsidP="005001AA">
      <w:pPr>
        <w:rPr>
          <w:rFonts w:ascii="Calibri" w:hAnsi="Calibri" w:cstheme="minorHAnsi"/>
          <w:bCs/>
          <w:color w:val="auto"/>
          <w:sz w:val="22"/>
          <w:szCs w:val="22"/>
          <w:u w:val="none"/>
        </w:rPr>
      </w:pPr>
    </w:p>
    <w:p w:rsidR="005001AA" w:rsidRPr="007B0115" w:rsidRDefault="005001AA" w:rsidP="005001AA">
      <w:pPr>
        <w:rPr>
          <w:rFonts w:ascii="Calibri" w:hAnsi="Calibri" w:cstheme="minorHAnsi"/>
          <w:bCs/>
          <w:color w:val="auto"/>
          <w:sz w:val="22"/>
          <w:szCs w:val="22"/>
          <w:u w:val="none"/>
        </w:rPr>
      </w:pPr>
      <w:r w:rsidRPr="007B0115">
        <w:rPr>
          <w:rFonts w:ascii="Calibri" w:hAnsi="Calibri" w:cstheme="minorHAnsi"/>
          <w:b/>
          <w:bCs/>
          <w:color w:val="auto"/>
          <w:sz w:val="22"/>
          <w:szCs w:val="22"/>
        </w:rPr>
        <w:t>Push and Pull factors</w:t>
      </w:r>
    </w:p>
    <w:p w:rsidR="0096699C" w:rsidRPr="007B0115" w:rsidRDefault="0096699C" w:rsidP="005001AA">
      <w:pPr>
        <w:rPr>
          <w:rFonts w:ascii="Calibri" w:hAnsi="Calibri" w:cstheme="minorHAnsi"/>
          <w:bCs/>
          <w:color w:val="auto"/>
          <w:sz w:val="22"/>
          <w:szCs w:val="22"/>
          <w:u w:val="none"/>
        </w:rPr>
      </w:pPr>
    </w:p>
    <w:p w:rsidR="0096699C" w:rsidRPr="007B0115" w:rsidRDefault="00F775E7" w:rsidP="005001AA">
      <w:pPr>
        <w:rPr>
          <w:rFonts w:ascii="Calibri" w:hAnsi="Calibri" w:cstheme="minorHAnsi"/>
          <w:bCs/>
          <w:color w:val="auto"/>
          <w:sz w:val="22"/>
          <w:szCs w:val="22"/>
          <w:u w:val="none"/>
        </w:rPr>
      </w:pPr>
      <w:r w:rsidRPr="007B0115">
        <w:rPr>
          <w:rFonts w:ascii="Calibri" w:hAnsi="Calibri" w:cstheme="minorHAnsi"/>
          <w:bCs/>
          <w:color w:val="auto"/>
          <w:sz w:val="22"/>
          <w:szCs w:val="22"/>
          <w:u w:val="none"/>
        </w:rPr>
        <w:t>Many South Africans are forced to become entrepreneurs due to retrenchment, job frustration and job losses.</w:t>
      </w:r>
    </w:p>
    <w:p w:rsidR="00F775E7" w:rsidRPr="007B0115" w:rsidRDefault="00F775E7" w:rsidP="005001AA">
      <w:pPr>
        <w:rPr>
          <w:rFonts w:ascii="Calibri" w:hAnsi="Calibri" w:cstheme="minorHAnsi"/>
          <w:bCs/>
          <w:color w:val="auto"/>
          <w:sz w:val="22"/>
          <w:szCs w:val="22"/>
          <w:u w:val="none"/>
        </w:rPr>
      </w:pPr>
      <w:r w:rsidRPr="007B0115">
        <w:rPr>
          <w:rFonts w:ascii="Calibri" w:hAnsi="Calibri" w:cstheme="minorHAnsi"/>
          <w:bCs/>
          <w:i/>
          <w:color w:val="auto"/>
          <w:sz w:val="22"/>
          <w:szCs w:val="22"/>
          <w:u w:val="none"/>
        </w:rPr>
        <w:t>Botha</w:t>
      </w:r>
      <w:r w:rsidRPr="007B0115">
        <w:rPr>
          <w:rFonts w:ascii="Calibri" w:hAnsi="Calibri" w:cstheme="minorHAnsi"/>
          <w:bCs/>
          <w:color w:val="auto"/>
          <w:sz w:val="22"/>
          <w:szCs w:val="22"/>
          <w:u w:val="none"/>
        </w:rPr>
        <w:t xml:space="preserve"> distinguishes between </w:t>
      </w:r>
      <w:r w:rsidRPr="007B0115">
        <w:rPr>
          <w:rFonts w:ascii="Calibri" w:hAnsi="Calibri" w:cstheme="minorHAnsi"/>
          <w:bCs/>
          <w:color w:val="auto"/>
          <w:sz w:val="22"/>
          <w:szCs w:val="22"/>
        </w:rPr>
        <w:t>push</w:t>
      </w:r>
      <w:r w:rsidRPr="007B0115">
        <w:rPr>
          <w:rFonts w:ascii="Calibri" w:hAnsi="Calibri" w:cstheme="minorHAnsi"/>
          <w:bCs/>
          <w:color w:val="auto"/>
          <w:sz w:val="22"/>
          <w:szCs w:val="22"/>
          <w:u w:val="none"/>
        </w:rPr>
        <w:t xml:space="preserve"> and </w:t>
      </w:r>
      <w:r w:rsidRPr="007B0115">
        <w:rPr>
          <w:rFonts w:ascii="Calibri" w:hAnsi="Calibri" w:cstheme="minorHAnsi"/>
          <w:bCs/>
          <w:color w:val="auto"/>
          <w:sz w:val="22"/>
          <w:szCs w:val="22"/>
        </w:rPr>
        <w:t>pull</w:t>
      </w:r>
      <w:r w:rsidRPr="007B0115">
        <w:rPr>
          <w:rFonts w:ascii="Calibri" w:hAnsi="Calibri" w:cstheme="minorHAnsi"/>
          <w:bCs/>
          <w:color w:val="auto"/>
          <w:sz w:val="22"/>
          <w:szCs w:val="22"/>
          <w:u w:val="none"/>
        </w:rPr>
        <w:t xml:space="preserve"> factors and states that entrepreneurs who take advantage of business opportunities and therefore start a business due to a gap that was spotted in the market are normally pulled towards entrepreneurship.</w:t>
      </w:r>
      <w:r w:rsidR="00A71A52" w:rsidRPr="007B0115">
        <w:rPr>
          <w:rFonts w:ascii="Calibri" w:hAnsi="Calibri" w:cstheme="minorHAnsi"/>
          <w:bCs/>
          <w:color w:val="auto"/>
          <w:sz w:val="22"/>
          <w:szCs w:val="22"/>
          <w:u w:val="none"/>
        </w:rPr>
        <w:t xml:space="preserve"> These entrepreneur types are known as </w:t>
      </w:r>
      <w:r w:rsidR="00A71A52" w:rsidRPr="007B0115">
        <w:rPr>
          <w:rFonts w:ascii="Calibri" w:hAnsi="Calibri" w:cstheme="minorHAnsi"/>
          <w:bCs/>
          <w:i/>
          <w:color w:val="auto"/>
          <w:sz w:val="22"/>
          <w:szCs w:val="22"/>
        </w:rPr>
        <w:t>opportunity entrepreneurs</w:t>
      </w:r>
      <w:r w:rsidR="00A71A52" w:rsidRPr="007B0115">
        <w:rPr>
          <w:rFonts w:ascii="Calibri" w:hAnsi="Calibri" w:cstheme="minorHAnsi"/>
          <w:bCs/>
          <w:color w:val="auto"/>
          <w:sz w:val="22"/>
          <w:szCs w:val="22"/>
          <w:u w:val="none"/>
        </w:rPr>
        <w:t xml:space="preserve">. </w:t>
      </w:r>
    </w:p>
    <w:p w:rsidR="00A71A52" w:rsidRPr="007B0115" w:rsidRDefault="00A71A52" w:rsidP="005001AA">
      <w:pPr>
        <w:rPr>
          <w:rFonts w:ascii="Calibri" w:hAnsi="Calibri" w:cstheme="minorHAnsi"/>
          <w:bCs/>
          <w:color w:val="auto"/>
          <w:sz w:val="22"/>
          <w:szCs w:val="22"/>
          <w:u w:val="none"/>
        </w:rPr>
      </w:pPr>
    </w:p>
    <w:p w:rsidR="00A71A52" w:rsidRPr="007B0115" w:rsidRDefault="00A71A52" w:rsidP="005001AA">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People who start businesses as a result of not having any other employment options are usually pushed towards entrepreneurship. These entrepreneur types are known as </w:t>
      </w:r>
      <w:r w:rsidRPr="007B0115">
        <w:rPr>
          <w:rFonts w:ascii="Calibri" w:hAnsi="Calibri" w:cstheme="minorHAnsi"/>
          <w:bCs/>
          <w:i/>
          <w:color w:val="auto"/>
          <w:sz w:val="22"/>
          <w:szCs w:val="22"/>
        </w:rPr>
        <w:t>necessity entrepreneurs</w:t>
      </w:r>
      <w:r w:rsidRPr="007B0115">
        <w:rPr>
          <w:rFonts w:ascii="Calibri" w:hAnsi="Calibri" w:cstheme="minorHAnsi"/>
          <w:bCs/>
          <w:color w:val="auto"/>
          <w:sz w:val="22"/>
          <w:szCs w:val="22"/>
          <w:u w:val="none"/>
        </w:rPr>
        <w:t>.</w:t>
      </w:r>
    </w:p>
    <w:p w:rsidR="005001AA" w:rsidRPr="007B0115" w:rsidRDefault="005001AA" w:rsidP="005001AA">
      <w:pPr>
        <w:rPr>
          <w:rFonts w:ascii="Calibri" w:hAnsi="Calibri" w:cstheme="minorHAnsi"/>
          <w:bCs/>
          <w:color w:val="auto"/>
          <w:sz w:val="22"/>
          <w:szCs w:val="22"/>
          <w:u w:val="none"/>
        </w:rPr>
      </w:pPr>
    </w:p>
    <w:p w:rsidR="00123F0E" w:rsidRPr="007B0115" w:rsidRDefault="00123F0E" w:rsidP="005001AA">
      <w:pPr>
        <w:rPr>
          <w:rFonts w:ascii="Calibri" w:hAnsi="Calibri" w:cstheme="minorHAnsi"/>
          <w:bCs/>
          <w:color w:val="auto"/>
          <w:sz w:val="22"/>
          <w:szCs w:val="22"/>
          <w:u w:val="none"/>
        </w:rPr>
      </w:pPr>
    </w:p>
    <w:p w:rsidR="00123F0E" w:rsidRPr="007B0115" w:rsidRDefault="00123F0E" w:rsidP="005001AA">
      <w:pPr>
        <w:rPr>
          <w:rFonts w:ascii="Calibri" w:hAnsi="Calibri" w:cstheme="minorHAnsi"/>
          <w:bCs/>
          <w:color w:val="auto"/>
          <w:sz w:val="22"/>
          <w:szCs w:val="22"/>
          <w:u w:val="none"/>
        </w:rPr>
      </w:pPr>
    </w:p>
    <w:p w:rsidR="00382AE5" w:rsidRPr="007B0115" w:rsidRDefault="00382AE5" w:rsidP="005001AA">
      <w:pPr>
        <w:rPr>
          <w:rFonts w:ascii="Calibri" w:hAnsi="Calibri" w:cstheme="minorHAnsi"/>
          <w:bCs/>
          <w:color w:val="auto"/>
          <w:sz w:val="22"/>
          <w:szCs w:val="22"/>
          <w:u w:val="none"/>
        </w:rPr>
      </w:pPr>
      <w:r w:rsidRPr="007B0115">
        <w:rPr>
          <w:rFonts w:ascii="Calibri" w:hAnsi="Calibri" w:cstheme="minorHAnsi"/>
          <w:bCs/>
          <w:color w:val="auto"/>
          <w:sz w:val="22"/>
          <w:szCs w:val="22"/>
          <w:u w:val="none"/>
        </w:rPr>
        <w:t>Push factors are those factors that encourage entrepreneurship</w:t>
      </w:r>
      <w:r w:rsidR="001A09BB" w:rsidRPr="007B0115">
        <w:rPr>
          <w:rFonts w:ascii="Calibri" w:hAnsi="Calibri" w:cstheme="minorHAnsi"/>
          <w:bCs/>
          <w:color w:val="auto"/>
          <w:sz w:val="22"/>
          <w:szCs w:val="22"/>
          <w:u w:val="none"/>
        </w:rPr>
        <w:t xml:space="preserve"> when there are no other choices or alternatives</w:t>
      </w:r>
      <w:r w:rsidRPr="007B0115">
        <w:rPr>
          <w:rFonts w:ascii="Calibri" w:hAnsi="Calibri" w:cstheme="minorHAnsi"/>
          <w:bCs/>
          <w:color w:val="auto"/>
          <w:sz w:val="22"/>
          <w:szCs w:val="22"/>
          <w:u w:val="none"/>
        </w:rPr>
        <w:t>, these include</w:t>
      </w:r>
    </w:p>
    <w:p w:rsidR="00382AE5" w:rsidRPr="007B0115" w:rsidRDefault="00382AE5" w:rsidP="005001AA">
      <w:pPr>
        <w:rPr>
          <w:rFonts w:ascii="Calibri" w:hAnsi="Calibri" w:cstheme="minorHAnsi"/>
          <w:bCs/>
          <w:color w:val="auto"/>
          <w:sz w:val="22"/>
          <w:szCs w:val="22"/>
          <w:u w:val="none"/>
        </w:rPr>
      </w:pPr>
    </w:p>
    <w:p w:rsidR="00382AE5" w:rsidRPr="007B0115" w:rsidRDefault="00382AE5"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Unemployment</w:t>
      </w:r>
    </w:p>
    <w:p w:rsidR="00382AE5" w:rsidRPr="007B0115" w:rsidRDefault="00382AE5"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Job insecurity as in the case of a person working on a contract basis.</w:t>
      </w:r>
    </w:p>
    <w:p w:rsidR="00382AE5" w:rsidRPr="007B0115" w:rsidRDefault="00123F0E"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Disagreement with management, career limitations and setbacks in a conventional job.</w:t>
      </w:r>
    </w:p>
    <w:p w:rsidR="00123F0E" w:rsidRPr="007B0115" w:rsidRDefault="00123F0E"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Not fitting in with the organisation, or the inability to pursue personal innovation in a conventional job.</w:t>
      </w:r>
    </w:p>
    <w:p w:rsidR="00123F0E" w:rsidRPr="007B0115" w:rsidRDefault="00123F0E"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The limitations of financial rewards from conventional jobs.</w:t>
      </w:r>
    </w:p>
    <w:p w:rsidR="00123F0E" w:rsidRPr="007B0115" w:rsidRDefault="00123F0E" w:rsidP="00382AE5">
      <w:pPr>
        <w:pStyle w:val="ListParagraph"/>
        <w:numPr>
          <w:ilvl w:val="0"/>
          <w:numId w:val="13"/>
        </w:num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Having no other alternatives.</w:t>
      </w:r>
    </w:p>
    <w:p w:rsidR="00123F0E" w:rsidRPr="007B0115" w:rsidRDefault="00123F0E" w:rsidP="00123F0E">
      <w:pPr>
        <w:pStyle w:val="ListParagraph"/>
        <w:ind w:left="360"/>
        <w:rPr>
          <w:rFonts w:ascii="Calibri" w:hAnsi="Calibri" w:cstheme="minorHAnsi"/>
          <w:bCs/>
          <w:color w:val="auto"/>
          <w:sz w:val="22"/>
          <w:szCs w:val="22"/>
          <w:u w:val="none"/>
        </w:rPr>
      </w:pPr>
    </w:p>
    <w:p w:rsidR="00123F0E" w:rsidRPr="007B0115" w:rsidRDefault="00123F0E" w:rsidP="00123F0E">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Pull factors are those factors that encourage </w:t>
      </w:r>
      <w:r w:rsidR="001A09BB" w:rsidRPr="007B0115">
        <w:rPr>
          <w:rFonts w:ascii="Calibri" w:hAnsi="Calibri" w:cstheme="minorHAnsi"/>
          <w:bCs/>
          <w:color w:val="auto"/>
          <w:sz w:val="22"/>
          <w:szCs w:val="22"/>
          <w:u w:val="none"/>
        </w:rPr>
        <w:t>people to leave their conventional jobs in the pursuit of becoming an entrepreneur</w:t>
      </w:r>
      <w:r w:rsidRPr="007B0115">
        <w:rPr>
          <w:rFonts w:ascii="Calibri" w:hAnsi="Calibri" w:cstheme="minorHAnsi"/>
          <w:bCs/>
          <w:color w:val="auto"/>
          <w:sz w:val="22"/>
          <w:szCs w:val="22"/>
          <w:u w:val="none"/>
        </w:rPr>
        <w:t>, these include</w:t>
      </w:r>
    </w:p>
    <w:p w:rsidR="00123F0E" w:rsidRPr="007B0115" w:rsidRDefault="00123F0E" w:rsidP="00123F0E">
      <w:pPr>
        <w:rPr>
          <w:rFonts w:ascii="Calibri" w:hAnsi="Calibri" w:cstheme="minorHAnsi"/>
          <w:bCs/>
          <w:color w:val="auto"/>
          <w:sz w:val="22"/>
          <w:szCs w:val="22"/>
          <w:u w:val="none"/>
        </w:rPr>
      </w:pPr>
    </w:p>
    <w:p w:rsidR="00123F0E" w:rsidRPr="007B0115" w:rsidRDefault="001A09BB" w:rsidP="001A09BB">
      <w:pPr>
        <w:pStyle w:val="ListParagraph"/>
        <w:numPr>
          <w:ilvl w:val="0"/>
          <w:numId w:val="1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Independence: the freedom to work for one-self</w:t>
      </w:r>
    </w:p>
    <w:p w:rsidR="001A09BB" w:rsidRPr="007B0115" w:rsidRDefault="001A09BB" w:rsidP="001A09BB">
      <w:pPr>
        <w:pStyle w:val="ListParagraph"/>
        <w:numPr>
          <w:ilvl w:val="0"/>
          <w:numId w:val="1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Achievement: a sense of acknowledgement gained from managing one’s own venture</w:t>
      </w:r>
    </w:p>
    <w:p w:rsidR="001A09BB" w:rsidRPr="007B0115" w:rsidRDefault="001A09BB" w:rsidP="001A09BB">
      <w:pPr>
        <w:pStyle w:val="ListParagraph"/>
        <w:numPr>
          <w:ilvl w:val="0"/>
          <w:numId w:val="1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Recognition: a desire to gain the social standing achievement by entrepreneurs</w:t>
      </w:r>
    </w:p>
    <w:p w:rsidR="001A09BB" w:rsidRPr="007B0115" w:rsidRDefault="001A09BB" w:rsidP="001A09BB">
      <w:pPr>
        <w:pStyle w:val="ListParagraph"/>
        <w:numPr>
          <w:ilvl w:val="0"/>
          <w:numId w:val="1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Personal development: the freedom to pursue personal innovation</w:t>
      </w:r>
    </w:p>
    <w:p w:rsidR="001A09BB" w:rsidRPr="007B0115" w:rsidRDefault="001A09BB" w:rsidP="001A09BB">
      <w:pPr>
        <w:pStyle w:val="ListParagraph"/>
        <w:numPr>
          <w:ilvl w:val="0"/>
          <w:numId w:val="14"/>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Personal wealth: the financial rewards of entrepreneurship</w:t>
      </w:r>
    </w:p>
    <w:p w:rsidR="00406D0A" w:rsidRPr="007B0115" w:rsidRDefault="00406D0A" w:rsidP="00406D0A">
      <w:pPr>
        <w:rPr>
          <w:rFonts w:ascii="Calibri" w:hAnsi="Calibri" w:cstheme="minorHAnsi"/>
          <w:bCs/>
          <w:color w:val="auto"/>
          <w:sz w:val="22"/>
          <w:szCs w:val="22"/>
          <w:u w:val="none"/>
        </w:rPr>
      </w:pPr>
    </w:p>
    <w:p w:rsidR="00406D0A" w:rsidRPr="007B0115" w:rsidRDefault="00406D0A" w:rsidP="00406D0A">
      <w:pPr>
        <w:rPr>
          <w:rFonts w:ascii="Calibri" w:hAnsi="Calibri" w:cstheme="minorHAnsi"/>
          <w:bCs/>
          <w:color w:val="auto"/>
          <w:sz w:val="22"/>
          <w:szCs w:val="22"/>
          <w:u w:val="none"/>
        </w:rPr>
      </w:pPr>
      <w:r w:rsidRPr="007B0115">
        <w:rPr>
          <w:rFonts w:ascii="Calibri" w:hAnsi="Calibri" w:cstheme="minorHAnsi"/>
          <w:b/>
          <w:bCs/>
          <w:color w:val="auto"/>
          <w:sz w:val="22"/>
          <w:szCs w:val="22"/>
        </w:rPr>
        <w:t>Challenges facing Entrepreneurs and SMME’s in South Africa</w:t>
      </w:r>
      <w:r w:rsidR="00AA6FE1" w:rsidRPr="007B0115">
        <w:rPr>
          <w:rFonts w:ascii="Calibri" w:hAnsi="Calibri" w:cstheme="minorHAnsi"/>
          <w:bCs/>
          <w:color w:val="auto"/>
          <w:sz w:val="22"/>
          <w:szCs w:val="22"/>
          <w:u w:val="none"/>
        </w:rPr>
        <w:t xml:space="preserve"> (Pg 35 – TB)</w:t>
      </w:r>
    </w:p>
    <w:p w:rsidR="00406D0A" w:rsidRPr="007B0115" w:rsidRDefault="00406D0A" w:rsidP="00406D0A">
      <w:pPr>
        <w:rPr>
          <w:rFonts w:ascii="Calibri" w:hAnsi="Calibri" w:cstheme="minorHAnsi"/>
          <w:bCs/>
          <w:color w:val="auto"/>
          <w:sz w:val="22"/>
          <w:szCs w:val="22"/>
          <w:u w:val="none"/>
        </w:rPr>
      </w:pPr>
    </w:p>
    <w:p w:rsidR="00406D0A" w:rsidRPr="007B0115" w:rsidRDefault="00C543BF" w:rsidP="00406D0A">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In South Africa there </w:t>
      </w:r>
      <w:r w:rsidR="001C3EB7" w:rsidRPr="007B0115">
        <w:rPr>
          <w:rFonts w:ascii="Calibri" w:hAnsi="Calibri" w:cstheme="minorHAnsi"/>
          <w:bCs/>
          <w:color w:val="auto"/>
          <w:sz w:val="22"/>
          <w:szCs w:val="22"/>
          <w:u w:val="none"/>
        </w:rPr>
        <w:t>are</w:t>
      </w:r>
      <w:r w:rsidRPr="007B0115">
        <w:rPr>
          <w:rFonts w:ascii="Calibri" w:hAnsi="Calibri" w:cstheme="minorHAnsi"/>
          <w:bCs/>
          <w:color w:val="auto"/>
          <w:sz w:val="22"/>
          <w:szCs w:val="22"/>
          <w:u w:val="none"/>
        </w:rPr>
        <w:t xml:space="preserve"> a </w:t>
      </w:r>
      <w:r w:rsidR="001C3EB7" w:rsidRPr="007B0115">
        <w:rPr>
          <w:rFonts w:ascii="Calibri" w:hAnsi="Calibri" w:cstheme="minorHAnsi"/>
          <w:bCs/>
          <w:color w:val="auto"/>
          <w:sz w:val="22"/>
          <w:szCs w:val="22"/>
          <w:u w:val="none"/>
        </w:rPr>
        <w:t xml:space="preserve">disappointingly </w:t>
      </w:r>
      <w:r w:rsidRPr="007B0115">
        <w:rPr>
          <w:rFonts w:ascii="Calibri" w:hAnsi="Calibri" w:cstheme="minorHAnsi"/>
          <w:bCs/>
          <w:color w:val="auto"/>
          <w:sz w:val="22"/>
          <w:szCs w:val="22"/>
          <w:u w:val="none"/>
        </w:rPr>
        <w:t>high number of small and micro enterprises that fail during the first few years of operation.</w:t>
      </w:r>
      <w:r w:rsidR="001C3EB7" w:rsidRPr="007B0115">
        <w:rPr>
          <w:rFonts w:ascii="Calibri" w:hAnsi="Calibri" w:cstheme="minorHAnsi"/>
          <w:bCs/>
          <w:color w:val="auto"/>
          <w:sz w:val="22"/>
          <w:szCs w:val="22"/>
          <w:u w:val="none"/>
        </w:rPr>
        <w:t xml:space="preserve"> </w:t>
      </w:r>
      <w:r w:rsidR="00B51459" w:rsidRPr="007B0115">
        <w:rPr>
          <w:rFonts w:ascii="Calibri" w:hAnsi="Calibri" w:cstheme="minorHAnsi"/>
          <w:bCs/>
          <w:color w:val="auto"/>
          <w:sz w:val="22"/>
          <w:szCs w:val="22"/>
          <w:u w:val="none"/>
        </w:rPr>
        <w:t xml:space="preserve">The largest </w:t>
      </w:r>
      <w:r w:rsidR="00B70A70" w:rsidRPr="007B0115">
        <w:rPr>
          <w:rFonts w:ascii="Calibri" w:hAnsi="Calibri" w:cstheme="minorHAnsi"/>
          <w:bCs/>
          <w:color w:val="auto"/>
          <w:sz w:val="22"/>
          <w:szCs w:val="22"/>
          <w:u w:val="none"/>
        </w:rPr>
        <w:t>percentage of small businesses fails</w:t>
      </w:r>
      <w:r w:rsidR="00B51459" w:rsidRPr="007B0115">
        <w:rPr>
          <w:rFonts w:ascii="Calibri" w:hAnsi="Calibri" w:cstheme="minorHAnsi"/>
          <w:bCs/>
          <w:color w:val="auto"/>
          <w:sz w:val="22"/>
          <w:szCs w:val="22"/>
          <w:u w:val="none"/>
        </w:rPr>
        <w:t xml:space="preserve"> during the first two years of their existence due to cash flow problems that arise because they could not manage growth.</w:t>
      </w:r>
    </w:p>
    <w:p w:rsidR="00B70A70" w:rsidRPr="007B0115" w:rsidRDefault="00B70A70" w:rsidP="00406D0A">
      <w:pPr>
        <w:rPr>
          <w:rFonts w:ascii="Calibri" w:hAnsi="Calibri" w:cstheme="minorHAnsi"/>
          <w:bCs/>
          <w:color w:val="auto"/>
          <w:sz w:val="22"/>
          <w:szCs w:val="22"/>
          <w:u w:val="none"/>
        </w:rPr>
      </w:pPr>
    </w:p>
    <w:p w:rsidR="00B70A70" w:rsidRPr="007B0115" w:rsidRDefault="00B70A70" w:rsidP="00406D0A">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challenges facing new entrepreneurs include;</w:t>
      </w:r>
    </w:p>
    <w:p w:rsidR="00B70A70" w:rsidRPr="007B0115" w:rsidRDefault="00B70A70" w:rsidP="00406D0A">
      <w:pPr>
        <w:rPr>
          <w:rFonts w:ascii="Calibri" w:hAnsi="Calibri" w:cstheme="minorHAnsi"/>
          <w:bCs/>
          <w:color w:val="auto"/>
          <w:sz w:val="22"/>
          <w:szCs w:val="22"/>
          <w:u w:val="none"/>
        </w:rPr>
      </w:pPr>
    </w:p>
    <w:p w:rsidR="00B70A70" w:rsidRPr="007B0115" w:rsidRDefault="00B70A70" w:rsidP="00B70A70">
      <w:pPr>
        <w:pStyle w:val="ListParagraph"/>
        <w:numPr>
          <w:ilvl w:val="0"/>
          <w:numId w:val="15"/>
        </w:numPr>
        <w:rPr>
          <w:rFonts w:ascii="Calibri" w:hAnsi="Calibri" w:cstheme="minorHAnsi"/>
          <w:bCs/>
          <w:color w:val="auto"/>
          <w:sz w:val="22"/>
          <w:szCs w:val="22"/>
          <w:u w:val="none"/>
        </w:rPr>
      </w:pPr>
      <w:r w:rsidRPr="007B0115">
        <w:rPr>
          <w:rFonts w:ascii="Calibri" w:hAnsi="Calibri" w:cstheme="minorHAnsi"/>
          <w:bCs/>
          <w:color w:val="auto"/>
          <w:sz w:val="22"/>
          <w:szCs w:val="22"/>
        </w:rPr>
        <w:t>Access to start-up and expansion finance</w:t>
      </w:r>
      <w:r w:rsidRPr="007B0115">
        <w:rPr>
          <w:rFonts w:ascii="Calibri" w:hAnsi="Calibri" w:cstheme="minorHAnsi"/>
          <w:bCs/>
          <w:color w:val="auto"/>
          <w:sz w:val="22"/>
          <w:szCs w:val="22"/>
          <w:u w:val="none"/>
        </w:rPr>
        <w:t>: Raising money in capital markets, including for bank loans, is a minefield for start-ups, and often entrepreneurs launch their business using their own money. Statistics show that more than 80% of start-ups are financed by the founders personal savings, entrepreneurs then rely on debt or retained earnings to finance growth.</w:t>
      </w:r>
    </w:p>
    <w:p w:rsidR="00C31A3D" w:rsidRPr="007B0115" w:rsidRDefault="00C31A3D" w:rsidP="00C31A3D">
      <w:pPr>
        <w:pStyle w:val="ListParagraph"/>
        <w:ind w:left="360"/>
        <w:rPr>
          <w:rFonts w:ascii="Calibri" w:hAnsi="Calibri" w:cstheme="minorHAnsi"/>
          <w:bCs/>
          <w:color w:val="auto"/>
          <w:sz w:val="22"/>
          <w:szCs w:val="22"/>
          <w:u w:val="none"/>
        </w:rPr>
      </w:pPr>
    </w:p>
    <w:p w:rsidR="00313002" w:rsidRPr="007B0115" w:rsidRDefault="001330C1" w:rsidP="00C31A3D">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Over the past few years the Government through the Department of Trade and Industry and Khula Enterprise Finance, has designed and implemented incentives, subsidies and schemes that have improved SMME’s access to finance.</w:t>
      </w:r>
      <w:r w:rsidR="00313002" w:rsidRPr="007B0115">
        <w:rPr>
          <w:rFonts w:ascii="Calibri" w:hAnsi="Calibri" w:cstheme="minorHAnsi"/>
          <w:bCs/>
          <w:color w:val="auto"/>
          <w:sz w:val="22"/>
          <w:szCs w:val="22"/>
          <w:u w:val="none"/>
        </w:rPr>
        <w:t xml:space="preserve"> However, a significant number of SMMEs’ are still not able to access affordable start-up and expansion finance.</w:t>
      </w:r>
    </w:p>
    <w:p w:rsidR="00313002" w:rsidRPr="007B0115" w:rsidRDefault="00313002" w:rsidP="00C31A3D">
      <w:pPr>
        <w:pStyle w:val="ListParagraph"/>
        <w:ind w:left="360"/>
        <w:rPr>
          <w:rFonts w:ascii="Calibri" w:hAnsi="Calibri" w:cstheme="minorHAnsi"/>
          <w:bCs/>
          <w:color w:val="auto"/>
          <w:sz w:val="22"/>
          <w:szCs w:val="22"/>
          <w:u w:val="none"/>
        </w:rPr>
      </w:pPr>
    </w:p>
    <w:p w:rsidR="00313002" w:rsidRPr="007B0115" w:rsidRDefault="00313002" w:rsidP="00C31A3D">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The reasons for this lack of access to finance include:</w:t>
      </w:r>
    </w:p>
    <w:p w:rsidR="00313002" w:rsidRPr="007B0115" w:rsidRDefault="00313002" w:rsidP="00C31A3D">
      <w:pPr>
        <w:pStyle w:val="ListParagraph"/>
        <w:ind w:left="360"/>
        <w:rPr>
          <w:rFonts w:ascii="Calibri" w:hAnsi="Calibri" w:cstheme="minorHAnsi"/>
          <w:bCs/>
          <w:color w:val="auto"/>
          <w:sz w:val="22"/>
          <w:szCs w:val="22"/>
          <w:u w:val="none"/>
        </w:rPr>
      </w:pPr>
    </w:p>
    <w:p w:rsidR="005001AA" w:rsidRPr="007B0115" w:rsidRDefault="00313002" w:rsidP="005001AA">
      <w:pPr>
        <w:pStyle w:val="ListParagraph"/>
        <w:numPr>
          <w:ilvl w:val="0"/>
          <w:numId w:val="1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Risk aversion of the banking sector towards SMME’s. SMME’s are regarded as been high risk borrowers and this view is exacerbated by the high percentage of SMME business failures.</w:t>
      </w:r>
    </w:p>
    <w:p w:rsidR="003B7BD2" w:rsidRPr="007B0115" w:rsidRDefault="003B7BD2" w:rsidP="003B7BD2">
      <w:pPr>
        <w:pStyle w:val="ListParagraph"/>
        <w:rPr>
          <w:rFonts w:ascii="Calibri" w:hAnsi="Calibri" w:cstheme="minorHAnsi"/>
          <w:bCs/>
          <w:color w:val="auto"/>
          <w:sz w:val="22"/>
          <w:szCs w:val="22"/>
          <w:u w:val="none"/>
        </w:rPr>
      </w:pPr>
    </w:p>
    <w:p w:rsidR="00BA23AB" w:rsidRPr="007B0115" w:rsidRDefault="00BA23AB" w:rsidP="005001AA">
      <w:pPr>
        <w:pStyle w:val="ListParagraph"/>
        <w:numPr>
          <w:ilvl w:val="0"/>
          <w:numId w:val="1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There has been a decline in alternative financial institutions. A large number of Micro Finance Institutions (MFIs) have gone under</w:t>
      </w:r>
      <w:r w:rsidR="00BF2E35" w:rsidRPr="007B0115">
        <w:rPr>
          <w:rFonts w:ascii="Calibri" w:hAnsi="Calibri" w:cstheme="minorHAnsi"/>
          <w:bCs/>
          <w:color w:val="auto"/>
          <w:sz w:val="22"/>
          <w:szCs w:val="22"/>
          <w:u w:val="none"/>
        </w:rPr>
        <w:t>, limiting access to finance for SMMEs.</w:t>
      </w:r>
    </w:p>
    <w:p w:rsidR="003B7BD2" w:rsidRPr="007B0115" w:rsidRDefault="003B7BD2" w:rsidP="003B7BD2">
      <w:pPr>
        <w:pStyle w:val="ListParagraph"/>
        <w:rPr>
          <w:rFonts w:ascii="Calibri" w:hAnsi="Calibri" w:cstheme="minorHAnsi"/>
          <w:bCs/>
          <w:color w:val="auto"/>
          <w:sz w:val="22"/>
          <w:szCs w:val="22"/>
          <w:u w:val="none"/>
        </w:rPr>
      </w:pPr>
    </w:p>
    <w:p w:rsidR="00BF2E35" w:rsidRPr="007B0115" w:rsidRDefault="00BF2E35" w:rsidP="005001AA">
      <w:pPr>
        <w:pStyle w:val="ListParagraph"/>
        <w:numPr>
          <w:ilvl w:val="0"/>
          <w:numId w:val="16"/>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Inadequate funding proposals and business plans. </w:t>
      </w:r>
      <w:r w:rsidR="0060070B" w:rsidRPr="007B0115">
        <w:rPr>
          <w:rFonts w:ascii="Calibri" w:hAnsi="Calibri" w:cstheme="minorHAnsi"/>
          <w:bCs/>
          <w:color w:val="auto"/>
          <w:sz w:val="22"/>
          <w:szCs w:val="22"/>
          <w:u w:val="none"/>
        </w:rPr>
        <w:t>Poorly prepared and presented business plans deter financial institutions from granting finance.</w:t>
      </w:r>
      <w:r w:rsidR="001D2E59" w:rsidRPr="007B0115">
        <w:rPr>
          <w:rFonts w:ascii="Calibri" w:hAnsi="Calibri" w:cstheme="minorHAnsi"/>
          <w:bCs/>
          <w:color w:val="auto"/>
          <w:sz w:val="22"/>
          <w:szCs w:val="22"/>
          <w:u w:val="none"/>
        </w:rPr>
        <w:t xml:space="preserve"> Where entrepreneurs have presented adequate business plans and collateral and are still denied finance from a financial institution, the entrepreneur has the right to know why their loan applications were rejected.</w:t>
      </w:r>
    </w:p>
    <w:p w:rsidR="00D514EB" w:rsidRPr="007B0115" w:rsidRDefault="00D514EB" w:rsidP="00D514EB">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The above challenges can be overcome by:</w:t>
      </w:r>
    </w:p>
    <w:p w:rsidR="00D514EB" w:rsidRPr="007B0115" w:rsidRDefault="00D514EB" w:rsidP="00D514EB">
      <w:pPr>
        <w:pStyle w:val="ListParagraph"/>
        <w:ind w:left="360"/>
        <w:rPr>
          <w:rFonts w:ascii="Calibri" w:hAnsi="Calibri" w:cstheme="minorHAnsi"/>
          <w:bCs/>
          <w:color w:val="auto"/>
          <w:sz w:val="22"/>
          <w:szCs w:val="22"/>
          <w:u w:val="none"/>
        </w:rPr>
      </w:pPr>
    </w:p>
    <w:p w:rsidR="00D514EB" w:rsidRPr="007B0115" w:rsidRDefault="003B7BD2" w:rsidP="003B7BD2">
      <w:pPr>
        <w:pStyle w:val="ListParagraph"/>
        <w:numPr>
          <w:ilvl w:val="0"/>
          <w:numId w:val="17"/>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Business success: The business success and profitabili</w:t>
      </w:r>
      <w:r w:rsidR="00FF7F72" w:rsidRPr="007B0115">
        <w:rPr>
          <w:rFonts w:ascii="Calibri" w:hAnsi="Calibri" w:cstheme="minorHAnsi"/>
          <w:bCs/>
          <w:color w:val="auto"/>
          <w:sz w:val="22"/>
          <w:szCs w:val="22"/>
          <w:u w:val="none"/>
        </w:rPr>
        <w:t xml:space="preserve">ty of SMMEs need to be improved. </w:t>
      </w:r>
      <w:r w:rsidR="00796C4E" w:rsidRPr="007B0115">
        <w:rPr>
          <w:rFonts w:ascii="Calibri" w:hAnsi="Calibri" w:cstheme="minorHAnsi"/>
          <w:bCs/>
          <w:color w:val="auto"/>
          <w:sz w:val="22"/>
          <w:szCs w:val="22"/>
          <w:u w:val="none"/>
        </w:rPr>
        <w:t>A s</w:t>
      </w:r>
      <w:r w:rsidR="00FF7F72" w:rsidRPr="007B0115">
        <w:rPr>
          <w:rFonts w:ascii="Calibri" w:hAnsi="Calibri" w:cstheme="minorHAnsi"/>
          <w:bCs/>
          <w:color w:val="auto"/>
          <w:sz w:val="22"/>
          <w:szCs w:val="22"/>
          <w:u w:val="none"/>
        </w:rPr>
        <w:t>ound business understanding, experience and exposure</w:t>
      </w:r>
      <w:r w:rsidR="00796C4E" w:rsidRPr="007B0115">
        <w:rPr>
          <w:rFonts w:ascii="Calibri" w:hAnsi="Calibri" w:cstheme="minorHAnsi"/>
          <w:bCs/>
          <w:color w:val="auto"/>
          <w:sz w:val="22"/>
          <w:szCs w:val="22"/>
          <w:u w:val="none"/>
        </w:rPr>
        <w:t xml:space="preserve"> to the business environment are critical when accessing finance.</w:t>
      </w:r>
      <w:r w:rsidR="00FF7F72" w:rsidRPr="007B0115">
        <w:rPr>
          <w:rFonts w:ascii="Calibri" w:hAnsi="Calibri" w:cstheme="minorHAnsi"/>
          <w:bCs/>
          <w:color w:val="auto"/>
          <w:sz w:val="22"/>
          <w:szCs w:val="22"/>
          <w:u w:val="none"/>
        </w:rPr>
        <w:t xml:space="preserve"> </w:t>
      </w:r>
      <w:r w:rsidR="00796C4E" w:rsidRPr="007B0115">
        <w:rPr>
          <w:rFonts w:ascii="Calibri" w:hAnsi="Calibri" w:cstheme="minorHAnsi"/>
          <w:bCs/>
          <w:color w:val="auto"/>
          <w:sz w:val="22"/>
          <w:szCs w:val="22"/>
          <w:u w:val="none"/>
        </w:rPr>
        <w:t>Enhanced and improved business performance of small and micro businesses</w:t>
      </w:r>
      <w:r w:rsidR="00FF7F72" w:rsidRPr="007B0115">
        <w:rPr>
          <w:rFonts w:ascii="Calibri" w:hAnsi="Calibri" w:cstheme="minorHAnsi"/>
          <w:bCs/>
          <w:color w:val="auto"/>
          <w:sz w:val="22"/>
          <w:szCs w:val="22"/>
          <w:u w:val="none"/>
        </w:rPr>
        <w:t xml:space="preserve"> </w:t>
      </w:r>
      <w:r w:rsidR="00796C4E" w:rsidRPr="007B0115">
        <w:rPr>
          <w:rFonts w:ascii="Calibri" w:hAnsi="Calibri" w:cstheme="minorHAnsi"/>
          <w:bCs/>
          <w:color w:val="auto"/>
          <w:sz w:val="22"/>
          <w:szCs w:val="22"/>
          <w:u w:val="none"/>
        </w:rPr>
        <w:t>will make them more attractive to financiers</w:t>
      </w:r>
      <w:r w:rsidR="00FF7F72" w:rsidRPr="007B0115">
        <w:rPr>
          <w:rFonts w:ascii="Calibri" w:hAnsi="Calibri" w:cstheme="minorHAnsi"/>
          <w:bCs/>
          <w:color w:val="auto"/>
          <w:sz w:val="22"/>
          <w:szCs w:val="22"/>
          <w:u w:val="none"/>
        </w:rPr>
        <w:t>.</w:t>
      </w:r>
    </w:p>
    <w:p w:rsidR="00796C4E" w:rsidRPr="007B0115" w:rsidRDefault="00796C4E" w:rsidP="003B7BD2">
      <w:pPr>
        <w:pStyle w:val="ListParagraph"/>
        <w:numPr>
          <w:ilvl w:val="0"/>
          <w:numId w:val="17"/>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Financial products: Financial institutions and MFIs should provide SMMEs with appropriate financial products and information on where and how to obtain finance should be made available. </w:t>
      </w:r>
    </w:p>
    <w:p w:rsidR="0044411A" w:rsidRPr="007B0115" w:rsidRDefault="0044411A" w:rsidP="003B7BD2">
      <w:pPr>
        <w:pStyle w:val="ListParagraph"/>
        <w:numPr>
          <w:ilvl w:val="0"/>
          <w:numId w:val="17"/>
        </w:numPr>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Training: People who wish to become entrepreneurs need to be trained and coached in conducting research on and presenting funding proposals, feasibility studies and business plans. This would require accessing business development services.</w:t>
      </w:r>
    </w:p>
    <w:p w:rsidR="0044411A" w:rsidRPr="007B0115" w:rsidRDefault="0044411A" w:rsidP="003B7BD2">
      <w:pPr>
        <w:pStyle w:val="ListParagraph"/>
        <w:numPr>
          <w:ilvl w:val="0"/>
          <w:numId w:val="17"/>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Financial guidance: </w:t>
      </w:r>
      <w:r w:rsidR="00A46820" w:rsidRPr="007B0115">
        <w:rPr>
          <w:rFonts w:ascii="Calibri" w:hAnsi="Calibri" w:cstheme="minorHAnsi"/>
          <w:bCs/>
          <w:color w:val="auto"/>
          <w:sz w:val="22"/>
          <w:szCs w:val="22"/>
          <w:u w:val="none"/>
        </w:rPr>
        <w:t>Financial institutions should provide guidance and direction to SMMEs that have been denied finance, and also give them viable reasons why their loan request(s) were rejected.</w:t>
      </w:r>
    </w:p>
    <w:p w:rsidR="00D84491" w:rsidRPr="007B0115" w:rsidRDefault="00D84491" w:rsidP="00D84491">
      <w:pPr>
        <w:rPr>
          <w:rFonts w:ascii="Calibri" w:hAnsi="Calibri" w:cstheme="minorHAnsi"/>
          <w:bCs/>
          <w:color w:val="auto"/>
          <w:sz w:val="22"/>
          <w:szCs w:val="22"/>
          <w:u w:val="none"/>
        </w:rPr>
      </w:pPr>
    </w:p>
    <w:p w:rsidR="00D84491" w:rsidRPr="007B0115" w:rsidRDefault="00D84491" w:rsidP="00D84491">
      <w:pPr>
        <w:pStyle w:val="ListParagraph"/>
        <w:numPr>
          <w:ilvl w:val="0"/>
          <w:numId w:val="15"/>
        </w:numPr>
        <w:rPr>
          <w:rFonts w:ascii="Calibri" w:hAnsi="Calibri" w:cstheme="minorHAnsi"/>
          <w:bCs/>
          <w:color w:val="auto"/>
          <w:sz w:val="22"/>
          <w:szCs w:val="22"/>
          <w:u w:val="none"/>
        </w:rPr>
      </w:pPr>
      <w:r w:rsidRPr="007B0115">
        <w:rPr>
          <w:rFonts w:ascii="Calibri" w:hAnsi="Calibri" w:cstheme="minorHAnsi"/>
          <w:bCs/>
          <w:color w:val="auto"/>
          <w:sz w:val="22"/>
          <w:szCs w:val="22"/>
        </w:rPr>
        <w:t>Access to markets</w:t>
      </w:r>
      <w:r w:rsidRPr="007B0115">
        <w:rPr>
          <w:rFonts w:ascii="Calibri" w:hAnsi="Calibri" w:cstheme="minorHAnsi"/>
          <w:bCs/>
          <w:color w:val="auto"/>
          <w:sz w:val="22"/>
          <w:szCs w:val="22"/>
          <w:u w:val="none"/>
        </w:rPr>
        <w:t>: SMMEs do not give enough priority to marketing in their overall business approach. Most them do not probe and segment their markets, analyse customer demand, know their competition or interpret trends. Many entrepreneurs especially from the previously disadvantaged sector tend to ‘follow the group’ hoping that success can be achieved by following what others are doing.</w:t>
      </w:r>
    </w:p>
    <w:p w:rsidR="00D84491" w:rsidRPr="007B0115" w:rsidRDefault="00D84491" w:rsidP="00D84491">
      <w:pPr>
        <w:pStyle w:val="ListParagraph"/>
        <w:ind w:left="360"/>
        <w:rPr>
          <w:rFonts w:ascii="Calibri" w:hAnsi="Calibri" w:cstheme="minorHAnsi"/>
          <w:bCs/>
          <w:color w:val="auto"/>
          <w:sz w:val="22"/>
          <w:szCs w:val="22"/>
          <w:u w:val="none"/>
        </w:rPr>
      </w:pPr>
    </w:p>
    <w:p w:rsidR="00D84491" w:rsidRPr="007B0115" w:rsidRDefault="00D84491" w:rsidP="00D84491">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The above constraints may be addressed by the following:</w:t>
      </w:r>
    </w:p>
    <w:p w:rsidR="00D84491" w:rsidRPr="007B0115" w:rsidRDefault="00D84491" w:rsidP="00D84491">
      <w:pPr>
        <w:pStyle w:val="ListParagraph"/>
        <w:ind w:left="360"/>
        <w:rPr>
          <w:rFonts w:ascii="Calibri" w:hAnsi="Calibri" w:cstheme="minorHAnsi"/>
          <w:bCs/>
          <w:color w:val="auto"/>
          <w:sz w:val="22"/>
          <w:szCs w:val="22"/>
          <w:u w:val="none"/>
        </w:rPr>
      </w:pPr>
    </w:p>
    <w:p w:rsidR="00D84491" w:rsidRPr="007B0115" w:rsidRDefault="00376919" w:rsidP="00376919">
      <w:pPr>
        <w:pStyle w:val="ListParagraph"/>
        <w:numPr>
          <w:ilvl w:val="0"/>
          <w:numId w:val="1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Marketing training: SMMEs need to be provided with effective marketing training. It is imperative to constantly upgrade marketing appeal and competencies by putting more effort and budget allocations towards marketing training.</w:t>
      </w:r>
    </w:p>
    <w:p w:rsidR="00376919" w:rsidRPr="007B0115" w:rsidRDefault="00376919" w:rsidP="00376919">
      <w:pPr>
        <w:pStyle w:val="ListParagraph"/>
        <w:numPr>
          <w:ilvl w:val="0"/>
          <w:numId w:val="1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Commitment to marketing: SMME entrepreneurs need to appreciate that to be successful, they must demonstrate an early awareness of and commitment to marketing. Most SMMEs place all their attention and focus on the production and finance functions without any clearly defined marketing activities/functions.</w:t>
      </w:r>
    </w:p>
    <w:p w:rsidR="00376919" w:rsidRPr="007B0115" w:rsidRDefault="00376919" w:rsidP="00376919">
      <w:pPr>
        <w:pStyle w:val="ListParagraph"/>
        <w:numPr>
          <w:ilvl w:val="0"/>
          <w:numId w:val="1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Commitment to the market: SMMEs need to place the needs of the market at the forefront of their business concerns. This will lead to the necessary attitude and behaviour for developing superior value for customers and ensuring superior business performance.</w:t>
      </w:r>
      <w:r w:rsidR="00446AB0" w:rsidRPr="007B0115">
        <w:rPr>
          <w:rFonts w:ascii="Calibri" w:hAnsi="Calibri" w:cstheme="minorHAnsi"/>
          <w:bCs/>
          <w:color w:val="auto"/>
          <w:sz w:val="22"/>
          <w:szCs w:val="22"/>
          <w:u w:val="none"/>
        </w:rPr>
        <w:t xml:space="preserve"> It is crucial for entrepreneurs to remain close to their customers and to remain ‘tuned in’ to their wants and needs. Developing new products without a market can result in both product and business failure.</w:t>
      </w:r>
    </w:p>
    <w:p w:rsidR="00446AB0" w:rsidRPr="007B0115" w:rsidRDefault="00F5608C" w:rsidP="00376919">
      <w:pPr>
        <w:pStyle w:val="ListParagraph"/>
        <w:numPr>
          <w:ilvl w:val="0"/>
          <w:numId w:val="1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Market-orientated products:</w:t>
      </w:r>
      <w:r w:rsidR="00DB5D66" w:rsidRPr="007B0115">
        <w:rPr>
          <w:rFonts w:ascii="Calibri" w:hAnsi="Calibri" w:cstheme="minorHAnsi"/>
          <w:bCs/>
          <w:color w:val="auto"/>
          <w:sz w:val="22"/>
          <w:szCs w:val="22"/>
          <w:u w:val="none"/>
        </w:rPr>
        <w:t xml:space="preserve"> SMMEs should focus their efforts on supplying only those products and services which are demanded by the market.</w:t>
      </w:r>
      <w:r w:rsidR="002D0BA5" w:rsidRPr="007B0115">
        <w:rPr>
          <w:rFonts w:ascii="Calibri" w:hAnsi="Calibri" w:cstheme="minorHAnsi"/>
          <w:bCs/>
          <w:color w:val="auto"/>
          <w:sz w:val="22"/>
          <w:szCs w:val="22"/>
          <w:u w:val="none"/>
        </w:rPr>
        <w:t xml:space="preserve"> Market research is therefore an important step to make before even starting a business venture. The products and services which can be offered and supplied by the entrepreneur must first be measured against the market demand for those products and services before the venture gets started.</w:t>
      </w:r>
    </w:p>
    <w:p w:rsidR="002D0BA5" w:rsidRPr="007B0115" w:rsidRDefault="00B26383" w:rsidP="00376919">
      <w:pPr>
        <w:pStyle w:val="ListParagraph"/>
        <w:numPr>
          <w:ilvl w:val="0"/>
          <w:numId w:val="18"/>
        </w:numPr>
        <w:rPr>
          <w:rFonts w:ascii="Calibri" w:hAnsi="Calibri" w:cstheme="minorHAnsi"/>
          <w:bCs/>
          <w:color w:val="auto"/>
          <w:sz w:val="22"/>
          <w:szCs w:val="22"/>
          <w:u w:val="none"/>
        </w:rPr>
      </w:pPr>
      <w:r w:rsidRPr="007B0115">
        <w:rPr>
          <w:rFonts w:ascii="Calibri" w:hAnsi="Calibri" w:cstheme="minorHAnsi"/>
          <w:bCs/>
          <w:color w:val="auto"/>
          <w:sz w:val="22"/>
          <w:szCs w:val="22"/>
          <w:u w:val="none"/>
        </w:rPr>
        <w:t>Networking: Business Development Service agencies (BDS agencies) should assist SMMEs to gain access to markets by facilitating vertical and horizontal (networking) business linkages.</w:t>
      </w:r>
    </w:p>
    <w:p w:rsidR="00B26383" w:rsidRPr="007B0115" w:rsidRDefault="00B26383" w:rsidP="00662E75">
      <w:pPr>
        <w:pStyle w:val="ListParagraph"/>
        <w:rPr>
          <w:rFonts w:ascii="Calibri" w:hAnsi="Calibri" w:cstheme="minorHAnsi"/>
          <w:bCs/>
          <w:color w:val="auto"/>
          <w:sz w:val="22"/>
          <w:szCs w:val="22"/>
          <w:u w:val="none"/>
        </w:rPr>
      </w:pPr>
    </w:p>
    <w:p w:rsidR="00B26383" w:rsidRPr="007B0115" w:rsidRDefault="00B26383" w:rsidP="00662E75">
      <w:pPr>
        <w:pStyle w:val="ListParagraph"/>
        <w:numPr>
          <w:ilvl w:val="0"/>
          <w:numId w:val="15"/>
        </w:numPr>
        <w:rPr>
          <w:rFonts w:ascii="Calibri" w:hAnsi="Calibri" w:cstheme="minorHAnsi"/>
          <w:bCs/>
          <w:color w:val="auto"/>
          <w:sz w:val="22"/>
          <w:szCs w:val="22"/>
          <w:u w:val="none"/>
        </w:rPr>
      </w:pPr>
      <w:r w:rsidRPr="007B0115">
        <w:rPr>
          <w:rFonts w:ascii="Calibri" w:hAnsi="Calibri" w:cstheme="minorHAnsi"/>
          <w:bCs/>
          <w:color w:val="auto"/>
          <w:sz w:val="22"/>
          <w:szCs w:val="22"/>
        </w:rPr>
        <w:t xml:space="preserve">Access to </w:t>
      </w:r>
      <w:r w:rsidR="00662E75" w:rsidRPr="007B0115">
        <w:rPr>
          <w:rFonts w:ascii="Calibri" w:hAnsi="Calibri" w:cstheme="minorHAnsi"/>
          <w:bCs/>
          <w:color w:val="auto"/>
          <w:sz w:val="22"/>
          <w:szCs w:val="22"/>
        </w:rPr>
        <w:t>appropriate technology</w:t>
      </w:r>
      <w:r w:rsidRPr="007B0115">
        <w:rPr>
          <w:rFonts w:ascii="Calibri" w:hAnsi="Calibri" w:cstheme="minorHAnsi"/>
          <w:bCs/>
          <w:color w:val="auto"/>
          <w:sz w:val="22"/>
          <w:szCs w:val="22"/>
          <w:u w:val="none"/>
        </w:rPr>
        <w:t xml:space="preserve">: </w:t>
      </w:r>
      <w:r w:rsidR="001704B0" w:rsidRPr="007B0115">
        <w:rPr>
          <w:rFonts w:ascii="Calibri" w:hAnsi="Calibri" w:cstheme="minorHAnsi"/>
          <w:bCs/>
          <w:color w:val="auto"/>
          <w:sz w:val="22"/>
          <w:szCs w:val="22"/>
          <w:u w:val="none"/>
        </w:rPr>
        <w:t>The lack of technology is another constraint facing SMMEs. The use of appropriate technology is one of the most important factors behind a successful SMME’s competitive advantage. Successful SMMEs constantly upgrade operational and production equipment and techniques.</w:t>
      </w:r>
    </w:p>
    <w:p w:rsidR="009F3013" w:rsidRPr="007B0115" w:rsidRDefault="009F3013" w:rsidP="009F3013">
      <w:pPr>
        <w:rPr>
          <w:rFonts w:ascii="Calibri" w:hAnsi="Calibri" w:cstheme="minorHAnsi"/>
          <w:color w:val="auto"/>
          <w:sz w:val="22"/>
          <w:szCs w:val="22"/>
          <w:u w:val="none"/>
        </w:rPr>
      </w:pPr>
    </w:p>
    <w:p w:rsidR="009F3013" w:rsidRPr="007B0115" w:rsidRDefault="009F3013" w:rsidP="009F3013">
      <w:pPr>
        <w:ind w:left="360"/>
        <w:rPr>
          <w:rFonts w:ascii="Calibri" w:hAnsi="Calibri" w:cstheme="minorHAnsi"/>
          <w:color w:val="auto"/>
          <w:sz w:val="22"/>
          <w:szCs w:val="22"/>
          <w:u w:val="none"/>
        </w:rPr>
      </w:pPr>
      <w:r w:rsidRPr="007B0115">
        <w:rPr>
          <w:rFonts w:ascii="Calibri" w:hAnsi="Calibri" w:cstheme="minorHAnsi"/>
          <w:color w:val="auto"/>
          <w:sz w:val="22"/>
          <w:szCs w:val="22"/>
          <w:u w:val="none"/>
        </w:rPr>
        <w:t>The use of up-to-date and new technology leads to:</w:t>
      </w:r>
    </w:p>
    <w:p w:rsidR="009F3013" w:rsidRPr="007B0115" w:rsidRDefault="009F3013" w:rsidP="009F3013">
      <w:pPr>
        <w:ind w:left="360"/>
        <w:rPr>
          <w:rFonts w:ascii="Calibri" w:hAnsi="Calibri" w:cstheme="minorHAnsi"/>
          <w:color w:val="auto"/>
          <w:sz w:val="22"/>
          <w:szCs w:val="22"/>
          <w:u w:val="none"/>
        </w:rPr>
      </w:pPr>
    </w:p>
    <w:p w:rsidR="009F3013" w:rsidRPr="007B0115" w:rsidRDefault="009F3013" w:rsidP="009F3013">
      <w:pPr>
        <w:pStyle w:val="ListParagraph"/>
        <w:numPr>
          <w:ilvl w:val="0"/>
          <w:numId w:val="19"/>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Better and more competitive products and services</w:t>
      </w:r>
    </w:p>
    <w:p w:rsidR="009F3013" w:rsidRPr="007B0115" w:rsidRDefault="009F3013" w:rsidP="009F3013">
      <w:pPr>
        <w:pStyle w:val="ListParagraph"/>
        <w:numPr>
          <w:ilvl w:val="0"/>
          <w:numId w:val="19"/>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Improved efficiency</w:t>
      </w:r>
    </w:p>
    <w:p w:rsidR="009F3013" w:rsidRPr="007B0115" w:rsidRDefault="009F3013" w:rsidP="009F3013">
      <w:pPr>
        <w:pStyle w:val="ListParagraph"/>
        <w:numPr>
          <w:ilvl w:val="0"/>
          <w:numId w:val="19"/>
        </w:numPr>
        <w:rPr>
          <w:rFonts w:ascii="Calibri" w:hAnsi="Calibri" w:cstheme="minorHAnsi"/>
          <w:bCs/>
          <w:color w:val="auto"/>
          <w:sz w:val="22"/>
          <w:szCs w:val="22"/>
          <w:u w:val="none"/>
        </w:rPr>
      </w:pPr>
      <w:r w:rsidRPr="007B0115">
        <w:rPr>
          <w:rFonts w:ascii="Calibri" w:hAnsi="Calibri" w:cstheme="minorHAnsi"/>
          <w:bCs/>
          <w:color w:val="auto"/>
          <w:sz w:val="22"/>
          <w:szCs w:val="22"/>
          <w:u w:val="none"/>
        </w:rPr>
        <w:t>Reduce operational and production costs</w:t>
      </w:r>
    </w:p>
    <w:p w:rsidR="009F3013" w:rsidRPr="007B0115" w:rsidRDefault="009F3013" w:rsidP="009F3013">
      <w:pPr>
        <w:pStyle w:val="ListParagraph"/>
        <w:numPr>
          <w:ilvl w:val="0"/>
          <w:numId w:val="19"/>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Improved quality of products and services</w:t>
      </w:r>
    </w:p>
    <w:p w:rsidR="006C70C7" w:rsidRPr="007B0115" w:rsidRDefault="006C70C7" w:rsidP="006C70C7">
      <w:pPr>
        <w:pStyle w:val="ListParagraph"/>
        <w:rPr>
          <w:rFonts w:ascii="Calibri" w:hAnsi="Calibri" w:cstheme="minorHAnsi"/>
          <w:bCs/>
          <w:color w:val="auto"/>
          <w:sz w:val="22"/>
          <w:szCs w:val="22"/>
          <w:u w:val="none"/>
        </w:rPr>
      </w:pPr>
    </w:p>
    <w:p w:rsidR="009F3013" w:rsidRPr="007B0115" w:rsidRDefault="006C70C7" w:rsidP="006C70C7">
      <w:pPr>
        <w:pStyle w:val="ListParagraph"/>
        <w:numPr>
          <w:ilvl w:val="0"/>
          <w:numId w:val="15"/>
        </w:numPr>
        <w:rPr>
          <w:rFonts w:ascii="Calibri" w:hAnsi="Calibri" w:cstheme="minorHAnsi"/>
          <w:bCs/>
          <w:color w:val="auto"/>
          <w:sz w:val="22"/>
          <w:szCs w:val="22"/>
          <w:u w:val="none"/>
        </w:rPr>
      </w:pPr>
      <w:r w:rsidRPr="007B0115">
        <w:rPr>
          <w:rFonts w:ascii="Calibri" w:hAnsi="Calibri" w:cstheme="minorHAnsi"/>
          <w:bCs/>
          <w:color w:val="auto"/>
          <w:sz w:val="22"/>
          <w:szCs w:val="22"/>
        </w:rPr>
        <w:t>Access to human resources</w:t>
      </w:r>
      <w:r w:rsidRPr="007B0115">
        <w:rPr>
          <w:rFonts w:ascii="Calibri" w:hAnsi="Calibri" w:cstheme="minorHAnsi"/>
          <w:bCs/>
          <w:color w:val="auto"/>
          <w:sz w:val="22"/>
          <w:szCs w:val="22"/>
          <w:u w:val="none"/>
        </w:rPr>
        <w:t>: It is the entrepreneur who has to gather and mobilise the other production resources (land, labour and capital) to create a new business venture or to change the direction of an existing firm.</w:t>
      </w:r>
    </w:p>
    <w:p w:rsidR="00107FC6" w:rsidRPr="007B0115" w:rsidRDefault="00107FC6" w:rsidP="00107FC6">
      <w:pPr>
        <w:pStyle w:val="ListParagraph"/>
        <w:ind w:left="360"/>
        <w:rPr>
          <w:rFonts w:ascii="Calibri" w:hAnsi="Calibri" w:cstheme="minorHAnsi"/>
          <w:bCs/>
          <w:color w:val="auto"/>
          <w:sz w:val="22"/>
          <w:szCs w:val="22"/>
          <w:u w:val="none"/>
        </w:rPr>
      </w:pPr>
    </w:p>
    <w:p w:rsidR="00107FC6" w:rsidRPr="007B0115" w:rsidRDefault="00107FC6" w:rsidP="00107FC6">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t>Human resources are widely acknowledged as being the ‘most precious asset’ of a business.</w:t>
      </w:r>
      <w:r w:rsidR="0005048D" w:rsidRPr="007B0115">
        <w:rPr>
          <w:rFonts w:ascii="Calibri" w:hAnsi="Calibri" w:cstheme="minorHAnsi"/>
          <w:bCs/>
          <w:color w:val="auto"/>
          <w:sz w:val="22"/>
          <w:szCs w:val="22"/>
          <w:u w:val="none"/>
        </w:rPr>
        <w:t xml:space="preserve"> Issues involved in human resource management include addressing the skills, attitudes and expectations of employees and those of the entrepreneurs themselves.</w:t>
      </w:r>
    </w:p>
    <w:p w:rsidR="00C849F9" w:rsidRPr="007B0115" w:rsidRDefault="00C849F9" w:rsidP="00107FC6">
      <w:pPr>
        <w:pStyle w:val="ListParagraph"/>
        <w:ind w:left="360"/>
        <w:rPr>
          <w:rFonts w:ascii="Calibri" w:hAnsi="Calibri" w:cstheme="minorHAnsi"/>
          <w:bCs/>
          <w:color w:val="auto"/>
          <w:sz w:val="22"/>
          <w:szCs w:val="22"/>
          <w:u w:val="none"/>
        </w:rPr>
      </w:pPr>
    </w:p>
    <w:p w:rsidR="00C849F9" w:rsidRPr="007B0115" w:rsidRDefault="00C849F9" w:rsidP="00107FC6">
      <w:pPr>
        <w:pStyle w:val="ListParagraph"/>
        <w:ind w:left="360"/>
        <w:rPr>
          <w:rFonts w:ascii="Calibri" w:hAnsi="Calibri" w:cstheme="minorHAnsi"/>
          <w:bCs/>
          <w:color w:val="auto"/>
          <w:sz w:val="22"/>
          <w:szCs w:val="22"/>
          <w:u w:val="none"/>
        </w:rPr>
      </w:pPr>
      <w:r w:rsidRPr="007B0115">
        <w:rPr>
          <w:rFonts w:ascii="Calibri" w:hAnsi="Calibri" w:cstheme="minorHAnsi"/>
          <w:bCs/>
          <w:color w:val="auto"/>
          <w:sz w:val="22"/>
          <w:szCs w:val="22"/>
          <w:u w:val="none"/>
        </w:rPr>
        <w:lastRenderedPageBreak/>
        <w:t>Entrepreneurs need to address the attitudes and expectations of their employees. They can do this by:</w:t>
      </w:r>
    </w:p>
    <w:p w:rsidR="00C849F9" w:rsidRPr="007B0115" w:rsidRDefault="00C849F9" w:rsidP="00107FC6">
      <w:pPr>
        <w:pStyle w:val="ListParagraph"/>
        <w:ind w:left="360"/>
        <w:rPr>
          <w:rFonts w:ascii="Calibri" w:hAnsi="Calibri" w:cstheme="minorHAnsi"/>
          <w:bCs/>
          <w:color w:val="auto"/>
          <w:sz w:val="22"/>
          <w:szCs w:val="22"/>
          <w:u w:val="none"/>
        </w:rPr>
      </w:pP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Building team spirit by doing team building exercises away from the work environment.</w:t>
      </w: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Nurturing life-long learning in themselves and their employees</w:t>
      </w: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Ensuring that their employees regard meeting customer needs as their responsibility</w:t>
      </w: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Initiating an intrapreneurial climate within the organisation, allowing employees more freedom of choice</w:t>
      </w: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Being role models for their employees</w:t>
      </w:r>
    </w:p>
    <w:p w:rsidR="00C849F9" w:rsidRPr="007B0115" w:rsidRDefault="00C849F9" w:rsidP="00C849F9">
      <w:pPr>
        <w:pStyle w:val="ListParagraph"/>
        <w:numPr>
          <w:ilvl w:val="0"/>
          <w:numId w:val="20"/>
        </w:numPr>
        <w:rPr>
          <w:rFonts w:ascii="Calibri" w:hAnsi="Calibri" w:cstheme="minorHAnsi"/>
          <w:bCs/>
          <w:color w:val="auto"/>
          <w:sz w:val="22"/>
          <w:szCs w:val="22"/>
          <w:u w:val="none"/>
        </w:rPr>
      </w:pPr>
      <w:r w:rsidRPr="007B0115">
        <w:rPr>
          <w:rFonts w:ascii="Calibri" w:hAnsi="Calibri" w:cstheme="minorHAnsi"/>
          <w:bCs/>
          <w:color w:val="auto"/>
          <w:sz w:val="22"/>
          <w:szCs w:val="22"/>
          <w:u w:val="none"/>
        </w:rPr>
        <w:t>Practicing a code of ethics to ensure an ethical foundation in the business</w:t>
      </w:r>
    </w:p>
    <w:p w:rsidR="00C849F9" w:rsidRPr="007B0115" w:rsidRDefault="00C849F9" w:rsidP="00C849F9">
      <w:pPr>
        <w:rPr>
          <w:rFonts w:ascii="Calibri" w:hAnsi="Calibri" w:cstheme="minorHAnsi"/>
          <w:bCs/>
          <w:color w:val="auto"/>
          <w:sz w:val="22"/>
          <w:szCs w:val="22"/>
          <w:u w:val="none"/>
        </w:rPr>
      </w:pPr>
    </w:p>
    <w:p w:rsidR="008363A1" w:rsidRPr="007B0115" w:rsidRDefault="008363A1" w:rsidP="008363A1">
      <w:pPr>
        <w:rPr>
          <w:rFonts w:ascii="Calibri" w:hAnsi="Calibri" w:cstheme="minorHAnsi"/>
          <w:bCs/>
          <w:color w:val="auto"/>
          <w:sz w:val="22"/>
          <w:szCs w:val="22"/>
          <w:u w:val="none"/>
        </w:rPr>
      </w:pPr>
      <w:r w:rsidRPr="007B0115">
        <w:rPr>
          <w:rFonts w:ascii="Calibri" w:hAnsi="Calibri" w:cstheme="minorHAnsi"/>
          <w:b/>
          <w:bCs/>
          <w:color w:val="auto"/>
          <w:sz w:val="22"/>
          <w:szCs w:val="22"/>
        </w:rPr>
        <w:t xml:space="preserve">Women and emerging Entrepreneurs </w:t>
      </w:r>
      <w:r w:rsidRPr="007B0115">
        <w:rPr>
          <w:rFonts w:ascii="Calibri" w:hAnsi="Calibri" w:cstheme="minorHAnsi"/>
          <w:bCs/>
          <w:color w:val="auto"/>
          <w:sz w:val="22"/>
          <w:szCs w:val="22"/>
          <w:u w:val="none"/>
        </w:rPr>
        <w:t>(Pg 35 – TB)</w:t>
      </w:r>
    </w:p>
    <w:p w:rsidR="008363A1" w:rsidRPr="007B0115" w:rsidRDefault="008363A1" w:rsidP="008363A1">
      <w:pPr>
        <w:rPr>
          <w:rFonts w:ascii="Calibri" w:hAnsi="Calibri" w:cstheme="minorHAnsi"/>
          <w:bCs/>
          <w:color w:val="auto"/>
          <w:sz w:val="22"/>
          <w:szCs w:val="22"/>
          <w:u w:val="none"/>
        </w:rPr>
      </w:pPr>
    </w:p>
    <w:p w:rsidR="008363A1" w:rsidRPr="007B0115" w:rsidRDefault="008363A1" w:rsidP="008363A1">
      <w:p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Although entrepreneurship and business in general have been male dominated, the trend is changing and the economic role of women is been recognised. </w:t>
      </w:r>
    </w:p>
    <w:p w:rsidR="00DD7160" w:rsidRPr="007B0115" w:rsidRDefault="00DD7160" w:rsidP="008363A1">
      <w:pPr>
        <w:rPr>
          <w:rFonts w:ascii="Calibri" w:hAnsi="Calibri" w:cstheme="minorHAnsi"/>
          <w:bCs/>
          <w:color w:val="auto"/>
          <w:sz w:val="22"/>
          <w:szCs w:val="22"/>
          <w:u w:val="none"/>
        </w:rPr>
      </w:pPr>
    </w:p>
    <w:p w:rsidR="00DD7160" w:rsidRPr="007B0115" w:rsidRDefault="00DD7160" w:rsidP="008363A1">
      <w:pPr>
        <w:rPr>
          <w:rFonts w:ascii="Calibri" w:hAnsi="Calibri" w:cstheme="minorHAnsi"/>
          <w:bCs/>
          <w:color w:val="auto"/>
          <w:sz w:val="22"/>
          <w:szCs w:val="22"/>
          <w:u w:val="none"/>
        </w:rPr>
      </w:pPr>
      <w:r w:rsidRPr="007B0115">
        <w:rPr>
          <w:rFonts w:ascii="Calibri" w:hAnsi="Calibri" w:cstheme="minorHAnsi"/>
          <w:bCs/>
          <w:color w:val="auto"/>
          <w:sz w:val="22"/>
          <w:szCs w:val="22"/>
          <w:u w:val="none"/>
        </w:rPr>
        <w:t>Types of women business owners can be distinguished as follows:</w:t>
      </w:r>
    </w:p>
    <w:p w:rsidR="00DD7160" w:rsidRPr="007B0115" w:rsidRDefault="00DD7160" w:rsidP="008363A1">
      <w:pPr>
        <w:rPr>
          <w:rFonts w:ascii="Calibri" w:hAnsi="Calibri" w:cstheme="minorHAnsi"/>
          <w:bCs/>
          <w:color w:val="auto"/>
          <w:sz w:val="22"/>
          <w:szCs w:val="22"/>
          <w:u w:val="none"/>
        </w:rPr>
      </w:pPr>
    </w:p>
    <w:p w:rsidR="00DD7160" w:rsidRPr="007B0115" w:rsidRDefault="00DD7160" w:rsidP="00DD7160">
      <w:pPr>
        <w:pStyle w:val="ListParagraph"/>
        <w:numPr>
          <w:ilvl w:val="0"/>
          <w:numId w:val="21"/>
        </w:numPr>
        <w:rPr>
          <w:rFonts w:ascii="Calibri" w:hAnsi="Calibri" w:cstheme="minorHAnsi"/>
          <w:bCs/>
          <w:color w:val="auto"/>
          <w:sz w:val="22"/>
          <w:szCs w:val="22"/>
          <w:u w:val="none"/>
        </w:rPr>
      </w:pPr>
      <w:r w:rsidRPr="007B0115">
        <w:rPr>
          <w:rFonts w:ascii="Calibri" w:hAnsi="Calibri" w:cstheme="minorHAnsi"/>
          <w:bCs/>
          <w:color w:val="auto"/>
          <w:sz w:val="22"/>
          <w:szCs w:val="22"/>
          <w:u w:val="none"/>
        </w:rPr>
        <w:t>Traditional: Traditional women business owners are highly committed to entrepreneurial ideas, as well as to conventional gender roles.</w:t>
      </w:r>
      <w:r w:rsidR="008213DD" w:rsidRPr="007B0115">
        <w:rPr>
          <w:rFonts w:ascii="Calibri" w:hAnsi="Calibri" w:cstheme="minorHAnsi"/>
          <w:bCs/>
          <w:color w:val="auto"/>
          <w:sz w:val="22"/>
          <w:szCs w:val="22"/>
          <w:u w:val="none"/>
        </w:rPr>
        <w:t xml:space="preserve"> They are motivated to start a business due to economic pressure at home, which contributes to the push factor in the economy.</w:t>
      </w:r>
      <w:r w:rsidR="00BF664F" w:rsidRPr="007B0115">
        <w:rPr>
          <w:rFonts w:ascii="Calibri" w:hAnsi="Calibri" w:cstheme="minorHAnsi"/>
          <w:bCs/>
          <w:color w:val="auto"/>
          <w:sz w:val="22"/>
          <w:szCs w:val="22"/>
          <w:u w:val="none"/>
        </w:rPr>
        <w:t xml:space="preserve"> Their primary focus is to keep overheads, wages and costs low.</w:t>
      </w:r>
    </w:p>
    <w:p w:rsidR="003C0A52" w:rsidRPr="007B0115" w:rsidRDefault="003C0A52" w:rsidP="003C0A52">
      <w:pPr>
        <w:pStyle w:val="ListParagraph"/>
        <w:ind w:left="360"/>
        <w:rPr>
          <w:rFonts w:ascii="Calibri" w:hAnsi="Calibri" w:cstheme="minorHAnsi"/>
          <w:bCs/>
          <w:color w:val="auto"/>
          <w:sz w:val="22"/>
          <w:szCs w:val="22"/>
          <w:u w:val="none"/>
        </w:rPr>
      </w:pPr>
    </w:p>
    <w:p w:rsidR="00BF664F" w:rsidRPr="007B0115" w:rsidRDefault="00BF664F" w:rsidP="00DD7160">
      <w:pPr>
        <w:pStyle w:val="ListParagraph"/>
        <w:numPr>
          <w:ilvl w:val="0"/>
          <w:numId w:val="21"/>
        </w:numPr>
        <w:rPr>
          <w:rFonts w:ascii="Calibri" w:hAnsi="Calibri" w:cstheme="minorHAnsi"/>
          <w:bCs/>
          <w:color w:val="auto"/>
          <w:sz w:val="22"/>
          <w:szCs w:val="22"/>
          <w:u w:val="none"/>
        </w:rPr>
      </w:pPr>
      <w:r w:rsidRPr="007B0115">
        <w:rPr>
          <w:rFonts w:ascii="Calibri" w:hAnsi="Calibri" w:cstheme="minorHAnsi"/>
          <w:bCs/>
          <w:color w:val="auto"/>
          <w:sz w:val="22"/>
          <w:szCs w:val="22"/>
          <w:u w:val="none"/>
        </w:rPr>
        <w:t>Innovative: Innovative women business owners are highly committed to entrepreneurial ideas but not to traditional gender roles. They start their business because of limited career prospects in large organisations, they are ambitious and their business has high priority.</w:t>
      </w:r>
    </w:p>
    <w:p w:rsidR="003C0A52" w:rsidRPr="007B0115" w:rsidRDefault="003C0A52" w:rsidP="003C0A52">
      <w:pPr>
        <w:pStyle w:val="ListParagraph"/>
        <w:ind w:left="360"/>
        <w:rPr>
          <w:rFonts w:ascii="Calibri" w:hAnsi="Calibri" w:cstheme="minorHAnsi"/>
          <w:bCs/>
          <w:color w:val="auto"/>
          <w:sz w:val="22"/>
          <w:szCs w:val="22"/>
          <w:u w:val="none"/>
        </w:rPr>
      </w:pPr>
    </w:p>
    <w:p w:rsidR="00A9443D" w:rsidRPr="007B0115" w:rsidRDefault="00A9443D" w:rsidP="00DD7160">
      <w:pPr>
        <w:pStyle w:val="ListParagraph"/>
        <w:numPr>
          <w:ilvl w:val="0"/>
          <w:numId w:val="21"/>
        </w:numPr>
        <w:rPr>
          <w:rFonts w:ascii="Calibri" w:hAnsi="Calibri" w:cstheme="minorHAnsi"/>
          <w:bCs/>
          <w:color w:val="auto"/>
          <w:sz w:val="22"/>
          <w:szCs w:val="22"/>
          <w:u w:val="none"/>
        </w:rPr>
      </w:pPr>
      <w:r w:rsidRPr="007B0115">
        <w:rPr>
          <w:rFonts w:ascii="Calibri" w:hAnsi="Calibri" w:cstheme="minorHAnsi"/>
          <w:bCs/>
          <w:color w:val="auto"/>
          <w:sz w:val="22"/>
          <w:szCs w:val="22"/>
          <w:u w:val="none"/>
        </w:rPr>
        <w:t>Domestic: Domestic women business owners are not committed to entrepreneurial ideas but have a high attachment to traditional gender roles. They usually give up work to have children. Their motives are self-fulfilment, expression of creative skills and a search for personal autonomy.</w:t>
      </w:r>
      <w:r w:rsidR="00034A9F" w:rsidRPr="007B0115">
        <w:rPr>
          <w:rFonts w:ascii="Calibri" w:hAnsi="Calibri" w:cstheme="minorHAnsi"/>
          <w:bCs/>
          <w:color w:val="auto"/>
          <w:sz w:val="22"/>
          <w:szCs w:val="22"/>
          <w:u w:val="none"/>
        </w:rPr>
        <w:t xml:space="preserve"> Most of their businesses are run from home and are often geared with low-volume production of high quality goods and services.</w:t>
      </w:r>
    </w:p>
    <w:p w:rsidR="003C0A52" w:rsidRPr="007B0115" w:rsidRDefault="003C0A52" w:rsidP="003C0A52">
      <w:pPr>
        <w:pStyle w:val="ListParagraph"/>
        <w:ind w:left="360"/>
        <w:rPr>
          <w:rFonts w:ascii="Calibri" w:hAnsi="Calibri" w:cstheme="minorHAnsi"/>
          <w:bCs/>
          <w:color w:val="auto"/>
          <w:sz w:val="22"/>
          <w:szCs w:val="22"/>
          <w:u w:val="none"/>
        </w:rPr>
      </w:pPr>
    </w:p>
    <w:p w:rsidR="00035DC1" w:rsidRPr="007B0115" w:rsidRDefault="00035DC1" w:rsidP="00DD7160">
      <w:pPr>
        <w:pStyle w:val="ListParagraph"/>
        <w:numPr>
          <w:ilvl w:val="0"/>
          <w:numId w:val="21"/>
        </w:numPr>
        <w:rPr>
          <w:rFonts w:ascii="Calibri" w:hAnsi="Calibri" w:cstheme="minorHAnsi"/>
          <w:bCs/>
          <w:color w:val="auto"/>
          <w:sz w:val="22"/>
          <w:szCs w:val="22"/>
          <w:u w:val="none"/>
        </w:rPr>
      </w:pPr>
      <w:r w:rsidRPr="007B0115">
        <w:rPr>
          <w:rFonts w:ascii="Calibri" w:hAnsi="Calibri" w:cstheme="minorHAnsi"/>
          <w:bCs/>
          <w:color w:val="auto"/>
          <w:sz w:val="22"/>
          <w:szCs w:val="22"/>
          <w:u w:val="none"/>
        </w:rPr>
        <w:t>Radical: Radical women business owners have little commitment to entrepreneurial ideas or to traditional gender roles. They are usually young without children, well educated but have limited work experience. This type cannot be seen as entrepreneurial venture seekers.</w:t>
      </w:r>
    </w:p>
    <w:p w:rsidR="00C849F9" w:rsidRPr="007B0115" w:rsidRDefault="00C849F9" w:rsidP="00C849F9">
      <w:pPr>
        <w:rPr>
          <w:rFonts w:ascii="Calibri" w:hAnsi="Calibri" w:cstheme="minorHAnsi"/>
          <w:bCs/>
          <w:color w:val="auto"/>
          <w:sz w:val="22"/>
          <w:szCs w:val="22"/>
          <w:u w:val="none"/>
        </w:rPr>
      </w:pPr>
    </w:p>
    <w:p w:rsidR="003C0A52" w:rsidRPr="007B0115" w:rsidRDefault="003C0A52" w:rsidP="00C849F9">
      <w:pPr>
        <w:rPr>
          <w:rFonts w:ascii="Calibri" w:hAnsi="Calibri" w:cstheme="minorHAnsi"/>
          <w:bCs/>
          <w:color w:val="auto"/>
          <w:sz w:val="22"/>
          <w:szCs w:val="22"/>
          <w:u w:val="none"/>
        </w:rPr>
      </w:pPr>
    </w:p>
    <w:p w:rsidR="0023172B" w:rsidRPr="007B0115" w:rsidRDefault="0023172B" w:rsidP="00C849F9">
      <w:pPr>
        <w:rPr>
          <w:rFonts w:ascii="Calibri" w:hAnsi="Calibri" w:cstheme="minorHAnsi"/>
          <w:bCs/>
          <w:color w:val="auto"/>
          <w:sz w:val="22"/>
          <w:szCs w:val="22"/>
          <w:u w:val="none"/>
        </w:rPr>
      </w:pPr>
    </w:p>
    <w:p w:rsidR="003C0A52" w:rsidRPr="007B0115" w:rsidRDefault="003C0A52" w:rsidP="00C849F9">
      <w:pPr>
        <w:rPr>
          <w:rFonts w:ascii="Calibri" w:hAnsi="Calibri" w:cstheme="minorHAnsi"/>
          <w:bCs/>
          <w:color w:val="auto"/>
          <w:sz w:val="22"/>
          <w:szCs w:val="22"/>
          <w:u w:val="none"/>
        </w:rPr>
      </w:pPr>
    </w:p>
    <w:p w:rsidR="003A2A29" w:rsidRPr="007B0115" w:rsidRDefault="003A2A29" w:rsidP="00C849F9">
      <w:pPr>
        <w:rPr>
          <w:rFonts w:ascii="Calibri" w:hAnsi="Calibri" w:cstheme="minorHAnsi"/>
          <w:bCs/>
          <w:color w:val="auto"/>
          <w:sz w:val="22"/>
          <w:szCs w:val="22"/>
          <w:u w:val="none"/>
        </w:rPr>
      </w:pPr>
    </w:p>
    <w:p w:rsidR="003A2A29" w:rsidRPr="007B0115" w:rsidRDefault="003A2A29" w:rsidP="00C849F9">
      <w:pPr>
        <w:rPr>
          <w:rFonts w:ascii="Calibri" w:hAnsi="Calibri" w:cstheme="minorHAnsi"/>
          <w:bCs/>
          <w:color w:val="auto"/>
          <w:sz w:val="22"/>
          <w:szCs w:val="22"/>
          <w:u w:val="none"/>
        </w:rPr>
      </w:pPr>
    </w:p>
    <w:p w:rsidR="003A2A29" w:rsidRDefault="003A2A29" w:rsidP="00C849F9">
      <w:pPr>
        <w:rPr>
          <w:rFonts w:ascii="Calibri" w:hAnsi="Calibri" w:cstheme="minorHAnsi"/>
          <w:bCs/>
          <w:color w:val="auto"/>
          <w:sz w:val="22"/>
          <w:szCs w:val="22"/>
          <w:u w:val="none"/>
        </w:rPr>
      </w:pPr>
    </w:p>
    <w:p w:rsidR="005F6BB0" w:rsidRDefault="005F6BB0" w:rsidP="00C849F9">
      <w:pPr>
        <w:rPr>
          <w:rFonts w:ascii="Calibri" w:hAnsi="Calibri" w:cstheme="minorHAnsi"/>
          <w:bCs/>
          <w:color w:val="auto"/>
          <w:sz w:val="22"/>
          <w:szCs w:val="22"/>
          <w:u w:val="none"/>
        </w:rPr>
      </w:pPr>
    </w:p>
    <w:p w:rsidR="005F6BB0" w:rsidRPr="007B0115" w:rsidRDefault="005F6BB0" w:rsidP="00C849F9">
      <w:pPr>
        <w:rPr>
          <w:rFonts w:ascii="Calibri" w:hAnsi="Calibri" w:cstheme="minorHAnsi"/>
          <w:bCs/>
          <w:color w:val="auto"/>
          <w:sz w:val="22"/>
          <w:szCs w:val="22"/>
          <w:u w:val="none"/>
        </w:rPr>
      </w:pPr>
    </w:p>
    <w:p w:rsidR="003A2A29" w:rsidRPr="007B0115" w:rsidRDefault="003A2A29" w:rsidP="00C849F9">
      <w:pPr>
        <w:rPr>
          <w:rFonts w:ascii="Calibri" w:hAnsi="Calibri" w:cstheme="minorHAnsi"/>
          <w:bCs/>
          <w:color w:val="auto"/>
          <w:sz w:val="22"/>
          <w:szCs w:val="22"/>
          <w:u w:val="none"/>
        </w:rPr>
      </w:pPr>
    </w:p>
    <w:p w:rsidR="003C0A52" w:rsidRPr="007B0115" w:rsidRDefault="003C0A52" w:rsidP="003C0A52">
      <w:pPr>
        <w:rPr>
          <w:rFonts w:ascii="Calibri" w:hAnsi="Calibri" w:cstheme="minorHAnsi"/>
          <w:bCs/>
          <w:color w:val="auto"/>
          <w:sz w:val="22"/>
          <w:szCs w:val="22"/>
          <w:u w:val="none"/>
        </w:rPr>
      </w:pPr>
      <w:r w:rsidRPr="007B0115">
        <w:rPr>
          <w:rFonts w:ascii="Calibri" w:hAnsi="Calibri" w:cstheme="minorHAnsi"/>
          <w:b/>
          <w:bCs/>
          <w:color w:val="auto"/>
          <w:sz w:val="22"/>
          <w:szCs w:val="22"/>
        </w:rPr>
        <w:t xml:space="preserve">New labels for Entrepreneurs </w:t>
      </w:r>
      <w:r w:rsidRPr="007B0115">
        <w:rPr>
          <w:rFonts w:ascii="Calibri" w:hAnsi="Calibri" w:cstheme="minorHAnsi"/>
          <w:bCs/>
          <w:color w:val="auto"/>
          <w:sz w:val="22"/>
          <w:szCs w:val="22"/>
          <w:u w:val="none"/>
        </w:rPr>
        <w:t>(Pg 40 – TB)</w:t>
      </w:r>
    </w:p>
    <w:p w:rsidR="003C0A52" w:rsidRPr="007B0115" w:rsidRDefault="003C0A52" w:rsidP="003C0A52">
      <w:pPr>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Emerging entrepreneurs</w:t>
      </w:r>
      <w:r w:rsidR="00406125" w:rsidRPr="007B0115">
        <w:rPr>
          <w:rFonts w:ascii="Calibri" w:hAnsi="Calibri" w:cstheme="minorHAnsi"/>
          <w:bCs/>
          <w:color w:val="auto"/>
          <w:sz w:val="22"/>
          <w:szCs w:val="22"/>
          <w:u w:val="none"/>
        </w:rPr>
        <w:t>: refers to previously disadvantaged groups</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Survivalist and micro entrepreneurs</w:t>
      </w:r>
      <w:r w:rsidR="00406125" w:rsidRPr="007B0115">
        <w:rPr>
          <w:rFonts w:ascii="Calibri" w:hAnsi="Calibri" w:cstheme="minorHAnsi"/>
          <w:bCs/>
          <w:color w:val="auto"/>
          <w:sz w:val="22"/>
          <w:szCs w:val="22"/>
          <w:u w:val="none"/>
        </w:rPr>
        <w:t xml:space="preserve">: </w:t>
      </w:r>
      <w:r w:rsidR="00FF5220" w:rsidRPr="007B0115">
        <w:rPr>
          <w:rFonts w:ascii="Calibri" w:hAnsi="Calibri" w:cstheme="minorHAnsi"/>
          <w:bCs/>
          <w:color w:val="auto"/>
          <w:sz w:val="22"/>
          <w:szCs w:val="22"/>
          <w:u w:val="none"/>
        </w:rPr>
        <w:t>Petty traders in the informal sector (such as shoeshine boys)</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Opportunity and necessity entrepreneurs</w:t>
      </w:r>
      <w:r w:rsidR="00FF5220" w:rsidRPr="007B0115">
        <w:rPr>
          <w:rFonts w:ascii="Calibri" w:hAnsi="Calibri" w:cstheme="minorHAnsi"/>
          <w:bCs/>
          <w:color w:val="auto"/>
          <w:sz w:val="22"/>
          <w:szCs w:val="22"/>
          <w:u w:val="none"/>
        </w:rPr>
        <w:t>: Motivational drivers been seen as choice (Pull factors – opportunity seekers) or necessity driven (Push factors)</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Youth entrepreneurs</w:t>
      </w:r>
      <w:r w:rsidR="00FF5220" w:rsidRPr="007B0115">
        <w:rPr>
          <w:rFonts w:ascii="Calibri" w:hAnsi="Calibri" w:cstheme="minorHAnsi"/>
          <w:bCs/>
          <w:color w:val="auto"/>
          <w:sz w:val="22"/>
          <w:szCs w:val="22"/>
          <w:u w:val="none"/>
        </w:rPr>
        <w:t xml:space="preserve">: Some schools provide students with entrepreneurship as a subject choice, </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Technology entrepreneurs</w:t>
      </w:r>
      <w:r w:rsidR="00311337" w:rsidRPr="007B0115">
        <w:rPr>
          <w:rFonts w:ascii="Calibri" w:hAnsi="Calibri" w:cstheme="minorHAnsi"/>
          <w:bCs/>
          <w:color w:val="auto"/>
          <w:sz w:val="22"/>
          <w:szCs w:val="22"/>
          <w:u w:val="none"/>
        </w:rPr>
        <w:t>: Entrepreneurs who take advantage of new scientific developments, especially in the areas of information technology, biotechnology and engineering science and offering their benefits to the world.</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Social entrepreneurs</w:t>
      </w:r>
      <w:r w:rsidR="00311337" w:rsidRPr="007B0115">
        <w:rPr>
          <w:rFonts w:ascii="Calibri" w:hAnsi="Calibri" w:cstheme="minorHAnsi"/>
          <w:bCs/>
          <w:color w:val="auto"/>
          <w:sz w:val="22"/>
          <w:szCs w:val="22"/>
          <w:u w:val="none"/>
        </w:rPr>
        <w:t xml:space="preserve">: </w:t>
      </w:r>
      <w:r w:rsidR="0075517D" w:rsidRPr="007B0115">
        <w:rPr>
          <w:rFonts w:ascii="Calibri" w:hAnsi="Calibri" w:cstheme="minorHAnsi"/>
          <w:bCs/>
          <w:color w:val="auto"/>
          <w:sz w:val="22"/>
          <w:szCs w:val="22"/>
          <w:u w:val="none"/>
        </w:rPr>
        <w:t>Individuals with innovative solutions to society’s most pressing social problems. As opposed to a business entrepreneur who seeks value in the creation of new markets and profit margins, the social entrepreneur aims for value in the form of transformational change that will benefit disadvantaged communities and generally society at large.</w:t>
      </w:r>
    </w:p>
    <w:p w:rsidR="00406125" w:rsidRPr="007B0115" w:rsidRDefault="00406125" w:rsidP="00406125">
      <w:pPr>
        <w:pStyle w:val="ListParagraph"/>
        <w:ind w:left="360"/>
        <w:rPr>
          <w:rFonts w:ascii="Calibri" w:hAnsi="Calibri" w:cstheme="minorHAnsi"/>
          <w:bCs/>
          <w:color w:val="auto"/>
          <w:sz w:val="22"/>
          <w:szCs w:val="22"/>
          <w:u w:val="none"/>
        </w:rPr>
      </w:pPr>
    </w:p>
    <w:p w:rsidR="003C0A52" w:rsidRPr="007B0115" w:rsidRDefault="003C0A52" w:rsidP="003C0A52">
      <w:pPr>
        <w:pStyle w:val="ListParagraph"/>
        <w:numPr>
          <w:ilvl w:val="0"/>
          <w:numId w:val="22"/>
        </w:numPr>
        <w:rPr>
          <w:rFonts w:ascii="Calibri" w:hAnsi="Calibri" w:cstheme="minorHAnsi"/>
          <w:bCs/>
          <w:color w:val="auto"/>
          <w:sz w:val="22"/>
          <w:szCs w:val="22"/>
          <w:u w:val="none"/>
        </w:rPr>
      </w:pPr>
      <w:r w:rsidRPr="007B0115">
        <w:rPr>
          <w:rFonts w:ascii="Calibri" w:hAnsi="Calibri" w:cstheme="minorHAnsi"/>
          <w:bCs/>
          <w:color w:val="auto"/>
          <w:sz w:val="22"/>
          <w:szCs w:val="22"/>
        </w:rPr>
        <w:t>Tourism entrepreneurs</w:t>
      </w:r>
      <w:r w:rsidR="00311337" w:rsidRPr="007B0115">
        <w:rPr>
          <w:rFonts w:ascii="Calibri" w:hAnsi="Calibri" w:cstheme="minorHAnsi"/>
          <w:bCs/>
          <w:color w:val="auto"/>
          <w:sz w:val="22"/>
          <w:szCs w:val="22"/>
          <w:u w:val="none"/>
        </w:rPr>
        <w:t>:</w:t>
      </w:r>
      <w:r w:rsidR="00464E35" w:rsidRPr="007B0115">
        <w:rPr>
          <w:rFonts w:ascii="Calibri" w:hAnsi="Calibri" w:cstheme="minorHAnsi"/>
          <w:bCs/>
          <w:color w:val="auto"/>
          <w:sz w:val="22"/>
          <w:szCs w:val="22"/>
          <w:u w:val="none"/>
        </w:rPr>
        <w:t xml:space="preserve"> This is the largest industry in the world and also the biggest employer.</w:t>
      </w:r>
      <w:r w:rsidR="00B726FF" w:rsidRPr="007B0115">
        <w:rPr>
          <w:rFonts w:ascii="Calibri" w:hAnsi="Calibri" w:cstheme="minorHAnsi"/>
          <w:bCs/>
          <w:color w:val="auto"/>
          <w:sz w:val="22"/>
          <w:szCs w:val="22"/>
          <w:u w:val="none"/>
        </w:rPr>
        <w:t xml:space="preserve"> Many opportunities are available for entrepreneurs in the tourism industry, especially in South Africa.</w:t>
      </w:r>
    </w:p>
    <w:p w:rsidR="00B726FF" w:rsidRPr="007B0115" w:rsidRDefault="00B726FF" w:rsidP="00B726FF">
      <w:pPr>
        <w:pStyle w:val="ListParagraph"/>
        <w:rPr>
          <w:rFonts w:ascii="Calibri" w:hAnsi="Calibri" w:cstheme="minorHAnsi"/>
          <w:bCs/>
          <w:color w:val="auto"/>
          <w:sz w:val="22"/>
          <w:szCs w:val="22"/>
          <w:u w:val="none"/>
        </w:rPr>
      </w:pPr>
    </w:p>
    <w:p w:rsidR="00B726FF" w:rsidRPr="007B0115" w:rsidRDefault="00B726FF" w:rsidP="00B726FF">
      <w:pPr>
        <w:rPr>
          <w:rFonts w:ascii="Calibri" w:hAnsi="Calibri" w:cstheme="minorHAnsi"/>
          <w:bCs/>
          <w:color w:val="auto"/>
          <w:sz w:val="22"/>
          <w:szCs w:val="22"/>
          <w:u w:val="none"/>
        </w:rPr>
      </w:pPr>
      <w:r w:rsidRPr="007B0115">
        <w:rPr>
          <w:rFonts w:ascii="Calibri" w:hAnsi="Calibri" w:cstheme="minorHAnsi"/>
          <w:b/>
          <w:bCs/>
          <w:color w:val="auto"/>
          <w:sz w:val="22"/>
          <w:szCs w:val="22"/>
        </w:rPr>
        <w:t xml:space="preserve">Entrepreneurs versus Inventor </w:t>
      </w:r>
      <w:r w:rsidRPr="007B0115">
        <w:rPr>
          <w:rFonts w:ascii="Calibri" w:hAnsi="Calibri" w:cstheme="minorHAnsi"/>
          <w:bCs/>
          <w:color w:val="auto"/>
          <w:sz w:val="22"/>
          <w:szCs w:val="22"/>
          <w:u w:val="none"/>
        </w:rPr>
        <w:t>(Pg 44 – TB)</w:t>
      </w:r>
    </w:p>
    <w:p w:rsidR="00B726FF" w:rsidRPr="007B0115" w:rsidRDefault="00B726FF" w:rsidP="00B726FF">
      <w:pPr>
        <w:rPr>
          <w:rFonts w:ascii="Calibri" w:hAnsi="Calibri" w:cstheme="minorHAnsi"/>
          <w:bCs/>
          <w:color w:val="auto"/>
          <w:sz w:val="22"/>
          <w:szCs w:val="22"/>
          <w:u w:val="none"/>
        </w:rPr>
      </w:pPr>
    </w:p>
    <w:p w:rsidR="00B726FF" w:rsidRPr="007B0115" w:rsidRDefault="008609C3" w:rsidP="00B726FF">
      <w:pPr>
        <w:rPr>
          <w:rFonts w:ascii="Calibri" w:hAnsi="Calibri" w:cstheme="minorHAnsi"/>
          <w:bCs/>
          <w:color w:val="auto"/>
          <w:sz w:val="22"/>
          <w:szCs w:val="22"/>
          <w:u w:val="none"/>
        </w:rPr>
      </w:pPr>
      <w:r w:rsidRPr="007B0115">
        <w:rPr>
          <w:rFonts w:ascii="Calibri" w:hAnsi="Calibri" w:cstheme="minorHAnsi"/>
          <w:bCs/>
          <w:color w:val="auto"/>
          <w:sz w:val="22"/>
          <w:szCs w:val="22"/>
          <w:u w:val="none"/>
        </w:rPr>
        <w:t>An inventor creates something new but lacks the skills to sell it. An entrepreneur will take over from the inventor and start a business venture in order to market the new invention.</w:t>
      </w:r>
    </w:p>
    <w:p w:rsidR="00B55FCB" w:rsidRPr="007B0115" w:rsidRDefault="00B55FCB" w:rsidP="00B55FCB">
      <w:pPr>
        <w:pStyle w:val="ListParagraph"/>
        <w:rPr>
          <w:rFonts w:ascii="Calibri" w:hAnsi="Calibri" w:cstheme="minorHAnsi"/>
          <w:bCs/>
          <w:color w:val="auto"/>
          <w:sz w:val="22"/>
          <w:szCs w:val="22"/>
          <w:u w:val="none"/>
        </w:rPr>
      </w:pPr>
    </w:p>
    <w:p w:rsidR="00B55FCB" w:rsidRPr="007B0115" w:rsidRDefault="00B55FCB" w:rsidP="00B55FCB">
      <w:pPr>
        <w:rPr>
          <w:rFonts w:ascii="Calibri" w:hAnsi="Calibri" w:cstheme="minorHAnsi"/>
          <w:bCs/>
          <w:color w:val="auto"/>
          <w:sz w:val="22"/>
          <w:szCs w:val="22"/>
          <w:u w:val="none"/>
        </w:rPr>
      </w:pPr>
      <w:r w:rsidRPr="007B0115">
        <w:rPr>
          <w:rFonts w:ascii="Calibri" w:hAnsi="Calibri" w:cstheme="minorHAnsi"/>
          <w:b/>
          <w:bCs/>
          <w:color w:val="auto"/>
          <w:sz w:val="22"/>
          <w:szCs w:val="22"/>
        </w:rPr>
        <w:t xml:space="preserve">Male entrepreneurs vs Female entrepreneurs </w:t>
      </w:r>
      <w:r w:rsidRPr="007B0115">
        <w:rPr>
          <w:rFonts w:ascii="Calibri" w:hAnsi="Calibri" w:cstheme="minorHAnsi"/>
          <w:bCs/>
          <w:color w:val="auto"/>
          <w:sz w:val="22"/>
          <w:szCs w:val="22"/>
          <w:u w:val="none"/>
        </w:rPr>
        <w:t>(Pg 39 – TB)</w:t>
      </w:r>
    </w:p>
    <w:p w:rsidR="00B55FCB" w:rsidRPr="007B0115" w:rsidRDefault="00B55FCB" w:rsidP="00B55FCB">
      <w:pPr>
        <w:rPr>
          <w:rFonts w:ascii="Calibri" w:hAnsi="Calibri" w:cstheme="minorHAnsi"/>
          <w:bCs/>
          <w:color w:val="auto"/>
          <w:sz w:val="22"/>
          <w:szCs w:val="22"/>
          <w:u w:val="none"/>
        </w:rPr>
      </w:pPr>
    </w:p>
    <w:p w:rsidR="008609C3" w:rsidRPr="007B0115" w:rsidRDefault="00B55FCB" w:rsidP="00B726FF">
      <w:pPr>
        <w:rPr>
          <w:rFonts w:ascii="Calibri" w:hAnsi="Calibri" w:cstheme="minorHAnsi"/>
          <w:bCs/>
          <w:color w:val="auto"/>
          <w:sz w:val="22"/>
          <w:szCs w:val="22"/>
          <w:u w:val="none"/>
        </w:rPr>
      </w:pPr>
      <w:r w:rsidRPr="007B0115">
        <w:rPr>
          <w:rFonts w:ascii="Calibri" w:hAnsi="Calibri" w:cstheme="minorHAnsi"/>
          <w:bCs/>
          <w:color w:val="auto"/>
          <w:sz w:val="22"/>
          <w:szCs w:val="22"/>
          <w:u w:val="none"/>
        </w:rPr>
        <w:t>The comparison between Male and Female entrepreneurs include:</w:t>
      </w:r>
    </w:p>
    <w:p w:rsidR="008609C3" w:rsidRPr="007B0115" w:rsidRDefault="008609C3" w:rsidP="00B726FF">
      <w:pPr>
        <w:rPr>
          <w:rFonts w:ascii="Calibri" w:hAnsi="Calibri" w:cstheme="minorHAnsi"/>
          <w:bCs/>
          <w:color w:val="auto"/>
          <w:sz w:val="22"/>
          <w:szCs w:val="22"/>
          <w:u w:val="none"/>
        </w:rPr>
      </w:pPr>
    </w:p>
    <w:p w:rsidR="008609C3"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Women forge relatively strong ties, whilst men forge relatively weak ties</w:t>
      </w:r>
    </w:p>
    <w:p w:rsidR="00B55FCB"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Women form relatively egalitarian coalitions, whilst men forge relatively hierarchical coalitions</w:t>
      </w:r>
    </w:p>
    <w:p w:rsidR="00B55FCB"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Men have set the foundation of the business environment</w:t>
      </w:r>
    </w:p>
    <w:p w:rsidR="00B55FCB"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Men are predominately involved in manufacturing and construction, whilst women are more involved in coffee shops and guest houses (more services related)</w:t>
      </w:r>
    </w:p>
    <w:p w:rsidR="00B55FCB"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Men are more short term orientated, whilst women forge strong relationships with service providers such as bankers</w:t>
      </w:r>
    </w:p>
    <w:p w:rsidR="00B55FCB" w:rsidRPr="007B0115" w:rsidRDefault="00B55FCB" w:rsidP="00CF33FA">
      <w:pPr>
        <w:pStyle w:val="ListParagraph"/>
        <w:numPr>
          <w:ilvl w:val="0"/>
          <w:numId w:val="55"/>
        </w:numPr>
        <w:rPr>
          <w:rFonts w:ascii="Calibri" w:hAnsi="Calibri" w:cstheme="minorHAnsi"/>
          <w:bCs/>
          <w:color w:val="auto"/>
          <w:sz w:val="22"/>
          <w:szCs w:val="22"/>
          <w:u w:val="none"/>
        </w:rPr>
      </w:pPr>
      <w:r w:rsidRPr="007B0115">
        <w:rPr>
          <w:rFonts w:ascii="Calibri" w:hAnsi="Calibri" w:cstheme="minorHAnsi"/>
          <w:bCs/>
          <w:color w:val="auto"/>
          <w:sz w:val="22"/>
          <w:szCs w:val="22"/>
          <w:u w:val="none"/>
        </w:rPr>
        <w:t xml:space="preserve">Male support groups include friends, professional </w:t>
      </w:r>
      <w:r w:rsidR="007C06C9" w:rsidRPr="007B0115">
        <w:rPr>
          <w:rFonts w:ascii="Calibri" w:hAnsi="Calibri" w:cstheme="minorHAnsi"/>
          <w:bCs/>
          <w:color w:val="auto"/>
          <w:sz w:val="22"/>
          <w:szCs w:val="22"/>
          <w:u w:val="none"/>
        </w:rPr>
        <w:t>acquaintances</w:t>
      </w:r>
      <w:r w:rsidRPr="007B0115">
        <w:rPr>
          <w:rFonts w:ascii="Calibri" w:hAnsi="Calibri" w:cstheme="minorHAnsi"/>
          <w:bCs/>
          <w:color w:val="auto"/>
          <w:sz w:val="22"/>
          <w:szCs w:val="22"/>
          <w:u w:val="none"/>
        </w:rPr>
        <w:t xml:space="preserve">, </w:t>
      </w:r>
      <w:r w:rsidR="007C06C9" w:rsidRPr="007B0115">
        <w:rPr>
          <w:rFonts w:ascii="Calibri" w:hAnsi="Calibri" w:cstheme="minorHAnsi"/>
          <w:bCs/>
          <w:color w:val="auto"/>
          <w:sz w:val="22"/>
          <w:szCs w:val="22"/>
          <w:u w:val="none"/>
        </w:rPr>
        <w:t xml:space="preserve">and </w:t>
      </w:r>
      <w:r w:rsidRPr="007B0115">
        <w:rPr>
          <w:rFonts w:ascii="Calibri" w:hAnsi="Calibri" w:cstheme="minorHAnsi"/>
          <w:bCs/>
          <w:color w:val="auto"/>
          <w:sz w:val="22"/>
          <w:szCs w:val="22"/>
          <w:u w:val="none"/>
        </w:rPr>
        <w:t>colleagues</w:t>
      </w:r>
      <w:r w:rsidR="007C06C9" w:rsidRPr="007B0115">
        <w:rPr>
          <w:rFonts w:ascii="Calibri" w:hAnsi="Calibri" w:cstheme="minorHAnsi"/>
          <w:bCs/>
          <w:color w:val="auto"/>
          <w:sz w:val="22"/>
          <w:szCs w:val="22"/>
          <w:u w:val="none"/>
        </w:rPr>
        <w:t>, whilst female support groups include network groups or associations</w:t>
      </w: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3A2A29" w:rsidRDefault="003A2A29" w:rsidP="00B726FF">
      <w:pPr>
        <w:rPr>
          <w:rFonts w:ascii="Calibri" w:hAnsi="Calibri" w:cstheme="minorHAnsi"/>
          <w:bCs/>
          <w:color w:val="auto"/>
          <w:sz w:val="22"/>
          <w:szCs w:val="22"/>
          <w:u w:val="none"/>
        </w:rPr>
      </w:pPr>
    </w:p>
    <w:p w:rsidR="005D6A0B" w:rsidRPr="007B0115" w:rsidRDefault="005D6A0B" w:rsidP="00B726FF">
      <w:pPr>
        <w:rPr>
          <w:rFonts w:ascii="Calibri" w:hAnsi="Calibri" w:cstheme="minorHAnsi"/>
          <w:bCs/>
          <w:color w:val="auto"/>
          <w:sz w:val="22"/>
          <w:szCs w:val="22"/>
          <w:u w:val="none"/>
        </w:rPr>
      </w:pPr>
    </w:p>
    <w:p w:rsidR="008609C3" w:rsidRPr="007B0115" w:rsidRDefault="008609C3" w:rsidP="00B726FF">
      <w:pPr>
        <w:rPr>
          <w:rFonts w:ascii="Calibri" w:hAnsi="Calibri" w:cstheme="minorHAnsi"/>
          <w:bCs/>
          <w:color w:val="auto"/>
          <w:sz w:val="22"/>
          <w:szCs w:val="22"/>
          <w:u w:val="none"/>
        </w:rPr>
      </w:pPr>
    </w:p>
    <w:p w:rsidR="008609C3" w:rsidRPr="007B0115" w:rsidRDefault="008609C3" w:rsidP="008609C3">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8609C3" w:rsidRPr="007B0115" w:rsidRDefault="008609C3" w:rsidP="008609C3">
      <w:pPr>
        <w:rPr>
          <w:rFonts w:ascii="Calibri" w:hAnsi="Calibri" w:cs="Calibri"/>
          <w:color w:val="auto"/>
          <w:sz w:val="22"/>
          <w:szCs w:val="22"/>
        </w:rPr>
      </w:pPr>
    </w:p>
    <w:p w:rsidR="008609C3" w:rsidRPr="007B0115" w:rsidRDefault="008609C3" w:rsidP="008609C3">
      <w:pPr>
        <w:rPr>
          <w:rFonts w:ascii="Calibri" w:hAnsi="Calibri" w:cs="Calibri"/>
          <w:b/>
          <w:color w:val="auto"/>
          <w:sz w:val="22"/>
          <w:szCs w:val="22"/>
        </w:rPr>
      </w:pPr>
      <w:r w:rsidRPr="007B0115">
        <w:rPr>
          <w:rFonts w:ascii="Calibri" w:hAnsi="Calibri" w:cs="Calibri"/>
          <w:b/>
          <w:color w:val="auto"/>
          <w:sz w:val="22"/>
          <w:szCs w:val="22"/>
        </w:rPr>
        <w:t>STUDY UNIT 3</w:t>
      </w:r>
    </w:p>
    <w:p w:rsidR="008609C3" w:rsidRPr="007B0115" w:rsidRDefault="008609C3" w:rsidP="008609C3">
      <w:pPr>
        <w:rPr>
          <w:rFonts w:ascii="Calibri" w:hAnsi="Calibri" w:cstheme="minorHAnsi"/>
          <w:bCs/>
          <w:color w:val="auto"/>
          <w:sz w:val="22"/>
          <w:szCs w:val="22"/>
          <w:u w:val="none"/>
        </w:rPr>
      </w:pPr>
      <w:r w:rsidRPr="007B0115">
        <w:rPr>
          <w:rFonts w:ascii="Calibri" w:hAnsi="Calibri" w:cs="Calibri"/>
          <w:b/>
          <w:color w:val="auto"/>
          <w:sz w:val="22"/>
          <w:szCs w:val="22"/>
        </w:rPr>
        <w:t>Chapter 3</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Creativity and Business opportunity (Pg 55 – TB)</w:t>
      </w:r>
    </w:p>
    <w:p w:rsidR="008609C3" w:rsidRPr="007B0115" w:rsidRDefault="008609C3" w:rsidP="008609C3">
      <w:pPr>
        <w:rPr>
          <w:rFonts w:ascii="Calibri" w:hAnsi="Calibri" w:cstheme="minorHAnsi"/>
          <w:bCs/>
          <w:color w:val="auto"/>
          <w:sz w:val="22"/>
          <w:szCs w:val="22"/>
          <w:u w:val="none"/>
        </w:rPr>
      </w:pPr>
    </w:p>
    <w:p w:rsidR="008609C3" w:rsidRPr="007B0115" w:rsidRDefault="008609C3" w:rsidP="008609C3">
      <w:pPr>
        <w:rPr>
          <w:rFonts w:ascii="Calibri" w:hAnsi="Calibri" w:cs="Calibri"/>
          <w:color w:val="auto"/>
          <w:sz w:val="22"/>
          <w:szCs w:val="22"/>
          <w:u w:val="none"/>
        </w:rPr>
      </w:pPr>
      <w:r w:rsidRPr="007B0115">
        <w:rPr>
          <w:rFonts w:ascii="Calibri" w:hAnsi="Calibri" w:cs="Calibri"/>
          <w:b/>
          <w:color w:val="auto"/>
          <w:sz w:val="22"/>
          <w:szCs w:val="22"/>
        </w:rPr>
        <w:t>Introduction</w:t>
      </w:r>
    </w:p>
    <w:p w:rsidR="008609C3" w:rsidRPr="007B0115" w:rsidRDefault="008609C3" w:rsidP="008609C3">
      <w:pPr>
        <w:rPr>
          <w:rFonts w:ascii="Calibri" w:hAnsi="Calibri" w:cs="Calibri"/>
          <w:color w:val="auto"/>
          <w:sz w:val="22"/>
          <w:szCs w:val="22"/>
          <w:u w:val="none"/>
        </w:rPr>
      </w:pPr>
    </w:p>
    <w:p w:rsidR="00ED152E" w:rsidRPr="007B0115" w:rsidRDefault="00ED152E" w:rsidP="008609C3">
      <w:pPr>
        <w:rPr>
          <w:rFonts w:ascii="Calibri" w:hAnsi="Calibri" w:cs="Calibri"/>
          <w:color w:val="auto"/>
          <w:sz w:val="22"/>
          <w:szCs w:val="22"/>
          <w:u w:val="none"/>
        </w:rPr>
      </w:pPr>
      <w:r w:rsidRPr="007B0115">
        <w:rPr>
          <w:rFonts w:ascii="Calibri" w:hAnsi="Calibri" w:cs="Calibri"/>
          <w:color w:val="auto"/>
          <w:sz w:val="22"/>
          <w:szCs w:val="22"/>
          <w:u w:val="none"/>
        </w:rPr>
        <w:lastRenderedPageBreak/>
        <w:t>Entrepreneurship is a day to day challenge, and the moment you do not experience the unique challenge anymore, look for a salaried job!</w:t>
      </w:r>
      <w:r w:rsidR="009818E6" w:rsidRPr="007B0115">
        <w:rPr>
          <w:rFonts w:ascii="Calibri" w:hAnsi="Calibri" w:cs="Calibri"/>
          <w:color w:val="auto"/>
          <w:sz w:val="22"/>
          <w:szCs w:val="22"/>
          <w:u w:val="none"/>
        </w:rPr>
        <w:t xml:space="preserve"> Once a new venture has started up and become established, it is very likely that the products and, or services of the new venture will compete with other corporate giants. Various </w:t>
      </w:r>
      <w:r w:rsidR="00D25935" w:rsidRPr="007B0115">
        <w:rPr>
          <w:rFonts w:ascii="Calibri" w:hAnsi="Calibri" w:cs="Calibri"/>
          <w:color w:val="auto"/>
          <w:sz w:val="22"/>
          <w:szCs w:val="22"/>
          <w:u w:val="none"/>
        </w:rPr>
        <w:t xml:space="preserve">foreseen and unforeseen </w:t>
      </w:r>
      <w:r w:rsidR="009818E6" w:rsidRPr="007B0115">
        <w:rPr>
          <w:rFonts w:ascii="Calibri" w:hAnsi="Calibri" w:cs="Calibri"/>
          <w:color w:val="auto"/>
          <w:sz w:val="22"/>
          <w:szCs w:val="22"/>
          <w:u w:val="none"/>
        </w:rPr>
        <w:t>obstacles will hamper immediate growth and expansion.</w:t>
      </w:r>
      <w:r w:rsidR="00D25935" w:rsidRPr="007B0115">
        <w:rPr>
          <w:rFonts w:ascii="Calibri" w:hAnsi="Calibri" w:cs="Calibri"/>
          <w:color w:val="auto"/>
          <w:sz w:val="22"/>
          <w:szCs w:val="22"/>
          <w:u w:val="none"/>
        </w:rPr>
        <w:t xml:space="preserve"> </w:t>
      </w:r>
    </w:p>
    <w:p w:rsidR="00942E10" w:rsidRPr="007B0115" w:rsidRDefault="00942E10" w:rsidP="008609C3">
      <w:pPr>
        <w:rPr>
          <w:rFonts w:ascii="Calibri" w:hAnsi="Calibri" w:cs="Calibri"/>
          <w:color w:val="auto"/>
          <w:sz w:val="22"/>
          <w:szCs w:val="22"/>
          <w:u w:val="none"/>
        </w:rPr>
      </w:pPr>
    </w:p>
    <w:p w:rsidR="006848E9" w:rsidRPr="007B0115" w:rsidRDefault="006848E9" w:rsidP="008609C3">
      <w:pPr>
        <w:rPr>
          <w:rFonts w:ascii="Calibri" w:hAnsi="Calibri" w:cs="Calibri"/>
          <w:color w:val="auto"/>
          <w:sz w:val="22"/>
          <w:szCs w:val="22"/>
          <w:u w:val="none"/>
        </w:rPr>
      </w:pPr>
      <w:r w:rsidRPr="007B0115">
        <w:rPr>
          <w:rFonts w:ascii="Calibri" w:hAnsi="Calibri" w:cs="Calibri"/>
          <w:color w:val="auto"/>
          <w:sz w:val="22"/>
          <w:szCs w:val="22"/>
        </w:rPr>
        <w:t>Creativity</w:t>
      </w:r>
      <w:r w:rsidRPr="007B0115">
        <w:rPr>
          <w:rFonts w:ascii="Calibri" w:hAnsi="Calibri" w:cs="Calibri"/>
          <w:color w:val="auto"/>
          <w:sz w:val="22"/>
          <w:szCs w:val="22"/>
          <w:u w:val="none"/>
        </w:rPr>
        <w:t>: “Creativity can be defined as the process of generating ideas that result in the improved efficiency or effectiveness of a system.”</w:t>
      </w:r>
    </w:p>
    <w:p w:rsidR="006848E9" w:rsidRPr="007B0115" w:rsidRDefault="006848E9" w:rsidP="008609C3">
      <w:pPr>
        <w:rPr>
          <w:rFonts w:ascii="Calibri" w:hAnsi="Calibri" w:cs="Calibri"/>
          <w:color w:val="auto"/>
          <w:sz w:val="22"/>
          <w:szCs w:val="22"/>
          <w:u w:val="none"/>
        </w:rPr>
      </w:pPr>
    </w:p>
    <w:p w:rsidR="00942E10" w:rsidRPr="007B0115" w:rsidRDefault="00942E10" w:rsidP="008609C3">
      <w:pPr>
        <w:rPr>
          <w:rFonts w:ascii="Calibri" w:hAnsi="Calibri" w:cs="Calibri"/>
          <w:color w:val="auto"/>
          <w:sz w:val="22"/>
          <w:szCs w:val="22"/>
          <w:u w:val="none"/>
        </w:rPr>
      </w:pPr>
      <w:r w:rsidRPr="007B0115">
        <w:rPr>
          <w:rFonts w:ascii="Calibri" w:hAnsi="Calibri" w:cs="Calibri"/>
          <w:color w:val="auto"/>
          <w:sz w:val="22"/>
          <w:szCs w:val="22"/>
          <w:u w:val="none"/>
        </w:rPr>
        <w:t xml:space="preserve">One of the primary driving forces that assist entrepreneurs to compete </w:t>
      </w:r>
      <w:r w:rsidR="00327F23" w:rsidRPr="007B0115">
        <w:rPr>
          <w:rFonts w:ascii="Calibri" w:hAnsi="Calibri" w:cs="Calibri"/>
          <w:color w:val="auto"/>
          <w:sz w:val="22"/>
          <w:szCs w:val="22"/>
          <w:u w:val="none"/>
        </w:rPr>
        <w:t>and survive in the market today is creative behaviour.</w:t>
      </w:r>
      <w:r w:rsidR="00C03FD0" w:rsidRPr="007B0115">
        <w:rPr>
          <w:rFonts w:ascii="Calibri" w:hAnsi="Calibri" w:cs="Calibri"/>
          <w:color w:val="auto"/>
          <w:sz w:val="22"/>
          <w:szCs w:val="22"/>
          <w:u w:val="none"/>
        </w:rPr>
        <w:t xml:space="preserve"> Creative behaviour and creative thinking lead to innovative actions and even processes.</w:t>
      </w:r>
      <w:r w:rsidR="00461454" w:rsidRPr="007B0115">
        <w:rPr>
          <w:rFonts w:ascii="Calibri" w:hAnsi="Calibri" w:cs="Calibri"/>
          <w:color w:val="auto"/>
          <w:sz w:val="22"/>
          <w:szCs w:val="22"/>
          <w:u w:val="none"/>
        </w:rPr>
        <w:t xml:space="preserve"> When one considers the most successful entrepreneurs in the world, many of them have only changed the existing or conventional into the new.</w:t>
      </w:r>
      <w:r w:rsidR="00BC5944" w:rsidRPr="007B0115">
        <w:rPr>
          <w:rFonts w:ascii="Calibri" w:hAnsi="Calibri" w:cs="Calibri"/>
          <w:color w:val="auto"/>
          <w:sz w:val="22"/>
          <w:szCs w:val="22"/>
          <w:u w:val="none"/>
        </w:rPr>
        <w:t xml:space="preserve"> These actions are the result of intense </w:t>
      </w:r>
      <w:r w:rsidR="00BC5944" w:rsidRPr="007B0115">
        <w:rPr>
          <w:rFonts w:ascii="Calibri" w:hAnsi="Calibri" w:cs="Calibri"/>
          <w:i/>
          <w:color w:val="auto"/>
          <w:sz w:val="22"/>
          <w:szCs w:val="22"/>
        </w:rPr>
        <w:t>creativity</w:t>
      </w:r>
      <w:r w:rsidR="00BC5944" w:rsidRPr="007B0115">
        <w:rPr>
          <w:rFonts w:ascii="Calibri" w:hAnsi="Calibri" w:cs="Calibri"/>
          <w:color w:val="auto"/>
          <w:sz w:val="22"/>
          <w:szCs w:val="22"/>
          <w:u w:val="none"/>
        </w:rPr>
        <w:t xml:space="preserve">, </w:t>
      </w:r>
      <w:r w:rsidR="00616587" w:rsidRPr="007B0115">
        <w:rPr>
          <w:rFonts w:ascii="Calibri" w:hAnsi="Calibri" w:cs="Calibri"/>
          <w:color w:val="auto"/>
          <w:sz w:val="22"/>
          <w:szCs w:val="22"/>
          <w:u w:val="none"/>
        </w:rPr>
        <w:t xml:space="preserve">and </w:t>
      </w:r>
      <w:r w:rsidR="00616587" w:rsidRPr="007B0115">
        <w:rPr>
          <w:rFonts w:ascii="Calibri" w:hAnsi="Calibri" w:cs="Calibri"/>
          <w:i/>
          <w:color w:val="auto"/>
          <w:sz w:val="22"/>
          <w:szCs w:val="22"/>
        </w:rPr>
        <w:t>innovation</w:t>
      </w:r>
      <w:r w:rsidR="00616587" w:rsidRPr="007B0115">
        <w:rPr>
          <w:rFonts w:ascii="Calibri" w:hAnsi="Calibri" w:cs="Calibri"/>
          <w:color w:val="auto"/>
          <w:sz w:val="22"/>
          <w:szCs w:val="22"/>
          <w:u w:val="none"/>
        </w:rPr>
        <w:t xml:space="preserve"> </w:t>
      </w:r>
      <w:r w:rsidR="00BC5944" w:rsidRPr="007B0115">
        <w:rPr>
          <w:rFonts w:ascii="Calibri" w:hAnsi="Calibri" w:cs="Calibri"/>
          <w:color w:val="auto"/>
          <w:sz w:val="22"/>
          <w:szCs w:val="22"/>
          <w:u w:val="none"/>
        </w:rPr>
        <w:t>a skill that differentiates entrepreneurs.</w:t>
      </w:r>
    </w:p>
    <w:p w:rsidR="00616587" w:rsidRPr="007B0115" w:rsidRDefault="00616587" w:rsidP="008609C3">
      <w:pPr>
        <w:rPr>
          <w:rFonts w:ascii="Calibri" w:hAnsi="Calibri" w:cs="Calibri"/>
          <w:color w:val="auto"/>
          <w:sz w:val="22"/>
          <w:szCs w:val="22"/>
          <w:u w:val="none"/>
        </w:rPr>
      </w:pPr>
    </w:p>
    <w:p w:rsidR="00616587" w:rsidRPr="007B0115" w:rsidRDefault="00675D3B" w:rsidP="008609C3">
      <w:pPr>
        <w:rPr>
          <w:rFonts w:ascii="Calibri" w:hAnsi="Calibri" w:cs="Calibri"/>
          <w:color w:val="auto"/>
          <w:sz w:val="22"/>
          <w:szCs w:val="22"/>
          <w:u w:val="none"/>
        </w:rPr>
      </w:pPr>
      <w:r w:rsidRPr="007B0115">
        <w:rPr>
          <w:rFonts w:ascii="Calibri" w:hAnsi="Calibri" w:cs="Calibri"/>
          <w:b/>
          <w:color w:val="auto"/>
          <w:sz w:val="22"/>
          <w:szCs w:val="22"/>
        </w:rPr>
        <w:t>The theory of creativity</w:t>
      </w:r>
    </w:p>
    <w:p w:rsidR="00675D3B" w:rsidRPr="007B0115" w:rsidRDefault="00675D3B" w:rsidP="008609C3">
      <w:pPr>
        <w:rPr>
          <w:rFonts w:ascii="Calibri" w:hAnsi="Calibri" w:cs="Calibri"/>
          <w:color w:val="auto"/>
          <w:sz w:val="22"/>
          <w:szCs w:val="22"/>
          <w:u w:val="none"/>
        </w:rPr>
      </w:pPr>
    </w:p>
    <w:p w:rsidR="00675D3B" w:rsidRPr="007B0115" w:rsidRDefault="007E0136" w:rsidP="008609C3">
      <w:pPr>
        <w:rPr>
          <w:rFonts w:ascii="Calibri" w:hAnsi="Calibri" w:cs="Calibri"/>
          <w:color w:val="auto"/>
          <w:sz w:val="22"/>
          <w:szCs w:val="22"/>
          <w:u w:val="none"/>
        </w:rPr>
      </w:pPr>
      <w:r w:rsidRPr="007B0115">
        <w:rPr>
          <w:rFonts w:ascii="Calibri" w:hAnsi="Calibri" w:cs="Calibri"/>
          <w:color w:val="auto"/>
          <w:sz w:val="22"/>
          <w:szCs w:val="22"/>
          <w:u w:val="none"/>
        </w:rPr>
        <w:t xml:space="preserve">Creativity is a result of brain-driven actions which can transform various complex problems into attractive opportunities. </w:t>
      </w:r>
      <w:r w:rsidR="00760FA9" w:rsidRPr="007B0115">
        <w:rPr>
          <w:rFonts w:ascii="Calibri" w:hAnsi="Calibri" w:cs="Calibri"/>
          <w:color w:val="auto"/>
          <w:sz w:val="22"/>
          <w:szCs w:val="22"/>
          <w:u w:val="none"/>
        </w:rPr>
        <w:t xml:space="preserve">Many definitions of creativity have been formulated, </w:t>
      </w:r>
      <w:r w:rsidR="0018409D" w:rsidRPr="007B0115">
        <w:rPr>
          <w:rFonts w:ascii="Calibri" w:hAnsi="Calibri" w:cs="Calibri"/>
          <w:color w:val="auto"/>
          <w:sz w:val="22"/>
          <w:szCs w:val="22"/>
          <w:u w:val="none"/>
        </w:rPr>
        <w:t>the general definition</w:t>
      </w:r>
      <w:r w:rsidR="00760FA9" w:rsidRPr="007B0115">
        <w:rPr>
          <w:rFonts w:ascii="Calibri" w:hAnsi="Calibri" w:cs="Calibri"/>
          <w:color w:val="auto"/>
          <w:sz w:val="22"/>
          <w:szCs w:val="22"/>
          <w:u w:val="none"/>
        </w:rPr>
        <w:t xml:space="preserve"> includes the following:</w:t>
      </w:r>
    </w:p>
    <w:p w:rsidR="00760FA9" w:rsidRPr="007B0115" w:rsidRDefault="00760FA9" w:rsidP="008609C3">
      <w:pPr>
        <w:rPr>
          <w:rFonts w:ascii="Calibri" w:hAnsi="Calibri" w:cs="Calibri"/>
          <w:color w:val="auto"/>
          <w:sz w:val="22"/>
          <w:szCs w:val="22"/>
          <w:u w:val="none"/>
        </w:rPr>
      </w:pPr>
    </w:p>
    <w:p w:rsidR="00760FA9" w:rsidRPr="007B0115" w:rsidRDefault="00760FA9" w:rsidP="00760FA9">
      <w:pPr>
        <w:pStyle w:val="ListParagraph"/>
        <w:numPr>
          <w:ilvl w:val="0"/>
          <w:numId w:val="23"/>
        </w:numPr>
        <w:rPr>
          <w:rFonts w:ascii="Calibri" w:hAnsi="Calibri" w:cs="Calibri"/>
          <w:color w:val="auto"/>
          <w:sz w:val="22"/>
          <w:szCs w:val="22"/>
          <w:u w:val="none"/>
        </w:rPr>
      </w:pPr>
      <w:r w:rsidRPr="007B0115">
        <w:rPr>
          <w:rFonts w:ascii="Calibri" w:hAnsi="Calibri" w:cs="Calibri"/>
          <w:color w:val="auto"/>
          <w:sz w:val="22"/>
          <w:szCs w:val="22"/>
          <w:u w:val="none"/>
        </w:rPr>
        <w:t xml:space="preserve">Information about the product: The result of creativity is a value adding product or idea which has evolved from the thinking process </w:t>
      </w:r>
    </w:p>
    <w:p w:rsidR="00760FA9" w:rsidRPr="007B0115" w:rsidRDefault="00760FA9" w:rsidP="00760FA9">
      <w:pPr>
        <w:pStyle w:val="ListParagraph"/>
        <w:numPr>
          <w:ilvl w:val="0"/>
          <w:numId w:val="23"/>
        </w:numPr>
        <w:rPr>
          <w:rFonts w:ascii="Calibri" w:hAnsi="Calibri" w:cs="Calibri"/>
          <w:color w:val="auto"/>
          <w:sz w:val="22"/>
          <w:szCs w:val="22"/>
          <w:u w:val="none"/>
        </w:rPr>
      </w:pPr>
      <w:r w:rsidRPr="007B0115">
        <w:rPr>
          <w:rFonts w:ascii="Calibri" w:hAnsi="Calibri" w:cs="Calibri"/>
          <w:color w:val="auto"/>
          <w:sz w:val="22"/>
          <w:szCs w:val="22"/>
          <w:u w:val="none"/>
        </w:rPr>
        <w:t>Information about the thinking process: which is usually unconventional and challenges current thinking</w:t>
      </w:r>
    </w:p>
    <w:p w:rsidR="00760FA9" w:rsidRPr="007B0115" w:rsidRDefault="00760FA9" w:rsidP="00760FA9">
      <w:pPr>
        <w:pStyle w:val="ListParagraph"/>
        <w:numPr>
          <w:ilvl w:val="0"/>
          <w:numId w:val="23"/>
        </w:numPr>
        <w:rPr>
          <w:rFonts w:ascii="Calibri" w:hAnsi="Calibri" w:cs="Calibri"/>
          <w:color w:val="auto"/>
          <w:sz w:val="22"/>
          <w:szCs w:val="22"/>
          <w:u w:val="none"/>
        </w:rPr>
      </w:pPr>
      <w:r w:rsidRPr="007B0115">
        <w:rPr>
          <w:rFonts w:ascii="Calibri" w:hAnsi="Calibri" w:cs="Calibri"/>
          <w:color w:val="auto"/>
          <w:sz w:val="22"/>
          <w:szCs w:val="22"/>
          <w:u w:val="none"/>
        </w:rPr>
        <w:t>Performance motivation: this supports the thinking process</w:t>
      </w:r>
    </w:p>
    <w:p w:rsidR="00760FA9" w:rsidRPr="007B0115" w:rsidRDefault="00760FA9" w:rsidP="00760FA9">
      <w:pPr>
        <w:pStyle w:val="ListParagraph"/>
        <w:numPr>
          <w:ilvl w:val="0"/>
          <w:numId w:val="23"/>
        </w:numPr>
        <w:rPr>
          <w:rFonts w:ascii="Calibri" w:hAnsi="Calibri" w:cs="Calibri"/>
          <w:color w:val="auto"/>
          <w:sz w:val="22"/>
          <w:szCs w:val="22"/>
          <w:u w:val="none"/>
        </w:rPr>
      </w:pPr>
      <w:r w:rsidRPr="007B0115">
        <w:rPr>
          <w:rFonts w:ascii="Calibri" w:hAnsi="Calibri" w:cs="Calibri"/>
          <w:color w:val="auto"/>
          <w:sz w:val="22"/>
          <w:szCs w:val="22"/>
          <w:u w:val="none"/>
        </w:rPr>
        <w:t>The initial problem is usually vague and unstructured</w:t>
      </w:r>
      <w:r w:rsidR="00FC6E50" w:rsidRPr="007B0115">
        <w:rPr>
          <w:rFonts w:ascii="Calibri" w:hAnsi="Calibri" w:cs="Calibri"/>
          <w:color w:val="auto"/>
          <w:sz w:val="22"/>
          <w:szCs w:val="22"/>
          <w:u w:val="none"/>
        </w:rPr>
        <w:t xml:space="preserve"> but integrated in the thinking process</w:t>
      </w:r>
    </w:p>
    <w:p w:rsidR="00FC6E50" w:rsidRPr="007B0115" w:rsidRDefault="00F71B92" w:rsidP="00760FA9">
      <w:pPr>
        <w:pStyle w:val="ListParagraph"/>
        <w:numPr>
          <w:ilvl w:val="0"/>
          <w:numId w:val="23"/>
        </w:numPr>
        <w:rPr>
          <w:rFonts w:ascii="Calibri" w:hAnsi="Calibri" w:cs="Calibri"/>
          <w:color w:val="auto"/>
          <w:sz w:val="22"/>
          <w:szCs w:val="22"/>
          <w:u w:val="none"/>
        </w:rPr>
      </w:pPr>
      <w:r w:rsidRPr="007B0115">
        <w:rPr>
          <w:rFonts w:ascii="Calibri" w:hAnsi="Calibri" w:cs="Calibri"/>
          <w:color w:val="auto"/>
          <w:sz w:val="22"/>
          <w:szCs w:val="22"/>
          <w:u w:val="none"/>
        </w:rPr>
        <w:t>Thinking that results in ideas that are unique, practical and understandable.</w:t>
      </w:r>
    </w:p>
    <w:p w:rsidR="00BA61F2" w:rsidRPr="007B0115" w:rsidRDefault="00BA61F2" w:rsidP="00BA61F2">
      <w:pPr>
        <w:rPr>
          <w:rFonts w:ascii="Calibri" w:hAnsi="Calibri" w:cs="Calibri"/>
          <w:color w:val="auto"/>
          <w:sz w:val="22"/>
          <w:szCs w:val="22"/>
          <w:u w:val="none"/>
        </w:rPr>
      </w:pPr>
    </w:p>
    <w:p w:rsidR="00BA61F2" w:rsidRPr="007B0115" w:rsidRDefault="00BA61F2" w:rsidP="00BA61F2">
      <w:pPr>
        <w:rPr>
          <w:rFonts w:ascii="Calibri" w:hAnsi="Calibri" w:cs="Calibri"/>
          <w:color w:val="auto"/>
          <w:sz w:val="22"/>
          <w:szCs w:val="22"/>
          <w:u w:val="none"/>
        </w:rPr>
      </w:pPr>
      <w:r w:rsidRPr="007B0115">
        <w:rPr>
          <w:rFonts w:ascii="Calibri" w:hAnsi="Calibri" w:cs="Calibri"/>
          <w:b/>
          <w:color w:val="auto"/>
          <w:sz w:val="22"/>
          <w:szCs w:val="22"/>
        </w:rPr>
        <w:t>The creativity model</w:t>
      </w:r>
    </w:p>
    <w:p w:rsidR="00BA61F2" w:rsidRPr="007B0115" w:rsidRDefault="00BA61F2" w:rsidP="00BA61F2">
      <w:pPr>
        <w:rPr>
          <w:rFonts w:ascii="Calibri" w:hAnsi="Calibri" w:cs="Calibri"/>
          <w:color w:val="auto"/>
          <w:sz w:val="22"/>
          <w:szCs w:val="22"/>
          <w:u w:val="none"/>
        </w:rPr>
      </w:pPr>
    </w:p>
    <w:p w:rsidR="00BA61F2" w:rsidRPr="007B0115" w:rsidRDefault="00A86BF3" w:rsidP="00BA61F2">
      <w:pPr>
        <w:rPr>
          <w:rFonts w:ascii="Calibri" w:hAnsi="Calibri" w:cs="Calibri"/>
          <w:color w:val="auto"/>
          <w:sz w:val="22"/>
          <w:szCs w:val="22"/>
          <w:u w:val="none"/>
        </w:rPr>
      </w:pPr>
      <w:r w:rsidRPr="007B0115">
        <w:rPr>
          <w:rFonts w:ascii="Calibri" w:hAnsi="Calibri" w:cs="Calibri"/>
          <w:color w:val="auto"/>
          <w:sz w:val="22"/>
          <w:szCs w:val="22"/>
          <w:u w:val="none"/>
        </w:rPr>
        <w:t xml:space="preserve">The </w:t>
      </w:r>
      <w:r w:rsidRPr="007B0115">
        <w:rPr>
          <w:rFonts w:ascii="Calibri" w:hAnsi="Calibri" w:cs="Calibri"/>
          <w:i/>
          <w:color w:val="auto"/>
          <w:sz w:val="22"/>
          <w:szCs w:val="22"/>
          <w:u w:val="none"/>
        </w:rPr>
        <w:t>4P model of creativity</w:t>
      </w:r>
      <w:r w:rsidRPr="007B0115">
        <w:rPr>
          <w:rFonts w:ascii="Calibri" w:hAnsi="Calibri" w:cs="Calibri"/>
          <w:color w:val="auto"/>
          <w:sz w:val="22"/>
          <w:szCs w:val="22"/>
          <w:u w:val="none"/>
        </w:rPr>
        <w:t xml:space="preserve"> serves as a basis for entrepreneurial creativity.</w:t>
      </w:r>
    </w:p>
    <w:p w:rsidR="00BC7DA4" w:rsidRPr="007B0115" w:rsidRDefault="00743D28" w:rsidP="00BA61F2">
      <w:pPr>
        <w:rPr>
          <w:rFonts w:ascii="Calibri" w:hAnsi="Calibri" w:cs="Calibri"/>
          <w:color w:val="auto"/>
          <w:sz w:val="22"/>
          <w:szCs w:val="22"/>
          <w:u w:val="none"/>
        </w:rPr>
      </w:pPr>
      <w:r>
        <w:rPr>
          <w:rFonts w:ascii="Calibri" w:hAnsi="Calibri" w:cs="Calibri"/>
          <w:noProof/>
          <w:color w:val="auto"/>
          <w:sz w:val="22"/>
          <w:szCs w:val="22"/>
          <w:u w:val="none"/>
          <w:lang w:eastAsia="en-GB"/>
        </w:rPr>
        <w:pict>
          <v:oval id="_x0000_s1032" style="position:absolute;margin-left:117pt;margin-top:5.75pt;width:170.55pt;height:162.05pt;z-index:251658240"/>
        </w:pict>
      </w:r>
    </w:p>
    <w:p w:rsidR="006E2A4D" w:rsidRPr="007B0115" w:rsidRDefault="00743D28" w:rsidP="00BA61F2">
      <w:pPr>
        <w:rPr>
          <w:rFonts w:ascii="Calibri" w:hAnsi="Calibri" w:cs="Calibri"/>
          <w:color w:val="auto"/>
          <w:sz w:val="22"/>
          <w:szCs w:val="22"/>
          <w:u w:val="none"/>
        </w:rPr>
      </w:pPr>
      <w:r>
        <w:rPr>
          <w:rFonts w:ascii="Calibri" w:hAnsi="Calibri" w:cs="Calibri"/>
          <w:noProof/>
          <w:color w:val="auto"/>
          <w:sz w:val="22"/>
          <w:szCs w:val="22"/>
          <w:u w:val="none"/>
          <w:lang w:eastAsia="en-GB"/>
        </w:rPr>
        <w:pict>
          <v:oval id="_x0000_s1035" style="position:absolute;margin-left:166.35pt;margin-top:42.1pt;width:66.15pt;height:62.65pt;z-index:251661312" filled="f">
            <v:textbox style="mso-next-textbox:#_x0000_s1035">
              <w:txbxContent>
                <w:p w:rsidR="002A6880" w:rsidRDefault="002A6880" w:rsidP="006E2A4D">
                  <w:pPr>
                    <w:jc w:val="center"/>
                    <w:rPr>
                      <w:rFonts w:ascii="Calibri" w:hAnsi="Calibri"/>
                      <w:color w:val="auto"/>
                      <w:sz w:val="22"/>
                      <w:szCs w:val="22"/>
                      <w:u w:val="none"/>
                    </w:rPr>
                  </w:pPr>
                </w:p>
                <w:p w:rsidR="002A6880" w:rsidRPr="0083757A" w:rsidRDefault="002A6880" w:rsidP="006E2A4D">
                  <w:pPr>
                    <w:jc w:val="center"/>
                    <w:rPr>
                      <w:rFonts w:ascii="Calibri" w:hAnsi="Calibri"/>
                      <w:color w:val="auto"/>
                      <w:sz w:val="22"/>
                      <w:szCs w:val="22"/>
                      <w:u w:val="none"/>
                    </w:rPr>
                  </w:pPr>
                  <w:r w:rsidRPr="0083757A">
                    <w:rPr>
                      <w:rFonts w:ascii="Calibri" w:hAnsi="Calibri"/>
                      <w:color w:val="auto"/>
                      <w:sz w:val="22"/>
                      <w:szCs w:val="22"/>
                      <w:u w:val="none"/>
                    </w:rPr>
                    <w:t>P</w:t>
                  </w:r>
                  <w:r>
                    <w:rPr>
                      <w:rFonts w:ascii="Calibri" w:hAnsi="Calibri"/>
                      <w:color w:val="auto"/>
                      <w:sz w:val="22"/>
                      <w:szCs w:val="22"/>
                      <w:u w:val="none"/>
                    </w:rPr>
                    <w:t>roduct</w:t>
                  </w:r>
                </w:p>
              </w:txbxContent>
            </v:textbox>
          </v:oval>
        </w:pict>
      </w:r>
      <w:r>
        <w:rPr>
          <w:rFonts w:ascii="Calibri" w:hAnsi="Calibri" w:cs="Calibri"/>
          <w:noProof/>
          <w:color w:val="auto"/>
          <w:sz w:val="22"/>
          <w:szCs w:val="22"/>
          <w:u w:val="none"/>
          <w:lang w:eastAsia="en-GB"/>
        </w:rPr>
        <w:pict>
          <v:oval id="_x0000_s1034" style="position:absolute;margin-left:191.85pt;margin-top:6.35pt;width:66.9pt;height:62.35pt;z-index:251660288" filled="f">
            <v:fill opacity="0"/>
            <v:textbox style="mso-next-textbox:#_x0000_s1034">
              <w:txbxContent>
                <w:p w:rsidR="002A6880" w:rsidRPr="0083757A" w:rsidRDefault="002A6880" w:rsidP="006E2A4D">
                  <w:pPr>
                    <w:jc w:val="center"/>
                    <w:rPr>
                      <w:rFonts w:ascii="Calibri" w:hAnsi="Calibri"/>
                      <w:color w:val="auto"/>
                      <w:sz w:val="22"/>
                      <w:szCs w:val="22"/>
                      <w:u w:val="none"/>
                    </w:rPr>
                  </w:pPr>
                  <w:r w:rsidRPr="0083757A">
                    <w:rPr>
                      <w:rFonts w:ascii="Calibri" w:hAnsi="Calibri"/>
                      <w:color w:val="auto"/>
                      <w:sz w:val="22"/>
                      <w:szCs w:val="22"/>
                      <w:u w:val="none"/>
                    </w:rPr>
                    <w:t>P</w:t>
                  </w:r>
                  <w:r>
                    <w:rPr>
                      <w:rFonts w:ascii="Calibri" w:hAnsi="Calibri"/>
                      <w:color w:val="auto"/>
                      <w:sz w:val="22"/>
                      <w:szCs w:val="22"/>
                      <w:u w:val="none"/>
                    </w:rPr>
                    <w:t>rocess</w:t>
                  </w:r>
                </w:p>
              </w:txbxContent>
            </v:textbox>
          </v:oval>
        </w:pict>
      </w:r>
      <w:r>
        <w:rPr>
          <w:rFonts w:ascii="Calibri" w:hAnsi="Calibri" w:cs="Calibri"/>
          <w:noProof/>
          <w:color w:val="auto"/>
          <w:sz w:val="22"/>
          <w:szCs w:val="22"/>
          <w:u w:val="none"/>
          <w:lang w:eastAsia="en-GB"/>
        </w:rPr>
        <w:pict>
          <v:oval id="_x0000_s1033" style="position:absolute;margin-left:145.25pt;margin-top:6.05pt;width:62.5pt;height:62.65pt;z-index:251659264" filled="f">
            <v:textbox style="mso-next-textbox:#_x0000_s1033">
              <w:txbxContent>
                <w:p w:rsidR="002A6880" w:rsidRPr="0083757A" w:rsidRDefault="002A6880" w:rsidP="006E2A4D">
                  <w:pPr>
                    <w:jc w:val="center"/>
                    <w:rPr>
                      <w:rFonts w:ascii="Calibri" w:hAnsi="Calibri"/>
                      <w:color w:val="auto"/>
                      <w:sz w:val="22"/>
                      <w:szCs w:val="22"/>
                      <w:u w:val="none"/>
                    </w:rPr>
                  </w:pPr>
                  <w:r w:rsidRPr="0083757A">
                    <w:rPr>
                      <w:rFonts w:ascii="Calibri" w:hAnsi="Calibri"/>
                      <w:color w:val="auto"/>
                      <w:sz w:val="22"/>
                      <w:szCs w:val="22"/>
                      <w:u w:val="none"/>
                    </w:rPr>
                    <w:t>Person</w:t>
                  </w:r>
                </w:p>
              </w:txbxContent>
            </v:textbox>
          </v:oval>
        </w:pict>
      </w: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743D28" w:rsidP="00BA61F2">
      <w:pPr>
        <w:rPr>
          <w:rFonts w:ascii="Calibri" w:hAnsi="Calibri" w:cs="Calibri"/>
          <w:color w:val="auto"/>
          <w:sz w:val="22"/>
          <w:szCs w:val="22"/>
          <w:u w:val="none"/>
        </w:rPr>
      </w:pPr>
      <w:r>
        <w:rPr>
          <w:rFonts w:ascii="Calibri" w:hAnsi="Calibri" w:cs="Calibri"/>
          <w:noProof/>
          <w:color w:val="auto"/>
          <w:sz w:val="22"/>
          <w:szCs w:val="22"/>
          <w:u w:val="none"/>
          <w:lang w:eastAsia="en-GB"/>
        </w:rPr>
        <w:pict>
          <v:roundrect id="_x0000_s1036" style="position:absolute;margin-left:147.85pt;margin-top:1.85pt;width:109.2pt;height:20.7pt;z-index:251662336" arcsize="10923f" fillcolor="#bfbfbf [2412]">
            <v:textbox style="mso-next-textbox:#_x0000_s1036">
              <w:txbxContent>
                <w:p w:rsidR="002A6880" w:rsidRPr="0083757A" w:rsidRDefault="002A6880" w:rsidP="006E2A4D">
                  <w:pPr>
                    <w:rPr>
                      <w:rFonts w:ascii="Calibri" w:hAnsi="Calibri"/>
                      <w:color w:val="auto"/>
                      <w:sz w:val="22"/>
                      <w:szCs w:val="22"/>
                      <w:u w:val="none"/>
                    </w:rPr>
                  </w:pPr>
                  <w:r>
                    <w:rPr>
                      <w:rFonts w:ascii="Calibri" w:hAnsi="Calibri"/>
                      <w:color w:val="auto"/>
                      <w:sz w:val="22"/>
                      <w:szCs w:val="22"/>
                      <w:u w:val="none"/>
                    </w:rPr>
                    <w:t>Press (environment)</w:t>
                  </w:r>
                </w:p>
              </w:txbxContent>
            </v:textbox>
          </v:roundrect>
        </w:pict>
      </w: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p>
    <w:p w:rsidR="006E2A4D" w:rsidRPr="007B0115" w:rsidRDefault="006E2A4D" w:rsidP="00BA61F2">
      <w:pPr>
        <w:rPr>
          <w:rFonts w:ascii="Calibri" w:hAnsi="Calibri" w:cs="Calibri"/>
          <w:color w:val="auto"/>
          <w:sz w:val="22"/>
          <w:szCs w:val="22"/>
          <w:u w:val="none"/>
        </w:rPr>
      </w:pPr>
      <w:r w:rsidRPr="007B0115">
        <w:rPr>
          <w:rFonts w:ascii="Calibri" w:hAnsi="Calibri" w:cs="Calibri"/>
          <w:color w:val="auto"/>
          <w:sz w:val="22"/>
          <w:szCs w:val="22"/>
          <w:u w:val="none"/>
        </w:rPr>
        <w:t xml:space="preserve">The creativity model is an interactive model, which implies that creativity can be improved </w:t>
      </w:r>
      <w:r w:rsidR="001E5CB8" w:rsidRPr="007B0115">
        <w:rPr>
          <w:rFonts w:ascii="Calibri" w:hAnsi="Calibri" w:cs="Calibri"/>
          <w:color w:val="auto"/>
          <w:sz w:val="22"/>
          <w:szCs w:val="22"/>
          <w:u w:val="none"/>
        </w:rPr>
        <w:t>by giving special attention to each variable individually and in an interdependent context.</w:t>
      </w:r>
    </w:p>
    <w:p w:rsidR="001E5CB8" w:rsidRPr="007B0115" w:rsidRDefault="001E5CB8" w:rsidP="00BA61F2">
      <w:pPr>
        <w:rPr>
          <w:rFonts w:ascii="Calibri" w:hAnsi="Calibri" w:cs="Calibri"/>
          <w:color w:val="auto"/>
          <w:sz w:val="22"/>
          <w:szCs w:val="22"/>
          <w:u w:val="none"/>
        </w:rPr>
      </w:pPr>
    </w:p>
    <w:p w:rsidR="001E5CB8" w:rsidRPr="007B0115" w:rsidRDefault="001E5CB8" w:rsidP="001E5CB8">
      <w:pPr>
        <w:pStyle w:val="ListParagraph"/>
        <w:numPr>
          <w:ilvl w:val="0"/>
          <w:numId w:val="24"/>
        </w:numPr>
        <w:rPr>
          <w:rFonts w:ascii="Calibri" w:hAnsi="Calibri" w:cs="Calibri"/>
          <w:color w:val="auto"/>
          <w:sz w:val="22"/>
          <w:szCs w:val="22"/>
        </w:rPr>
      </w:pPr>
      <w:r w:rsidRPr="007B0115">
        <w:rPr>
          <w:rFonts w:ascii="Calibri" w:hAnsi="Calibri" w:cs="Calibri"/>
          <w:b/>
          <w:color w:val="auto"/>
          <w:sz w:val="22"/>
          <w:szCs w:val="22"/>
        </w:rPr>
        <w:t>The Person</w:t>
      </w:r>
      <w:r w:rsidRPr="007B0115">
        <w:rPr>
          <w:rFonts w:ascii="Calibri" w:hAnsi="Calibri" w:cs="Calibri"/>
          <w:color w:val="auto"/>
          <w:sz w:val="22"/>
          <w:szCs w:val="22"/>
          <w:u w:val="none"/>
        </w:rPr>
        <w:t>: The most important variable in the creativity model is the person, which in this case is the entrepreneur. Creativity is a fundamental entrepreneurial skill, but it is also a learnable or acquired skill.</w:t>
      </w:r>
    </w:p>
    <w:p w:rsidR="00D92B8F" w:rsidRPr="007B0115" w:rsidRDefault="00D92B8F" w:rsidP="00D92B8F">
      <w:pPr>
        <w:pStyle w:val="ListParagraph"/>
        <w:ind w:left="360"/>
        <w:rPr>
          <w:rFonts w:ascii="Calibri" w:hAnsi="Calibri" w:cs="Calibri"/>
          <w:color w:val="auto"/>
          <w:sz w:val="22"/>
          <w:szCs w:val="22"/>
          <w:u w:val="none"/>
        </w:rPr>
      </w:pPr>
    </w:p>
    <w:p w:rsidR="00C22D64" w:rsidRPr="007B0115" w:rsidRDefault="00D92B8F" w:rsidP="00D92B8F">
      <w:pPr>
        <w:pStyle w:val="ListParagraph"/>
        <w:ind w:left="360"/>
        <w:rPr>
          <w:rFonts w:ascii="Calibri" w:hAnsi="Calibri" w:cs="Calibri"/>
          <w:color w:val="auto"/>
          <w:sz w:val="22"/>
          <w:szCs w:val="22"/>
          <w:u w:val="none"/>
        </w:rPr>
      </w:pPr>
      <w:r w:rsidRPr="007B0115">
        <w:rPr>
          <w:rFonts w:ascii="Calibri" w:hAnsi="Calibri" w:cs="Calibri"/>
          <w:color w:val="auto"/>
          <w:sz w:val="22"/>
          <w:szCs w:val="22"/>
          <w:u w:val="none"/>
        </w:rPr>
        <w:t>To develop creativity in a person requires</w:t>
      </w:r>
      <w:r w:rsidR="00C22D64" w:rsidRPr="007B0115">
        <w:rPr>
          <w:rFonts w:ascii="Calibri" w:hAnsi="Calibri" w:cs="Calibri"/>
          <w:color w:val="auto"/>
          <w:sz w:val="22"/>
          <w:szCs w:val="22"/>
          <w:u w:val="none"/>
        </w:rPr>
        <w:t>:</w:t>
      </w:r>
      <w:r w:rsidRPr="007B0115">
        <w:rPr>
          <w:rFonts w:ascii="Calibri" w:hAnsi="Calibri" w:cs="Calibri"/>
          <w:color w:val="auto"/>
          <w:sz w:val="22"/>
          <w:szCs w:val="22"/>
          <w:u w:val="none"/>
        </w:rPr>
        <w:t xml:space="preserve"> </w:t>
      </w:r>
    </w:p>
    <w:p w:rsidR="006E4089" w:rsidRPr="007B0115" w:rsidRDefault="006E4089" w:rsidP="00D92B8F">
      <w:pPr>
        <w:pStyle w:val="ListParagraph"/>
        <w:ind w:left="360"/>
        <w:rPr>
          <w:rFonts w:ascii="Calibri" w:hAnsi="Calibri" w:cs="Calibri"/>
          <w:color w:val="auto"/>
          <w:sz w:val="22"/>
          <w:szCs w:val="22"/>
          <w:u w:val="none"/>
        </w:rPr>
      </w:pPr>
    </w:p>
    <w:p w:rsidR="00C22D64" w:rsidRPr="007B0115" w:rsidRDefault="00C22D64" w:rsidP="00C22D64">
      <w:pPr>
        <w:pStyle w:val="ListParagraph"/>
        <w:numPr>
          <w:ilvl w:val="0"/>
          <w:numId w:val="25"/>
        </w:numPr>
        <w:rPr>
          <w:rFonts w:ascii="Calibri" w:hAnsi="Calibri" w:cs="Calibri"/>
          <w:color w:val="auto"/>
          <w:sz w:val="22"/>
          <w:szCs w:val="22"/>
          <w:u w:val="none"/>
        </w:rPr>
      </w:pPr>
      <w:r w:rsidRPr="007B0115">
        <w:rPr>
          <w:rFonts w:ascii="Calibri" w:hAnsi="Calibri" w:cs="Calibri"/>
          <w:color w:val="auto"/>
          <w:sz w:val="22"/>
          <w:szCs w:val="22"/>
        </w:rPr>
        <w:lastRenderedPageBreak/>
        <w:t>E</w:t>
      </w:r>
      <w:r w:rsidR="00D92B8F" w:rsidRPr="007B0115">
        <w:rPr>
          <w:rFonts w:ascii="Calibri" w:hAnsi="Calibri" w:cs="Calibri"/>
          <w:color w:val="auto"/>
          <w:sz w:val="22"/>
          <w:szCs w:val="22"/>
        </w:rPr>
        <w:t>xpertise</w:t>
      </w:r>
      <w:r w:rsidRPr="007B0115">
        <w:rPr>
          <w:rFonts w:ascii="Calibri" w:hAnsi="Calibri" w:cs="Calibri"/>
          <w:color w:val="auto"/>
          <w:sz w:val="22"/>
          <w:szCs w:val="22"/>
          <w:u w:val="none"/>
        </w:rPr>
        <w:t>: which includes all the knowledge, experience and talent a person can use to apply in a certain situation. Expertise could be acquired through the persons’ work experience, educational background, training interventions, and general daily social interactions with others</w:t>
      </w:r>
      <w:r w:rsidR="00D92B8F" w:rsidRPr="007B0115">
        <w:rPr>
          <w:rFonts w:ascii="Calibri" w:hAnsi="Calibri" w:cs="Calibri"/>
          <w:color w:val="auto"/>
          <w:sz w:val="22"/>
          <w:szCs w:val="22"/>
          <w:u w:val="none"/>
        </w:rPr>
        <w:t xml:space="preserve">, </w:t>
      </w:r>
      <w:r w:rsidRPr="007B0115">
        <w:rPr>
          <w:rFonts w:ascii="Calibri" w:hAnsi="Calibri" w:cs="Calibri"/>
          <w:color w:val="auto"/>
          <w:sz w:val="22"/>
          <w:szCs w:val="22"/>
          <w:u w:val="none"/>
        </w:rPr>
        <w:t>including f</w:t>
      </w:r>
      <w:r w:rsidR="006E4089" w:rsidRPr="007B0115">
        <w:rPr>
          <w:rFonts w:ascii="Calibri" w:hAnsi="Calibri" w:cs="Calibri"/>
          <w:color w:val="auto"/>
          <w:sz w:val="22"/>
          <w:szCs w:val="22"/>
          <w:u w:val="none"/>
        </w:rPr>
        <w:t>a</w:t>
      </w:r>
      <w:r w:rsidRPr="007B0115">
        <w:rPr>
          <w:rFonts w:ascii="Calibri" w:hAnsi="Calibri" w:cs="Calibri"/>
          <w:color w:val="auto"/>
          <w:sz w:val="22"/>
          <w:szCs w:val="22"/>
          <w:u w:val="none"/>
        </w:rPr>
        <w:t>mily.</w:t>
      </w:r>
    </w:p>
    <w:p w:rsidR="006E4089" w:rsidRPr="007B0115" w:rsidRDefault="006E4089" w:rsidP="006E4089">
      <w:pPr>
        <w:pStyle w:val="ListParagraph"/>
        <w:rPr>
          <w:rFonts w:ascii="Calibri" w:hAnsi="Calibri" w:cs="Calibri"/>
          <w:color w:val="auto"/>
          <w:sz w:val="22"/>
          <w:szCs w:val="22"/>
          <w:u w:val="none"/>
        </w:rPr>
      </w:pPr>
    </w:p>
    <w:p w:rsidR="003378AF" w:rsidRPr="007B0115" w:rsidRDefault="00C22D64" w:rsidP="00C22D64">
      <w:pPr>
        <w:pStyle w:val="ListParagraph"/>
        <w:numPr>
          <w:ilvl w:val="0"/>
          <w:numId w:val="25"/>
        </w:numPr>
        <w:rPr>
          <w:rFonts w:ascii="Calibri" w:hAnsi="Calibri" w:cs="Calibri"/>
          <w:color w:val="auto"/>
          <w:sz w:val="22"/>
          <w:szCs w:val="22"/>
          <w:u w:val="none"/>
        </w:rPr>
      </w:pPr>
      <w:r w:rsidRPr="007B0115">
        <w:rPr>
          <w:rFonts w:ascii="Calibri" w:hAnsi="Calibri" w:cs="Calibri"/>
          <w:color w:val="auto"/>
          <w:sz w:val="22"/>
          <w:szCs w:val="22"/>
        </w:rPr>
        <w:t>M</w:t>
      </w:r>
      <w:r w:rsidR="00D92B8F" w:rsidRPr="007B0115">
        <w:rPr>
          <w:rFonts w:ascii="Calibri" w:hAnsi="Calibri" w:cs="Calibri"/>
          <w:color w:val="auto"/>
          <w:sz w:val="22"/>
          <w:szCs w:val="22"/>
        </w:rPr>
        <w:t>otivation</w:t>
      </w:r>
      <w:r w:rsidRPr="007B0115">
        <w:rPr>
          <w:rFonts w:ascii="Calibri" w:hAnsi="Calibri" w:cs="Calibri"/>
          <w:color w:val="auto"/>
          <w:sz w:val="22"/>
          <w:szCs w:val="22"/>
          <w:u w:val="none"/>
        </w:rPr>
        <w:t>: The motivation component of creative people determines what they will do and w</w:t>
      </w:r>
      <w:r w:rsidR="006E4089" w:rsidRPr="007B0115">
        <w:rPr>
          <w:rFonts w:ascii="Calibri" w:hAnsi="Calibri" w:cs="Calibri"/>
          <w:color w:val="auto"/>
          <w:sz w:val="22"/>
          <w:szCs w:val="22"/>
          <w:u w:val="none"/>
        </w:rPr>
        <w:t>h</w:t>
      </w:r>
      <w:r w:rsidRPr="007B0115">
        <w:rPr>
          <w:rFonts w:ascii="Calibri" w:hAnsi="Calibri" w:cs="Calibri"/>
          <w:color w:val="auto"/>
          <w:sz w:val="22"/>
          <w:szCs w:val="22"/>
          <w:u w:val="none"/>
        </w:rPr>
        <w:t xml:space="preserve">ether they will do it. </w:t>
      </w:r>
      <w:r w:rsidR="006E4089" w:rsidRPr="007B0115">
        <w:rPr>
          <w:rFonts w:ascii="Calibri" w:hAnsi="Calibri" w:cs="Calibri"/>
          <w:color w:val="auto"/>
          <w:sz w:val="22"/>
          <w:szCs w:val="22"/>
          <w:u w:val="none"/>
        </w:rPr>
        <w:t xml:space="preserve">Creative people are not necessarily driven by their position or the level of work they do, as new ideas and their development </w:t>
      </w:r>
      <w:r w:rsidR="003378AF" w:rsidRPr="007B0115">
        <w:rPr>
          <w:rFonts w:ascii="Calibri" w:hAnsi="Calibri" w:cs="Calibri"/>
          <w:color w:val="auto"/>
          <w:sz w:val="22"/>
          <w:szCs w:val="22"/>
          <w:u w:val="none"/>
        </w:rPr>
        <w:t>are</w:t>
      </w:r>
      <w:r w:rsidR="00FA4031" w:rsidRPr="007B0115">
        <w:rPr>
          <w:rFonts w:ascii="Calibri" w:hAnsi="Calibri" w:cs="Calibri"/>
          <w:color w:val="auto"/>
          <w:sz w:val="22"/>
          <w:szCs w:val="22"/>
          <w:u w:val="none"/>
        </w:rPr>
        <w:t xml:space="preserve"> fuelled by a certain level of motivation</w:t>
      </w:r>
      <w:r w:rsidR="006E4089" w:rsidRPr="007B0115">
        <w:rPr>
          <w:rFonts w:ascii="Calibri" w:hAnsi="Calibri" w:cs="Calibri"/>
          <w:color w:val="auto"/>
          <w:sz w:val="22"/>
          <w:szCs w:val="22"/>
          <w:u w:val="none"/>
        </w:rPr>
        <w:t xml:space="preserve">. </w:t>
      </w:r>
    </w:p>
    <w:p w:rsidR="003378AF" w:rsidRPr="007B0115" w:rsidRDefault="003378AF" w:rsidP="003378AF">
      <w:pPr>
        <w:pStyle w:val="ListParagraph"/>
        <w:rPr>
          <w:rFonts w:ascii="Calibri" w:hAnsi="Calibri" w:cs="Calibri"/>
          <w:color w:val="auto"/>
          <w:sz w:val="22"/>
          <w:szCs w:val="22"/>
          <w:u w:val="none"/>
        </w:rPr>
      </w:pPr>
    </w:p>
    <w:p w:rsidR="00D92B8F" w:rsidRPr="007B0115" w:rsidRDefault="003378AF" w:rsidP="00C22D64">
      <w:pPr>
        <w:pStyle w:val="ListParagraph"/>
        <w:numPr>
          <w:ilvl w:val="0"/>
          <w:numId w:val="25"/>
        </w:numPr>
        <w:rPr>
          <w:rFonts w:ascii="Calibri" w:hAnsi="Calibri" w:cs="Calibri"/>
          <w:color w:val="auto"/>
          <w:sz w:val="22"/>
          <w:szCs w:val="22"/>
          <w:u w:val="none"/>
        </w:rPr>
      </w:pPr>
      <w:r w:rsidRPr="007B0115">
        <w:rPr>
          <w:rFonts w:ascii="Calibri" w:hAnsi="Calibri" w:cs="Calibri"/>
          <w:color w:val="auto"/>
          <w:sz w:val="22"/>
          <w:szCs w:val="22"/>
        </w:rPr>
        <w:t>Creative thinking skills</w:t>
      </w:r>
      <w:r w:rsidRPr="007B0115">
        <w:rPr>
          <w:rFonts w:ascii="Calibri" w:hAnsi="Calibri" w:cs="Calibri"/>
          <w:color w:val="auto"/>
          <w:sz w:val="22"/>
          <w:szCs w:val="22"/>
          <w:u w:val="none"/>
        </w:rPr>
        <w:t>:</w:t>
      </w:r>
      <w:r w:rsidR="00D64899" w:rsidRPr="007B0115">
        <w:rPr>
          <w:rFonts w:ascii="Calibri" w:hAnsi="Calibri" w:cs="Calibri"/>
          <w:color w:val="auto"/>
          <w:sz w:val="22"/>
          <w:szCs w:val="22"/>
          <w:u w:val="none"/>
        </w:rPr>
        <w:t xml:space="preserve"> Creative thinking skills play an enormous role in the way a person will deal with a problem or idea. </w:t>
      </w:r>
      <w:r w:rsidR="00EC3DE4" w:rsidRPr="007B0115">
        <w:rPr>
          <w:rFonts w:ascii="Calibri" w:hAnsi="Calibri" w:cs="Calibri"/>
          <w:color w:val="auto"/>
          <w:sz w:val="22"/>
          <w:szCs w:val="22"/>
          <w:u w:val="none"/>
        </w:rPr>
        <w:t>Creative thinking involves thought processes such as associating unrelated components and combining them into a new or unique way.</w:t>
      </w:r>
    </w:p>
    <w:p w:rsidR="00EC3DE4" w:rsidRPr="007B0115" w:rsidRDefault="00EC3DE4" w:rsidP="00EC3DE4">
      <w:pPr>
        <w:pStyle w:val="ListParagraph"/>
        <w:rPr>
          <w:rFonts w:ascii="Calibri" w:hAnsi="Calibri" w:cs="Calibri"/>
          <w:color w:val="auto"/>
          <w:sz w:val="22"/>
          <w:szCs w:val="22"/>
          <w:u w:val="none"/>
        </w:rPr>
      </w:pPr>
    </w:p>
    <w:p w:rsidR="00EC3DE4" w:rsidRPr="007B0115" w:rsidRDefault="00EC3DE4" w:rsidP="00E500EC">
      <w:pPr>
        <w:pStyle w:val="ListParagraph"/>
        <w:ind w:left="360"/>
        <w:rPr>
          <w:rFonts w:ascii="Calibri" w:hAnsi="Calibri" w:cs="Calibri"/>
          <w:color w:val="auto"/>
          <w:sz w:val="22"/>
          <w:szCs w:val="22"/>
          <w:u w:val="none"/>
        </w:rPr>
      </w:pPr>
      <w:r w:rsidRPr="007B0115">
        <w:rPr>
          <w:rFonts w:ascii="Calibri" w:hAnsi="Calibri" w:cs="Calibri"/>
          <w:b/>
          <w:color w:val="auto"/>
          <w:sz w:val="22"/>
          <w:szCs w:val="22"/>
          <w:u w:val="none"/>
        </w:rPr>
        <w:t>General myths about creativity include</w:t>
      </w:r>
      <w:r w:rsidRPr="007B0115">
        <w:rPr>
          <w:rFonts w:ascii="Calibri" w:hAnsi="Calibri" w:cs="Calibri"/>
          <w:color w:val="auto"/>
          <w:sz w:val="22"/>
          <w:szCs w:val="22"/>
          <w:u w:val="none"/>
        </w:rPr>
        <w:t>:</w:t>
      </w:r>
    </w:p>
    <w:p w:rsidR="00EC3DE4" w:rsidRPr="007B0115" w:rsidRDefault="00EC3DE4" w:rsidP="00EC3DE4">
      <w:pPr>
        <w:pStyle w:val="ListParagraph"/>
        <w:rPr>
          <w:rFonts w:ascii="Calibri" w:hAnsi="Calibri" w:cs="Calibri"/>
          <w:color w:val="auto"/>
          <w:sz w:val="22"/>
          <w:szCs w:val="22"/>
          <w:u w:val="none"/>
        </w:rPr>
      </w:pPr>
    </w:p>
    <w:p w:rsidR="00EC3DE4"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Creativity is an innate skill and cannot be acquired by means of training</w:t>
      </w:r>
    </w:p>
    <w:p w:rsidR="00D235AA"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You need to be a rebel to be seen as creative</w:t>
      </w:r>
    </w:p>
    <w:p w:rsidR="00D235AA"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Artists are the only creative beings</w:t>
      </w:r>
    </w:p>
    <w:p w:rsidR="00D235AA"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You need to be ‘crazy’ before creativity can kick in</w:t>
      </w:r>
    </w:p>
    <w:p w:rsidR="00D235AA"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 xml:space="preserve">Intelligence and creativity. Up to an IQ </w:t>
      </w:r>
      <w:r w:rsidR="0092306E" w:rsidRPr="007B0115">
        <w:rPr>
          <w:rFonts w:ascii="Calibri" w:hAnsi="Calibri" w:cs="Calibri"/>
          <w:color w:val="auto"/>
          <w:sz w:val="22"/>
          <w:szCs w:val="22"/>
          <w:u w:val="none"/>
        </w:rPr>
        <w:t xml:space="preserve">level </w:t>
      </w:r>
      <w:r w:rsidRPr="007B0115">
        <w:rPr>
          <w:rFonts w:ascii="Calibri" w:hAnsi="Calibri" w:cs="Calibri"/>
          <w:color w:val="auto"/>
          <w:sz w:val="22"/>
          <w:szCs w:val="22"/>
          <w:u w:val="none"/>
        </w:rPr>
        <w:t>of 120 intelligence and creativity go hand in hand, after creativity decreases</w:t>
      </w:r>
    </w:p>
    <w:p w:rsidR="00D235AA" w:rsidRPr="007B0115" w:rsidRDefault="00D235AA"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G</w:t>
      </w:r>
      <w:r w:rsidR="0092306E" w:rsidRPr="007B0115">
        <w:rPr>
          <w:rFonts w:ascii="Calibri" w:hAnsi="Calibri" w:cs="Calibri"/>
          <w:color w:val="auto"/>
          <w:sz w:val="22"/>
          <w:szCs w:val="22"/>
          <w:u w:val="none"/>
        </w:rPr>
        <w:t>roup vs individual, although not an exact science it is found that whilst some people have a tendency to be more creative in a group environment, some people are just as creative when working alone.</w:t>
      </w:r>
    </w:p>
    <w:p w:rsidR="0092306E" w:rsidRPr="007B0115" w:rsidRDefault="0092306E" w:rsidP="00EC3DE4">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u w:val="none"/>
        </w:rPr>
        <w:t>All new products were accidental discoveries</w:t>
      </w:r>
    </w:p>
    <w:p w:rsidR="00E500EC" w:rsidRPr="007B0115" w:rsidRDefault="00E500EC" w:rsidP="00E500EC">
      <w:pPr>
        <w:rPr>
          <w:rFonts w:ascii="Calibri" w:hAnsi="Calibri" w:cs="Calibri"/>
          <w:color w:val="auto"/>
          <w:sz w:val="22"/>
          <w:szCs w:val="22"/>
          <w:u w:val="none"/>
        </w:rPr>
      </w:pPr>
    </w:p>
    <w:p w:rsidR="00E500EC" w:rsidRPr="007B0115" w:rsidRDefault="00E500EC" w:rsidP="00E500EC">
      <w:pPr>
        <w:pStyle w:val="ListParagraph"/>
        <w:ind w:left="363"/>
        <w:rPr>
          <w:rFonts w:ascii="Calibri" w:hAnsi="Calibri" w:cs="Calibri"/>
          <w:color w:val="auto"/>
          <w:sz w:val="22"/>
          <w:szCs w:val="22"/>
          <w:u w:val="none"/>
        </w:rPr>
      </w:pPr>
      <w:r w:rsidRPr="007B0115">
        <w:rPr>
          <w:rFonts w:ascii="Calibri" w:hAnsi="Calibri" w:cs="Calibri"/>
          <w:b/>
          <w:color w:val="auto"/>
          <w:sz w:val="22"/>
          <w:szCs w:val="22"/>
          <w:u w:val="none"/>
        </w:rPr>
        <w:t>Blocks to creativity</w:t>
      </w:r>
      <w:r w:rsidRPr="007B0115">
        <w:rPr>
          <w:rFonts w:ascii="Calibri" w:hAnsi="Calibri" w:cs="Calibri"/>
          <w:color w:val="auto"/>
          <w:sz w:val="22"/>
          <w:szCs w:val="22"/>
          <w:u w:val="none"/>
        </w:rPr>
        <w:t>:</w:t>
      </w:r>
    </w:p>
    <w:p w:rsidR="00E500EC" w:rsidRPr="007B0115" w:rsidRDefault="00E500EC" w:rsidP="00E500EC">
      <w:pPr>
        <w:pStyle w:val="ListParagraph"/>
        <w:rPr>
          <w:rFonts w:ascii="Calibri" w:hAnsi="Calibri" w:cs="Calibri"/>
          <w:color w:val="auto"/>
          <w:sz w:val="22"/>
          <w:szCs w:val="22"/>
          <w:u w:val="none"/>
        </w:rPr>
      </w:pPr>
    </w:p>
    <w:p w:rsidR="00E500EC" w:rsidRPr="007B0115" w:rsidRDefault="00E500EC" w:rsidP="00E500EC">
      <w:pPr>
        <w:pStyle w:val="ListParagraph"/>
        <w:numPr>
          <w:ilvl w:val="0"/>
          <w:numId w:val="26"/>
        </w:numPr>
        <w:rPr>
          <w:rFonts w:ascii="Calibri" w:hAnsi="Calibri" w:cs="Calibri"/>
          <w:color w:val="auto"/>
          <w:sz w:val="22"/>
          <w:szCs w:val="22"/>
          <w:u w:val="none"/>
        </w:rPr>
      </w:pPr>
      <w:r w:rsidRPr="007B0115">
        <w:rPr>
          <w:rFonts w:ascii="Calibri" w:hAnsi="Calibri" w:cs="Calibri"/>
          <w:b/>
          <w:color w:val="auto"/>
          <w:sz w:val="22"/>
          <w:szCs w:val="22"/>
          <w:u w:val="none"/>
        </w:rPr>
        <w:t>Environmental barriers</w:t>
      </w:r>
      <w:r w:rsidR="00954C96" w:rsidRPr="007B0115">
        <w:rPr>
          <w:rFonts w:ascii="Calibri" w:hAnsi="Calibri" w:cs="Calibri"/>
          <w:color w:val="auto"/>
          <w:sz w:val="22"/>
          <w:szCs w:val="22"/>
          <w:u w:val="none"/>
        </w:rPr>
        <w:t>: In this context environmental barriers include the social, economic and physical environments.</w:t>
      </w:r>
      <w:r w:rsidR="00985FD1" w:rsidRPr="007B0115">
        <w:rPr>
          <w:rFonts w:ascii="Calibri" w:hAnsi="Calibri" w:cs="Calibri"/>
          <w:color w:val="auto"/>
          <w:sz w:val="22"/>
          <w:szCs w:val="22"/>
          <w:u w:val="none"/>
        </w:rPr>
        <w:t xml:space="preserve"> </w:t>
      </w:r>
      <w:r w:rsidR="00985FD1" w:rsidRPr="007B0115">
        <w:rPr>
          <w:rFonts w:ascii="Calibri" w:hAnsi="Calibri" w:cs="Calibri"/>
          <w:color w:val="auto"/>
          <w:sz w:val="22"/>
          <w:szCs w:val="22"/>
        </w:rPr>
        <w:t>The Social environment</w:t>
      </w:r>
      <w:r w:rsidR="00985FD1" w:rsidRPr="007B0115">
        <w:rPr>
          <w:rFonts w:ascii="Calibri" w:hAnsi="Calibri" w:cs="Calibri"/>
          <w:color w:val="auto"/>
          <w:sz w:val="22"/>
          <w:szCs w:val="22"/>
          <w:u w:val="none"/>
        </w:rPr>
        <w:t xml:space="preserve"> creates certain barriers:</w:t>
      </w:r>
    </w:p>
    <w:p w:rsidR="0039780A" w:rsidRPr="007B0115" w:rsidRDefault="0039780A" w:rsidP="0039780A">
      <w:pPr>
        <w:pStyle w:val="ListParagraph"/>
        <w:ind w:left="1080"/>
        <w:rPr>
          <w:rFonts w:ascii="Calibri" w:hAnsi="Calibri" w:cs="Calibri"/>
          <w:color w:val="auto"/>
          <w:sz w:val="22"/>
          <w:szCs w:val="22"/>
          <w:u w:val="none"/>
        </w:rPr>
      </w:pPr>
    </w:p>
    <w:p w:rsidR="00985FD1" w:rsidRPr="007B0115" w:rsidRDefault="00985FD1" w:rsidP="0039780A">
      <w:pPr>
        <w:pStyle w:val="ListParagraph"/>
        <w:numPr>
          <w:ilvl w:val="1"/>
          <w:numId w:val="26"/>
        </w:numPr>
        <w:ind w:left="1474" w:hanging="357"/>
        <w:rPr>
          <w:rFonts w:ascii="Calibri" w:hAnsi="Calibri" w:cs="Calibri"/>
          <w:color w:val="auto"/>
          <w:sz w:val="22"/>
          <w:szCs w:val="22"/>
          <w:u w:val="none"/>
        </w:rPr>
      </w:pPr>
      <w:r w:rsidRPr="007B0115">
        <w:rPr>
          <w:rFonts w:ascii="Calibri" w:hAnsi="Calibri" w:cs="Calibri"/>
          <w:color w:val="auto"/>
          <w:sz w:val="22"/>
          <w:szCs w:val="22"/>
          <w:u w:val="none"/>
        </w:rPr>
        <w:t>There is a lack of understanding and support for new ideas in the community, among friends and family</w:t>
      </w:r>
    </w:p>
    <w:p w:rsidR="00985FD1" w:rsidRPr="007B0115" w:rsidRDefault="00985FD1" w:rsidP="0039780A">
      <w:pPr>
        <w:pStyle w:val="ListParagraph"/>
        <w:numPr>
          <w:ilvl w:val="1"/>
          <w:numId w:val="26"/>
        </w:numPr>
        <w:ind w:left="1474"/>
        <w:rPr>
          <w:rFonts w:ascii="Calibri" w:hAnsi="Calibri" w:cs="Calibri"/>
          <w:color w:val="auto"/>
          <w:sz w:val="22"/>
          <w:szCs w:val="22"/>
          <w:u w:val="none"/>
        </w:rPr>
      </w:pPr>
      <w:r w:rsidRPr="007B0115">
        <w:rPr>
          <w:rFonts w:ascii="Calibri" w:hAnsi="Calibri" w:cs="Calibri"/>
          <w:color w:val="auto"/>
          <w:sz w:val="22"/>
          <w:szCs w:val="22"/>
          <w:u w:val="none"/>
        </w:rPr>
        <w:t>Risk taking is prohibited</w:t>
      </w:r>
    </w:p>
    <w:p w:rsidR="00985FD1" w:rsidRPr="007B0115" w:rsidRDefault="00985FD1" w:rsidP="0039780A">
      <w:pPr>
        <w:pStyle w:val="ListParagraph"/>
        <w:numPr>
          <w:ilvl w:val="1"/>
          <w:numId w:val="26"/>
        </w:numPr>
        <w:ind w:left="1474"/>
        <w:rPr>
          <w:rFonts w:ascii="Calibri" w:hAnsi="Calibri" w:cs="Calibri"/>
          <w:color w:val="auto"/>
          <w:sz w:val="22"/>
          <w:szCs w:val="22"/>
          <w:u w:val="none"/>
        </w:rPr>
      </w:pPr>
      <w:r w:rsidRPr="007B0115">
        <w:rPr>
          <w:rFonts w:ascii="Calibri" w:hAnsi="Calibri" w:cs="Calibri"/>
          <w:color w:val="auto"/>
          <w:sz w:val="22"/>
          <w:szCs w:val="22"/>
          <w:u w:val="none"/>
        </w:rPr>
        <w:t>In families with an autocratic decision making structure, it is often found that children are restricted from thinking for themselves</w:t>
      </w:r>
    </w:p>
    <w:p w:rsidR="00985FD1" w:rsidRPr="007B0115" w:rsidRDefault="00985FD1" w:rsidP="0039780A">
      <w:pPr>
        <w:pStyle w:val="ListParagraph"/>
        <w:numPr>
          <w:ilvl w:val="1"/>
          <w:numId w:val="26"/>
        </w:numPr>
        <w:ind w:left="1474"/>
        <w:rPr>
          <w:rFonts w:ascii="Calibri" w:hAnsi="Calibri" w:cs="Calibri"/>
          <w:color w:val="auto"/>
          <w:sz w:val="22"/>
          <w:szCs w:val="22"/>
          <w:u w:val="none"/>
        </w:rPr>
      </w:pPr>
      <w:r w:rsidRPr="007B0115">
        <w:rPr>
          <w:rFonts w:ascii="Calibri" w:hAnsi="Calibri" w:cs="Calibri"/>
          <w:color w:val="auto"/>
          <w:sz w:val="22"/>
          <w:szCs w:val="22"/>
          <w:u w:val="none"/>
        </w:rPr>
        <w:t>Cultural barriers.</w:t>
      </w:r>
    </w:p>
    <w:p w:rsidR="0039780A" w:rsidRPr="007B0115" w:rsidRDefault="0039780A" w:rsidP="0039780A">
      <w:pPr>
        <w:pStyle w:val="ListParagraph"/>
        <w:ind w:left="1474"/>
        <w:rPr>
          <w:rFonts w:ascii="Calibri" w:hAnsi="Calibri" w:cs="Calibri"/>
          <w:color w:val="auto"/>
          <w:sz w:val="22"/>
          <w:szCs w:val="22"/>
          <w:u w:val="none"/>
        </w:rPr>
      </w:pPr>
    </w:p>
    <w:p w:rsidR="0039780A" w:rsidRPr="007B0115" w:rsidRDefault="0039780A" w:rsidP="0039780A">
      <w:pPr>
        <w:pStyle w:val="ListParagraph"/>
        <w:ind w:left="1080"/>
        <w:rPr>
          <w:rFonts w:ascii="Calibri" w:hAnsi="Calibri" w:cs="Calibri"/>
          <w:color w:val="auto"/>
          <w:sz w:val="22"/>
          <w:szCs w:val="22"/>
          <w:u w:val="none"/>
        </w:rPr>
      </w:pPr>
      <w:r w:rsidRPr="007B0115">
        <w:rPr>
          <w:rFonts w:ascii="Calibri" w:hAnsi="Calibri" w:cs="Calibri"/>
          <w:color w:val="auto"/>
          <w:sz w:val="22"/>
          <w:szCs w:val="22"/>
        </w:rPr>
        <w:t>The Economic environment</w:t>
      </w:r>
      <w:r w:rsidRPr="007B0115">
        <w:rPr>
          <w:rFonts w:ascii="Calibri" w:hAnsi="Calibri" w:cs="Calibri"/>
          <w:color w:val="auto"/>
          <w:sz w:val="22"/>
          <w:szCs w:val="22"/>
          <w:u w:val="none"/>
        </w:rPr>
        <w:t xml:space="preserve"> may create barriers:</w:t>
      </w:r>
    </w:p>
    <w:p w:rsidR="0039780A" w:rsidRPr="007B0115" w:rsidRDefault="0039780A" w:rsidP="0039780A">
      <w:pPr>
        <w:pStyle w:val="ListParagraph"/>
        <w:ind w:left="1080"/>
        <w:rPr>
          <w:rFonts w:ascii="Calibri" w:hAnsi="Calibri" w:cs="Calibri"/>
          <w:color w:val="auto"/>
          <w:sz w:val="22"/>
          <w:szCs w:val="22"/>
          <w:u w:val="none"/>
        </w:rPr>
      </w:pP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The economy in general is not conducive to the development of new ideas and products</w:t>
      </w: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There are no growth prospects in the economy</w:t>
      </w: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No financial support is available for the development of new products</w:t>
      </w: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Risk taking is seen as a negative element of the economy</w:t>
      </w: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No rewards for new and feasible ideas</w:t>
      </w:r>
    </w:p>
    <w:p w:rsidR="0039780A" w:rsidRPr="007B0115" w:rsidRDefault="0039780A" w:rsidP="0039780A">
      <w:pPr>
        <w:pStyle w:val="ListParagraph"/>
        <w:ind w:left="1474"/>
        <w:rPr>
          <w:rFonts w:ascii="Calibri" w:hAnsi="Calibri" w:cs="Calibri"/>
          <w:color w:val="auto"/>
          <w:sz w:val="22"/>
          <w:szCs w:val="22"/>
          <w:u w:val="none"/>
        </w:rPr>
      </w:pPr>
    </w:p>
    <w:p w:rsidR="0039780A" w:rsidRPr="007B0115" w:rsidRDefault="0039780A" w:rsidP="0039780A">
      <w:pPr>
        <w:pStyle w:val="ListParagraph"/>
        <w:ind w:left="1080"/>
        <w:rPr>
          <w:rFonts w:ascii="Calibri" w:hAnsi="Calibri" w:cs="Calibri"/>
          <w:color w:val="auto"/>
          <w:sz w:val="22"/>
          <w:szCs w:val="22"/>
          <w:u w:val="none"/>
        </w:rPr>
      </w:pPr>
      <w:r w:rsidRPr="007B0115">
        <w:rPr>
          <w:rFonts w:ascii="Calibri" w:hAnsi="Calibri" w:cs="Calibri"/>
          <w:color w:val="auto"/>
          <w:sz w:val="22"/>
          <w:szCs w:val="22"/>
        </w:rPr>
        <w:t>The Physical environment</w:t>
      </w:r>
      <w:r w:rsidRPr="007B0115">
        <w:rPr>
          <w:rFonts w:ascii="Calibri" w:hAnsi="Calibri" w:cs="Calibri"/>
          <w:color w:val="auto"/>
          <w:sz w:val="22"/>
          <w:szCs w:val="22"/>
          <w:u w:val="none"/>
        </w:rPr>
        <w:t xml:space="preserve"> </w:t>
      </w:r>
      <w:r w:rsidR="00840F83" w:rsidRPr="007B0115">
        <w:rPr>
          <w:rFonts w:ascii="Calibri" w:hAnsi="Calibri" w:cs="Calibri"/>
          <w:color w:val="auto"/>
          <w:sz w:val="22"/>
          <w:szCs w:val="22"/>
          <w:u w:val="none"/>
        </w:rPr>
        <w:t>could be a restrictive factor to creativity as follows</w:t>
      </w:r>
      <w:r w:rsidRPr="007B0115">
        <w:rPr>
          <w:rFonts w:ascii="Calibri" w:hAnsi="Calibri" w:cs="Calibri"/>
          <w:color w:val="auto"/>
          <w:sz w:val="22"/>
          <w:szCs w:val="22"/>
          <w:u w:val="none"/>
        </w:rPr>
        <w:t>:</w:t>
      </w:r>
    </w:p>
    <w:p w:rsidR="0039780A" w:rsidRPr="007B0115" w:rsidRDefault="0039780A" w:rsidP="0039780A">
      <w:pPr>
        <w:pStyle w:val="ListParagraph"/>
        <w:ind w:left="1080"/>
        <w:rPr>
          <w:rFonts w:ascii="Calibri" w:hAnsi="Calibri" w:cs="Calibri"/>
          <w:color w:val="auto"/>
          <w:sz w:val="22"/>
          <w:szCs w:val="22"/>
          <w:u w:val="none"/>
        </w:rPr>
      </w:pPr>
    </w:p>
    <w:p w:rsidR="0039780A" w:rsidRPr="007B0115" w:rsidRDefault="0039780A"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 xml:space="preserve">Distractions, for example sounds, </w:t>
      </w:r>
      <w:r w:rsidR="00840F83" w:rsidRPr="007B0115">
        <w:rPr>
          <w:rFonts w:ascii="Calibri" w:hAnsi="Calibri" w:cs="Calibri"/>
          <w:color w:val="auto"/>
          <w:sz w:val="22"/>
          <w:szCs w:val="22"/>
          <w:u w:val="none"/>
        </w:rPr>
        <w:t>the climate and lack of energy</w:t>
      </w:r>
    </w:p>
    <w:p w:rsidR="0039780A" w:rsidRPr="007B0115" w:rsidRDefault="00840F83"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Conventional venues in the education and training environment (grey and dull colours, even rows of seat placing)</w:t>
      </w:r>
    </w:p>
    <w:p w:rsidR="00EA1464" w:rsidRPr="007B0115" w:rsidRDefault="00EA1464" w:rsidP="0039780A">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Routine – you have to eat, work, exercise and sleep as part of a specific timetable and routine</w:t>
      </w:r>
    </w:p>
    <w:p w:rsidR="00C02CDE" w:rsidRPr="007B0115" w:rsidRDefault="00C02CDE" w:rsidP="00C02CDE">
      <w:pPr>
        <w:pStyle w:val="ListParagraph"/>
        <w:ind w:left="1474"/>
        <w:rPr>
          <w:rFonts w:ascii="Calibri" w:hAnsi="Calibri" w:cs="Calibri"/>
          <w:color w:val="auto"/>
          <w:sz w:val="22"/>
          <w:szCs w:val="22"/>
          <w:u w:val="none"/>
        </w:rPr>
      </w:pPr>
    </w:p>
    <w:p w:rsidR="00C02CDE" w:rsidRPr="007B0115" w:rsidRDefault="00C02CDE" w:rsidP="00C02CDE">
      <w:pPr>
        <w:pStyle w:val="ListParagraph"/>
        <w:ind w:left="1080"/>
        <w:rPr>
          <w:rFonts w:ascii="Calibri" w:hAnsi="Calibri" w:cs="Calibri"/>
          <w:color w:val="auto"/>
          <w:sz w:val="22"/>
          <w:szCs w:val="22"/>
          <w:u w:val="none"/>
        </w:rPr>
      </w:pPr>
      <w:r w:rsidRPr="007B0115">
        <w:rPr>
          <w:rFonts w:ascii="Calibri" w:hAnsi="Calibri" w:cs="Calibri"/>
          <w:color w:val="auto"/>
          <w:sz w:val="22"/>
          <w:szCs w:val="22"/>
        </w:rPr>
        <w:t>Cultural barriers</w:t>
      </w:r>
      <w:r w:rsidRPr="007B0115">
        <w:rPr>
          <w:rFonts w:ascii="Calibri" w:hAnsi="Calibri" w:cs="Calibri"/>
          <w:color w:val="auto"/>
          <w:sz w:val="22"/>
          <w:szCs w:val="22"/>
          <w:u w:val="none"/>
        </w:rPr>
        <w:t xml:space="preserve"> the following barriers are considered to be generic cultural barriers or mindsets:</w:t>
      </w:r>
    </w:p>
    <w:p w:rsidR="00C02CDE" w:rsidRPr="007B0115" w:rsidRDefault="00C02CDE" w:rsidP="00C02CDE">
      <w:pPr>
        <w:pStyle w:val="ListParagraph"/>
        <w:ind w:left="1080"/>
        <w:rPr>
          <w:rFonts w:ascii="Calibri" w:hAnsi="Calibri" w:cs="Calibri"/>
          <w:color w:val="auto"/>
          <w:sz w:val="22"/>
          <w:szCs w:val="22"/>
          <w:u w:val="none"/>
        </w:rPr>
      </w:pPr>
    </w:p>
    <w:p w:rsidR="0039780A" w:rsidRPr="007B0115" w:rsidRDefault="00DB5334"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You must</w:t>
      </w:r>
      <w:r w:rsidR="00C02CDE" w:rsidRPr="007B0115">
        <w:rPr>
          <w:rFonts w:ascii="Calibri" w:hAnsi="Calibri" w:cs="Calibri"/>
          <w:color w:val="auto"/>
          <w:sz w:val="22"/>
          <w:szCs w:val="22"/>
          <w:u w:val="none"/>
        </w:rPr>
        <w:t xml:space="preserve"> go to school, then to university or college, and after that you will find a job</w:t>
      </w:r>
    </w:p>
    <w:p w:rsidR="00056F10" w:rsidRPr="007B0115" w:rsidRDefault="00DB5334"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The unknown is unsafe</w:t>
      </w:r>
    </w:p>
    <w:p w:rsidR="00DB5334" w:rsidRPr="007B0115" w:rsidRDefault="00257345"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You must be practical and think economically before you generate ideas</w:t>
      </w:r>
    </w:p>
    <w:p w:rsidR="00257345" w:rsidRPr="007B0115" w:rsidRDefault="000F2B33"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It is not permitted to ask questions or to question an issue</w:t>
      </w:r>
    </w:p>
    <w:p w:rsidR="000F2B33" w:rsidRPr="007B0115" w:rsidRDefault="000F2B33"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Stereotyping – assumptions are make without any background or knowledge of a matter</w:t>
      </w:r>
    </w:p>
    <w:p w:rsidR="000F2B33" w:rsidRPr="007B0115" w:rsidRDefault="000F2B33" w:rsidP="00C02CDE">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The policy of the company is to adhere to rules and procedures, and to stay in line with the organisational structure.</w:t>
      </w:r>
    </w:p>
    <w:p w:rsidR="003658F7" w:rsidRPr="007B0115" w:rsidRDefault="003658F7" w:rsidP="003658F7">
      <w:pPr>
        <w:pStyle w:val="ListParagraph"/>
        <w:ind w:left="1474"/>
        <w:rPr>
          <w:rFonts w:ascii="Calibri" w:hAnsi="Calibri" w:cs="Calibri"/>
          <w:color w:val="auto"/>
          <w:sz w:val="22"/>
          <w:szCs w:val="22"/>
          <w:u w:val="none"/>
        </w:rPr>
      </w:pPr>
    </w:p>
    <w:p w:rsidR="003658F7" w:rsidRPr="007B0115" w:rsidRDefault="003658F7" w:rsidP="003658F7">
      <w:pPr>
        <w:pStyle w:val="ListParagraph"/>
        <w:ind w:left="1080"/>
        <w:rPr>
          <w:rFonts w:ascii="Calibri" w:hAnsi="Calibri" w:cs="Calibri"/>
          <w:color w:val="auto"/>
          <w:sz w:val="22"/>
          <w:szCs w:val="22"/>
          <w:u w:val="none"/>
        </w:rPr>
      </w:pPr>
      <w:r w:rsidRPr="007B0115">
        <w:rPr>
          <w:rFonts w:ascii="Calibri" w:hAnsi="Calibri" w:cs="Calibri"/>
          <w:color w:val="auto"/>
          <w:sz w:val="22"/>
          <w:szCs w:val="22"/>
        </w:rPr>
        <w:t>Perceptual barriers</w:t>
      </w:r>
      <w:r w:rsidR="008301FB" w:rsidRPr="007B0115">
        <w:rPr>
          <w:rFonts w:ascii="Calibri" w:hAnsi="Calibri" w:cs="Calibri"/>
          <w:color w:val="auto"/>
          <w:sz w:val="22"/>
          <w:szCs w:val="22"/>
        </w:rPr>
        <w:t>,</w:t>
      </w:r>
      <w:r w:rsidRPr="007B0115">
        <w:rPr>
          <w:rFonts w:ascii="Calibri" w:hAnsi="Calibri" w:cs="Calibri"/>
          <w:color w:val="auto"/>
          <w:sz w:val="22"/>
          <w:szCs w:val="22"/>
          <w:u w:val="none"/>
        </w:rPr>
        <w:t xml:space="preserve"> these barriers refer to blocks or barriers in the way we see or perceive the world. The following perceptions are potential barriers to creativity:</w:t>
      </w:r>
    </w:p>
    <w:p w:rsidR="003658F7" w:rsidRPr="007B0115" w:rsidRDefault="003658F7" w:rsidP="003658F7">
      <w:pPr>
        <w:pStyle w:val="ListParagraph"/>
        <w:ind w:left="1080"/>
        <w:rPr>
          <w:rFonts w:ascii="Calibri" w:hAnsi="Calibri" w:cs="Calibri"/>
          <w:color w:val="auto"/>
          <w:sz w:val="22"/>
          <w:szCs w:val="22"/>
          <w:u w:val="none"/>
        </w:rPr>
      </w:pPr>
    </w:p>
    <w:p w:rsidR="00E60E87" w:rsidRPr="007B0115" w:rsidRDefault="00E60E87" w:rsidP="00E60E87">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Using a narrow mindset when analysing problems</w:t>
      </w:r>
      <w:r w:rsidR="007F2AB1" w:rsidRPr="007B0115">
        <w:rPr>
          <w:rFonts w:ascii="Calibri" w:hAnsi="Calibri" w:cs="Calibri"/>
          <w:color w:val="auto"/>
          <w:sz w:val="22"/>
          <w:szCs w:val="22"/>
          <w:u w:val="none"/>
        </w:rPr>
        <w:t>.</w:t>
      </w:r>
    </w:p>
    <w:p w:rsidR="008301FB" w:rsidRPr="007B0115" w:rsidRDefault="008301FB" w:rsidP="00E60E87">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Making assumptions about a problem or idea without considering all the information and without seeing the bigger picture. Or, being unable to structure the problem and evaluate the smaller elements.</w:t>
      </w:r>
    </w:p>
    <w:p w:rsidR="008301FB" w:rsidRPr="007B0115" w:rsidRDefault="008301FB" w:rsidP="00E60E87">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Assuming that something will work, without doing proper research or feasibility studies (relying only on ‘gut feel’)</w:t>
      </w:r>
    </w:p>
    <w:p w:rsidR="008301FB" w:rsidRPr="007B0115" w:rsidRDefault="008301FB" w:rsidP="00E60E87">
      <w:pPr>
        <w:pStyle w:val="ListParagraph"/>
        <w:numPr>
          <w:ilvl w:val="0"/>
          <w:numId w:val="27"/>
        </w:numPr>
        <w:rPr>
          <w:rFonts w:ascii="Calibri" w:hAnsi="Calibri" w:cs="Calibri"/>
          <w:color w:val="auto"/>
          <w:sz w:val="22"/>
          <w:szCs w:val="22"/>
          <w:u w:val="none"/>
        </w:rPr>
      </w:pPr>
      <w:r w:rsidRPr="007B0115">
        <w:rPr>
          <w:rFonts w:ascii="Calibri" w:hAnsi="Calibri" w:cs="Calibri"/>
          <w:color w:val="auto"/>
          <w:sz w:val="22"/>
          <w:szCs w:val="22"/>
          <w:u w:val="none"/>
        </w:rPr>
        <w:t>Varied perceptions on the characteristics and even the utility of a new product by the owner and the potential customer.</w:t>
      </w:r>
    </w:p>
    <w:p w:rsidR="00E60E87" w:rsidRPr="007B0115" w:rsidRDefault="00E60E87" w:rsidP="00E60E87">
      <w:pPr>
        <w:ind w:left="1080"/>
        <w:rPr>
          <w:rFonts w:ascii="Calibri" w:hAnsi="Calibri" w:cs="Calibri"/>
          <w:color w:val="auto"/>
          <w:sz w:val="22"/>
          <w:szCs w:val="22"/>
          <w:u w:val="none"/>
        </w:rPr>
      </w:pPr>
    </w:p>
    <w:p w:rsidR="00BC7DA4" w:rsidRPr="007B0115" w:rsidRDefault="00C22D64" w:rsidP="0092306E">
      <w:pPr>
        <w:pStyle w:val="ListParagraph"/>
        <w:numPr>
          <w:ilvl w:val="0"/>
          <w:numId w:val="24"/>
        </w:numPr>
        <w:rPr>
          <w:rFonts w:ascii="Calibri" w:hAnsi="Calibri" w:cs="Calibri"/>
          <w:color w:val="auto"/>
          <w:sz w:val="22"/>
          <w:szCs w:val="22"/>
          <w:u w:val="none"/>
        </w:rPr>
      </w:pPr>
      <w:r w:rsidRPr="007B0115">
        <w:rPr>
          <w:rFonts w:ascii="Calibri" w:hAnsi="Calibri" w:cs="Calibri"/>
          <w:b/>
          <w:color w:val="auto"/>
          <w:sz w:val="22"/>
          <w:szCs w:val="22"/>
        </w:rPr>
        <w:t>The P</w:t>
      </w:r>
      <w:r w:rsidR="0092306E" w:rsidRPr="007B0115">
        <w:rPr>
          <w:rFonts w:ascii="Calibri" w:hAnsi="Calibri" w:cs="Calibri"/>
          <w:b/>
          <w:color w:val="auto"/>
          <w:sz w:val="22"/>
          <w:szCs w:val="22"/>
        </w:rPr>
        <w:t>rocess</w:t>
      </w:r>
      <w:r w:rsidRPr="007B0115">
        <w:rPr>
          <w:rFonts w:ascii="Calibri" w:hAnsi="Calibri" w:cs="Calibri"/>
          <w:color w:val="auto"/>
          <w:sz w:val="22"/>
          <w:szCs w:val="22"/>
          <w:u w:val="none"/>
        </w:rPr>
        <w:t xml:space="preserve">: </w:t>
      </w:r>
      <w:r w:rsidR="008301FB" w:rsidRPr="007B0115">
        <w:rPr>
          <w:rFonts w:ascii="Calibri" w:hAnsi="Calibri" w:cs="Calibri"/>
          <w:color w:val="auto"/>
          <w:sz w:val="22"/>
          <w:szCs w:val="22"/>
          <w:u w:val="none"/>
        </w:rPr>
        <w:t>Creativity forms part of a continuous process</w:t>
      </w:r>
      <w:r w:rsidR="00C3617F" w:rsidRPr="007B0115">
        <w:rPr>
          <w:rFonts w:ascii="Calibri" w:hAnsi="Calibri" w:cs="Calibri"/>
          <w:color w:val="auto"/>
          <w:sz w:val="22"/>
          <w:szCs w:val="22"/>
          <w:u w:val="none"/>
        </w:rPr>
        <w:t xml:space="preserve"> and creative thinking is the fundamental basis of or facilitator in, the development of new initiatives, products or services.</w:t>
      </w:r>
      <w:r w:rsidR="00387081" w:rsidRPr="007B0115">
        <w:rPr>
          <w:rFonts w:ascii="Calibri" w:hAnsi="Calibri" w:cs="Calibri"/>
          <w:color w:val="auto"/>
          <w:sz w:val="22"/>
          <w:szCs w:val="22"/>
          <w:u w:val="none"/>
        </w:rPr>
        <w:t xml:space="preserve"> In the entrepreneurial context the creativity process should, in the end, always be linked to a feasible opportunity in the market environment.</w:t>
      </w:r>
    </w:p>
    <w:p w:rsidR="003B7978" w:rsidRPr="007B0115" w:rsidRDefault="003B7978" w:rsidP="003B7978">
      <w:pPr>
        <w:pStyle w:val="ListParagraph"/>
        <w:ind w:left="360"/>
        <w:rPr>
          <w:rFonts w:ascii="Calibri" w:hAnsi="Calibri" w:cs="Calibri"/>
          <w:color w:val="auto"/>
          <w:sz w:val="22"/>
          <w:szCs w:val="22"/>
          <w:u w:val="none"/>
        </w:rPr>
      </w:pPr>
      <w:r w:rsidRPr="007B0115">
        <w:rPr>
          <w:rFonts w:ascii="Calibri" w:hAnsi="Calibri" w:cs="Calibri"/>
          <w:color w:val="auto"/>
          <w:sz w:val="22"/>
          <w:szCs w:val="22"/>
          <w:u w:val="none"/>
        </w:rPr>
        <w:t>An opportunity is initially problem based</w:t>
      </w:r>
      <w:r w:rsidR="00C83FC2" w:rsidRPr="007B0115">
        <w:rPr>
          <w:rFonts w:ascii="Calibri" w:hAnsi="Calibri" w:cs="Calibri"/>
          <w:color w:val="auto"/>
          <w:sz w:val="22"/>
          <w:szCs w:val="22"/>
          <w:u w:val="none"/>
        </w:rPr>
        <w:t>, and it is the creative thinking process that seeks to solve these problems.</w:t>
      </w:r>
    </w:p>
    <w:p w:rsidR="005F27BB" w:rsidRPr="007B0115" w:rsidRDefault="005F27BB" w:rsidP="003B7978">
      <w:pPr>
        <w:pStyle w:val="ListParagraph"/>
        <w:ind w:left="360"/>
        <w:rPr>
          <w:rFonts w:ascii="Calibri" w:hAnsi="Calibri" w:cs="Calibri"/>
          <w:color w:val="auto"/>
          <w:sz w:val="22"/>
          <w:szCs w:val="22"/>
          <w:u w:val="none"/>
        </w:rPr>
      </w:pPr>
    </w:p>
    <w:p w:rsidR="005F27BB" w:rsidRPr="007B0115" w:rsidRDefault="005F27BB" w:rsidP="003B7978">
      <w:pPr>
        <w:pStyle w:val="ListParagraph"/>
        <w:ind w:left="360"/>
        <w:rPr>
          <w:rFonts w:ascii="Calibri" w:hAnsi="Calibri" w:cs="Calibri"/>
          <w:color w:val="auto"/>
          <w:sz w:val="22"/>
          <w:szCs w:val="22"/>
          <w:u w:val="none"/>
        </w:rPr>
      </w:pPr>
      <w:r w:rsidRPr="007B0115">
        <w:rPr>
          <w:rFonts w:ascii="Calibri" w:hAnsi="Calibri" w:cs="Calibri"/>
          <w:color w:val="auto"/>
          <w:sz w:val="22"/>
          <w:szCs w:val="22"/>
          <w:u w:val="none"/>
        </w:rPr>
        <w:t>The process of creative problem-solving consists of consecutive steps as follows:</w:t>
      </w:r>
    </w:p>
    <w:p w:rsidR="003B0B4C" w:rsidRPr="007B0115" w:rsidRDefault="003B0B4C" w:rsidP="003B7978">
      <w:pPr>
        <w:pStyle w:val="ListParagraph"/>
        <w:ind w:left="360"/>
        <w:rPr>
          <w:rFonts w:ascii="Calibri" w:hAnsi="Calibri" w:cs="Calibri"/>
          <w:color w:val="auto"/>
          <w:sz w:val="22"/>
          <w:szCs w:val="22"/>
          <w:u w:val="none"/>
        </w:rPr>
      </w:pPr>
    </w:p>
    <w:p w:rsidR="003B0B4C" w:rsidRPr="007B0115" w:rsidRDefault="005F27BB" w:rsidP="003B0B4C">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rPr>
        <w:t>Idea Generation</w:t>
      </w:r>
      <w:r w:rsidRPr="007B0115">
        <w:rPr>
          <w:rFonts w:ascii="Calibri" w:hAnsi="Calibri" w:cs="Calibri"/>
          <w:color w:val="auto"/>
          <w:sz w:val="22"/>
          <w:szCs w:val="22"/>
          <w:u w:val="none"/>
        </w:rPr>
        <w:t xml:space="preserve">: The idea generation process is predominately a process of </w:t>
      </w:r>
      <w:r w:rsidRPr="007B0115">
        <w:rPr>
          <w:rFonts w:ascii="Calibri" w:hAnsi="Calibri" w:cs="Calibri"/>
          <w:b/>
          <w:color w:val="auto"/>
          <w:sz w:val="22"/>
          <w:szCs w:val="22"/>
          <w:u w:val="none"/>
        </w:rPr>
        <w:t>discovery</w:t>
      </w:r>
      <w:r w:rsidRPr="007B0115">
        <w:rPr>
          <w:rFonts w:ascii="Calibri" w:hAnsi="Calibri" w:cs="Calibri"/>
          <w:color w:val="auto"/>
          <w:sz w:val="22"/>
          <w:szCs w:val="22"/>
          <w:u w:val="none"/>
        </w:rPr>
        <w:t>. The process involves generating a multitude of ideas</w:t>
      </w:r>
      <w:r w:rsidR="002D3845" w:rsidRPr="007B0115">
        <w:rPr>
          <w:rFonts w:ascii="Calibri" w:hAnsi="Calibri" w:cs="Calibri"/>
          <w:color w:val="auto"/>
          <w:sz w:val="22"/>
          <w:szCs w:val="22"/>
          <w:u w:val="none"/>
        </w:rPr>
        <w:t xml:space="preserve"> seeking to address a current problem or market opportunity (gap)</w:t>
      </w:r>
      <w:r w:rsidRPr="007B0115">
        <w:rPr>
          <w:rFonts w:ascii="Calibri" w:hAnsi="Calibri" w:cs="Calibri"/>
          <w:color w:val="auto"/>
          <w:sz w:val="22"/>
          <w:szCs w:val="22"/>
          <w:u w:val="none"/>
        </w:rPr>
        <w:t xml:space="preserve"> emphasis is placed on quantity and not necessary quality. </w:t>
      </w:r>
      <w:r w:rsidR="003C51FF" w:rsidRPr="007B0115">
        <w:rPr>
          <w:rFonts w:ascii="Calibri" w:hAnsi="Calibri" w:cs="Calibri"/>
          <w:color w:val="auto"/>
          <w:sz w:val="22"/>
          <w:szCs w:val="22"/>
          <w:u w:val="none"/>
        </w:rPr>
        <w:t>The opportunity identification process already commences during this phase.</w:t>
      </w:r>
    </w:p>
    <w:p w:rsidR="004F33C3" w:rsidRPr="007B0115" w:rsidRDefault="004F33C3" w:rsidP="004F33C3">
      <w:pPr>
        <w:ind w:left="720"/>
        <w:rPr>
          <w:rFonts w:ascii="Calibri" w:hAnsi="Calibri" w:cs="Calibri"/>
          <w:color w:val="auto"/>
          <w:sz w:val="22"/>
          <w:szCs w:val="22"/>
          <w:u w:val="none"/>
        </w:rPr>
      </w:pPr>
    </w:p>
    <w:p w:rsidR="00E4306C" w:rsidRPr="007B0115" w:rsidRDefault="00E4306C" w:rsidP="003B0B4C">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rPr>
        <w:t>Developing the most suitable or feasible idea</w:t>
      </w:r>
      <w:r w:rsidRPr="007B0115">
        <w:rPr>
          <w:rFonts w:ascii="Calibri" w:hAnsi="Calibri" w:cs="Calibri"/>
          <w:color w:val="auto"/>
          <w:sz w:val="22"/>
          <w:szCs w:val="22"/>
          <w:u w:val="none"/>
        </w:rPr>
        <w:t xml:space="preserve">: this is a process of </w:t>
      </w:r>
      <w:r w:rsidRPr="007B0115">
        <w:rPr>
          <w:rFonts w:ascii="Calibri" w:hAnsi="Calibri" w:cs="Calibri"/>
          <w:b/>
          <w:color w:val="auto"/>
          <w:sz w:val="22"/>
          <w:szCs w:val="22"/>
          <w:u w:val="none"/>
        </w:rPr>
        <w:t>invention</w:t>
      </w:r>
      <w:r w:rsidRPr="007B0115">
        <w:rPr>
          <w:rFonts w:ascii="Calibri" w:hAnsi="Calibri" w:cs="Calibri"/>
          <w:color w:val="auto"/>
          <w:sz w:val="22"/>
          <w:szCs w:val="22"/>
          <w:u w:val="none"/>
        </w:rPr>
        <w:t>, where the most suitable or feasible ideas are developed.</w:t>
      </w:r>
    </w:p>
    <w:p w:rsidR="004F33C3" w:rsidRPr="007B0115" w:rsidRDefault="004F33C3" w:rsidP="004F33C3">
      <w:pPr>
        <w:pStyle w:val="ListParagraph"/>
        <w:ind w:left="1080"/>
        <w:rPr>
          <w:rFonts w:ascii="Calibri" w:hAnsi="Calibri" w:cs="Calibri"/>
          <w:color w:val="auto"/>
          <w:sz w:val="22"/>
          <w:szCs w:val="22"/>
          <w:u w:val="none"/>
        </w:rPr>
      </w:pPr>
    </w:p>
    <w:p w:rsidR="00E4306C" w:rsidRPr="007B0115" w:rsidRDefault="00E4306C" w:rsidP="003B0B4C">
      <w:pPr>
        <w:pStyle w:val="ListParagraph"/>
        <w:numPr>
          <w:ilvl w:val="0"/>
          <w:numId w:val="26"/>
        </w:numPr>
        <w:rPr>
          <w:rFonts w:ascii="Calibri" w:hAnsi="Calibri" w:cs="Calibri"/>
          <w:color w:val="auto"/>
          <w:sz w:val="22"/>
          <w:szCs w:val="22"/>
          <w:u w:val="none"/>
        </w:rPr>
      </w:pPr>
      <w:r w:rsidRPr="007B0115">
        <w:rPr>
          <w:rFonts w:ascii="Calibri" w:hAnsi="Calibri" w:cs="Calibri"/>
          <w:color w:val="auto"/>
          <w:sz w:val="22"/>
          <w:szCs w:val="22"/>
        </w:rPr>
        <w:t xml:space="preserve">Transforming the most suitable idea into an </w:t>
      </w:r>
      <w:r w:rsidRPr="007B0115">
        <w:rPr>
          <w:rFonts w:ascii="Calibri" w:hAnsi="Calibri" w:cs="Calibri"/>
          <w:b/>
          <w:color w:val="auto"/>
          <w:sz w:val="22"/>
          <w:szCs w:val="22"/>
        </w:rPr>
        <w:t>innovation</w:t>
      </w:r>
      <w:r w:rsidRPr="007B0115">
        <w:rPr>
          <w:rFonts w:ascii="Calibri" w:hAnsi="Calibri" w:cs="Calibri"/>
          <w:color w:val="auto"/>
          <w:sz w:val="22"/>
          <w:szCs w:val="22"/>
          <w:u w:val="none"/>
        </w:rPr>
        <w:t xml:space="preserve">: </w:t>
      </w:r>
      <w:r w:rsidR="002D3845" w:rsidRPr="007B0115">
        <w:rPr>
          <w:rFonts w:ascii="Calibri" w:hAnsi="Calibri" w:cs="Calibri"/>
          <w:color w:val="auto"/>
          <w:sz w:val="22"/>
          <w:szCs w:val="22"/>
          <w:u w:val="none"/>
        </w:rPr>
        <w:t>Where creativity is the thought process that leads to the generation of ideas to identify opportunities, innovation is the practical implementation of the idea concept to ensure that the set aims are met on a commercial and profitable basis, in line with a specific market opportunity</w:t>
      </w:r>
      <w:r w:rsidR="00E87206" w:rsidRPr="007B0115">
        <w:rPr>
          <w:rFonts w:ascii="Calibri" w:hAnsi="Calibri" w:cs="Calibri"/>
          <w:color w:val="auto"/>
          <w:sz w:val="22"/>
          <w:szCs w:val="22"/>
          <w:u w:val="none"/>
        </w:rPr>
        <w:t>.</w:t>
      </w:r>
    </w:p>
    <w:p w:rsidR="00E87206" w:rsidRPr="007B0115" w:rsidRDefault="00E87206" w:rsidP="00E87206">
      <w:pPr>
        <w:pStyle w:val="ListParagraph"/>
        <w:rPr>
          <w:rFonts w:ascii="Calibri" w:hAnsi="Calibri" w:cs="Calibri"/>
          <w:color w:val="auto"/>
          <w:sz w:val="22"/>
          <w:szCs w:val="22"/>
          <w:u w:val="none"/>
        </w:rPr>
      </w:pPr>
    </w:p>
    <w:p w:rsidR="00ED6D8B" w:rsidRPr="007B0115" w:rsidRDefault="00E87206" w:rsidP="00E87206">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 xml:space="preserve">There are numerous </w:t>
      </w:r>
      <w:r w:rsidRPr="007B0115">
        <w:rPr>
          <w:rFonts w:ascii="Calibri" w:hAnsi="Calibri" w:cs="Calibri"/>
          <w:b/>
          <w:color w:val="auto"/>
          <w:sz w:val="22"/>
          <w:szCs w:val="22"/>
          <w:u w:val="none"/>
        </w:rPr>
        <w:t>creativity techniques</w:t>
      </w:r>
      <w:r w:rsidRPr="007B0115">
        <w:rPr>
          <w:rFonts w:ascii="Calibri" w:hAnsi="Calibri" w:cs="Calibri"/>
          <w:color w:val="auto"/>
          <w:sz w:val="22"/>
          <w:szCs w:val="22"/>
          <w:u w:val="none"/>
        </w:rPr>
        <w:t xml:space="preserve"> that will assist in creative thinking, generating ideas and evaluat</w:t>
      </w:r>
      <w:r w:rsidR="00A3475F" w:rsidRPr="007B0115">
        <w:rPr>
          <w:rFonts w:ascii="Calibri" w:hAnsi="Calibri" w:cs="Calibri"/>
          <w:color w:val="auto"/>
          <w:sz w:val="22"/>
          <w:szCs w:val="22"/>
          <w:u w:val="none"/>
        </w:rPr>
        <w:t>ing</w:t>
      </w:r>
      <w:r w:rsidRPr="007B0115">
        <w:rPr>
          <w:rFonts w:ascii="Calibri" w:hAnsi="Calibri" w:cs="Calibri"/>
          <w:color w:val="auto"/>
          <w:sz w:val="22"/>
          <w:szCs w:val="22"/>
          <w:u w:val="none"/>
        </w:rPr>
        <w:t xml:space="preserve"> opportunities in the market place.</w:t>
      </w:r>
      <w:r w:rsidR="00A3475F" w:rsidRPr="007B0115">
        <w:rPr>
          <w:rFonts w:ascii="Calibri" w:hAnsi="Calibri" w:cs="Calibri"/>
          <w:color w:val="auto"/>
          <w:sz w:val="22"/>
          <w:szCs w:val="22"/>
          <w:u w:val="none"/>
        </w:rPr>
        <w:t xml:space="preserve"> </w:t>
      </w:r>
    </w:p>
    <w:p w:rsidR="00E87206" w:rsidRPr="007B0115" w:rsidRDefault="00ED6D8B" w:rsidP="00E87206">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These techniques are an integral part of the creative thinking process, and include:</w:t>
      </w:r>
    </w:p>
    <w:p w:rsidR="00ED6D8B" w:rsidRPr="007B0115" w:rsidRDefault="00ED6D8B" w:rsidP="00E87206">
      <w:pPr>
        <w:pStyle w:val="ListParagraph"/>
        <w:ind w:left="363"/>
        <w:rPr>
          <w:rFonts w:ascii="Calibri" w:hAnsi="Calibri" w:cs="Calibri"/>
          <w:color w:val="auto"/>
          <w:sz w:val="22"/>
          <w:szCs w:val="22"/>
          <w:u w:val="none"/>
        </w:rPr>
      </w:pPr>
    </w:p>
    <w:p w:rsidR="00ED6D8B" w:rsidRPr="007B0115" w:rsidRDefault="00ED6D8B" w:rsidP="00AB2628">
      <w:pPr>
        <w:pStyle w:val="ListParagraph"/>
        <w:numPr>
          <w:ilvl w:val="0"/>
          <w:numId w:val="28"/>
        </w:numPr>
        <w:ind w:left="720"/>
        <w:rPr>
          <w:rFonts w:ascii="Calibri" w:hAnsi="Calibri" w:cs="Calibri"/>
          <w:color w:val="auto"/>
          <w:sz w:val="22"/>
          <w:szCs w:val="22"/>
          <w:u w:val="none"/>
        </w:rPr>
      </w:pPr>
      <w:r w:rsidRPr="007B0115">
        <w:rPr>
          <w:rFonts w:ascii="Calibri" w:hAnsi="Calibri" w:cs="Calibri"/>
          <w:color w:val="auto"/>
          <w:sz w:val="22"/>
          <w:szCs w:val="22"/>
        </w:rPr>
        <w:t>Random input</w:t>
      </w:r>
      <w:r w:rsidRPr="007B0115">
        <w:rPr>
          <w:rFonts w:ascii="Calibri" w:hAnsi="Calibri" w:cs="Calibri"/>
          <w:color w:val="auto"/>
          <w:sz w:val="22"/>
          <w:szCs w:val="22"/>
          <w:u w:val="none"/>
        </w:rPr>
        <w:t>:</w:t>
      </w:r>
    </w:p>
    <w:p w:rsidR="00ED6D8B" w:rsidRPr="007B0115" w:rsidRDefault="00ED6D8B" w:rsidP="00ED6D8B">
      <w:pPr>
        <w:pStyle w:val="ListParagraph"/>
        <w:rPr>
          <w:rFonts w:ascii="Calibri" w:hAnsi="Calibri" w:cs="Calibri"/>
          <w:color w:val="auto"/>
          <w:sz w:val="22"/>
          <w:szCs w:val="22"/>
          <w:u w:val="none"/>
        </w:rPr>
      </w:pPr>
    </w:p>
    <w:p w:rsidR="00ED6D8B" w:rsidRPr="007B0115" w:rsidRDefault="00ED6D8B" w:rsidP="00ED6D8B">
      <w:pPr>
        <w:pStyle w:val="ListParagraph"/>
        <w:rPr>
          <w:rFonts w:ascii="Calibri" w:hAnsi="Calibri" w:cs="Calibri"/>
          <w:color w:val="auto"/>
          <w:sz w:val="22"/>
          <w:szCs w:val="22"/>
          <w:u w:val="none"/>
        </w:rPr>
      </w:pPr>
      <w:r w:rsidRPr="007B0115">
        <w:rPr>
          <w:rFonts w:ascii="Calibri" w:hAnsi="Calibri" w:cs="Calibri"/>
          <w:color w:val="auto"/>
          <w:sz w:val="22"/>
          <w:szCs w:val="22"/>
          <w:u w:val="none"/>
        </w:rPr>
        <w:lastRenderedPageBreak/>
        <w:t>Random inputs are based on the development of words, pictures or images, for example:</w:t>
      </w:r>
    </w:p>
    <w:p w:rsidR="00C91D57" w:rsidRPr="007B0115" w:rsidRDefault="00C91D57" w:rsidP="00ED6D8B">
      <w:pPr>
        <w:pStyle w:val="ListParagraph"/>
        <w:rPr>
          <w:rFonts w:ascii="Calibri" w:hAnsi="Calibri" w:cs="Calibri"/>
          <w:color w:val="auto"/>
          <w:sz w:val="22"/>
          <w:szCs w:val="22"/>
          <w:u w:val="none"/>
        </w:rPr>
      </w:pPr>
    </w:p>
    <w:p w:rsidR="00ED6D8B" w:rsidRPr="007B0115" w:rsidRDefault="00ED6D8B"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Write 20 words on small pieces of paper, throw them in a hat and choose one with your eyes closed. Take the word and think of all related elements</w:t>
      </w:r>
    </w:p>
    <w:p w:rsidR="00ED6D8B" w:rsidRPr="007B0115" w:rsidRDefault="00ED6D8B"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Open a magazine or newspaper and take every secod or third word and analyse the meaning or related elements.</w:t>
      </w:r>
    </w:p>
    <w:p w:rsidR="00ED6D8B" w:rsidRPr="007B0115" w:rsidRDefault="00ED6D8B"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Take the first 20 photos in your family album and use colours, images and situations to develop new ideas from them.</w:t>
      </w:r>
    </w:p>
    <w:p w:rsidR="00ED6D8B" w:rsidRPr="007B0115" w:rsidRDefault="00ED6D8B" w:rsidP="00ED6D8B">
      <w:pPr>
        <w:pStyle w:val="ListParagraph"/>
        <w:ind w:left="363"/>
        <w:rPr>
          <w:rFonts w:ascii="Calibri" w:hAnsi="Calibri" w:cs="Calibri"/>
          <w:color w:val="auto"/>
          <w:sz w:val="22"/>
          <w:szCs w:val="22"/>
          <w:u w:val="none"/>
        </w:rPr>
      </w:pPr>
    </w:p>
    <w:p w:rsidR="00ED6D8B" w:rsidRPr="007B0115" w:rsidRDefault="00ED6D8B" w:rsidP="00AB2628">
      <w:pPr>
        <w:pStyle w:val="ListParagraph"/>
        <w:numPr>
          <w:ilvl w:val="0"/>
          <w:numId w:val="28"/>
        </w:numPr>
        <w:ind w:left="720"/>
        <w:rPr>
          <w:rFonts w:ascii="Calibri" w:hAnsi="Calibri" w:cs="Calibri"/>
          <w:color w:val="auto"/>
          <w:sz w:val="22"/>
          <w:szCs w:val="22"/>
          <w:u w:val="none"/>
        </w:rPr>
      </w:pPr>
      <w:r w:rsidRPr="007B0115">
        <w:rPr>
          <w:rFonts w:ascii="Calibri" w:hAnsi="Calibri" w:cs="Calibri"/>
          <w:color w:val="auto"/>
          <w:sz w:val="22"/>
          <w:szCs w:val="22"/>
        </w:rPr>
        <w:t>Problem reversal</w:t>
      </w:r>
      <w:r w:rsidRPr="007B0115">
        <w:rPr>
          <w:rFonts w:ascii="Calibri" w:hAnsi="Calibri" w:cs="Calibri"/>
          <w:color w:val="auto"/>
          <w:sz w:val="22"/>
          <w:szCs w:val="22"/>
          <w:u w:val="none"/>
        </w:rPr>
        <w:t>:</w:t>
      </w:r>
    </w:p>
    <w:p w:rsidR="00ED6D8B" w:rsidRPr="007B0115" w:rsidRDefault="00ED6D8B" w:rsidP="00ED6D8B">
      <w:pPr>
        <w:pStyle w:val="ListParagraph"/>
        <w:rPr>
          <w:rFonts w:ascii="Calibri" w:hAnsi="Calibri" w:cs="Calibri"/>
          <w:color w:val="auto"/>
          <w:sz w:val="22"/>
          <w:szCs w:val="22"/>
          <w:u w:val="none"/>
        </w:rPr>
      </w:pPr>
    </w:p>
    <w:p w:rsidR="00ED6D8B" w:rsidRPr="007B0115" w:rsidRDefault="00ED6D8B" w:rsidP="00ED6D8B">
      <w:pPr>
        <w:pStyle w:val="ListParagraph"/>
        <w:rPr>
          <w:rFonts w:ascii="Calibri" w:hAnsi="Calibri" w:cs="Calibri"/>
          <w:color w:val="auto"/>
          <w:sz w:val="22"/>
          <w:szCs w:val="22"/>
          <w:u w:val="none"/>
        </w:rPr>
      </w:pPr>
      <w:r w:rsidRPr="007B0115">
        <w:rPr>
          <w:rFonts w:ascii="Calibri" w:hAnsi="Calibri" w:cs="Calibri"/>
          <w:color w:val="auto"/>
          <w:sz w:val="22"/>
          <w:szCs w:val="22"/>
          <w:u w:val="none"/>
        </w:rPr>
        <w:t>Almost all ideas, arguments or attributes have an opposite. This is an exercise to see things backwards, inside out and upside down, thus enabling you to analyse the whole concept. The following procedure can be followed:</w:t>
      </w:r>
    </w:p>
    <w:p w:rsidR="00C91D57" w:rsidRPr="007B0115" w:rsidRDefault="00C91D57" w:rsidP="00ED6D8B">
      <w:pPr>
        <w:pStyle w:val="ListParagraph"/>
        <w:rPr>
          <w:rFonts w:ascii="Calibri" w:hAnsi="Calibri" w:cs="Calibri"/>
          <w:color w:val="auto"/>
          <w:sz w:val="22"/>
          <w:szCs w:val="22"/>
          <w:u w:val="none"/>
        </w:rPr>
      </w:pPr>
    </w:p>
    <w:p w:rsidR="00E409B6" w:rsidRPr="007B0115" w:rsidRDefault="00E409B6"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View your problem in the reverse form. Change the negative form into the positive, or the other way around.</w:t>
      </w:r>
    </w:p>
    <w:p w:rsidR="00E409B6" w:rsidRPr="007B0115" w:rsidRDefault="00E409B6"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Define what something “is not”, or the opposite thereof.</w:t>
      </w:r>
    </w:p>
    <w:p w:rsidR="00E87206" w:rsidRPr="007B0115" w:rsidRDefault="00E409B6"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Analyse what everybody else is not doing, or the opposite thereof.</w:t>
      </w:r>
      <w:r w:rsidR="00ED6D8B" w:rsidRPr="007B0115">
        <w:rPr>
          <w:rFonts w:ascii="Calibri" w:hAnsi="Calibri" w:cs="Calibri"/>
          <w:color w:val="auto"/>
          <w:sz w:val="22"/>
          <w:szCs w:val="22"/>
          <w:u w:val="none"/>
        </w:rPr>
        <w:t xml:space="preserve"> </w:t>
      </w:r>
    </w:p>
    <w:p w:rsidR="002E6254" w:rsidRPr="007B0115" w:rsidRDefault="002E6254"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Use the “what if” question.</w:t>
      </w:r>
    </w:p>
    <w:p w:rsidR="002E6254" w:rsidRPr="007B0115" w:rsidRDefault="002E6254"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Change the direction of your perspective.</w:t>
      </w:r>
    </w:p>
    <w:p w:rsidR="002E6254" w:rsidRPr="007B0115" w:rsidRDefault="002E6254"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Evaluate all results.</w:t>
      </w:r>
    </w:p>
    <w:p w:rsidR="002E6254" w:rsidRPr="007B0115" w:rsidRDefault="002E6254"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Turn defeat into victory, and the other way around.</w:t>
      </w:r>
    </w:p>
    <w:p w:rsidR="00360AE0" w:rsidRPr="007B0115" w:rsidRDefault="00360AE0" w:rsidP="00360AE0">
      <w:pPr>
        <w:pStyle w:val="ListParagraph"/>
        <w:ind w:left="363"/>
        <w:rPr>
          <w:rFonts w:ascii="Calibri" w:hAnsi="Calibri" w:cs="Calibri"/>
          <w:color w:val="auto"/>
          <w:sz w:val="22"/>
          <w:szCs w:val="22"/>
          <w:u w:val="none"/>
        </w:rPr>
      </w:pPr>
    </w:p>
    <w:p w:rsidR="00360AE0" w:rsidRPr="007B0115" w:rsidRDefault="00360AE0" w:rsidP="00AB2628">
      <w:pPr>
        <w:pStyle w:val="ListParagraph"/>
        <w:numPr>
          <w:ilvl w:val="0"/>
          <w:numId w:val="28"/>
        </w:numPr>
        <w:ind w:left="720"/>
        <w:rPr>
          <w:rFonts w:ascii="Calibri" w:hAnsi="Calibri" w:cs="Calibri"/>
          <w:color w:val="auto"/>
          <w:sz w:val="22"/>
          <w:szCs w:val="22"/>
          <w:u w:val="none"/>
        </w:rPr>
      </w:pPr>
      <w:r w:rsidRPr="007B0115">
        <w:rPr>
          <w:rFonts w:ascii="Calibri" w:hAnsi="Calibri" w:cs="Calibri"/>
          <w:color w:val="auto"/>
          <w:sz w:val="22"/>
          <w:szCs w:val="22"/>
        </w:rPr>
        <w:t>The 5 - W’s &amp; H technique</w:t>
      </w:r>
      <w:r w:rsidRPr="007B0115">
        <w:rPr>
          <w:rFonts w:ascii="Calibri" w:hAnsi="Calibri" w:cs="Calibri"/>
          <w:color w:val="auto"/>
          <w:sz w:val="22"/>
          <w:szCs w:val="22"/>
          <w:u w:val="none"/>
        </w:rPr>
        <w:t>:</w:t>
      </w:r>
    </w:p>
    <w:p w:rsidR="00392967" w:rsidRPr="007B0115" w:rsidRDefault="00392967" w:rsidP="00392967">
      <w:pPr>
        <w:pStyle w:val="ListParagraph"/>
        <w:rPr>
          <w:rFonts w:ascii="Calibri" w:hAnsi="Calibri" w:cs="Calibri"/>
          <w:color w:val="auto"/>
          <w:sz w:val="22"/>
          <w:szCs w:val="22"/>
        </w:rPr>
      </w:pPr>
    </w:p>
    <w:p w:rsidR="00392967" w:rsidRPr="007B0115" w:rsidRDefault="00392967" w:rsidP="00392967">
      <w:pPr>
        <w:pStyle w:val="ListParagraph"/>
        <w:rPr>
          <w:rFonts w:ascii="Calibri" w:hAnsi="Calibri" w:cs="Calibri"/>
          <w:color w:val="auto"/>
          <w:sz w:val="22"/>
          <w:szCs w:val="22"/>
          <w:u w:val="none"/>
        </w:rPr>
      </w:pPr>
      <w:r w:rsidRPr="007B0115">
        <w:rPr>
          <w:rFonts w:ascii="Calibri" w:hAnsi="Calibri" w:cs="Calibri"/>
          <w:color w:val="auto"/>
          <w:sz w:val="22"/>
          <w:szCs w:val="22"/>
          <w:u w:val="none"/>
        </w:rPr>
        <w:t xml:space="preserve">Also known as the </w:t>
      </w:r>
      <w:r w:rsidRPr="007B0115">
        <w:rPr>
          <w:rFonts w:ascii="Calibri" w:hAnsi="Calibri" w:cs="Calibri"/>
          <w:i/>
          <w:color w:val="auto"/>
          <w:sz w:val="22"/>
          <w:szCs w:val="22"/>
          <w:u w:val="none"/>
        </w:rPr>
        <w:t>questioning technique</w:t>
      </w:r>
      <w:r w:rsidRPr="007B0115">
        <w:rPr>
          <w:rFonts w:ascii="Calibri" w:hAnsi="Calibri" w:cs="Calibri"/>
          <w:color w:val="auto"/>
          <w:sz w:val="22"/>
          <w:szCs w:val="22"/>
          <w:u w:val="none"/>
        </w:rPr>
        <w:t xml:space="preserve"> it embraces the questions “Who”, “What”, “When”, “Where”, “Why” and “How”. Apply all these questions to each of your ideas. Similarly, take the advantages and disadvantages of your ideas and do the same.</w:t>
      </w:r>
    </w:p>
    <w:p w:rsidR="001145F7" w:rsidRPr="007B0115" w:rsidRDefault="001145F7" w:rsidP="001145F7">
      <w:pPr>
        <w:pStyle w:val="ListParagraph"/>
        <w:ind w:left="363"/>
        <w:rPr>
          <w:rFonts w:ascii="Calibri" w:hAnsi="Calibri" w:cs="Calibri"/>
          <w:color w:val="auto"/>
          <w:sz w:val="22"/>
          <w:szCs w:val="22"/>
          <w:u w:val="none"/>
        </w:rPr>
      </w:pPr>
    </w:p>
    <w:p w:rsidR="001145F7" w:rsidRPr="007B0115" w:rsidRDefault="001145F7" w:rsidP="00AB2628">
      <w:pPr>
        <w:pStyle w:val="ListParagraph"/>
        <w:numPr>
          <w:ilvl w:val="0"/>
          <w:numId w:val="28"/>
        </w:numPr>
        <w:ind w:left="720"/>
        <w:rPr>
          <w:rFonts w:ascii="Calibri" w:hAnsi="Calibri" w:cs="Calibri"/>
          <w:color w:val="auto"/>
          <w:sz w:val="22"/>
          <w:szCs w:val="22"/>
          <w:u w:val="none"/>
        </w:rPr>
      </w:pPr>
      <w:r w:rsidRPr="007B0115">
        <w:rPr>
          <w:rFonts w:ascii="Calibri" w:hAnsi="Calibri" w:cs="Calibri"/>
          <w:color w:val="auto"/>
          <w:sz w:val="22"/>
          <w:szCs w:val="22"/>
        </w:rPr>
        <w:t>Association technique</w:t>
      </w:r>
      <w:r w:rsidRPr="007B0115">
        <w:rPr>
          <w:rFonts w:ascii="Calibri" w:hAnsi="Calibri" w:cs="Calibri"/>
          <w:color w:val="auto"/>
          <w:sz w:val="22"/>
          <w:szCs w:val="22"/>
          <w:u w:val="none"/>
        </w:rPr>
        <w:t>:</w:t>
      </w:r>
    </w:p>
    <w:p w:rsidR="001145F7" w:rsidRPr="007B0115" w:rsidRDefault="001145F7" w:rsidP="001145F7">
      <w:pPr>
        <w:pStyle w:val="ListParagraph"/>
        <w:rPr>
          <w:rFonts w:ascii="Calibri" w:hAnsi="Calibri" w:cs="Calibri"/>
          <w:color w:val="auto"/>
          <w:sz w:val="22"/>
          <w:szCs w:val="22"/>
        </w:rPr>
      </w:pPr>
    </w:p>
    <w:p w:rsidR="001145F7" w:rsidRPr="007B0115" w:rsidRDefault="001145F7" w:rsidP="001145F7">
      <w:pPr>
        <w:pStyle w:val="ListParagraph"/>
        <w:rPr>
          <w:rFonts w:ascii="Calibri" w:hAnsi="Calibri" w:cs="Calibri"/>
          <w:color w:val="auto"/>
          <w:sz w:val="22"/>
          <w:szCs w:val="22"/>
          <w:u w:val="none"/>
        </w:rPr>
      </w:pPr>
      <w:r w:rsidRPr="007B0115">
        <w:rPr>
          <w:rFonts w:ascii="Calibri" w:hAnsi="Calibri" w:cs="Calibri"/>
          <w:color w:val="auto"/>
          <w:sz w:val="22"/>
          <w:szCs w:val="22"/>
          <w:u w:val="none"/>
        </w:rPr>
        <w:t xml:space="preserve">Take a problem and make use of unrelated elements such as, and for example, nature to develop a solution to </w:t>
      </w:r>
      <w:r w:rsidR="002236E5" w:rsidRPr="007B0115">
        <w:rPr>
          <w:rFonts w:ascii="Calibri" w:hAnsi="Calibri" w:cs="Calibri"/>
          <w:color w:val="auto"/>
          <w:sz w:val="22"/>
          <w:szCs w:val="22"/>
          <w:u w:val="none"/>
        </w:rPr>
        <w:t>a particular</w:t>
      </w:r>
      <w:r w:rsidRPr="007B0115">
        <w:rPr>
          <w:rFonts w:ascii="Calibri" w:hAnsi="Calibri" w:cs="Calibri"/>
          <w:color w:val="auto"/>
          <w:sz w:val="22"/>
          <w:szCs w:val="22"/>
          <w:u w:val="none"/>
        </w:rPr>
        <w:t xml:space="preserve"> problem.</w:t>
      </w:r>
    </w:p>
    <w:p w:rsidR="00C91D57" w:rsidRPr="007B0115" w:rsidRDefault="00C91D57" w:rsidP="001145F7">
      <w:pPr>
        <w:pStyle w:val="ListParagraph"/>
        <w:rPr>
          <w:rFonts w:ascii="Calibri" w:hAnsi="Calibri" w:cs="Calibri"/>
          <w:color w:val="auto"/>
          <w:sz w:val="22"/>
          <w:szCs w:val="22"/>
          <w:u w:val="none"/>
        </w:rPr>
      </w:pPr>
    </w:p>
    <w:p w:rsidR="0023172B" w:rsidRPr="007B0115" w:rsidRDefault="0023172B" w:rsidP="001145F7">
      <w:pPr>
        <w:pStyle w:val="ListParagraph"/>
        <w:rPr>
          <w:rFonts w:ascii="Calibri" w:hAnsi="Calibri" w:cs="Calibri"/>
          <w:color w:val="auto"/>
          <w:sz w:val="22"/>
          <w:szCs w:val="22"/>
          <w:u w:val="none"/>
        </w:rPr>
      </w:pPr>
    </w:p>
    <w:p w:rsidR="0023172B" w:rsidRPr="007B0115" w:rsidRDefault="0023172B" w:rsidP="001145F7">
      <w:pPr>
        <w:pStyle w:val="ListParagraph"/>
        <w:rPr>
          <w:rFonts w:ascii="Calibri" w:hAnsi="Calibri" w:cs="Calibri"/>
          <w:color w:val="auto"/>
          <w:sz w:val="22"/>
          <w:szCs w:val="22"/>
          <w:u w:val="none"/>
        </w:rPr>
      </w:pPr>
    </w:p>
    <w:p w:rsidR="0023172B" w:rsidRPr="007B0115" w:rsidRDefault="0023172B" w:rsidP="001145F7">
      <w:pPr>
        <w:pStyle w:val="ListParagraph"/>
        <w:rPr>
          <w:rFonts w:ascii="Calibri" w:hAnsi="Calibri" w:cs="Calibri"/>
          <w:color w:val="auto"/>
          <w:sz w:val="22"/>
          <w:szCs w:val="22"/>
          <w:u w:val="none"/>
        </w:rPr>
      </w:pPr>
    </w:p>
    <w:p w:rsidR="00BB12BA" w:rsidRPr="007B0115" w:rsidRDefault="00BB12BA" w:rsidP="00AB2628">
      <w:pPr>
        <w:pStyle w:val="ListParagraph"/>
        <w:numPr>
          <w:ilvl w:val="0"/>
          <w:numId w:val="30"/>
        </w:numPr>
        <w:ind w:left="720"/>
        <w:rPr>
          <w:rFonts w:ascii="Calibri" w:hAnsi="Calibri" w:cs="Calibri"/>
          <w:color w:val="auto"/>
          <w:sz w:val="22"/>
          <w:szCs w:val="22"/>
          <w:u w:val="none"/>
        </w:rPr>
      </w:pPr>
      <w:r w:rsidRPr="007B0115">
        <w:rPr>
          <w:rFonts w:ascii="Calibri" w:hAnsi="Calibri" w:cs="Calibri"/>
          <w:color w:val="auto"/>
          <w:sz w:val="22"/>
          <w:szCs w:val="22"/>
        </w:rPr>
        <w:t>Discontinuity principle</w:t>
      </w:r>
      <w:r w:rsidRPr="007B0115">
        <w:rPr>
          <w:rFonts w:ascii="Calibri" w:hAnsi="Calibri" w:cs="Calibri"/>
          <w:color w:val="auto"/>
          <w:sz w:val="22"/>
          <w:szCs w:val="22"/>
          <w:u w:val="none"/>
        </w:rPr>
        <w:t>:</w:t>
      </w:r>
    </w:p>
    <w:p w:rsidR="00BB12BA" w:rsidRPr="007B0115" w:rsidRDefault="00BB12BA" w:rsidP="00BB12BA">
      <w:pPr>
        <w:pStyle w:val="ListParagraph"/>
        <w:rPr>
          <w:rFonts w:ascii="Calibri" w:hAnsi="Calibri" w:cs="Calibri"/>
          <w:color w:val="auto"/>
          <w:sz w:val="22"/>
          <w:szCs w:val="22"/>
        </w:rPr>
      </w:pPr>
    </w:p>
    <w:p w:rsidR="00BB12BA" w:rsidRPr="007B0115" w:rsidRDefault="00BB12BA" w:rsidP="00BB12BA">
      <w:pPr>
        <w:pStyle w:val="ListParagraph"/>
        <w:rPr>
          <w:rFonts w:ascii="Calibri" w:hAnsi="Calibri" w:cs="Calibri"/>
          <w:color w:val="auto"/>
          <w:sz w:val="22"/>
          <w:szCs w:val="22"/>
          <w:u w:val="none"/>
        </w:rPr>
      </w:pPr>
      <w:r w:rsidRPr="007B0115">
        <w:rPr>
          <w:rFonts w:ascii="Calibri" w:hAnsi="Calibri" w:cs="Calibri"/>
          <w:color w:val="auto"/>
          <w:sz w:val="22"/>
          <w:szCs w:val="22"/>
          <w:u w:val="none"/>
        </w:rPr>
        <w:t xml:space="preserve">The more we get caught up in a routine or fixed environment, the less stimulating it is for our creative thinking. </w:t>
      </w:r>
      <w:r w:rsidR="00C91D57" w:rsidRPr="007B0115">
        <w:rPr>
          <w:rFonts w:ascii="Calibri" w:hAnsi="Calibri" w:cs="Calibri"/>
          <w:color w:val="auto"/>
          <w:sz w:val="22"/>
          <w:szCs w:val="22"/>
          <w:u w:val="none"/>
        </w:rPr>
        <w:t>This method implies that we intervene in our daily routine by means of unusual interruptions, such as:</w:t>
      </w:r>
    </w:p>
    <w:p w:rsidR="00C91D57" w:rsidRPr="007B0115" w:rsidRDefault="00C91D57" w:rsidP="00C91D57">
      <w:pPr>
        <w:pStyle w:val="ListParagraph"/>
        <w:rPr>
          <w:rFonts w:ascii="Calibri" w:hAnsi="Calibri" w:cs="Calibri"/>
          <w:color w:val="auto"/>
          <w:sz w:val="22"/>
          <w:szCs w:val="22"/>
          <w:u w:val="none"/>
        </w:rPr>
      </w:pPr>
    </w:p>
    <w:p w:rsidR="00C91D57" w:rsidRPr="007B0115" w:rsidRDefault="00C91D57"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Changing the route to work, home or to a friend</w:t>
      </w:r>
    </w:p>
    <w:p w:rsidR="00C91D57" w:rsidRPr="007B0115" w:rsidRDefault="00C91D57"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Listening to a different radio station</w:t>
      </w:r>
    </w:p>
    <w:p w:rsidR="00C91D57" w:rsidRPr="007B0115" w:rsidRDefault="00C91D57"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Reading material outside your frame of reference</w:t>
      </w:r>
    </w:p>
    <w:p w:rsidR="00C91D57" w:rsidRPr="007B0115" w:rsidRDefault="00C91D57"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Talk to strangers</w:t>
      </w:r>
    </w:p>
    <w:p w:rsidR="00C91D57" w:rsidRPr="007B0115" w:rsidRDefault="00C91D57" w:rsidP="00AB2628">
      <w:pPr>
        <w:pStyle w:val="ListParagraph"/>
        <w:numPr>
          <w:ilvl w:val="0"/>
          <w:numId w:val="29"/>
        </w:numPr>
        <w:ind w:left="1083"/>
        <w:rPr>
          <w:rFonts w:ascii="Calibri" w:hAnsi="Calibri" w:cs="Calibri"/>
          <w:color w:val="auto"/>
          <w:sz w:val="22"/>
          <w:szCs w:val="22"/>
          <w:u w:val="none"/>
        </w:rPr>
      </w:pPr>
      <w:r w:rsidRPr="007B0115">
        <w:rPr>
          <w:rFonts w:ascii="Calibri" w:hAnsi="Calibri" w:cs="Calibri"/>
          <w:color w:val="auto"/>
          <w:sz w:val="22"/>
          <w:szCs w:val="22"/>
          <w:u w:val="none"/>
        </w:rPr>
        <w:t>Using a different approach during your lunch break, such as lying on your back outside on the grass</w:t>
      </w:r>
    </w:p>
    <w:p w:rsidR="00C91D57" w:rsidRPr="007B0115" w:rsidRDefault="00C91D57" w:rsidP="00C91D57">
      <w:pPr>
        <w:rPr>
          <w:rFonts w:ascii="Calibri" w:hAnsi="Calibri" w:cs="Calibri"/>
          <w:color w:val="auto"/>
          <w:sz w:val="22"/>
          <w:szCs w:val="22"/>
          <w:u w:val="none"/>
        </w:rPr>
      </w:pPr>
    </w:p>
    <w:p w:rsidR="00C91D57" w:rsidRPr="007B0115" w:rsidRDefault="00C87732" w:rsidP="00C91D57">
      <w:pPr>
        <w:rPr>
          <w:rFonts w:ascii="Calibri" w:hAnsi="Calibri" w:cs="Calibri"/>
          <w:color w:val="auto"/>
          <w:sz w:val="22"/>
          <w:szCs w:val="22"/>
          <w:u w:val="none"/>
        </w:rPr>
      </w:pPr>
      <w:r w:rsidRPr="007B0115">
        <w:rPr>
          <w:rFonts w:ascii="Calibri" w:hAnsi="Calibri" w:cs="Calibri"/>
          <w:color w:val="auto"/>
          <w:sz w:val="22"/>
          <w:szCs w:val="22"/>
          <w:u w:val="none"/>
        </w:rPr>
        <w:lastRenderedPageBreak/>
        <w:t>Other creativity techniques include brainstorming, surveys, focus groups and customer questionnaires</w:t>
      </w:r>
    </w:p>
    <w:p w:rsidR="00C87732" w:rsidRPr="007B0115" w:rsidRDefault="00C87732" w:rsidP="00C91D57">
      <w:pPr>
        <w:rPr>
          <w:rFonts w:ascii="Calibri" w:hAnsi="Calibri" w:cs="Calibri"/>
          <w:color w:val="auto"/>
          <w:sz w:val="22"/>
          <w:szCs w:val="22"/>
          <w:u w:val="none"/>
        </w:rPr>
      </w:pPr>
    </w:p>
    <w:p w:rsidR="00C87732" w:rsidRPr="007B0115" w:rsidRDefault="000534C5" w:rsidP="00C91D57">
      <w:pPr>
        <w:rPr>
          <w:rFonts w:ascii="Calibri" w:hAnsi="Calibri" w:cs="Calibri"/>
          <w:color w:val="auto"/>
          <w:sz w:val="22"/>
          <w:szCs w:val="22"/>
          <w:u w:val="none"/>
        </w:rPr>
      </w:pPr>
      <w:r w:rsidRPr="007B0115">
        <w:rPr>
          <w:rFonts w:ascii="Calibri" w:hAnsi="Calibri" w:cs="Calibri"/>
          <w:color w:val="auto"/>
          <w:sz w:val="22"/>
          <w:szCs w:val="22"/>
        </w:rPr>
        <w:t>Idea vs Opportunity</w:t>
      </w:r>
    </w:p>
    <w:p w:rsidR="000534C5" w:rsidRPr="007B0115" w:rsidRDefault="000534C5" w:rsidP="00C91D57">
      <w:pPr>
        <w:rPr>
          <w:rFonts w:ascii="Calibri" w:hAnsi="Calibri" w:cs="Calibri"/>
          <w:color w:val="auto"/>
          <w:sz w:val="22"/>
          <w:szCs w:val="22"/>
          <w:u w:val="none"/>
        </w:rPr>
      </w:pPr>
    </w:p>
    <w:p w:rsidR="000534C5" w:rsidRPr="007B0115" w:rsidRDefault="000534C5" w:rsidP="00C91D57">
      <w:pPr>
        <w:rPr>
          <w:rFonts w:ascii="Calibri" w:hAnsi="Calibri" w:cs="Calibri"/>
          <w:color w:val="auto"/>
          <w:sz w:val="22"/>
          <w:szCs w:val="22"/>
          <w:u w:val="none"/>
        </w:rPr>
      </w:pPr>
      <w:r w:rsidRPr="007B0115">
        <w:rPr>
          <w:rFonts w:ascii="Calibri" w:hAnsi="Calibri" w:cs="Calibri"/>
          <w:color w:val="auto"/>
          <w:sz w:val="22"/>
          <w:szCs w:val="22"/>
          <w:u w:val="none"/>
        </w:rPr>
        <w:t xml:space="preserve">An </w:t>
      </w:r>
      <w:r w:rsidRPr="007B0115">
        <w:rPr>
          <w:rFonts w:ascii="Calibri" w:hAnsi="Calibri" w:cs="Calibri"/>
          <w:b/>
          <w:color w:val="auto"/>
          <w:sz w:val="22"/>
          <w:szCs w:val="22"/>
          <w:u w:val="none"/>
        </w:rPr>
        <w:t>idea</w:t>
      </w:r>
      <w:r w:rsidRPr="007B0115">
        <w:rPr>
          <w:rFonts w:ascii="Calibri" w:hAnsi="Calibri" w:cs="Calibri"/>
          <w:color w:val="auto"/>
          <w:sz w:val="22"/>
          <w:szCs w:val="22"/>
          <w:u w:val="none"/>
        </w:rPr>
        <w:t xml:space="preserve"> is a thought, impression or notion for a new product or service. Not all ideas are opportunities.</w:t>
      </w:r>
    </w:p>
    <w:p w:rsidR="00827620" w:rsidRPr="007B0115" w:rsidRDefault="00827620" w:rsidP="00C91D57">
      <w:pPr>
        <w:rPr>
          <w:rFonts w:ascii="Calibri" w:hAnsi="Calibri" w:cs="Calibri"/>
          <w:color w:val="auto"/>
          <w:sz w:val="22"/>
          <w:szCs w:val="22"/>
          <w:u w:val="none"/>
        </w:rPr>
      </w:pPr>
    </w:p>
    <w:p w:rsidR="000534C5" w:rsidRPr="007B0115" w:rsidRDefault="000534C5" w:rsidP="00C91D57">
      <w:pPr>
        <w:rPr>
          <w:rFonts w:ascii="Calibri" w:hAnsi="Calibri" w:cs="Calibri"/>
          <w:color w:val="auto"/>
          <w:sz w:val="22"/>
          <w:szCs w:val="22"/>
          <w:u w:val="none"/>
        </w:rPr>
      </w:pPr>
      <w:r w:rsidRPr="007B0115">
        <w:rPr>
          <w:rFonts w:ascii="Calibri" w:hAnsi="Calibri" w:cs="Calibri"/>
          <w:color w:val="auto"/>
          <w:sz w:val="22"/>
          <w:szCs w:val="22"/>
          <w:u w:val="none"/>
        </w:rPr>
        <w:t xml:space="preserve">An </w:t>
      </w:r>
      <w:r w:rsidRPr="007B0115">
        <w:rPr>
          <w:rFonts w:ascii="Calibri" w:hAnsi="Calibri" w:cs="Calibri"/>
          <w:b/>
          <w:color w:val="auto"/>
          <w:sz w:val="22"/>
          <w:szCs w:val="22"/>
          <w:u w:val="none"/>
        </w:rPr>
        <w:t>opportunity</w:t>
      </w:r>
      <w:r w:rsidRPr="007B0115">
        <w:rPr>
          <w:rFonts w:ascii="Calibri" w:hAnsi="Calibri" w:cs="Calibri"/>
          <w:color w:val="auto"/>
          <w:sz w:val="22"/>
          <w:szCs w:val="22"/>
          <w:u w:val="none"/>
        </w:rPr>
        <w:t xml:space="preserve"> is a favourable set of circumstances that creates a need for a new product, service or business</w:t>
      </w:r>
    </w:p>
    <w:p w:rsidR="000534C5" w:rsidRPr="007B0115" w:rsidRDefault="00827620" w:rsidP="00C91D57">
      <w:pPr>
        <w:rPr>
          <w:rFonts w:ascii="Calibri" w:hAnsi="Calibri" w:cs="Calibri"/>
          <w:color w:val="auto"/>
          <w:sz w:val="22"/>
          <w:szCs w:val="22"/>
          <w:u w:val="none"/>
        </w:rPr>
      </w:pPr>
      <w:r w:rsidRPr="007B0115">
        <w:rPr>
          <w:rFonts w:ascii="Calibri" w:hAnsi="Calibri" w:cs="Calibri"/>
          <w:color w:val="auto"/>
          <w:sz w:val="22"/>
          <w:szCs w:val="22"/>
          <w:u w:val="none"/>
        </w:rPr>
        <w:t>Hisrich and Peters define an opportunity as the process whereby the entrepreneur assesses whether a certain product, service or process will yield the necessary earnings based on the resource inputs that are required to manufacture and market it.</w:t>
      </w:r>
    </w:p>
    <w:p w:rsidR="00B67726" w:rsidRPr="007B0115" w:rsidRDefault="00B67726" w:rsidP="00C91D57">
      <w:pPr>
        <w:rPr>
          <w:rFonts w:ascii="Calibri" w:hAnsi="Calibri" w:cs="Calibri"/>
          <w:color w:val="auto"/>
          <w:sz w:val="22"/>
          <w:szCs w:val="22"/>
          <w:u w:val="none"/>
        </w:rPr>
      </w:pPr>
    </w:p>
    <w:p w:rsidR="00B67726" w:rsidRPr="007B0115" w:rsidRDefault="00B67726" w:rsidP="00C91D57">
      <w:pPr>
        <w:rPr>
          <w:rFonts w:ascii="Calibri" w:hAnsi="Calibri" w:cs="Calibri"/>
          <w:color w:val="auto"/>
          <w:sz w:val="22"/>
          <w:szCs w:val="22"/>
          <w:u w:val="none"/>
        </w:rPr>
      </w:pPr>
      <w:r w:rsidRPr="007B0115">
        <w:rPr>
          <w:rFonts w:ascii="Calibri" w:hAnsi="Calibri" w:cs="Calibri"/>
          <w:color w:val="auto"/>
          <w:sz w:val="22"/>
          <w:szCs w:val="22"/>
          <w:u w:val="none"/>
        </w:rPr>
        <w:t>There are two building blocks in the assessment of an opportunity:</w:t>
      </w:r>
    </w:p>
    <w:p w:rsidR="00B67726" w:rsidRPr="007B0115" w:rsidRDefault="00B67726" w:rsidP="00C91D57">
      <w:pPr>
        <w:rPr>
          <w:rFonts w:ascii="Calibri" w:hAnsi="Calibri" w:cs="Calibri"/>
          <w:color w:val="auto"/>
          <w:sz w:val="22"/>
          <w:szCs w:val="22"/>
          <w:u w:val="none"/>
        </w:rPr>
      </w:pPr>
    </w:p>
    <w:p w:rsidR="00B67726" w:rsidRPr="007B0115" w:rsidRDefault="00B67726" w:rsidP="00AB2628">
      <w:pPr>
        <w:pStyle w:val="ListParagraph"/>
        <w:numPr>
          <w:ilvl w:val="0"/>
          <w:numId w:val="31"/>
        </w:numPr>
        <w:rPr>
          <w:rFonts w:ascii="Calibri" w:hAnsi="Calibri" w:cs="Calibri"/>
          <w:color w:val="auto"/>
          <w:sz w:val="22"/>
          <w:szCs w:val="22"/>
          <w:u w:val="none"/>
        </w:rPr>
      </w:pPr>
      <w:r w:rsidRPr="007B0115">
        <w:rPr>
          <w:rFonts w:ascii="Calibri" w:hAnsi="Calibri" w:cs="Calibri"/>
          <w:color w:val="auto"/>
          <w:sz w:val="22"/>
          <w:szCs w:val="22"/>
          <w:u w:val="none"/>
        </w:rPr>
        <w:t>The size of the Market: Will the number of customers reward the input and energy required to create and deliver the product?</w:t>
      </w:r>
    </w:p>
    <w:p w:rsidR="006D1C13" w:rsidRPr="007B0115" w:rsidRDefault="006D1C13" w:rsidP="006D1C13">
      <w:pPr>
        <w:pStyle w:val="ListParagraph"/>
        <w:rPr>
          <w:rFonts w:ascii="Calibri" w:hAnsi="Calibri" w:cs="Calibri"/>
          <w:color w:val="auto"/>
          <w:sz w:val="22"/>
          <w:szCs w:val="22"/>
          <w:u w:val="none"/>
        </w:rPr>
      </w:pPr>
    </w:p>
    <w:p w:rsidR="00B67726" w:rsidRPr="007B0115" w:rsidRDefault="00B67726" w:rsidP="00AB2628">
      <w:pPr>
        <w:pStyle w:val="ListParagraph"/>
        <w:numPr>
          <w:ilvl w:val="0"/>
          <w:numId w:val="31"/>
        </w:numPr>
        <w:rPr>
          <w:rFonts w:ascii="Calibri" w:hAnsi="Calibri" w:cs="Calibri"/>
          <w:color w:val="auto"/>
          <w:sz w:val="22"/>
          <w:szCs w:val="22"/>
          <w:u w:val="none"/>
        </w:rPr>
      </w:pPr>
      <w:r w:rsidRPr="007B0115">
        <w:rPr>
          <w:rFonts w:ascii="Calibri" w:hAnsi="Calibri" w:cs="Calibri"/>
          <w:color w:val="auto"/>
          <w:sz w:val="22"/>
          <w:szCs w:val="22"/>
          <w:u w:val="none"/>
        </w:rPr>
        <w:t>The time frame (window of opportunity) of the opportunity: Is the demand for the product or service  based on a short fashionable phenomenon or is it based on a sustainable business and how long will it take before a competitor grabs the opportunity?</w:t>
      </w:r>
    </w:p>
    <w:p w:rsidR="00B67726" w:rsidRPr="007B0115" w:rsidRDefault="00B67726" w:rsidP="00B67726">
      <w:pPr>
        <w:rPr>
          <w:rFonts w:ascii="Calibri" w:hAnsi="Calibri" w:cs="Calibri"/>
          <w:color w:val="auto"/>
          <w:sz w:val="22"/>
          <w:szCs w:val="22"/>
          <w:u w:val="none"/>
        </w:rPr>
      </w:pPr>
    </w:p>
    <w:p w:rsidR="00B67726" w:rsidRPr="007B0115" w:rsidRDefault="00B67726" w:rsidP="00B67726">
      <w:pPr>
        <w:ind w:left="1080"/>
        <w:rPr>
          <w:rFonts w:ascii="Calibri" w:hAnsi="Calibri" w:cs="Calibri"/>
          <w:color w:val="auto"/>
          <w:sz w:val="22"/>
          <w:szCs w:val="22"/>
          <w:u w:val="none"/>
        </w:rPr>
      </w:pPr>
    </w:p>
    <w:p w:rsidR="000534C5" w:rsidRPr="007B0115" w:rsidRDefault="00B67726" w:rsidP="00B67726">
      <w:pPr>
        <w:pStyle w:val="ListParagraph"/>
        <w:numPr>
          <w:ilvl w:val="0"/>
          <w:numId w:val="24"/>
        </w:numPr>
        <w:rPr>
          <w:rFonts w:ascii="Calibri" w:hAnsi="Calibri" w:cs="Calibri"/>
          <w:color w:val="auto"/>
          <w:sz w:val="22"/>
          <w:szCs w:val="22"/>
          <w:u w:val="none"/>
        </w:rPr>
      </w:pPr>
      <w:r w:rsidRPr="007B0115">
        <w:rPr>
          <w:rFonts w:ascii="Calibri" w:hAnsi="Calibri" w:cs="Calibri"/>
          <w:b/>
          <w:color w:val="auto"/>
          <w:sz w:val="22"/>
          <w:szCs w:val="22"/>
        </w:rPr>
        <w:t>The Product</w:t>
      </w:r>
      <w:r w:rsidRPr="007B0115">
        <w:rPr>
          <w:rFonts w:ascii="Calibri" w:hAnsi="Calibri" w:cs="Calibri"/>
          <w:color w:val="auto"/>
          <w:sz w:val="22"/>
          <w:szCs w:val="22"/>
          <w:u w:val="none"/>
        </w:rPr>
        <w:t>: The new innovation or product is the direct result of the process. A multitude of ideas have been generated which are in line with the problem to be solved.</w:t>
      </w:r>
      <w:r w:rsidR="004841A3" w:rsidRPr="007B0115">
        <w:rPr>
          <w:rFonts w:ascii="Calibri" w:hAnsi="Calibri" w:cs="Calibri"/>
          <w:color w:val="auto"/>
          <w:sz w:val="22"/>
          <w:szCs w:val="22"/>
          <w:u w:val="none"/>
        </w:rPr>
        <w:t xml:space="preserve"> The ideas from the creative thinking process are then evaluated and the most suitable one is subjected to the product development process.</w:t>
      </w:r>
    </w:p>
    <w:p w:rsidR="00D10A27" w:rsidRPr="007B0115" w:rsidRDefault="00D10A27" w:rsidP="00D10A27">
      <w:pPr>
        <w:pStyle w:val="ListParagraph"/>
        <w:ind w:left="360"/>
        <w:rPr>
          <w:rFonts w:ascii="Calibri" w:hAnsi="Calibri" w:cs="Calibri"/>
          <w:b/>
          <w:color w:val="auto"/>
          <w:sz w:val="22"/>
          <w:szCs w:val="22"/>
        </w:rPr>
      </w:pPr>
    </w:p>
    <w:p w:rsidR="00D10A27" w:rsidRPr="007B0115" w:rsidRDefault="004E1400" w:rsidP="00D10A27">
      <w:pPr>
        <w:pStyle w:val="ListParagraph"/>
        <w:ind w:left="360"/>
        <w:rPr>
          <w:rFonts w:ascii="Calibri" w:hAnsi="Calibri" w:cs="Calibri"/>
          <w:color w:val="auto"/>
          <w:sz w:val="22"/>
          <w:szCs w:val="22"/>
          <w:u w:val="none"/>
        </w:rPr>
      </w:pPr>
      <w:r w:rsidRPr="007B0115">
        <w:rPr>
          <w:rFonts w:ascii="Calibri" w:hAnsi="Calibri" w:cs="Calibri"/>
          <w:color w:val="auto"/>
          <w:sz w:val="22"/>
          <w:szCs w:val="22"/>
          <w:u w:val="none"/>
        </w:rPr>
        <w:t>There are many examples that illustrate the creative thinking process which develops into product form. The new innovation (product) results in changes such as:</w:t>
      </w:r>
    </w:p>
    <w:p w:rsidR="004E1400" w:rsidRPr="007B0115" w:rsidRDefault="004E1400" w:rsidP="00D10A27">
      <w:pPr>
        <w:pStyle w:val="ListParagraph"/>
        <w:ind w:left="360"/>
        <w:rPr>
          <w:rFonts w:ascii="Calibri" w:hAnsi="Calibri" w:cs="Calibri"/>
          <w:color w:val="auto"/>
          <w:sz w:val="22"/>
          <w:szCs w:val="22"/>
          <w:u w:val="none"/>
        </w:rPr>
      </w:pPr>
    </w:p>
    <w:p w:rsidR="004E1400" w:rsidRPr="007B0115" w:rsidRDefault="004E1400" w:rsidP="00AB2628">
      <w:pPr>
        <w:pStyle w:val="ListParagraph"/>
        <w:numPr>
          <w:ilvl w:val="0"/>
          <w:numId w:val="30"/>
        </w:numPr>
        <w:rPr>
          <w:rFonts w:ascii="Calibri" w:hAnsi="Calibri" w:cs="Calibri"/>
          <w:color w:val="auto"/>
          <w:sz w:val="22"/>
          <w:szCs w:val="22"/>
          <w:u w:val="none"/>
        </w:rPr>
      </w:pPr>
      <w:r w:rsidRPr="007B0115">
        <w:rPr>
          <w:rFonts w:ascii="Calibri" w:hAnsi="Calibri" w:cs="Calibri"/>
          <w:color w:val="auto"/>
          <w:sz w:val="22"/>
          <w:szCs w:val="22"/>
          <w:u w:val="none"/>
        </w:rPr>
        <w:t>Fundamental changes: Where for example the development of a vaccine is found to cure HIV/AIDS, or an efficient method that will replace conventional motor car fuel.</w:t>
      </w:r>
    </w:p>
    <w:p w:rsidR="004E1400" w:rsidRPr="007B0115" w:rsidRDefault="0043690A" w:rsidP="00AB2628">
      <w:pPr>
        <w:pStyle w:val="ListParagraph"/>
        <w:numPr>
          <w:ilvl w:val="0"/>
          <w:numId w:val="30"/>
        </w:numPr>
        <w:rPr>
          <w:rFonts w:ascii="Calibri" w:hAnsi="Calibri" w:cs="Calibri"/>
          <w:color w:val="auto"/>
          <w:sz w:val="22"/>
          <w:szCs w:val="22"/>
          <w:u w:val="none"/>
        </w:rPr>
      </w:pPr>
      <w:r w:rsidRPr="007B0115">
        <w:rPr>
          <w:rFonts w:ascii="Calibri" w:hAnsi="Calibri" w:cs="Calibri"/>
          <w:color w:val="auto"/>
          <w:sz w:val="22"/>
          <w:szCs w:val="22"/>
          <w:u w:val="none"/>
        </w:rPr>
        <w:t>Incremental changes: Here changes take place incrementally over time</w:t>
      </w:r>
      <w:r w:rsidR="006B558E" w:rsidRPr="007B0115">
        <w:rPr>
          <w:rFonts w:ascii="Calibri" w:hAnsi="Calibri" w:cs="Calibri"/>
          <w:color w:val="auto"/>
          <w:sz w:val="22"/>
          <w:szCs w:val="22"/>
          <w:u w:val="none"/>
        </w:rPr>
        <w:t xml:space="preserve"> such as regular updates of Microsoft Windows software and applications.</w:t>
      </w:r>
    </w:p>
    <w:p w:rsidR="003056B2" w:rsidRPr="007B0115" w:rsidRDefault="003056B2" w:rsidP="003056B2">
      <w:pPr>
        <w:ind w:left="363"/>
        <w:rPr>
          <w:rFonts w:ascii="Calibri" w:hAnsi="Calibri" w:cs="Calibri"/>
          <w:color w:val="auto"/>
          <w:sz w:val="22"/>
          <w:szCs w:val="22"/>
          <w:u w:val="none"/>
        </w:rPr>
      </w:pPr>
    </w:p>
    <w:p w:rsidR="003056B2" w:rsidRPr="007B0115" w:rsidRDefault="003056B2" w:rsidP="003056B2">
      <w:pPr>
        <w:ind w:left="363"/>
        <w:rPr>
          <w:rFonts w:ascii="Calibri" w:hAnsi="Calibri" w:cs="Calibri"/>
          <w:color w:val="auto"/>
          <w:sz w:val="22"/>
          <w:szCs w:val="22"/>
          <w:u w:val="none"/>
        </w:rPr>
      </w:pPr>
      <w:r w:rsidRPr="007B0115">
        <w:rPr>
          <w:rFonts w:ascii="Calibri" w:hAnsi="Calibri" w:cs="Calibri"/>
          <w:color w:val="auto"/>
          <w:sz w:val="22"/>
          <w:szCs w:val="22"/>
          <w:u w:val="none"/>
        </w:rPr>
        <w:t xml:space="preserve">Wickham identifies critical areas where </w:t>
      </w:r>
      <w:r w:rsidR="00EB23A8" w:rsidRPr="007B0115">
        <w:rPr>
          <w:rFonts w:ascii="Calibri" w:hAnsi="Calibri" w:cs="Calibri"/>
          <w:color w:val="auto"/>
          <w:sz w:val="22"/>
          <w:szCs w:val="22"/>
          <w:u w:val="none"/>
        </w:rPr>
        <w:t>innovations might be made:</w:t>
      </w:r>
    </w:p>
    <w:p w:rsidR="00EB23A8" w:rsidRPr="007B0115" w:rsidRDefault="00EB23A8" w:rsidP="003056B2">
      <w:pPr>
        <w:ind w:left="363"/>
        <w:rPr>
          <w:rFonts w:ascii="Calibri" w:hAnsi="Calibri" w:cs="Calibri"/>
          <w:color w:val="auto"/>
          <w:sz w:val="22"/>
          <w:szCs w:val="22"/>
          <w:u w:val="none"/>
        </w:rPr>
      </w:pPr>
    </w:p>
    <w:p w:rsidR="00EB23A8" w:rsidRPr="007B0115" w:rsidRDefault="00F84F0C"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products</w:t>
      </w:r>
      <w:r w:rsidRPr="007B0115">
        <w:rPr>
          <w:rFonts w:ascii="Calibri" w:hAnsi="Calibri" w:cs="Calibri"/>
          <w:color w:val="auto"/>
          <w:sz w:val="22"/>
          <w:szCs w:val="22"/>
          <w:u w:val="none"/>
        </w:rPr>
        <w:t>: The most evident examples of innovation are found in tangible products. Today customers are flooded with new products on a daily basis.</w:t>
      </w:r>
    </w:p>
    <w:p w:rsidR="00F84F0C" w:rsidRPr="007B0115" w:rsidRDefault="00F84F0C"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services</w:t>
      </w:r>
      <w:r w:rsidRPr="007B0115">
        <w:rPr>
          <w:rFonts w:ascii="Calibri" w:hAnsi="Calibri" w:cs="Calibri"/>
          <w:color w:val="auto"/>
          <w:sz w:val="22"/>
          <w:szCs w:val="22"/>
          <w:u w:val="none"/>
        </w:rPr>
        <w:t>: The services industry in South Africa is growing at an immense rate.</w:t>
      </w:r>
    </w:p>
    <w:p w:rsidR="006D1C13" w:rsidRPr="007B0115" w:rsidRDefault="006D1C13" w:rsidP="006D1C13">
      <w:pPr>
        <w:pStyle w:val="ListParagraph"/>
        <w:ind w:left="723"/>
        <w:rPr>
          <w:rFonts w:ascii="Calibri" w:hAnsi="Calibri" w:cs="Calibri"/>
          <w:color w:val="auto"/>
          <w:sz w:val="22"/>
          <w:szCs w:val="22"/>
          <w:u w:val="none"/>
        </w:rPr>
      </w:pPr>
    </w:p>
    <w:p w:rsidR="00F84F0C" w:rsidRPr="007B0115" w:rsidRDefault="00F84F0C"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production techniques</w:t>
      </w:r>
      <w:r w:rsidRPr="007B0115">
        <w:rPr>
          <w:rFonts w:ascii="Calibri" w:hAnsi="Calibri" w:cs="Calibri"/>
          <w:color w:val="auto"/>
          <w:sz w:val="22"/>
          <w:szCs w:val="22"/>
          <w:u w:val="none"/>
        </w:rPr>
        <w:t xml:space="preserve">: </w:t>
      </w:r>
      <w:r w:rsidR="00475A49" w:rsidRPr="007B0115">
        <w:rPr>
          <w:rFonts w:ascii="Calibri" w:hAnsi="Calibri" w:cs="Calibri"/>
          <w:color w:val="auto"/>
          <w:sz w:val="22"/>
          <w:szCs w:val="22"/>
          <w:u w:val="none"/>
        </w:rPr>
        <w:t>Innovation is present in the way products are created or manufactured, whether by applying new technological methods and machines or by complete</w:t>
      </w:r>
      <w:r w:rsidR="000B6886" w:rsidRPr="007B0115">
        <w:rPr>
          <w:rFonts w:ascii="Calibri" w:hAnsi="Calibri" w:cs="Calibri"/>
          <w:color w:val="auto"/>
          <w:sz w:val="22"/>
          <w:szCs w:val="22"/>
          <w:u w:val="none"/>
        </w:rPr>
        <w:t>l</w:t>
      </w:r>
      <w:r w:rsidR="00475A49" w:rsidRPr="007B0115">
        <w:rPr>
          <w:rFonts w:ascii="Calibri" w:hAnsi="Calibri" w:cs="Calibri"/>
          <w:color w:val="auto"/>
          <w:sz w:val="22"/>
          <w:szCs w:val="22"/>
          <w:u w:val="none"/>
        </w:rPr>
        <w:t>y replacing the old.</w:t>
      </w:r>
    </w:p>
    <w:p w:rsidR="006D1C13" w:rsidRPr="007B0115" w:rsidRDefault="006D1C13" w:rsidP="006D1C13">
      <w:pPr>
        <w:pStyle w:val="ListParagraph"/>
        <w:ind w:left="723"/>
        <w:rPr>
          <w:rFonts w:ascii="Calibri" w:hAnsi="Calibri" w:cs="Calibri"/>
          <w:color w:val="auto"/>
          <w:sz w:val="22"/>
          <w:szCs w:val="22"/>
          <w:u w:val="none"/>
        </w:rPr>
      </w:pPr>
    </w:p>
    <w:p w:rsidR="00961973" w:rsidRPr="007B0115" w:rsidRDefault="00961973"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operating practices</w:t>
      </w:r>
      <w:r w:rsidRPr="007B0115">
        <w:rPr>
          <w:rFonts w:ascii="Calibri" w:hAnsi="Calibri" w:cs="Calibri"/>
          <w:color w:val="auto"/>
          <w:sz w:val="22"/>
          <w:szCs w:val="22"/>
          <w:u w:val="none"/>
        </w:rPr>
        <w:t xml:space="preserve">: </w:t>
      </w:r>
      <w:r w:rsidR="007D6DC4" w:rsidRPr="007B0115">
        <w:rPr>
          <w:rFonts w:ascii="Calibri" w:hAnsi="Calibri" w:cs="Calibri"/>
          <w:color w:val="auto"/>
          <w:sz w:val="22"/>
          <w:szCs w:val="22"/>
          <w:u w:val="none"/>
        </w:rPr>
        <w:t>The economy is based on speed and innovation, and t</w:t>
      </w:r>
      <w:r w:rsidRPr="007B0115">
        <w:rPr>
          <w:rFonts w:ascii="Calibri" w:hAnsi="Calibri" w:cs="Calibri"/>
          <w:color w:val="auto"/>
          <w:sz w:val="22"/>
          <w:szCs w:val="22"/>
          <w:u w:val="none"/>
        </w:rPr>
        <w:t>he way in which services are rendered, creates an array of opportunities for entrepreneurs.</w:t>
      </w:r>
      <w:r w:rsidR="00573CBD" w:rsidRPr="007B0115">
        <w:rPr>
          <w:rFonts w:ascii="Calibri" w:hAnsi="Calibri" w:cs="Calibri"/>
          <w:color w:val="auto"/>
          <w:sz w:val="22"/>
          <w:szCs w:val="22"/>
          <w:u w:val="none"/>
        </w:rPr>
        <w:t xml:space="preserve"> Mobile networks have become an effective customer service tool, for example businesses have the ability to communicate specials directly to its target market via SMSs.</w:t>
      </w:r>
    </w:p>
    <w:p w:rsidR="006D1C13" w:rsidRPr="007B0115" w:rsidRDefault="006D1C13" w:rsidP="006D1C13">
      <w:pPr>
        <w:pStyle w:val="ListParagraph"/>
        <w:ind w:left="723"/>
        <w:rPr>
          <w:rFonts w:ascii="Calibri" w:hAnsi="Calibri" w:cs="Calibri"/>
          <w:color w:val="auto"/>
          <w:sz w:val="22"/>
          <w:szCs w:val="22"/>
          <w:u w:val="none"/>
        </w:rPr>
      </w:pPr>
    </w:p>
    <w:p w:rsidR="00573CBD" w:rsidRPr="007B0115" w:rsidRDefault="00573CBD"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ways of delivering the product or service to the customer</w:t>
      </w:r>
      <w:r w:rsidRPr="007B0115">
        <w:rPr>
          <w:rFonts w:ascii="Calibri" w:hAnsi="Calibri" w:cs="Calibri"/>
          <w:color w:val="auto"/>
          <w:sz w:val="22"/>
          <w:szCs w:val="22"/>
          <w:u w:val="none"/>
        </w:rPr>
        <w:t>: Technology has changed the way in which various products are distributed to customers. The internet plays a pivotal role in this process.</w:t>
      </w:r>
      <w:r w:rsidR="00801AD1" w:rsidRPr="007B0115">
        <w:rPr>
          <w:rFonts w:ascii="Calibri" w:hAnsi="Calibri" w:cs="Calibri"/>
          <w:color w:val="auto"/>
          <w:sz w:val="22"/>
          <w:szCs w:val="22"/>
          <w:u w:val="none"/>
        </w:rPr>
        <w:t xml:space="preserve"> Modern customers prefer the comfort of ordering their basic and specialised goods via the internet.</w:t>
      </w:r>
    </w:p>
    <w:p w:rsidR="006D1C13" w:rsidRPr="007B0115" w:rsidRDefault="006D1C13" w:rsidP="006D1C13">
      <w:pPr>
        <w:pStyle w:val="ListParagraph"/>
        <w:ind w:left="723"/>
        <w:rPr>
          <w:rFonts w:ascii="Calibri" w:hAnsi="Calibri" w:cs="Calibri"/>
          <w:color w:val="auto"/>
          <w:sz w:val="22"/>
          <w:szCs w:val="22"/>
          <w:u w:val="none"/>
        </w:rPr>
      </w:pPr>
    </w:p>
    <w:p w:rsidR="00AA0A95" w:rsidRPr="007B0115" w:rsidRDefault="00AA0A95"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ways of informing the customer about the product</w:t>
      </w:r>
      <w:r w:rsidRPr="007B0115">
        <w:rPr>
          <w:rFonts w:ascii="Calibri" w:hAnsi="Calibri" w:cs="Calibri"/>
          <w:color w:val="auto"/>
          <w:sz w:val="22"/>
          <w:szCs w:val="22"/>
          <w:u w:val="none"/>
        </w:rPr>
        <w:t xml:space="preserve">: </w:t>
      </w:r>
      <w:r w:rsidR="006E7EBB" w:rsidRPr="007B0115">
        <w:rPr>
          <w:rFonts w:ascii="Calibri" w:hAnsi="Calibri" w:cs="Calibri"/>
          <w:color w:val="auto"/>
          <w:sz w:val="22"/>
          <w:szCs w:val="22"/>
          <w:u w:val="none"/>
        </w:rPr>
        <w:t>Again the internet has transformed the way in which customers are informed about services and products. The emphasis been on comfort and the ability to access information about anything any time anywhere.</w:t>
      </w:r>
    </w:p>
    <w:p w:rsidR="006D1C13" w:rsidRPr="007B0115" w:rsidRDefault="006D1C13" w:rsidP="006D1C13">
      <w:pPr>
        <w:pStyle w:val="ListParagraph"/>
        <w:ind w:left="723"/>
        <w:rPr>
          <w:rFonts w:ascii="Calibri" w:hAnsi="Calibri" w:cs="Calibri"/>
          <w:color w:val="auto"/>
          <w:sz w:val="22"/>
          <w:szCs w:val="22"/>
          <w:u w:val="none"/>
        </w:rPr>
      </w:pPr>
    </w:p>
    <w:p w:rsidR="006E7EBB" w:rsidRPr="007B0115" w:rsidRDefault="00714BBE" w:rsidP="00AB2628">
      <w:pPr>
        <w:pStyle w:val="ListParagraph"/>
        <w:numPr>
          <w:ilvl w:val="0"/>
          <w:numId w:val="32"/>
        </w:numPr>
        <w:rPr>
          <w:rFonts w:ascii="Calibri" w:hAnsi="Calibri" w:cs="Calibri"/>
          <w:color w:val="auto"/>
          <w:sz w:val="22"/>
          <w:szCs w:val="22"/>
          <w:u w:val="none"/>
        </w:rPr>
      </w:pPr>
      <w:r w:rsidRPr="007B0115">
        <w:rPr>
          <w:rFonts w:ascii="Calibri" w:hAnsi="Calibri" w:cs="Calibri"/>
          <w:color w:val="auto"/>
          <w:sz w:val="22"/>
          <w:szCs w:val="22"/>
        </w:rPr>
        <w:t>New ways of managing relationships within the organisation</w:t>
      </w:r>
      <w:r w:rsidRPr="007B0115">
        <w:rPr>
          <w:rFonts w:ascii="Calibri" w:hAnsi="Calibri" w:cs="Calibri"/>
          <w:color w:val="auto"/>
          <w:sz w:val="22"/>
          <w:szCs w:val="22"/>
          <w:u w:val="none"/>
        </w:rPr>
        <w:t xml:space="preserve">: </w:t>
      </w:r>
      <w:r w:rsidR="008B426D" w:rsidRPr="007B0115">
        <w:rPr>
          <w:rFonts w:ascii="Calibri" w:hAnsi="Calibri" w:cs="Calibri"/>
          <w:color w:val="auto"/>
          <w:sz w:val="22"/>
          <w:szCs w:val="22"/>
          <w:u w:val="none"/>
        </w:rPr>
        <w:t>Technological innovation has fundamentally changed the way employees communicate within the work environment.</w:t>
      </w:r>
    </w:p>
    <w:p w:rsidR="00544337" w:rsidRPr="007B0115" w:rsidRDefault="00544337" w:rsidP="00544337">
      <w:pPr>
        <w:pStyle w:val="ListParagraph"/>
        <w:rPr>
          <w:rFonts w:ascii="Calibri" w:hAnsi="Calibri" w:cs="Calibri"/>
          <w:color w:val="auto"/>
          <w:sz w:val="22"/>
          <w:szCs w:val="22"/>
          <w:u w:val="none"/>
        </w:rPr>
      </w:pPr>
    </w:p>
    <w:p w:rsidR="00544337" w:rsidRPr="007B0115" w:rsidRDefault="00544337" w:rsidP="00544337">
      <w:pPr>
        <w:pStyle w:val="ListParagraph"/>
        <w:ind w:left="360"/>
        <w:rPr>
          <w:rFonts w:ascii="Calibri" w:hAnsi="Calibri" w:cs="Calibri"/>
          <w:color w:val="auto"/>
          <w:sz w:val="22"/>
          <w:szCs w:val="22"/>
          <w:u w:val="none"/>
        </w:rPr>
      </w:pPr>
      <w:r w:rsidRPr="007B0115">
        <w:rPr>
          <w:rFonts w:ascii="Calibri" w:hAnsi="Calibri" w:cs="Calibri"/>
          <w:b/>
          <w:color w:val="auto"/>
          <w:sz w:val="22"/>
          <w:szCs w:val="22"/>
          <w:u w:val="none"/>
        </w:rPr>
        <w:t>Legal protection of the product</w:t>
      </w:r>
      <w:r w:rsidRPr="007B0115">
        <w:rPr>
          <w:rFonts w:ascii="Calibri" w:hAnsi="Calibri" w:cs="Calibri"/>
          <w:color w:val="auto"/>
          <w:sz w:val="22"/>
          <w:szCs w:val="22"/>
          <w:u w:val="none"/>
        </w:rPr>
        <w:t xml:space="preserve">: </w:t>
      </w:r>
      <w:r w:rsidR="003E06F0" w:rsidRPr="007B0115">
        <w:rPr>
          <w:rFonts w:ascii="Calibri" w:hAnsi="Calibri" w:cs="Calibri"/>
          <w:color w:val="auto"/>
          <w:sz w:val="22"/>
          <w:szCs w:val="22"/>
          <w:u w:val="none"/>
        </w:rPr>
        <w:t>Any product can be copied, and therefore a legal form of protection is needed to prevent product duplication / replication.</w:t>
      </w:r>
      <w:r w:rsidR="006D1C13" w:rsidRPr="007B0115">
        <w:rPr>
          <w:rFonts w:ascii="Calibri" w:hAnsi="Calibri" w:cs="Calibri"/>
          <w:color w:val="auto"/>
          <w:sz w:val="22"/>
          <w:szCs w:val="22"/>
          <w:u w:val="none"/>
        </w:rPr>
        <w:t xml:space="preserve"> In South Africa the following options are available to protect a new product or intellectual property:</w:t>
      </w:r>
      <w:r w:rsidR="003E06F0" w:rsidRPr="007B0115">
        <w:rPr>
          <w:rFonts w:ascii="Calibri" w:hAnsi="Calibri" w:cs="Calibri"/>
          <w:color w:val="auto"/>
          <w:sz w:val="22"/>
          <w:szCs w:val="22"/>
          <w:u w:val="none"/>
        </w:rPr>
        <w:t xml:space="preserve"> </w:t>
      </w:r>
    </w:p>
    <w:p w:rsidR="00544337" w:rsidRPr="007B0115" w:rsidRDefault="00544337" w:rsidP="00544337">
      <w:pPr>
        <w:pStyle w:val="ListParagraph"/>
        <w:rPr>
          <w:rFonts w:ascii="Calibri" w:hAnsi="Calibri" w:cs="Calibri"/>
          <w:color w:val="auto"/>
          <w:sz w:val="22"/>
          <w:szCs w:val="22"/>
          <w:u w:val="none"/>
        </w:rPr>
      </w:pPr>
    </w:p>
    <w:p w:rsidR="003056B2" w:rsidRPr="007B0115" w:rsidRDefault="006D1C13" w:rsidP="00AB2628">
      <w:pPr>
        <w:pStyle w:val="ListParagraph"/>
        <w:numPr>
          <w:ilvl w:val="0"/>
          <w:numId w:val="33"/>
        </w:numPr>
        <w:rPr>
          <w:rFonts w:ascii="Calibri" w:hAnsi="Calibri" w:cs="Calibri"/>
          <w:color w:val="auto"/>
          <w:sz w:val="22"/>
          <w:szCs w:val="22"/>
          <w:u w:val="none"/>
        </w:rPr>
      </w:pPr>
      <w:r w:rsidRPr="007B0115">
        <w:rPr>
          <w:rFonts w:ascii="Calibri" w:hAnsi="Calibri" w:cs="Calibri"/>
          <w:color w:val="auto"/>
          <w:sz w:val="22"/>
          <w:szCs w:val="22"/>
        </w:rPr>
        <w:t>Patents</w:t>
      </w:r>
      <w:r w:rsidRPr="007B0115">
        <w:rPr>
          <w:rFonts w:ascii="Calibri" w:hAnsi="Calibri" w:cs="Calibri"/>
          <w:color w:val="auto"/>
          <w:sz w:val="22"/>
          <w:szCs w:val="22"/>
          <w:u w:val="none"/>
        </w:rPr>
        <w:t>:</w:t>
      </w:r>
    </w:p>
    <w:p w:rsidR="006D1C13" w:rsidRPr="007B0115" w:rsidRDefault="006D1C13" w:rsidP="006D1C13">
      <w:pPr>
        <w:pStyle w:val="ListParagraph"/>
        <w:rPr>
          <w:rFonts w:ascii="Calibri" w:hAnsi="Calibri" w:cs="Calibri"/>
          <w:color w:val="auto"/>
          <w:sz w:val="22"/>
          <w:szCs w:val="22"/>
        </w:rPr>
      </w:pPr>
    </w:p>
    <w:p w:rsidR="006D1C13" w:rsidRPr="007B0115" w:rsidRDefault="003E1C40" w:rsidP="006D1C13">
      <w:pPr>
        <w:pStyle w:val="ListParagraph"/>
        <w:rPr>
          <w:rFonts w:ascii="Calibri" w:hAnsi="Calibri" w:cs="Calibri"/>
          <w:color w:val="auto"/>
          <w:sz w:val="22"/>
          <w:szCs w:val="22"/>
          <w:u w:val="none"/>
        </w:rPr>
      </w:pPr>
      <w:r w:rsidRPr="007B0115">
        <w:rPr>
          <w:rFonts w:ascii="Calibri" w:hAnsi="Calibri" w:cs="Calibri"/>
          <w:color w:val="auto"/>
          <w:sz w:val="22"/>
          <w:szCs w:val="22"/>
          <w:u w:val="none"/>
        </w:rPr>
        <w:t>Patents are granted for inventions that have not been previously known and that differ effectively from what was previously done along the same lines.</w:t>
      </w:r>
    </w:p>
    <w:p w:rsidR="005F4321" w:rsidRPr="007B0115" w:rsidRDefault="005F4321" w:rsidP="006D1C13">
      <w:pPr>
        <w:pStyle w:val="ListParagraph"/>
        <w:rPr>
          <w:rFonts w:ascii="Calibri" w:hAnsi="Calibri" w:cs="Calibri"/>
          <w:color w:val="auto"/>
          <w:sz w:val="22"/>
          <w:szCs w:val="22"/>
          <w:u w:val="none"/>
        </w:rPr>
      </w:pPr>
    </w:p>
    <w:p w:rsidR="00035CFF" w:rsidRPr="007B0115" w:rsidRDefault="00035CFF" w:rsidP="006D1C13">
      <w:pPr>
        <w:pStyle w:val="ListParagraph"/>
        <w:rPr>
          <w:rFonts w:ascii="Calibri" w:hAnsi="Calibri" w:cs="Calibri"/>
          <w:color w:val="auto"/>
          <w:sz w:val="22"/>
          <w:szCs w:val="22"/>
          <w:u w:val="none"/>
        </w:rPr>
      </w:pPr>
      <w:r w:rsidRPr="007B0115">
        <w:rPr>
          <w:rFonts w:ascii="Calibri" w:hAnsi="Calibri" w:cs="Calibri"/>
          <w:color w:val="auto"/>
          <w:sz w:val="22"/>
          <w:szCs w:val="22"/>
          <w:u w:val="none"/>
        </w:rPr>
        <w:t>The following options are available to entrepreneurs who wish to protect their product:</w:t>
      </w:r>
    </w:p>
    <w:p w:rsidR="00035CFF" w:rsidRPr="007B0115" w:rsidRDefault="00035CFF" w:rsidP="006D1C13">
      <w:pPr>
        <w:pStyle w:val="ListParagraph"/>
        <w:rPr>
          <w:rFonts w:ascii="Calibri" w:hAnsi="Calibri" w:cs="Calibri"/>
          <w:color w:val="auto"/>
          <w:sz w:val="22"/>
          <w:szCs w:val="22"/>
          <w:u w:val="none"/>
        </w:rPr>
      </w:pPr>
    </w:p>
    <w:p w:rsidR="005F4321" w:rsidRPr="007B0115" w:rsidRDefault="00035CFF"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Patents</w:t>
      </w:r>
      <w:r w:rsidRPr="007B0115">
        <w:rPr>
          <w:rFonts w:ascii="Calibri" w:hAnsi="Calibri" w:cs="Calibri"/>
          <w:color w:val="auto"/>
          <w:sz w:val="22"/>
          <w:szCs w:val="22"/>
          <w:u w:val="none"/>
        </w:rPr>
        <w:t>: A patent can cover any invention in the form of an apparatus, an article, a device, method or process.</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Know-how</w:t>
      </w:r>
      <w:r w:rsidRPr="007B0115">
        <w:rPr>
          <w:rFonts w:ascii="Calibri" w:hAnsi="Calibri" w:cs="Calibri"/>
          <w:color w:val="auto"/>
          <w:sz w:val="22"/>
          <w:szCs w:val="22"/>
          <w:u w:val="none"/>
        </w:rPr>
        <w:t xml:space="preserve">: </w:t>
      </w:r>
      <w:r w:rsidR="008013E0" w:rsidRPr="007B0115">
        <w:rPr>
          <w:rFonts w:ascii="Calibri" w:hAnsi="Calibri" w:cs="Calibri"/>
          <w:color w:val="auto"/>
          <w:sz w:val="22"/>
          <w:szCs w:val="22"/>
          <w:u w:val="none"/>
        </w:rPr>
        <w:t>Secret technology which usually relates to processes, can be licensed in return for payment</w:t>
      </w:r>
      <w:r w:rsidR="00B3606C" w:rsidRPr="007B0115">
        <w:rPr>
          <w:rFonts w:ascii="Calibri" w:hAnsi="Calibri" w:cs="Calibri"/>
          <w:color w:val="auto"/>
          <w:sz w:val="22"/>
          <w:szCs w:val="22"/>
          <w:u w:val="none"/>
        </w:rPr>
        <w:t>.</w:t>
      </w:r>
    </w:p>
    <w:p w:rsidR="00B3606C" w:rsidRPr="007B0115" w:rsidRDefault="00B3606C" w:rsidP="00B3606C">
      <w:pPr>
        <w:pStyle w:val="ListParagraph"/>
        <w:ind w:left="1083"/>
        <w:rPr>
          <w:rFonts w:ascii="Calibri" w:hAnsi="Calibri" w:cs="Calibri"/>
          <w:color w:val="auto"/>
          <w:sz w:val="22"/>
          <w:szCs w:val="22"/>
          <w:u w:val="none"/>
        </w:rPr>
      </w:pPr>
    </w:p>
    <w:p w:rsidR="008013E0" w:rsidRPr="007B0115" w:rsidRDefault="008013E0"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Trademarks</w:t>
      </w:r>
      <w:r w:rsidRPr="007B0115">
        <w:rPr>
          <w:rFonts w:ascii="Calibri" w:hAnsi="Calibri" w:cs="Calibri"/>
          <w:color w:val="auto"/>
          <w:sz w:val="22"/>
          <w:szCs w:val="22"/>
          <w:u w:val="none"/>
        </w:rPr>
        <w:t>: Trademarks can be registered for name, logo, design and service protection.</w:t>
      </w:r>
    </w:p>
    <w:p w:rsidR="00B3606C" w:rsidRPr="007B0115" w:rsidRDefault="00B3606C" w:rsidP="00B3606C">
      <w:pPr>
        <w:pStyle w:val="ListParagraph"/>
        <w:ind w:left="1083"/>
        <w:rPr>
          <w:rFonts w:ascii="Calibri" w:hAnsi="Calibri" w:cs="Calibri"/>
          <w:color w:val="auto"/>
          <w:sz w:val="22"/>
          <w:szCs w:val="22"/>
          <w:u w:val="none"/>
        </w:rPr>
      </w:pPr>
    </w:p>
    <w:p w:rsidR="008013E0" w:rsidRPr="007B0115" w:rsidRDefault="006256E1"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Unlawful competition</w:t>
      </w:r>
      <w:r w:rsidRPr="007B0115">
        <w:rPr>
          <w:rFonts w:ascii="Calibri" w:hAnsi="Calibri" w:cs="Calibri"/>
          <w:color w:val="auto"/>
          <w:sz w:val="22"/>
          <w:szCs w:val="22"/>
          <w:u w:val="none"/>
        </w:rPr>
        <w:t>: This option can be used to protect an entrepreneur from other companies marketing products and services in such a manner that it creates confusion with the entrepreneurs business.</w:t>
      </w:r>
    </w:p>
    <w:p w:rsidR="00B3606C" w:rsidRPr="007B0115" w:rsidRDefault="00B3606C" w:rsidP="00B3606C">
      <w:pPr>
        <w:pStyle w:val="ListParagraph"/>
        <w:ind w:left="1083"/>
        <w:rPr>
          <w:rFonts w:ascii="Calibri" w:hAnsi="Calibri" w:cs="Calibri"/>
          <w:color w:val="auto"/>
          <w:sz w:val="22"/>
          <w:szCs w:val="22"/>
          <w:u w:val="none"/>
        </w:rPr>
      </w:pPr>
    </w:p>
    <w:p w:rsidR="006256E1" w:rsidRPr="007B0115" w:rsidRDefault="006256E1"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Copyright</w:t>
      </w:r>
      <w:r w:rsidRPr="007B0115">
        <w:rPr>
          <w:rFonts w:ascii="Calibri" w:hAnsi="Calibri" w:cs="Calibri"/>
          <w:color w:val="auto"/>
          <w:sz w:val="22"/>
          <w:szCs w:val="22"/>
          <w:u w:val="none"/>
        </w:rPr>
        <w:t>: This option can be used for the protection of intellectual content such as literary works.</w:t>
      </w:r>
    </w:p>
    <w:p w:rsidR="00B3606C" w:rsidRPr="007B0115" w:rsidRDefault="00B3606C" w:rsidP="00B3606C">
      <w:pPr>
        <w:pStyle w:val="ListParagraph"/>
        <w:ind w:left="1083"/>
        <w:rPr>
          <w:rFonts w:ascii="Calibri" w:hAnsi="Calibri" w:cs="Calibri"/>
          <w:color w:val="auto"/>
          <w:sz w:val="22"/>
          <w:szCs w:val="22"/>
          <w:u w:val="none"/>
        </w:rPr>
      </w:pPr>
    </w:p>
    <w:p w:rsidR="006256E1" w:rsidRPr="007B0115" w:rsidRDefault="009D4961"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Plants</w:t>
      </w:r>
      <w:r w:rsidRPr="007B0115">
        <w:rPr>
          <w:rFonts w:ascii="Calibri" w:hAnsi="Calibri" w:cs="Calibri"/>
          <w:color w:val="auto"/>
          <w:sz w:val="22"/>
          <w:szCs w:val="22"/>
          <w:u w:val="none"/>
        </w:rPr>
        <w:t>: Used for the protection of new varieties of plants.</w:t>
      </w:r>
    </w:p>
    <w:p w:rsidR="00B3606C" w:rsidRPr="007B0115" w:rsidRDefault="00B3606C" w:rsidP="00B3606C">
      <w:pPr>
        <w:pStyle w:val="ListParagraph"/>
        <w:ind w:left="1083"/>
        <w:rPr>
          <w:rFonts w:ascii="Calibri" w:hAnsi="Calibri" w:cs="Calibri"/>
          <w:color w:val="auto"/>
          <w:sz w:val="22"/>
          <w:szCs w:val="22"/>
          <w:u w:val="none"/>
        </w:rPr>
      </w:pPr>
    </w:p>
    <w:p w:rsidR="009D4961" w:rsidRPr="007B0115" w:rsidRDefault="009D4961" w:rsidP="00AB2628">
      <w:pPr>
        <w:pStyle w:val="ListParagraph"/>
        <w:numPr>
          <w:ilvl w:val="0"/>
          <w:numId w:val="35"/>
        </w:numPr>
        <w:ind w:left="1083"/>
        <w:rPr>
          <w:rFonts w:ascii="Calibri" w:hAnsi="Calibri" w:cs="Calibri"/>
          <w:color w:val="auto"/>
          <w:sz w:val="22"/>
          <w:szCs w:val="22"/>
          <w:u w:val="none"/>
        </w:rPr>
      </w:pPr>
      <w:r w:rsidRPr="007B0115">
        <w:rPr>
          <w:rFonts w:ascii="Calibri" w:hAnsi="Calibri" w:cs="Calibri"/>
          <w:color w:val="auto"/>
          <w:sz w:val="22"/>
          <w:szCs w:val="22"/>
        </w:rPr>
        <w:t>Licenses</w:t>
      </w:r>
      <w:r w:rsidRPr="007B0115">
        <w:rPr>
          <w:rFonts w:ascii="Calibri" w:hAnsi="Calibri" w:cs="Calibri"/>
          <w:color w:val="auto"/>
          <w:sz w:val="22"/>
          <w:szCs w:val="22"/>
          <w:u w:val="none"/>
        </w:rPr>
        <w:t>: Licenses protect all forms of intellectual property.</w:t>
      </w:r>
    </w:p>
    <w:p w:rsidR="003A2A29" w:rsidRPr="007B0115" w:rsidRDefault="003A2A29" w:rsidP="003A2A29">
      <w:pPr>
        <w:pStyle w:val="ListParagraph"/>
        <w:rPr>
          <w:rFonts w:ascii="Calibri" w:hAnsi="Calibri" w:cs="Calibri"/>
          <w:color w:val="auto"/>
          <w:sz w:val="22"/>
          <w:szCs w:val="22"/>
          <w:u w:val="none"/>
        </w:rPr>
      </w:pPr>
    </w:p>
    <w:p w:rsidR="005F4321" w:rsidRPr="007B0115" w:rsidRDefault="005F4321" w:rsidP="006D1C13">
      <w:pPr>
        <w:pStyle w:val="ListParagraph"/>
        <w:rPr>
          <w:rFonts w:ascii="Calibri" w:hAnsi="Calibri" w:cs="Calibri"/>
          <w:color w:val="auto"/>
          <w:sz w:val="22"/>
          <w:szCs w:val="22"/>
          <w:u w:val="none"/>
        </w:rPr>
      </w:pPr>
      <w:r w:rsidRPr="007B0115">
        <w:rPr>
          <w:rFonts w:ascii="Calibri" w:hAnsi="Calibri" w:cs="Calibri"/>
          <w:color w:val="auto"/>
          <w:sz w:val="22"/>
          <w:szCs w:val="22"/>
          <w:u w:val="none"/>
        </w:rPr>
        <w:t>The following are not patentable:</w:t>
      </w:r>
    </w:p>
    <w:p w:rsidR="005F4321" w:rsidRPr="007B0115" w:rsidRDefault="005F4321" w:rsidP="006D1C13">
      <w:pPr>
        <w:pStyle w:val="ListParagraph"/>
        <w:rPr>
          <w:rFonts w:ascii="Calibri" w:hAnsi="Calibri" w:cs="Calibri"/>
          <w:color w:val="auto"/>
          <w:sz w:val="22"/>
          <w:szCs w:val="22"/>
          <w:u w:val="none"/>
        </w:rPr>
      </w:pPr>
    </w:p>
    <w:p w:rsidR="005F4321" w:rsidRPr="007B0115" w:rsidRDefault="00386BE1"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Mathematical methods</w:t>
      </w:r>
    </w:p>
    <w:p w:rsidR="00B3606C" w:rsidRPr="007B0115" w:rsidRDefault="00B3606C" w:rsidP="00B3606C">
      <w:pPr>
        <w:pStyle w:val="ListParagraph"/>
        <w:ind w:left="1083"/>
        <w:rPr>
          <w:rFonts w:ascii="Calibri" w:hAnsi="Calibri" w:cs="Calibri"/>
          <w:color w:val="auto"/>
          <w:sz w:val="22"/>
          <w:szCs w:val="22"/>
          <w:u w:val="none"/>
        </w:rPr>
      </w:pPr>
    </w:p>
    <w:p w:rsidR="00386BE1" w:rsidRPr="007B0115" w:rsidRDefault="00386BE1"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Aesthetic creations (e.g. fashion designs, motor vehicle designs)</w:t>
      </w:r>
    </w:p>
    <w:p w:rsidR="00B3606C" w:rsidRPr="007B0115" w:rsidRDefault="00B3606C" w:rsidP="00B3606C">
      <w:pPr>
        <w:pStyle w:val="ListParagraph"/>
        <w:ind w:left="1083"/>
        <w:rPr>
          <w:rFonts w:ascii="Calibri" w:hAnsi="Calibri" w:cs="Calibri"/>
          <w:color w:val="auto"/>
          <w:sz w:val="22"/>
          <w:szCs w:val="22"/>
          <w:u w:val="none"/>
        </w:rPr>
      </w:pPr>
    </w:p>
    <w:p w:rsidR="00386BE1"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Architectural designs</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Schemes (such as investment or insurance schemes)</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Business methods (e.g. credit or stock control)</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Rules for playing games, although the equipment used to play the games may be patented.</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lastRenderedPageBreak/>
        <w:t>Computer programs</w:t>
      </w:r>
    </w:p>
    <w:p w:rsidR="00B3606C" w:rsidRPr="007B0115" w:rsidRDefault="00B3606C" w:rsidP="00B3606C">
      <w:pPr>
        <w:pStyle w:val="ListParagraph"/>
        <w:ind w:left="1083"/>
        <w:rPr>
          <w:rFonts w:ascii="Calibri" w:hAnsi="Calibri" w:cs="Calibri"/>
          <w:color w:val="auto"/>
          <w:sz w:val="22"/>
          <w:szCs w:val="22"/>
          <w:u w:val="none"/>
        </w:rPr>
      </w:pPr>
    </w:p>
    <w:p w:rsidR="00035CFF" w:rsidRPr="007B0115" w:rsidRDefault="00035CFF" w:rsidP="00AB2628">
      <w:pPr>
        <w:pStyle w:val="ListParagraph"/>
        <w:numPr>
          <w:ilvl w:val="0"/>
          <w:numId w:val="34"/>
        </w:numPr>
        <w:ind w:left="1083"/>
        <w:rPr>
          <w:rFonts w:ascii="Calibri" w:hAnsi="Calibri" w:cs="Calibri"/>
          <w:color w:val="auto"/>
          <w:sz w:val="22"/>
          <w:szCs w:val="22"/>
          <w:u w:val="none"/>
        </w:rPr>
      </w:pPr>
      <w:r w:rsidRPr="007B0115">
        <w:rPr>
          <w:rFonts w:ascii="Calibri" w:hAnsi="Calibri" w:cs="Calibri"/>
          <w:color w:val="auto"/>
          <w:sz w:val="22"/>
          <w:szCs w:val="22"/>
          <w:u w:val="none"/>
        </w:rPr>
        <w:t>Scientific methods</w:t>
      </w:r>
    </w:p>
    <w:p w:rsidR="00D10A27" w:rsidRPr="007B0115" w:rsidRDefault="00D10A27" w:rsidP="00D10A27">
      <w:pPr>
        <w:rPr>
          <w:rFonts w:ascii="Calibri" w:hAnsi="Calibri" w:cs="Calibri"/>
          <w:color w:val="auto"/>
          <w:sz w:val="22"/>
          <w:szCs w:val="22"/>
          <w:u w:val="none"/>
        </w:rPr>
      </w:pPr>
    </w:p>
    <w:p w:rsidR="00F63947" w:rsidRPr="007B0115" w:rsidRDefault="00F63947" w:rsidP="00F63947">
      <w:pPr>
        <w:pStyle w:val="ListParagraph"/>
        <w:rPr>
          <w:rFonts w:ascii="Calibri" w:hAnsi="Calibri" w:cstheme="minorHAnsi"/>
          <w:bCs/>
          <w:color w:val="auto"/>
          <w:sz w:val="22"/>
          <w:szCs w:val="22"/>
          <w:u w:val="none"/>
        </w:rPr>
      </w:pPr>
    </w:p>
    <w:p w:rsidR="00F63947" w:rsidRPr="007B0115" w:rsidRDefault="00F63947" w:rsidP="00F63947">
      <w:pPr>
        <w:rPr>
          <w:rFonts w:ascii="Calibri" w:hAnsi="Calibri" w:cstheme="minorHAnsi"/>
          <w:bCs/>
          <w:color w:val="auto"/>
          <w:sz w:val="22"/>
          <w:szCs w:val="22"/>
          <w:u w:val="none"/>
        </w:rPr>
      </w:pPr>
      <w:r w:rsidRPr="007B0115">
        <w:rPr>
          <w:rFonts w:ascii="Calibri" w:hAnsi="Calibri" w:cstheme="minorHAnsi"/>
          <w:b/>
          <w:bCs/>
          <w:color w:val="auto"/>
          <w:sz w:val="22"/>
          <w:szCs w:val="22"/>
        </w:rPr>
        <w:t xml:space="preserve">Stages of the creative process </w:t>
      </w:r>
      <w:r w:rsidRPr="007B0115">
        <w:rPr>
          <w:rFonts w:ascii="Calibri" w:hAnsi="Calibri" w:cstheme="minorHAnsi"/>
          <w:bCs/>
          <w:color w:val="auto"/>
          <w:sz w:val="22"/>
          <w:szCs w:val="22"/>
          <w:u w:val="none"/>
        </w:rPr>
        <w:t>(Pg 62 – TB)</w:t>
      </w:r>
    </w:p>
    <w:p w:rsidR="00F63947" w:rsidRPr="007B0115" w:rsidRDefault="00F63947" w:rsidP="00F63947">
      <w:pPr>
        <w:rPr>
          <w:rFonts w:ascii="Calibri" w:hAnsi="Calibri" w:cstheme="minorHAnsi"/>
          <w:bCs/>
          <w:color w:val="auto"/>
          <w:sz w:val="22"/>
          <w:szCs w:val="22"/>
          <w:u w:val="none"/>
        </w:rPr>
      </w:pPr>
    </w:p>
    <w:p w:rsidR="00F63947" w:rsidRPr="007B0115" w:rsidRDefault="00F63947" w:rsidP="00F63947">
      <w:pPr>
        <w:rPr>
          <w:rFonts w:ascii="Calibri" w:hAnsi="Calibri" w:cstheme="minorHAnsi"/>
          <w:bCs/>
          <w:color w:val="auto"/>
          <w:sz w:val="22"/>
          <w:szCs w:val="22"/>
          <w:u w:val="none"/>
        </w:rPr>
      </w:pPr>
    </w:p>
    <w:tbl>
      <w:tblPr>
        <w:tblStyle w:val="TableGrid"/>
        <w:tblW w:w="0" w:type="auto"/>
        <w:tblLook w:val="04A0" w:firstRow="1" w:lastRow="0" w:firstColumn="1" w:lastColumn="0" w:noHBand="0" w:noVBand="1"/>
      </w:tblPr>
      <w:tblGrid>
        <w:gridCol w:w="2235"/>
        <w:gridCol w:w="8519"/>
      </w:tblGrid>
      <w:tr w:rsidR="00F63947" w:rsidRPr="007B0115" w:rsidTr="00C41C2A">
        <w:tc>
          <w:tcPr>
            <w:tcW w:w="2235" w:type="dxa"/>
            <w:shd w:val="clear" w:color="auto" w:fill="BFBFBF" w:themeFill="background1" w:themeFillShade="BF"/>
          </w:tcPr>
          <w:p w:rsidR="00F63947" w:rsidRPr="007B0115" w:rsidRDefault="00F63947" w:rsidP="00F63947">
            <w:pPr>
              <w:jc w:val="center"/>
              <w:rPr>
                <w:rFonts w:ascii="Calibri" w:hAnsi="Calibri" w:cstheme="minorHAnsi"/>
                <w:bCs/>
                <w:color w:val="auto"/>
                <w:szCs w:val="22"/>
                <w:u w:val="none"/>
              </w:rPr>
            </w:pPr>
            <w:r w:rsidRPr="007B0115">
              <w:rPr>
                <w:rFonts w:ascii="Calibri" w:hAnsi="Calibri" w:cstheme="minorHAnsi"/>
                <w:bCs/>
                <w:color w:val="auto"/>
                <w:szCs w:val="22"/>
                <w:u w:val="none"/>
              </w:rPr>
              <w:t>Stages</w:t>
            </w:r>
          </w:p>
        </w:tc>
        <w:tc>
          <w:tcPr>
            <w:tcW w:w="8519" w:type="dxa"/>
            <w:shd w:val="clear" w:color="auto" w:fill="BFBFBF" w:themeFill="background1" w:themeFillShade="BF"/>
          </w:tcPr>
          <w:p w:rsidR="00F63947" w:rsidRPr="007B0115" w:rsidRDefault="00F63947" w:rsidP="00F63947">
            <w:pPr>
              <w:jc w:val="center"/>
              <w:rPr>
                <w:rFonts w:ascii="Calibri" w:hAnsi="Calibri" w:cstheme="minorHAnsi"/>
                <w:bCs/>
                <w:color w:val="auto"/>
                <w:szCs w:val="22"/>
                <w:u w:val="none"/>
              </w:rPr>
            </w:pPr>
            <w:r w:rsidRPr="007B0115">
              <w:rPr>
                <w:rFonts w:ascii="Calibri" w:hAnsi="Calibri" w:cstheme="minorHAnsi"/>
                <w:bCs/>
                <w:color w:val="auto"/>
                <w:szCs w:val="22"/>
                <w:u w:val="none"/>
              </w:rPr>
              <w:t>Requirements</w:t>
            </w:r>
          </w:p>
        </w:tc>
      </w:tr>
      <w:tr w:rsidR="00F63947" w:rsidRPr="007B0115" w:rsidTr="00C41C2A">
        <w:tc>
          <w:tcPr>
            <w:tcW w:w="2235" w:type="dxa"/>
          </w:tcPr>
          <w:p w:rsidR="00F63947" w:rsidRPr="007B0115" w:rsidRDefault="00F63947" w:rsidP="00F63947">
            <w:pPr>
              <w:rPr>
                <w:rFonts w:ascii="Calibri" w:hAnsi="Calibri" w:cstheme="minorHAnsi"/>
                <w:b/>
                <w:bCs/>
                <w:color w:val="auto"/>
                <w:szCs w:val="22"/>
                <w:u w:val="none"/>
              </w:rPr>
            </w:pPr>
            <w:r w:rsidRPr="007B0115">
              <w:rPr>
                <w:rFonts w:ascii="Calibri" w:hAnsi="Calibri" w:cstheme="minorHAnsi"/>
                <w:b/>
                <w:bCs/>
                <w:color w:val="auto"/>
                <w:szCs w:val="22"/>
                <w:u w:val="none"/>
              </w:rPr>
              <w:t>Awareness</w:t>
            </w:r>
          </w:p>
        </w:tc>
        <w:tc>
          <w:tcPr>
            <w:tcW w:w="8519" w:type="dxa"/>
          </w:tcPr>
          <w:p w:rsidR="00F63947" w:rsidRPr="007B0115" w:rsidRDefault="00F63947" w:rsidP="00CF33FA">
            <w:pPr>
              <w:pStyle w:val="ListParagraph"/>
              <w:numPr>
                <w:ilvl w:val="0"/>
                <w:numId w:val="56"/>
              </w:numPr>
              <w:rPr>
                <w:rFonts w:ascii="Calibri" w:hAnsi="Calibri" w:cstheme="minorHAnsi"/>
                <w:bCs/>
                <w:color w:val="auto"/>
                <w:szCs w:val="22"/>
                <w:u w:val="none"/>
              </w:rPr>
            </w:pPr>
            <w:r w:rsidRPr="007B0115">
              <w:rPr>
                <w:rFonts w:ascii="Calibri" w:hAnsi="Calibri" w:cstheme="minorHAnsi"/>
                <w:bCs/>
                <w:color w:val="auto"/>
                <w:szCs w:val="22"/>
                <w:u w:val="none"/>
              </w:rPr>
              <w:t>Recognition of a problem or situation</w:t>
            </w:r>
          </w:p>
          <w:p w:rsidR="00F63947" w:rsidRPr="007B0115" w:rsidRDefault="00F63947" w:rsidP="00CF33FA">
            <w:pPr>
              <w:pStyle w:val="ListParagraph"/>
              <w:numPr>
                <w:ilvl w:val="0"/>
                <w:numId w:val="56"/>
              </w:numPr>
              <w:rPr>
                <w:rFonts w:ascii="Calibri" w:hAnsi="Calibri" w:cstheme="minorHAnsi"/>
                <w:bCs/>
                <w:color w:val="auto"/>
                <w:szCs w:val="22"/>
                <w:u w:val="none"/>
              </w:rPr>
            </w:pPr>
            <w:r w:rsidRPr="007B0115">
              <w:rPr>
                <w:rFonts w:ascii="Calibri" w:hAnsi="Calibri" w:cstheme="minorHAnsi"/>
                <w:bCs/>
                <w:color w:val="auto"/>
                <w:szCs w:val="22"/>
                <w:u w:val="none"/>
              </w:rPr>
              <w:t>Curiosity</w:t>
            </w:r>
          </w:p>
        </w:tc>
      </w:tr>
      <w:tr w:rsidR="00F63947" w:rsidRPr="007B0115" w:rsidTr="00C41C2A">
        <w:tc>
          <w:tcPr>
            <w:tcW w:w="2235" w:type="dxa"/>
          </w:tcPr>
          <w:p w:rsidR="00F63947" w:rsidRPr="007B0115" w:rsidRDefault="00F63947" w:rsidP="00F63947">
            <w:pPr>
              <w:rPr>
                <w:rFonts w:ascii="Calibri" w:hAnsi="Calibri" w:cstheme="minorHAnsi"/>
                <w:b/>
                <w:bCs/>
                <w:color w:val="auto"/>
                <w:szCs w:val="22"/>
                <w:u w:val="none"/>
              </w:rPr>
            </w:pPr>
            <w:r w:rsidRPr="007B0115">
              <w:rPr>
                <w:rFonts w:ascii="Calibri" w:hAnsi="Calibri" w:cstheme="minorHAnsi"/>
                <w:b/>
                <w:bCs/>
                <w:color w:val="auto"/>
                <w:szCs w:val="22"/>
                <w:u w:val="none"/>
              </w:rPr>
              <w:t>Preparation</w:t>
            </w:r>
          </w:p>
        </w:tc>
        <w:tc>
          <w:tcPr>
            <w:tcW w:w="8519" w:type="dxa"/>
          </w:tcPr>
          <w:p w:rsidR="00F63947" w:rsidRPr="007B0115" w:rsidRDefault="00F63947"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Openness to experience</w:t>
            </w:r>
          </w:p>
          <w:p w:rsidR="00F63947" w:rsidRPr="007B0115" w:rsidRDefault="00F63947"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Analysis of how the task might be approached</w:t>
            </w:r>
          </w:p>
          <w:p w:rsidR="00C41C2A" w:rsidRPr="007B0115" w:rsidRDefault="00C41C2A"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Tolerance of ambiguity</w:t>
            </w:r>
          </w:p>
          <w:p w:rsidR="00C41C2A" w:rsidRPr="007B0115" w:rsidRDefault="00C41C2A"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Willingness to refine concepts</w:t>
            </w:r>
          </w:p>
          <w:p w:rsidR="00C41C2A" w:rsidRPr="007B0115" w:rsidRDefault="00C41C2A"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Divergent thought process</w:t>
            </w:r>
          </w:p>
          <w:p w:rsidR="00C41C2A" w:rsidRPr="007B0115" w:rsidRDefault="00C41C2A" w:rsidP="00CF33FA">
            <w:pPr>
              <w:pStyle w:val="ListParagraph"/>
              <w:numPr>
                <w:ilvl w:val="0"/>
                <w:numId w:val="57"/>
              </w:numPr>
              <w:rPr>
                <w:rFonts w:ascii="Calibri" w:hAnsi="Calibri" w:cstheme="minorHAnsi"/>
                <w:bCs/>
                <w:color w:val="auto"/>
                <w:szCs w:val="22"/>
                <w:u w:val="none"/>
              </w:rPr>
            </w:pPr>
            <w:r w:rsidRPr="007B0115">
              <w:rPr>
                <w:rFonts w:ascii="Calibri" w:hAnsi="Calibri" w:cstheme="minorHAnsi"/>
                <w:bCs/>
                <w:color w:val="auto"/>
                <w:szCs w:val="22"/>
                <w:u w:val="none"/>
              </w:rPr>
              <w:t>Intuitive ability</w:t>
            </w:r>
          </w:p>
        </w:tc>
      </w:tr>
      <w:tr w:rsidR="00F63947" w:rsidRPr="007B0115" w:rsidTr="00C41C2A">
        <w:tc>
          <w:tcPr>
            <w:tcW w:w="2235" w:type="dxa"/>
          </w:tcPr>
          <w:p w:rsidR="00F63947" w:rsidRPr="007B0115" w:rsidRDefault="00C41C2A" w:rsidP="00F63947">
            <w:pPr>
              <w:rPr>
                <w:rFonts w:ascii="Calibri" w:hAnsi="Calibri" w:cstheme="minorHAnsi"/>
                <w:b/>
                <w:bCs/>
                <w:color w:val="auto"/>
                <w:szCs w:val="22"/>
                <w:u w:val="none"/>
              </w:rPr>
            </w:pPr>
            <w:r w:rsidRPr="007B0115">
              <w:rPr>
                <w:rFonts w:ascii="Calibri" w:hAnsi="Calibri" w:cstheme="minorHAnsi"/>
                <w:b/>
                <w:bCs/>
                <w:color w:val="auto"/>
                <w:szCs w:val="22"/>
                <w:u w:val="none"/>
              </w:rPr>
              <w:t>Incubation</w:t>
            </w:r>
          </w:p>
        </w:tc>
        <w:tc>
          <w:tcPr>
            <w:tcW w:w="8519" w:type="dxa"/>
          </w:tcPr>
          <w:p w:rsidR="00F63947" w:rsidRPr="007B0115" w:rsidRDefault="00C41C2A" w:rsidP="00CF33FA">
            <w:pPr>
              <w:pStyle w:val="ListParagraph"/>
              <w:numPr>
                <w:ilvl w:val="0"/>
                <w:numId w:val="58"/>
              </w:numPr>
              <w:rPr>
                <w:rFonts w:ascii="Calibri" w:hAnsi="Calibri" w:cstheme="minorHAnsi"/>
                <w:bCs/>
                <w:color w:val="auto"/>
                <w:szCs w:val="22"/>
                <w:u w:val="none"/>
              </w:rPr>
            </w:pPr>
            <w:r w:rsidRPr="007B0115">
              <w:rPr>
                <w:rFonts w:ascii="Calibri" w:hAnsi="Calibri" w:cstheme="minorHAnsi"/>
                <w:bCs/>
                <w:color w:val="auto"/>
                <w:szCs w:val="22"/>
                <w:u w:val="none"/>
              </w:rPr>
              <w:t>Imagination</w:t>
            </w:r>
          </w:p>
          <w:p w:rsidR="00C41C2A" w:rsidRPr="007B0115" w:rsidRDefault="00C41C2A" w:rsidP="00CF33FA">
            <w:pPr>
              <w:pStyle w:val="ListParagraph"/>
              <w:numPr>
                <w:ilvl w:val="0"/>
                <w:numId w:val="58"/>
              </w:numPr>
              <w:rPr>
                <w:rFonts w:ascii="Calibri" w:hAnsi="Calibri" w:cstheme="minorHAnsi"/>
                <w:bCs/>
                <w:color w:val="auto"/>
                <w:szCs w:val="22"/>
                <w:u w:val="none"/>
              </w:rPr>
            </w:pPr>
            <w:r w:rsidRPr="007B0115">
              <w:rPr>
                <w:rFonts w:ascii="Calibri" w:hAnsi="Calibri" w:cstheme="minorHAnsi"/>
                <w:bCs/>
                <w:color w:val="auto"/>
                <w:szCs w:val="22"/>
                <w:u w:val="none"/>
              </w:rPr>
              <w:t>Absorption</w:t>
            </w:r>
          </w:p>
          <w:p w:rsidR="00C41C2A" w:rsidRPr="007B0115" w:rsidRDefault="00C41C2A" w:rsidP="00CF33FA">
            <w:pPr>
              <w:pStyle w:val="ListParagraph"/>
              <w:numPr>
                <w:ilvl w:val="0"/>
                <w:numId w:val="58"/>
              </w:numPr>
              <w:rPr>
                <w:rFonts w:ascii="Calibri" w:hAnsi="Calibri" w:cstheme="minorHAnsi"/>
                <w:bCs/>
                <w:color w:val="auto"/>
                <w:szCs w:val="22"/>
                <w:u w:val="none"/>
              </w:rPr>
            </w:pPr>
            <w:r w:rsidRPr="007B0115">
              <w:rPr>
                <w:rFonts w:ascii="Calibri" w:hAnsi="Calibri" w:cstheme="minorHAnsi"/>
                <w:bCs/>
                <w:color w:val="auto"/>
                <w:szCs w:val="22"/>
                <w:u w:val="none"/>
              </w:rPr>
              <w:t>Seeking ideas, possible answers and solutions</w:t>
            </w:r>
          </w:p>
        </w:tc>
      </w:tr>
      <w:tr w:rsidR="00F63947" w:rsidRPr="007B0115" w:rsidTr="00C41C2A">
        <w:tc>
          <w:tcPr>
            <w:tcW w:w="2235" w:type="dxa"/>
          </w:tcPr>
          <w:p w:rsidR="00F63947" w:rsidRPr="007B0115" w:rsidRDefault="00C41C2A" w:rsidP="00F63947">
            <w:pPr>
              <w:rPr>
                <w:rFonts w:ascii="Calibri" w:hAnsi="Calibri" w:cstheme="minorHAnsi"/>
                <w:b/>
                <w:bCs/>
                <w:color w:val="auto"/>
                <w:szCs w:val="22"/>
                <w:u w:val="none"/>
              </w:rPr>
            </w:pPr>
            <w:r w:rsidRPr="007B0115">
              <w:rPr>
                <w:rFonts w:ascii="Calibri" w:hAnsi="Calibri" w:cstheme="minorHAnsi"/>
                <w:b/>
                <w:bCs/>
                <w:color w:val="auto"/>
                <w:szCs w:val="22"/>
                <w:u w:val="none"/>
              </w:rPr>
              <w:t>Illumination (insight)</w:t>
            </w:r>
          </w:p>
        </w:tc>
        <w:tc>
          <w:tcPr>
            <w:tcW w:w="8519" w:type="dxa"/>
          </w:tcPr>
          <w:p w:rsidR="00F63947" w:rsidRPr="007B0115" w:rsidRDefault="00C41C2A" w:rsidP="00CF33FA">
            <w:pPr>
              <w:pStyle w:val="ListParagraph"/>
              <w:numPr>
                <w:ilvl w:val="0"/>
                <w:numId w:val="59"/>
              </w:numPr>
              <w:rPr>
                <w:rFonts w:ascii="Calibri" w:hAnsi="Calibri" w:cstheme="minorHAnsi"/>
                <w:bCs/>
                <w:color w:val="auto"/>
                <w:szCs w:val="22"/>
                <w:u w:val="none"/>
              </w:rPr>
            </w:pPr>
            <w:r w:rsidRPr="007B0115">
              <w:rPr>
                <w:rFonts w:ascii="Calibri" w:hAnsi="Calibri" w:cstheme="minorHAnsi"/>
                <w:bCs/>
                <w:color w:val="auto"/>
                <w:szCs w:val="22"/>
                <w:u w:val="none"/>
              </w:rPr>
              <w:t>Ability to switch from intuitive to analytical thought patterns</w:t>
            </w:r>
          </w:p>
          <w:p w:rsidR="00C41C2A" w:rsidRPr="007B0115" w:rsidRDefault="00C41C2A" w:rsidP="00CF33FA">
            <w:pPr>
              <w:pStyle w:val="ListParagraph"/>
              <w:numPr>
                <w:ilvl w:val="0"/>
                <w:numId w:val="59"/>
              </w:numPr>
              <w:rPr>
                <w:rFonts w:ascii="Calibri" w:hAnsi="Calibri" w:cstheme="minorHAnsi"/>
                <w:bCs/>
                <w:color w:val="auto"/>
                <w:szCs w:val="22"/>
                <w:u w:val="none"/>
              </w:rPr>
            </w:pPr>
            <w:r w:rsidRPr="007B0115">
              <w:rPr>
                <w:rFonts w:ascii="Calibri" w:hAnsi="Calibri" w:cstheme="minorHAnsi"/>
                <w:bCs/>
                <w:color w:val="auto"/>
                <w:szCs w:val="22"/>
                <w:u w:val="none"/>
              </w:rPr>
              <w:t>Eurika!</w:t>
            </w:r>
          </w:p>
          <w:p w:rsidR="00C41C2A" w:rsidRPr="007B0115" w:rsidRDefault="00C41C2A" w:rsidP="00CF33FA">
            <w:pPr>
              <w:pStyle w:val="ListParagraph"/>
              <w:numPr>
                <w:ilvl w:val="0"/>
                <w:numId w:val="59"/>
              </w:numPr>
              <w:rPr>
                <w:rFonts w:ascii="Calibri" w:hAnsi="Calibri" w:cstheme="minorHAnsi"/>
                <w:bCs/>
                <w:color w:val="auto"/>
                <w:szCs w:val="22"/>
                <w:u w:val="none"/>
              </w:rPr>
            </w:pPr>
            <w:r w:rsidRPr="007B0115">
              <w:rPr>
                <w:rFonts w:ascii="Calibri" w:hAnsi="Calibri" w:cstheme="minorHAnsi"/>
                <w:bCs/>
                <w:color w:val="auto"/>
                <w:szCs w:val="22"/>
                <w:u w:val="none"/>
              </w:rPr>
              <w:t>Ah-Ha!</w:t>
            </w:r>
          </w:p>
        </w:tc>
      </w:tr>
      <w:tr w:rsidR="00F63947" w:rsidRPr="007B0115" w:rsidTr="00C41C2A">
        <w:tc>
          <w:tcPr>
            <w:tcW w:w="2235" w:type="dxa"/>
          </w:tcPr>
          <w:p w:rsidR="00F63947" w:rsidRPr="007B0115" w:rsidRDefault="00C41C2A" w:rsidP="00F63947">
            <w:pPr>
              <w:rPr>
                <w:rFonts w:ascii="Calibri" w:hAnsi="Calibri" w:cstheme="minorHAnsi"/>
                <w:b/>
                <w:bCs/>
                <w:color w:val="auto"/>
                <w:szCs w:val="22"/>
                <w:u w:val="none"/>
              </w:rPr>
            </w:pPr>
            <w:r w:rsidRPr="007B0115">
              <w:rPr>
                <w:rFonts w:ascii="Calibri" w:hAnsi="Calibri" w:cstheme="minorHAnsi"/>
                <w:b/>
                <w:bCs/>
                <w:color w:val="auto"/>
                <w:szCs w:val="22"/>
                <w:u w:val="none"/>
              </w:rPr>
              <w:t>Verification</w:t>
            </w:r>
          </w:p>
        </w:tc>
        <w:tc>
          <w:tcPr>
            <w:tcW w:w="8519" w:type="dxa"/>
          </w:tcPr>
          <w:p w:rsidR="00F63947" w:rsidRPr="007B0115" w:rsidRDefault="00C41C2A" w:rsidP="00CF33FA">
            <w:pPr>
              <w:pStyle w:val="ListParagraph"/>
              <w:numPr>
                <w:ilvl w:val="0"/>
                <w:numId w:val="60"/>
              </w:numPr>
              <w:rPr>
                <w:rFonts w:ascii="Calibri" w:hAnsi="Calibri" w:cstheme="minorHAnsi"/>
                <w:bCs/>
                <w:color w:val="auto"/>
                <w:szCs w:val="22"/>
                <w:u w:val="none"/>
              </w:rPr>
            </w:pPr>
            <w:r w:rsidRPr="007B0115">
              <w:rPr>
                <w:rFonts w:ascii="Calibri" w:hAnsi="Calibri" w:cstheme="minorHAnsi"/>
                <w:bCs/>
                <w:color w:val="auto"/>
                <w:szCs w:val="22"/>
                <w:u w:val="none"/>
              </w:rPr>
              <w:t>Critical attitude</w:t>
            </w:r>
          </w:p>
          <w:p w:rsidR="00C41C2A" w:rsidRPr="007B0115" w:rsidRDefault="00C41C2A" w:rsidP="00CF33FA">
            <w:pPr>
              <w:pStyle w:val="ListParagraph"/>
              <w:numPr>
                <w:ilvl w:val="0"/>
                <w:numId w:val="60"/>
              </w:numPr>
              <w:rPr>
                <w:rFonts w:ascii="Calibri" w:hAnsi="Calibri" w:cstheme="minorHAnsi"/>
                <w:bCs/>
                <w:color w:val="auto"/>
                <w:szCs w:val="22"/>
                <w:u w:val="none"/>
              </w:rPr>
            </w:pPr>
            <w:r w:rsidRPr="007B0115">
              <w:rPr>
                <w:rFonts w:ascii="Calibri" w:hAnsi="Calibri" w:cstheme="minorHAnsi"/>
                <w:bCs/>
                <w:color w:val="auto"/>
                <w:szCs w:val="22"/>
                <w:u w:val="none"/>
              </w:rPr>
              <w:t>Analytical ability</w:t>
            </w:r>
          </w:p>
          <w:p w:rsidR="00C41C2A" w:rsidRPr="007B0115" w:rsidRDefault="00C41C2A" w:rsidP="00CF33FA">
            <w:pPr>
              <w:pStyle w:val="ListParagraph"/>
              <w:numPr>
                <w:ilvl w:val="0"/>
                <w:numId w:val="60"/>
              </w:numPr>
              <w:rPr>
                <w:rFonts w:ascii="Calibri" w:hAnsi="Calibri" w:cstheme="minorHAnsi"/>
                <w:bCs/>
                <w:color w:val="auto"/>
                <w:szCs w:val="22"/>
                <w:u w:val="none"/>
              </w:rPr>
            </w:pPr>
            <w:r w:rsidRPr="007B0115">
              <w:rPr>
                <w:rFonts w:ascii="Calibri" w:hAnsi="Calibri" w:cstheme="minorHAnsi"/>
                <w:bCs/>
                <w:color w:val="auto"/>
                <w:szCs w:val="22"/>
                <w:u w:val="none"/>
              </w:rPr>
              <w:t>Testing</w:t>
            </w:r>
          </w:p>
        </w:tc>
      </w:tr>
    </w:tbl>
    <w:p w:rsidR="00F63947" w:rsidRPr="007B0115" w:rsidRDefault="00F63947" w:rsidP="00F63947">
      <w:pPr>
        <w:rPr>
          <w:rFonts w:ascii="Calibri" w:hAnsi="Calibri" w:cstheme="minorHAnsi"/>
          <w:bCs/>
          <w:color w:val="auto"/>
          <w:sz w:val="22"/>
          <w:szCs w:val="22"/>
          <w:u w:val="none"/>
        </w:rPr>
      </w:pPr>
    </w:p>
    <w:p w:rsidR="00B3606C" w:rsidRPr="007B0115" w:rsidRDefault="00B3606C" w:rsidP="00D10A27">
      <w:pPr>
        <w:rPr>
          <w:rFonts w:ascii="Calibri" w:hAnsi="Calibri" w:cs="Calibri"/>
          <w:color w:val="auto"/>
          <w:sz w:val="22"/>
          <w:szCs w:val="22"/>
          <w:u w:val="none"/>
        </w:rPr>
      </w:pPr>
    </w:p>
    <w:p w:rsidR="00B3606C" w:rsidRPr="007B0115" w:rsidRDefault="00B3606C" w:rsidP="00D10A27">
      <w:pPr>
        <w:rPr>
          <w:rFonts w:ascii="Calibri" w:hAnsi="Calibri" w:cs="Calibri"/>
          <w:color w:val="auto"/>
          <w:sz w:val="22"/>
          <w:szCs w:val="22"/>
          <w:u w:val="none"/>
        </w:rPr>
      </w:pPr>
    </w:p>
    <w:p w:rsidR="00B3606C" w:rsidRPr="007B0115" w:rsidRDefault="00B3606C" w:rsidP="00D10A27">
      <w:pPr>
        <w:rPr>
          <w:rFonts w:ascii="Calibri" w:hAnsi="Calibri" w:cs="Calibri"/>
          <w:color w:val="auto"/>
          <w:sz w:val="22"/>
          <w:szCs w:val="22"/>
          <w:u w:val="none"/>
        </w:rPr>
      </w:pPr>
    </w:p>
    <w:p w:rsidR="0023172B" w:rsidRPr="007B0115" w:rsidRDefault="0023172B" w:rsidP="00D10A27">
      <w:pPr>
        <w:rPr>
          <w:rFonts w:ascii="Calibri" w:hAnsi="Calibri" w:cs="Calibri"/>
          <w:color w:val="auto"/>
          <w:sz w:val="22"/>
          <w:szCs w:val="22"/>
          <w:u w:val="none"/>
        </w:rPr>
      </w:pPr>
    </w:p>
    <w:p w:rsidR="0023172B" w:rsidRPr="007B0115" w:rsidRDefault="0023172B" w:rsidP="00D10A27">
      <w:pPr>
        <w:rPr>
          <w:rFonts w:ascii="Calibri" w:hAnsi="Calibri" w:cs="Calibri"/>
          <w:color w:val="auto"/>
          <w:sz w:val="22"/>
          <w:szCs w:val="22"/>
          <w:u w:val="none"/>
        </w:rPr>
      </w:pPr>
    </w:p>
    <w:p w:rsidR="0023172B" w:rsidRPr="007B0115" w:rsidRDefault="0023172B" w:rsidP="00D10A27">
      <w:pPr>
        <w:rPr>
          <w:rFonts w:ascii="Calibri" w:hAnsi="Calibri" w:cs="Calibri"/>
          <w:color w:val="auto"/>
          <w:sz w:val="22"/>
          <w:szCs w:val="22"/>
          <w:u w:val="none"/>
        </w:rPr>
      </w:pPr>
    </w:p>
    <w:p w:rsidR="005E7C9E" w:rsidRPr="007B0115" w:rsidRDefault="005E7C9E" w:rsidP="00D10A27">
      <w:pPr>
        <w:rPr>
          <w:rFonts w:ascii="Calibri" w:hAnsi="Calibri" w:cs="Calibri"/>
          <w:color w:val="auto"/>
          <w:sz w:val="22"/>
          <w:szCs w:val="22"/>
          <w:u w:val="none"/>
        </w:rPr>
      </w:pPr>
    </w:p>
    <w:p w:rsidR="00B3606C" w:rsidRPr="007B0115" w:rsidRDefault="00B3606C" w:rsidP="00B3606C">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B3606C" w:rsidRPr="007B0115" w:rsidRDefault="00B3606C" w:rsidP="00B3606C">
      <w:pPr>
        <w:rPr>
          <w:rFonts w:ascii="Calibri" w:hAnsi="Calibri" w:cs="Calibri"/>
          <w:color w:val="auto"/>
          <w:sz w:val="22"/>
          <w:szCs w:val="22"/>
        </w:rPr>
      </w:pPr>
    </w:p>
    <w:p w:rsidR="00B3606C" w:rsidRPr="007B0115" w:rsidRDefault="00B3606C" w:rsidP="00B3606C">
      <w:pPr>
        <w:rPr>
          <w:rFonts w:ascii="Calibri" w:hAnsi="Calibri" w:cs="Calibri"/>
          <w:b/>
          <w:color w:val="auto"/>
          <w:sz w:val="22"/>
          <w:szCs w:val="22"/>
        </w:rPr>
      </w:pPr>
      <w:r w:rsidRPr="007B0115">
        <w:rPr>
          <w:rFonts w:ascii="Calibri" w:hAnsi="Calibri" w:cs="Calibri"/>
          <w:b/>
          <w:color w:val="auto"/>
          <w:sz w:val="22"/>
          <w:szCs w:val="22"/>
        </w:rPr>
        <w:t>STUDY UNIT 4</w:t>
      </w:r>
    </w:p>
    <w:p w:rsidR="00B3606C" w:rsidRPr="007B0115" w:rsidRDefault="00B3606C" w:rsidP="00B3606C">
      <w:pPr>
        <w:rPr>
          <w:rFonts w:ascii="Calibri" w:hAnsi="Calibri" w:cstheme="minorHAnsi"/>
          <w:bCs/>
          <w:color w:val="auto"/>
          <w:sz w:val="22"/>
          <w:szCs w:val="22"/>
          <w:u w:val="none"/>
        </w:rPr>
      </w:pPr>
      <w:r w:rsidRPr="007B0115">
        <w:rPr>
          <w:rFonts w:ascii="Calibri" w:hAnsi="Calibri" w:cs="Calibri"/>
          <w:b/>
          <w:color w:val="auto"/>
          <w:sz w:val="22"/>
          <w:szCs w:val="22"/>
        </w:rPr>
        <w:t>Chapter 4</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The window of opportunity (Pg 85 – TB)</w:t>
      </w:r>
    </w:p>
    <w:p w:rsidR="00B3606C" w:rsidRPr="007B0115" w:rsidRDefault="00B3606C" w:rsidP="00B3606C">
      <w:pPr>
        <w:rPr>
          <w:rFonts w:ascii="Calibri" w:hAnsi="Calibri" w:cstheme="minorHAnsi"/>
          <w:bCs/>
          <w:color w:val="auto"/>
          <w:sz w:val="22"/>
          <w:szCs w:val="22"/>
          <w:u w:val="none"/>
        </w:rPr>
      </w:pPr>
    </w:p>
    <w:p w:rsidR="00B3606C" w:rsidRPr="007B0115" w:rsidRDefault="00B3606C" w:rsidP="00B3606C">
      <w:pPr>
        <w:rPr>
          <w:rFonts w:ascii="Calibri" w:hAnsi="Calibri" w:cs="Calibri"/>
          <w:color w:val="auto"/>
          <w:sz w:val="22"/>
          <w:szCs w:val="22"/>
          <w:u w:val="none"/>
        </w:rPr>
      </w:pPr>
      <w:r w:rsidRPr="007B0115">
        <w:rPr>
          <w:rFonts w:ascii="Calibri" w:hAnsi="Calibri" w:cs="Calibri"/>
          <w:b/>
          <w:color w:val="auto"/>
          <w:sz w:val="22"/>
          <w:szCs w:val="22"/>
        </w:rPr>
        <w:t>Introduction</w:t>
      </w:r>
    </w:p>
    <w:p w:rsidR="00E27833" w:rsidRPr="007B0115" w:rsidRDefault="00E27833" w:rsidP="00B3606C">
      <w:pPr>
        <w:rPr>
          <w:rFonts w:ascii="Calibri" w:hAnsi="Calibri" w:cs="Calibri"/>
          <w:color w:val="auto"/>
          <w:sz w:val="22"/>
          <w:szCs w:val="22"/>
          <w:u w:val="none"/>
        </w:rPr>
      </w:pPr>
    </w:p>
    <w:p w:rsidR="00E27833" w:rsidRPr="007B0115" w:rsidRDefault="00E27833" w:rsidP="00B3606C">
      <w:pPr>
        <w:rPr>
          <w:rFonts w:ascii="Calibri" w:hAnsi="Calibri" w:cs="Calibri"/>
          <w:color w:val="auto"/>
          <w:sz w:val="22"/>
          <w:szCs w:val="22"/>
          <w:u w:val="none"/>
        </w:rPr>
      </w:pPr>
      <w:r w:rsidRPr="007B0115">
        <w:rPr>
          <w:rFonts w:ascii="Calibri" w:hAnsi="Calibri" w:cs="Calibri"/>
          <w:color w:val="auto"/>
          <w:sz w:val="22"/>
          <w:szCs w:val="22"/>
          <w:u w:val="none"/>
        </w:rPr>
        <w:t xml:space="preserve">A window of opportunity is divided into five phases: seeing, locating, measuring, opening and closing the window. </w:t>
      </w:r>
    </w:p>
    <w:p w:rsidR="00E27833" w:rsidRPr="007B0115" w:rsidRDefault="00E27833" w:rsidP="00B3606C">
      <w:pPr>
        <w:rPr>
          <w:rFonts w:ascii="Calibri" w:hAnsi="Calibri" w:cs="Calibri"/>
          <w:color w:val="auto"/>
          <w:sz w:val="22"/>
          <w:szCs w:val="22"/>
          <w:u w:val="none"/>
        </w:rPr>
      </w:pPr>
    </w:p>
    <w:p w:rsidR="00E27833" w:rsidRPr="007B0115" w:rsidRDefault="00E27833" w:rsidP="00E27833">
      <w:pPr>
        <w:rPr>
          <w:rFonts w:ascii="Calibri" w:hAnsi="Calibri" w:cs="Calibri"/>
          <w:color w:val="auto"/>
          <w:sz w:val="22"/>
          <w:szCs w:val="22"/>
          <w:u w:val="none"/>
        </w:rPr>
      </w:pPr>
      <w:r w:rsidRPr="007B0115">
        <w:rPr>
          <w:rFonts w:ascii="Calibri" w:hAnsi="Calibri" w:cs="Calibri"/>
          <w:b/>
          <w:color w:val="auto"/>
          <w:sz w:val="22"/>
          <w:szCs w:val="22"/>
        </w:rPr>
        <w:t>The opportunity</w:t>
      </w:r>
    </w:p>
    <w:p w:rsidR="00E27833" w:rsidRPr="007B0115" w:rsidRDefault="00E27833" w:rsidP="00E27833">
      <w:pPr>
        <w:rPr>
          <w:rFonts w:ascii="Calibri" w:hAnsi="Calibri" w:cs="Calibri"/>
          <w:color w:val="auto"/>
          <w:sz w:val="22"/>
          <w:szCs w:val="22"/>
          <w:u w:val="none"/>
        </w:rPr>
      </w:pPr>
    </w:p>
    <w:p w:rsidR="00E27833" w:rsidRPr="007B0115" w:rsidRDefault="00E27833" w:rsidP="00E27833">
      <w:pPr>
        <w:rPr>
          <w:rFonts w:ascii="Calibri" w:hAnsi="Calibri" w:cs="Calibri"/>
          <w:color w:val="auto"/>
          <w:sz w:val="22"/>
          <w:szCs w:val="22"/>
          <w:u w:val="none"/>
        </w:rPr>
      </w:pPr>
      <w:r w:rsidRPr="007B0115">
        <w:rPr>
          <w:rFonts w:ascii="Calibri" w:hAnsi="Calibri" w:cs="Calibri"/>
          <w:color w:val="auto"/>
          <w:sz w:val="22"/>
          <w:szCs w:val="22"/>
          <w:u w:val="none"/>
        </w:rPr>
        <w:t>According to Niemann &amp; Bennet; an opportunity is a gap left in the market by those who currently serve it.</w:t>
      </w:r>
    </w:p>
    <w:p w:rsidR="00E27833" w:rsidRPr="007B0115" w:rsidRDefault="00E27833" w:rsidP="00E27833">
      <w:pPr>
        <w:rPr>
          <w:rFonts w:ascii="Calibri" w:hAnsi="Calibri" w:cs="Calibri"/>
          <w:color w:val="auto"/>
          <w:sz w:val="22"/>
          <w:szCs w:val="22"/>
          <w:u w:val="none"/>
        </w:rPr>
      </w:pPr>
    </w:p>
    <w:p w:rsidR="00E27833" w:rsidRPr="007B0115" w:rsidRDefault="00E27833" w:rsidP="00E27833">
      <w:pPr>
        <w:rPr>
          <w:rFonts w:ascii="Calibri" w:hAnsi="Calibri" w:cs="Calibri"/>
          <w:color w:val="auto"/>
          <w:sz w:val="22"/>
          <w:szCs w:val="22"/>
          <w:u w:val="none"/>
        </w:rPr>
      </w:pPr>
      <w:r w:rsidRPr="007B0115">
        <w:rPr>
          <w:rFonts w:ascii="Calibri" w:hAnsi="Calibri" w:cs="Calibri"/>
          <w:color w:val="auto"/>
          <w:sz w:val="22"/>
          <w:szCs w:val="22"/>
          <w:u w:val="none"/>
        </w:rPr>
        <w:t>Timmons states that an opportunity has the qualities of being attractive, durable and timely.</w:t>
      </w:r>
    </w:p>
    <w:p w:rsidR="00E27833" w:rsidRPr="007B0115" w:rsidRDefault="00E27833" w:rsidP="00E27833">
      <w:pPr>
        <w:rPr>
          <w:rFonts w:ascii="Calibri" w:hAnsi="Calibri" w:cs="Calibri"/>
          <w:color w:val="auto"/>
          <w:sz w:val="22"/>
          <w:szCs w:val="22"/>
          <w:u w:val="none"/>
        </w:rPr>
      </w:pPr>
    </w:p>
    <w:p w:rsidR="00E27833" w:rsidRPr="007B0115" w:rsidRDefault="00E27833" w:rsidP="00E27833">
      <w:pPr>
        <w:rPr>
          <w:rFonts w:ascii="Calibri" w:hAnsi="Calibri" w:cs="Calibri"/>
          <w:color w:val="auto"/>
          <w:sz w:val="22"/>
          <w:szCs w:val="22"/>
          <w:u w:val="none"/>
        </w:rPr>
      </w:pPr>
      <w:r w:rsidRPr="007B0115">
        <w:rPr>
          <w:rFonts w:ascii="Calibri" w:hAnsi="Calibri" w:cs="Calibri"/>
          <w:color w:val="auto"/>
          <w:sz w:val="22"/>
          <w:szCs w:val="22"/>
          <w:u w:val="none"/>
        </w:rPr>
        <w:lastRenderedPageBreak/>
        <w:t>A good idea is not necessarily a viable and feasible opportunity.</w:t>
      </w:r>
      <w:r w:rsidR="00092BE3" w:rsidRPr="007B0115">
        <w:rPr>
          <w:rFonts w:ascii="Calibri" w:hAnsi="Calibri" w:cs="Calibri"/>
          <w:color w:val="auto"/>
          <w:sz w:val="22"/>
          <w:szCs w:val="22"/>
          <w:u w:val="none"/>
        </w:rPr>
        <w:t xml:space="preserve"> For an idea to be a lucrative one, besides being attractive, durable and timely, the resultant product or service must create and/or add value for the purchaser or end-user.</w:t>
      </w:r>
    </w:p>
    <w:p w:rsidR="00054604" w:rsidRPr="007B0115" w:rsidRDefault="00054604" w:rsidP="00E27833">
      <w:pPr>
        <w:rPr>
          <w:rFonts w:ascii="Calibri" w:hAnsi="Calibri" w:cs="Calibri"/>
          <w:color w:val="auto"/>
          <w:sz w:val="22"/>
          <w:szCs w:val="22"/>
          <w:u w:val="none"/>
        </w:rPr>
      </w:pPr>
    </w:p>
    <w:p w:rsidR="00054604" w:rsidRPr="007B0115" w:rsidRDefault="00054604" w:rsidP="00E27833">
      <w:pPr>
        <w:rPr>
          <w:rFonts w:ascii="Calibri" w:hAnsi="Calibri" w:cs="Calibri"/>
          <w:color w:val="auto"/>
          <w:sz w:val="22"/>
          <w:szCs w:val="22"/>
          <w:u w:val="none"/>
        </w:rPr>
      </w:pPr>
      <w:r w:rsidRPr="007B0115">
        <w:rPr>
          <w:rFonts w:ascii="Calibri" w:hAnsi="Calibri" w:cs="Calibri"/>
          <w:color w:val="auto"/>
          <w:sz w:val="22"/>
          <w:szCs w:val="22"/>
          <w:u w:val="none"/>
        </w:rPr>
        <w:t>Entrepreneurs are seen as the drivers of the economy as a result of their creation, establishment and growth of new businesses. For these new businesses to be created, entrepreneurs need to identify new business opportunities, new products and services and new ways to meet customer needs.</w:t>
      </w:r>
    </w:p>
    <w:p w:rsidR="00CF1FEB" w:rsidRPr="007B0115" w:rsidRDefault="00CF1FEB" w:rsidP="00E27833">
      <w:pPr>
        <w:rPr>
          <w:rFonts w:ascii="Calibri" w:hAnsi="Calibri" w:cs="Calibri"/>
          <w:color w:val="auto"/>
          <w:sz w:val="22"/>
          <w:szCs w:val="22"/>
          <w:u w:val="none"/>
        </w:rPr>
      </w:pPr>
    </w:p>
    <w:p w:rsidR="00CF1FEB" w:rsidRPr="007B0115" w:rsidRDefault="00CF1FEB" w:rsidP="00E27833">
      <w:pPr>
        <w:rPr>
          <w:rFonts w:ascii="Calibri" w:hAnsi="Calibri" w:cs="Calibri"/>
          <w:color w:val="auto"/>
          <w:sz w:val="22"/>
          <w:szCs w:val="22"/>
          <w:u w:val="none"/>
        </w:rPr>
      </w:pPr>
      <w:r w:rsidRPr="007B0115">
        <w:rPr>
          <w:rFonts w:ascii="Calibri" w:hAnsi="Calibri" w:cs="Calibri"/>
          <w:color w:val="auto"/>
          <w:sz w:val="22"/>
          <w:szCs w:val="22"/>
          <w:u w:val="none"/>
        </w:rPr>
        <w:t>An idea becomes an opportunity when the idea is attractive, durable and timely, the idea must also be well anchored in the product or service, which creates or adds value to its end-user.</w:t>
      </w:r>
    </w:p>
    <w:p w:rsidR="00005F1F" w:rsidRPr="007B0115" w:rsidRDefault="00005F1F" w:rsidP="00005F1F">
      <w:pPr>
        <w:rPr>
          <w:rFonts w:ascii="Calibri" w:hAnsi="Calibri" w:cs="Calibri"/>
          <w:color w:val="auto"/>
          <w:sz w:val="22"/>
          <w:szCs w:val="22"/>
          <w:u w:val="none"/>
        </w:rPr>
      </w:pPr>
    </w:p>
    <w:p w:rsidR="00005F1F" w:rsidRPr="007B0115" w:rsidRDefault="00005F1F" w:rsidP="00005F1F">
      <w:pPr>
        <w:rPr>
          <w:rFonts w:ascii="Calibri" w:hAnsi="Calibri" w:cs="Calibri"/>
          <w:color w:val="auto"/>
          <w:sz w:val="22"/>
          <w:szCs w:val="22"/>
          <w:u w:val="none"/>
        </w:rPr>
      </w:pPr>
      <w:r w:rsidRPr="007B0115">
        <w:rPr>
          <w:rFonts w:ascii="Calibri" w:hAnsi="Calibri" w:cs="Calibri"/>
          <w:b/>
          <w:color w:val="auto"/>
          <w:sz w:val="22"/>
          <w:szCs w:val="22"/>
        </w:rPr>
        <w:t>Sources and drivers of ideas and opportunities</w:t>
      </w:r>
      <w:r w:rsidR="00E85EB8" w:rsidRPr="007B0115">
        <w:rPr>
          <w:rFonts w:ascii="Calibri" w:hAnsi="Calibri" w:cs="Calibri"/>
          <w:color w:val="auto"/>
          <w:sz w:val="22"/>
          <w:szCs w:val="22"/>
          <w:u w:val="none"/>
        </w:rPr>
        <w:t xml:space="preserve"> (Pg 87 – TB)</w:t>
      </w:r>
    </w:p>
    <w:p w:rsidR="00005F1F" w:rsidRPr="007B0115" w:rsidRDefault="00005F1F" w:rsidP="00005F1F">
      <w:pPr>
        <w:rPr>
          <w:rFonts w:ascii="Calibri" w:hAnsi="Calibri" w:cs="Calibri"/>
          <w:color w:val="auto"/>
          <w:sz w:val="22"/>
          <w:szCs w:val="22"/>
          <w:u w:val="none"/>
        </w:rPr>
      </w:pPr>
    </w:p>
    <w:p w:rsidR="005D344D" w:rsidRPr="007B0115" w:rsidRDefault="005D344D" w:rsidP="00005F1F">
      <w:pPr>
        <w:rPr>
          <w:rFonts w:ascii="Calibri" w:hAnsi="Calibri" w:cs="Calibri"/>
          <w:color w:val="auto"/>
          <w:sz w:val="22"/>
          <w:szCs w:val="22"/>
          <w:u w:val="none"/>
        </w:rPr>
      </w:pPr>
      <w:r w:rsidRPr="007B0115">
        <w:rPr>
          <w:rFonts w:ascii="Calibri" w:hAnsi="Calibri" w:cs="Calibri"/>
          <w:color w:val="auto"/>
          <w:sz w:val="22"/>
          <w:szCs w:val="22"/>
          <w:u w:val="none"/>
        </w:rPr>
        <w:t xml:space="preserve">Goods opportunities do not merely fall from the sky. </w:t>
      </w:r>
      <w:r w:rsidR="0082798E" w:rsidRPr="007B0115">
        <w:rPr>
          <w:rFonts w:ascii="Calibri" w:hAnsi="Calibri" w:cs="Calibri"/>
          <w:color w:val="auto"/>
          <w:sz w:val="22"/>
          <w:szCs w:val="22"/>
          <w:u w:val="none"/>
        </w:rPr>
        <w:t xml:space="preserve">Finding good ideas and converting them into opportunities is a conscious, creative and deliberate process. </w:t>
      </w:r>
    </w:p>
    <w:p w:rsidR="00005F1F" w:rsidRPr="007B0115" w:rsidRDefault="0082798E" w:rsidP="00005F1F">
      <w:pPr>
        <w:rPr>
          <w:rFonts w:ascii="Calibri" w:hAnsi="Calibri" w:cs="Calibri"/>
          <w:color w:val="auto"/>
          <w:sz w:val="22"/>
          <w:szCs w:val="22"/>
          <w:u w:val="none"/>
        </w:rPr>
      </w:pPr>
      <w:r w:rsidRPr="007B0115">
        <w:rPr>
          <w:rFonts w:ascii="Calibri" w:hAnsi="Calibri" w:cs="Calibri"/>
          <w:color w:val="auto"/>
          <w:sz w:val="22"/>
          <w:szCs w:val="22"/>
          <w:u w:val="none"/>
        </w:rPr>
        <w:t>According to Niemann and Nieuwerhuizen ideas can be generated from skills, expertise and aptitude</w:t>
      </w:r>
      <w:r w:rsidR="00C23761" w:rsidRPr="007B0115">
        <w:rPr>
          <w:rFonts w:ascii="Calibri" w:hAnsi="Calibri" w:cs="Calibri"/>
          <w:color w:val="auto"/>
          <w:sz w:val="22"/>
          <w:szCs w:val="22"/>
          <w:u w:val="none"/>
        </w:rPr>
        <w:t>, from common needs, existing problems, everyday problems and other sources.</w:t>
      </w:r>
    </w:p>
    <w:p w:rsidR="00E85EB8" w:rsidRPr="007B0115" w:rsidRDefault="00E85EB8" w:rsidP="00E85EB8">
      <w:pPr>
        <w:rPr>
          <w:rFonts w:ascii="Calibri" w:hAnsi="Calibri" w:cs="Calibri"/>
          <w:color w:val="auto"/>
          <w:sz w:val="22"/>
          <w:szCs w:val="22"/>
          <w:u w:val="none"/>
        </w:rPr>
      </w:pPr>
    </w:p>
    <w:p w:rsidR="00E85EB8" w:rsidRPr="007B0115" w:rsidRDefault="00E85EB8" w:rsidP="00E85EB8">
      <w:pPr>
        <w:rPr>
          <w:rFonts w:ascii="Calibri" w:hAnsi="Calibri" w:cs="Calibri"/>
          <w:color w:val="auto"/>
          <w:sz w:val="22"/>
          <w:szCs w:val="22"/>
          <w:u w:val="none"/>
        </w:rPr>
      </w:pPr>
      <w:r w:rsidRPr="007B0115">
        <w:rPr>
          <w:rFonts w:ascii="Calibri" w:hAnsi="Calibri" w:cs="Calibri"/>
          <w:b/>
          <w:color w:val="auto"/>
          <w:sz w:val="22"/>
          <w:szCs w:val="22"/>
        </w:rPr>
        <w:t>Opportunity evaluation</w:t>
      </w:r>
      <w:r w:rsidRPr="007B0115">
        <w:rPr>
          <w:rFonts w:ascii="Calibri" w:hAnsi="Calibri" w:cs="Calibri"/>
          <w:color w:val="auto"/>
          <w:sz w:val="22"/>
          <w:szCs w:val="22"/>
          <w:u w:val="none"/>
        </w:rPr>
        <w:t xml:space="preserve"> (Pg 87 – TB)</w:t>
      </w:r>
    </w:p>
    <w:p w:rsidR="00E85EB8" w:rsidRPr="007B0115" w:rsidRDefault="00E85EB8" w:rsidP="00E85EB8">
      <w:pPr>
        <w:rPr>
          <w:rFonts w:ascii="Calibri" w:hAnsi="Calibri" w:cs="Calibri"/>
          <w:color w:val="auto"/>
          <w:sz w:val="22"/>
          <w:szCs w:val="22"/>
          <w:u w:val="none"/>
        </w:rPr>
      </w:pPr>
    </w:p>
    <w:p w:rsidR="00EB6029" w:rsidRPr="007B0115" w:rsidRDefault="006D71BE" w:rsidP="00E85EB8">
      <w:pPr>
        <w:rPr>
          <w:rFonts w:ascii="Calibri" w:hAnsi="Calibri" w:cs="Calibri"/>
          <w:color w:val="auto"/>
          <w:sz w:val="22"/>
          <w:szCs w:val="22"/>
          <w:u w:val="none"/>
        </w:rPr>
      </w:pPr>
      <w:r w:rsidRPr="007B0115">
        <w:rPr>
          <w:rFonts w:ascii="Calibri" w:hAnsi="Calibri" w:cs="Calibri"/>
          <w:color w:val="auto"/>
          <w:sz w:val="22"/>
          <w:szCs w:val="22"/>
          <w:u w:val="none"/>
        </w:rPr>
        <w:t xml:space="preserve">In order to determine whether or not a business idea will translate into a lucrative opportunity which posses the qualities of being </w:t>
      </w:r>
      <w:r w:rsidRPr="007B0115">
        <w:rPr>
          <w:rFonts w:ascii="Calibri" w:hAnsi="Calibri" w:cs="Calibri"/>
          <w:color w:val="auto"/>
          <w:sz w:val="22"/>
          <w:szCs w:val="22"/>
        </w:rPr>
        <w:t>timely</w:t>
      </w:r>
      <w:r w:rsidRPr="007B0115">
        <w:rPr>
          <w:rFonts w:ascii="Calibri" w:hAnsi="Calibri" w:cs="Calibri"/>
          <w:color w:val="auto"/>
          <w:sz w:val="22"/>
          <w:szCs w:val="22"/>
          <w:u w:val="none"/>
        </w:rPr>
        <w:t xml:space="preserve">, </w:t>
      </w:r>
      <w:r w:rsidRPr="007B0115">
        <w:rPr>
          <w:rFonts w:ascii="Calibri" w:hAnsi="Calibri" w:cs="Calibri"/>
          <w:color w:val="auto"/>
          <w:sz w:val="22"/>
          <w:szCs w:val="22"/>
        </w:rPr>
        <w:t>attractive</w:t>
      </w:r>
      <w:r w:rsidRPr="007B0115">
        <w:rPr>
          <w:rFonts w:ascii="Calibri" w:hAnsi="Calibri" w:cs="Calibri"/>
          <w:color w:val="auto"/>
          <w:sz w:val="22"/>
          <w:szCs w:val="22"/>
          <w:u w:val="none"/>
        </w:rPr>
        <w:t xml:space="preserve">, and </w:t>
      </w:r>
      <w:r w:rsidRPr="007B0115">
        <w:rPr>
          <w:rFonts w:ascii="Calibri" w:hAnsi="Calibri" w:cs="Calibri"/>
          <w:color w:val="auto"/>
          <w:sz w:val="22"/>
          <w:szCs w:val="22"/>
        </w:rPr>
        <w:t>durable</w:t>
      </w:r>
      <w:r w:rsidRPr="007B0115">
        <w:rPr>
          <w:rFonts w:ascii="Calibri" w:hAnsi="Calibri" w:cs="Calibri"/>
          <w:color w:val="auto"/>
          <w:sz w:val="22"/>
          <w:szCs w:val="22"/>
          <w:u w:val="none"/>
        </w:rPr>
        <w:t xml:space="preserve">, </w:t>
      </w:r>
      <w:r w:rsidR="000A6686" w:rsidRPr="007B0115">
        <w:rPr>
          <w:rFonts w:ascii="Calibri" w:hAnsi="Calibri" w:cs="Calibri"/>
          <w:color w:val="auto"/>
          <w:sz w:val="22"/>
          <w:szCs w:val="22"/>
          <w:u w:val="none"/>
        </w:rPr>
        <w:t>the entrepreneur needs to follow a strategy of evaluating or screening the opportunity.</w:t>
      </w:r>
    </w:p>
    <w:p w:rsidR="00EB6029" w:rsidRPr="007B0115" w:rsidRDefault="00EB6029" w:rsidP="00E85EB8">
      <w:pPr>
        <w:rPr>
          <w:rFonts w:ascii="Calibri" w:hAnsi="Calibri" w:cs="Calibri"/>
          <w:color w:val="auto"/>
          <w:sz w:val="22"/>
          <w:szCs w:val="22"/>
          <w:u w:val="none"/>
        </w:rPr>
      </w:pPr>
    </w:p>
    <w:p w:rsidR="00460512" w:rsidRPr="007B0115" w:rsidRDefault="00CA4354" w:rsidP="00E85EB8">
      <w:pPr>
        <w:rPr>
          <w:rFonts w:ascii="Calibri" w:hAnsi="Calibri" w:cs="Calibri"/>
          <w:color w:val="auto"/>
          <w:sz w:val="22"/>
          <w:szCs w:val="22"/>
          <w:u w:val="none"/>
        </w:rPr>
      </w:pPr>
      <w:r w:rsidRPr="007B0115">
        <w:rPr>
          <w:rFonts w:ascii="Calibri" w:hAnsi="Calibri" w:cs="Calibri"/>
          <w:color w:val="auto"/>
          <w:sz w:val="22"/>
          <w:szCs w:val="22"/>
          <w:u w:val="none"/>
        </w:rPr>
        <w:t xml:space="preserve">The process of evaluating and screening opportunities seeks to uncover any issues and aspects </w:t>
      </w:r>
      <w:r w:rsidR="008378A9" w:rsidRPr="007B0115">
        <w:rPr>
          <w:rFonts w:ascii="Calibri" w:hAnsi="Calibri" w:cs="Calibri"/>
          <w:color w:val="auto"/>
          <w:sz w:val="22"/>
          <w:szCs w:val="22"/>
          <w:u w:val="none"/>
        </w:rPr>
        <w:t>which</w:t>
      </w:r>
      <w:r w:rsidRPr="007B0115">
        <w:rPr>
          <w:rFonts w:ascii="Calibri" w:hAnsi="Calibri" w:cs="Calibri"/>
          <w:color w:val="auto"/>
          <w:sz w:val="22"/>
          <w:szCs w:val="22"/>
          <w:u w:val="none"/>
        </w:rPr>
        <w:t xml:space="preserve"> may</w:t>
      </w:r>
      <w:r w:rsidR="008378A9" w:rsidRPr="007B0115">
        <w:rPr>
          <w:rFonts w:ascii="Calibri" w:hAnsi="Calibri" w:cs="Calibri"/>
          <w:color w:val="auto"/>
          <w:sz w:val="22"/>
          <w:szCs w:val="22"/>
          <w:u w:val="none"/>
        </w:rPr>
        <w:t xml:space="preserve"> have otherwise</w:t>
      </w:r>
      <w:r w:rsidRPr="007B0115">
        <w:rPr>
          <w:rFonts w:ascii="Calibri" w:hAnsi="Calibri" w:cs="Calibri"/>
          <w:color w:val="auto"/>
          <w:sz w:val="22"/>
          <w:szCs w:val="22"/>
          <w:u w:val="none"/>
        </w:rPr>
        <w:t xml:space="preserve"> go</w:t>
      </w:r>
      <w:r w:rsidR="008378A9" w:rsidRPr="007B0115">
        <w:rPr>
          <w:rFonts w:ascii="Calibri" w:hAnsi="Calibri" w:cs="Calibri"/>
          <w:color w:val="auto"/>
          <w:sz w:val="22"/>
          <w:szCs w:val="22"/>
          <w:u w:val="none"/>
        </w:rPr>
        <w:t>ne</w:t>
      </w:r>
      <w:r w:rsidRPr="007B0115">
        <w:rPr>
          <w:rFonts w:ascii="Calibri" w:hAnsi="Calibri" w:cs="Calibri"/>
          <w:color w:val="auto"/>
          <w:sz w:val="22"/>
          <w:szCs w:val="22"/>
          <w:u w:val="none"/>
        </w:rPr>
        <w:t xml:space="preserve"> un</w:t>
      </w:r>
      <w:r w:rsidR="008378A9" w:rsidRPr="007B0115">
        <w:rPr>
          <w:rFonts w:ascii="Calibri" w:hAnsi="Calibri" w:cs="Calibri"/>
          <w:color w:val="auto"/>
          <w:sz w:val="22"/>
          <w:szCs w:val="22"/>
          <w:u w:val="none"/>
        </w:rPr>
        <w:t>n</w:t>
      </w:r>
      <w:r w:rsidRPr="007B0115">
        <w:rPr>
          <w:rFonts w:ascii="Calibri" w:hAnsi="Calibri" w:cs="Calibri"/>
          <w:color w:val="auto"/>
          <w:sz w:val="22"/>
          <w:szCs w:val="22"/>
          <w:u w:val="none"/>
        </w:rPr>
        <w:t>oticed.</w:t>
      </w:r>
      <w:r w:rsidR="006D71BE" w:rsidRPr="007B0115">
        <w:rPr>
          <w:rFonts w:ascii="Calibri" w:hAnsi="Calibri" w:cs="Calibri"/>
          <w:color w:val="auto"/>
          <w:sz w:val="22"/>
          <w:szCs w:val="22"/>
          <w:u w:val="none"/>
        </w:rPr>
        <w:t xml:space="preserve"> </w:t>
      </w:r>
      <w:r w:rsidR="00682BF2" w:rsidRPr="007B0115">
        <w:rPr>
          <w:rFonts w:ascii="Calibri" w:hAnsi="Calibri" w:cs="Calibri"/>
          <w:color w:val="auto"/>
          <w:sz w:val="22"/>
          <w:szCs w:val="22"/>
          <w:u w:val="none"/>
        </w:rPr>
        <w:t xml:space="preserve">The evaluation and screening process helps the entrepreneur to clearly see whether the opportunity </w:t>
      </w:r>
      <w:r w:rsidR="0032708D" w:rsidRPr="007B0115">
        <w:rPr>
          <w:rFonts w:ascii="Calibri" w:hAnsi="Calibri" w:cs="Calibri"/>
          <w:color w:val="auto"/>
          <w:sz w:val="22"/>
          <w:szCs w:val="22"/>
          <w:u w:val="none"/>
        </w:rPr>
        <w:t>under review has a high or a low potential, and ultimately whether or not the opportunity is worth pursuing.</w:t>
      </w:r>
    </w:p>
    <w:p w:rsidR="0032708D" w:rsidRPr="007B0115" w:rsidRDefault="0032708D" w:rsidP="00E85EB8">
      <w:pPr>
        <w:rPr>
          <w:rFonts w:ascii="Calibri" w:hAnsi="Calibri" w:cs="Calibri"/>
          <w:color w:val="auto"/>
          <w:sz w:val="22"/>
          <w:szCs w:val="22"/>
          <w:u w:val="none"/>
        </w:rPr>
      </w:pPr>
    </w:p>
    <w:p w:rsidR="002F3E2B" w:rsidRPr="007B0115" w:rsidRDefault="002F3E2B" w:rsidP="00E85EB8">
      <w:pPr>
        <w:rPr>
          <w:rFonts w:ascii="Calibri" w:hAnsi="Calibri" w:cs="Calibri"/>
          <w:color w:val="auto"/>
          <w:sz w:val="22"/>
          <w:szCs w:val="22"/>
          <w:u w:val="none"/>
        </w:rPr>
      </w:pPr>
    </w:p>
    <w:p w:rsidR="002F3E2B" w:rsidRPr="007B0115" w:rsidRDefault="002F3E2B" w:rsidP="00E85EB8">
      <w:pPr>
        <w:rPr>
          <w:rFonts w:ascii="Calibri" w:hAnsi="Calibri" w:cs="Calibri"/>
          <w:color w:val="auto"/>
          <w:sz w:val="22"/>
          <w:szCs w:val="22"/>
          <w:u w:val="none"/>
        </w:rPr>
      </w:pPr>
    </w:p>
    <w:p w:rsidR="002F3E2B" w:rsidRPr="007B0115" w:rsidRDefault="002F3E2B" w:rsidP="00E85EB8">
      <w:pPr>
        <w:rPr>
          <w:rFonts w:ascii="Calibri" w:hAnsi="Calibri" w:cs="Calibri"/>
          <w:color w:val="auto"/>
          <w:sz w:val="22"/>
          <w:szCs w:val="22"/>
          <w:u w:val="none"/>
        </w:rPr>
      </w:pPr>
    </w:p>
    <w:p w:rsidR="002F3E2B" w:rsidRPr="007B0115" w:rsidRDefault="002F3E2B" w:rsidP="00E85EB8">
      <w:pPr>
        <w:rPr>
          <w:rFonts w:ascii="Calibri" w:hAnsi="Calibri" w:cs="Calibri"/>
          <w:color w:val="auto"/>
          <w:sz w:val="22"/>
          <w:szCs w:val="22"/>
          <w:u w:val="none"/>
        </w:rPr>
      </w:pPr>
    </w:p>
    <w:p w:rsidR="00FB365A" w:rsidRPr="007B0115" w:rsidRDefault="00FB365A" w:rsidP="00E85EB8">
      <w:pPr>
        <w:rPr>
          <w:rFonts w:ascii="Calibri" w:hAnsi="Calibri" w:cs="Calibri"/>
          <w:color w:val="auto"/>
          <w:sz w:val="22"/>
          <w:szCs w:val="22"/>
          <w:u w:val="none"/>
        </w:rPr>
      </w:pPr>
    </w:p>
    <w:p w:rsidR="0032708D" w:rsidRPr="007B0115" w:rsidRDefault="000344CB" w:rsidP="00E85EB8">
      <w:pPr>
        <w:rPr>
          <w:rFonts w:ascii="Calibri" w:hAnsi="Calibri" w:cs="Calibri"/>
          <w:color w:val="auto"/>
          <w:sz w:val="22"/>
          <w:szCs w:val="22"/>
          <w:u w:val="none"/>
        </w:rPr>
      </w:pPr>
      <w:r w:rsidRPr="007B0115">
        <w:rPr>
          <w:rFonts w:ascii="Calibri" w:hAnsi="Calibri" w:cs="Calibri"/>
          <w:color w:val="auto"/>
          <w:sz w:val="22"/>
          <w:szCs w:val="22"/>
          <w:u w:val="none"/>
        </w:rPr>
        <w:t>The criteria used to screen opportunities can be summarised as follows:</w:t>
      </w:r>
    </w:p>
    <w:p w:rsidR="0023172B" w:rsidRPr="007B0115" w:rsidRDefault="0023172B" w:rsidP="00E85EB8">
      <w:pPr>
        <w:rPr>
          <w:rFonts w:ascii="Calibri" w:hAnsi="Calibri" w:cs="Calibri"/>
          <w:color w:val="auto"/>
          <w:sz w:val="22"/>
          <w:szCs w:val="22"/>
          <w:u w:val="none"/>
        </w:rPr>
      </w:pPr>
    </w:p>
    <w:p w:rsidR="000344CB" w:rsidRPr="007B0115" w:rsidRDefault="002F3E2B" w:rsidP="00AB2628">
      <w:pPr>
        <w:pStyle w:val="ListParagraph"/>
        <w:numPr>
          <w:ilvl w:val="0"/>
          <w:numId w:val="38"/>
        </w:numPr>
        <w:rPr>
          <w:rFonts w:ascii="Calibri" w:hAnsi="Calibri" w:cs="Calibri"/>
          <w:color w:val="auto"/>
          <w:sz w:val="22"/>
          <w:szCs w:val="22"/>
          <w:u w:val="none"/>
        </w:rPr>
      </w:pPr>
      <w:r w:rsidRPr="007B0115">
        <w:rPr>
          <w:rFonts w:ascii="Calibri" w:hAnsi="Calibri" w:cs="Calibri"/>
          <w:b/>
          <w:color w:val="auto"/>
          <w:sz w:val="22"/>
          <w:szCs w:val="22"/>
        </w:rPr>
        <w:t>Industry and market issues</w:t>
      </w:r>
      <w:r w:rsidRPr="007B0115">
        <w:rPr>
          <w:rFonts w:ascii="Calibri" w:hAnsi="Calibri" w:cs="Calibri"/>
          <w:color w:val="auto"/>
          <w:sz w:val="22"/>
          <w:szCs w:val="22"/>
          <w:u w:val="none"/>
        </w:rPr>
        <w:t>:</w:t>
      </w:r>
      <w:r w:rsidR="003A4261" w:rsidRPr="007B0115">
        <w:rPr>
          <w:rFonts w:ascii="Calibri" w:hAnsi="Calibri" w:cs="Calibri"/>
          <w:color w:val="auto"/>
          <w:sz w:val="22"/>
          <w:szCs w:val="22"/>
          <w:u w:val="none"/>
        </w:rPr>
        <w:t xml:space="preserve"> (Pg 89 – TB)</w:t>
      </w:r>
    </w:p>
    <w:p w:rsidR="002F3E2B" w:rsidRPr="007B0115" w:rsidRDefault="002F3E2B" w:rsidP="002F3E2B">
      <w:pPr>
        <w:pStyle w:val="ListParagraph"/>
        <w:rPr>
          <w:rFonts w:ascii="Calibri" w:hAnsi="Calibri" w:cs="Calibri"/>
          <w:color w:val="auto"/>
          <w:sz w:val="22"/>
          <w:szCs w:val="22"/>
          <w:u w:val="none"/>
        </w:rPr>
      </w:pPr>
    </w:p>
    <w:p w:rsidR="002F3E2B" w:rsidRPr="007B0115" w:rsidRDefault="00EE1678" w:rsidP="00CE5846">
      <w:pPr>
        <w:pStyle w:val="ListParagraph"/>
        <w:ind w:left="360"/>
        <w:rPr>
          <w:rFonts w:ascii="Calibri" w:hAnsi="Calibri" w:cs="Calibri"/>
          <w:color w:val="auto"/>
          <w:sz w:val="22"/>
          <w:szCs w:val="22"/>
          <w:u w:val="none"/>
        </w:rPr>
      </w:pPr>
      <w:r w:rsidRPr="007B0115">
        <w:rPr>
          <w:rFonts w:ascii="Calibri" w:hAnsi="Calibri" w:cs="Calibri"/>
          <w:color w:val="auto"/>
          <w:sz w:val="22"/>
          <w:szCs w:val="22"/>
          <w:u w:val="none"/>
        </w:rPr>
        <w:t>Higher-potential ventures usually comprise of a niche market that caters for needs that certain customers deem to be important, and is therefore sustainable.</w:t>
      </w:r>
      <w:r w:rsidR="00FA4DFC" w:rsidRPr="007B0115">
        <w:rPr>
          <w:rFonts w:ascii="Calibri" w:hAnsi="Calibri" w:cs="Calibri"/>
          <w:color w:val="auto"/>
          <w:sz w:val="22"/>
          <w:szCs w:val="22"/>
          <w:u w:val="none"/>
        </w:rPr>
        <w:t xml:space="preserve"> The attractiveness is determined by the following factors:</w:t>
      </w:r>
    </w:p>
    <w:p w:rsidR="00FA4DFC" w:rsidRPr="007B0115" w:rsidRDefault="00FA4DFC" w:rsidP="002F3E2B">
      <w:pPr>
        <w:pStyle w:val="ListParagraph"/>
        <w:rPr>
          <w:rFonts w:ascii="Calibri" w:hAnsi="Calibri" w:cs="Calibri"/>
          <w:color w:val="auto"/>
          <w:sz w:val="22"/>
          <w:szCs w:val="22"/>
          <w:u w:val="none"/>
        </w:rPr>
      </w:pPr>
    </w:p>
    <w:p w:rsidR="00FA4DFC" w:rsidRPr="007B0115" w:rsidRDefault="00FA4DFC" w:rsidP="00AB2628">
      <w:pPr>
        <w:pStyle w:val="ListParagraph"/>
        <w:numPr>
          <w:ilvl w:val="0"/>
          <w:numId w:val="36"/>
        </w:numPr>
        <w:ind w:left="686"/>
        <w:rPr>
          <w:rFonts w:ascii="Calibri" w:hAnsi="Calibri" w:cs="Calibri"/>
          <w:color w:val="auto"/>
          <w:sz w:val="22"/>
          <w:szCs w:val="22"/>
          <w:u w:val="none"/>
        </w:rPr>
      </w:pPr>
      <w:r w:rsidRPr="007B0115">
        <w:rPr>
          <w:rFonts w:ascii="Calibri" w:hAnsi="Calibri" w:cs="Calibri"/>
          <w:b/>
          <w:color w:val="auto"/>
          <w:sz w:val="22"/>
          <w:szCs w:val="22"/>
          <w:u w:val="none"/>
        </w:rPr>
        <w:t>Market Structure</w:t>
      </w:r>
      <w:r w:rsidRPr="007B0115">
        <w:rPr>
          <w:rFonts w:ascii="Calibri" w:hAnsi="Calibri" w:cs="Calibri"/>
          <w:color w:val="auto"/>
          <w:sz w:val="22"/>
          <w:szCs w:val="22"/>
          <w:u w:val="none"/>
        </w:rPr>
        <w:t>:</w:t>
      </w:r>
    </w:p>
    <w:p w:rsidR="00D17B2E" w:rsidRPr="007B0115" w:rsidRDefault="00D17B2E" w:rsidP="00D17B2E">
      <w:pPr>
        <w:pStyle w:val="ListParagraph"/>
        <w:ind w:left="1083"/>
        <w:rPr>
          <w:rFonts w:ascii="Calibri" w:hAnsi="Calibri" w:cs="Calibri"/>
          <w:color w:val="auto"/>
          <w:sz w:val="22"/>
          <w:szCs w:val="22"/>
          <w:u w:val="none"/>
        </w:rPr>
      </w:pPr>
    </w:p>
    <w:p w:rsidR="00FA4DFC" w:rsidRPr="007B0115" w:rsidRDefault="00FA4DFC" w:rsidP="00AB2628">
      <w:pPr>
        <w:pStyle w:val="ListParagraph"/>
        <w:numPr>
          <w:ilvl w:val="0"/>
          <w:numId w:val="37"/>
        </w:numPr>
        <w:ind w:left="1083"/>
        <w:rPr>
          <w:rFonts w:ascii="Calibri" w:hAnsi="Calibri" w:cs="Calibri"/>
          <w:color w:val="auto"/>
          <w:sz w:val="22"/>
          <w:szCs w:val="22"/>
          <w:u w:val="none"/>
        </w:rPr>
      </w:pPr>
      <w:r w:rsidRPr="007B0115">
        <w:rPr>
          <w:rFonts w:ascii="Calibri" w:hAnsi="Calibri" w:cs="Calibri"/>
          <w:color w:val="auto"/>
          <w:sz w:val="22"/>
          <w:szCs w:val="22"/>
        </w:rPr>
        <w:t xml:space="preserve">The </w:t>
      </w:r>
      <w:r w:rsidR="00BE41E6" w:rsidRPr="007B0115">
        <w:rPr>
          <w:rFonts w:ascii="Calibri" w:hAnsi="Calibri" w:cs="Calibri"/>
          <w:color w:val="auto"/>
          <w:sz w:val="22"/>
          <w:szCs w:val="22"/>
        </w:rPr>
        <w:t>number and size distribution</w:t>
      </w:r>
      <w:r w:rsidRPr="007B0115">
        <w:rPr>
          <w:rFonts w:ascii="Calibri" w:hAnsi="Calibri" w:cs="Calibri"/>
          <w:color w:val="auto"/>
          <w:sz w:val="22"/>
          <w:szCs w:val="22"/>
        </w:rPr>
        <w:t xml:space="preserve"> of sellers in the market</w:t>
      </w:r>
      <w:r w:rsidR="00BE41E6" w:rsidRPr="007B0115">
        <w:rPr>
          <w:rFonts w:ascii="Calibri" w:hAnsi="Calibri" w:cs="Calibri"/>
          <w:color w:val="auto"/>
          <w:sz w:val="22"/>
          <w:szCs w:val="22"/>
          <w:u w:val="none"/>
        </w:rPr>
        <w:t>:</w:t>
      </w:r>
    </w:p>
    <w:p w:rsidR="00BE41E6" w:rsidRPr="007B0115" w:rsidRDefault="00BE41E6" w:rsidP="00BE41E6">
      <w:pPr>
        <w:pStyle w:val="ListParagraph"/>
        <w:ind w:left="1440"/>
        <w:rPr>
          <w:rFonts w:ascii="Calibri" w:hAnsi="Calibri" w:cs="Calibri"/>
          <w:color w:val="auto"/>
          <w:sz w:val="22"/>
          <w:szCs w:val="22"/>
          <w:u w:val="none"/>
        </w:rPr>
      </w:pPr>
    </w:p>
    <w:p w:rsidR="000B123D" w:rsidRPr="007B0115" w:rsidRDefault="00BE41E6" w:rsidP="00CE5846">
      <w:pPr>
        <w:pStyle w:val="ListParagraph"/>
        <w:ind w:left="1083"/>
        <w:rPr>
          <w:rFonts w:ascii="Calibri" w:hAnsi="Calibri" w:cs="Calibri"/>
          <w:color w:val="auto"/>
          <w:sz w:val="22"/>
          <w:szCs w:val="22"/>
          <w:u w:val="none"/>
        </w:rPr>
      </w:pPr>
      <w:r w:rsidRPr="007B0115">
        <w:rPr>
          <w:rFonts w:ascii="Calibri" w:hAnsi="Calibri" w:cs="Calibri"/>
          <w:color w:val="auto"/>
          <w:sz w:val="22"/>
          <w:szCs w:val="22"/>
          <w:u w:val="none"/>
        </w:rPr>
        <w:t>The fewer the sellers in the market, the more difficult the entry for new firms</w:t>
      </w:r>
    </w:p>
    <w:p w:rsidR="00BE41E6" w:rsidRPr="007B0115" w:rsidRDefault="00BE41E6" w:rsidP="000B123D">
      <w:pPr>
        <w:pStyle w:val="ListParagraph"/>
        <w:ind w:left="1440"/>
        <w:rPr>
          <w:rFonts w:ascii="Calibri" w:hAnsi="Calibri" w:cs="Calibri"/>
          <w:color w:val="auto"/>
          <w:sz w:val="22"/>
          <w:szCs w:val="22"/>
          <w:u w:val="none"/>
        </w:rPr>
      </w:pPr>
    </w:p>
    <w:p w:rsidR="00BE41E6" w:rsidRPr="007B0115" w:rsidRDefault="00BE41E6" w:rsidP="00AB2628">
      <w:pPr>
        <w:pStyle w:val="ListParagraph"/>
        <w:numPr>
          <w:ilvl w:val="0"/>
          <w:numId w:val="37"/>
        </w:numPr>
        <w:ind w:left="1083"/>
        <w:rPr>
          <w:rFonts w:ascii="Calibri" w:hAnsi="Calibri" w:cs="Calibri"/>
          <w:color w:val="auto"/>
          <w:sz w:val="22"/>
          <w:szCs w:val="22"/>
          <w:u w:val="none"/>
        </w:rPr>
      </w:pPr>
      <w:r w:rsidRPr="007B0115">
        <w:rPr>
          <w:rFonts w:ascii="Calibri" w:hAnsi="Calibri" w:cs="Calibri"/>
          <w:color w:val="auto"/>
          <w:sz w:val="22"/>
          <w:szCs w:val="22"/>
        </w:rPr>
        <w:t>The number and size distribution of buyers in the market</w:t>
      </w:r>
      <w:r w:rsidRPr="007B0115">
        <w:rPr>
          <w:rFonts w:ascii="Calibri" w:hAnsi="Calibri" w:cs="Calibri"/>
          <w:color w:val="auto"/>
          <w:sz w:val="22"/>
          <w:szCs w:val="22"/>
          <w:u w:val="none"/>
        </w:rPr>
        <w:t>:</w:t>
      </w:r>
    </w:p>
    <w:p w:rsidR="00BE41E6" w:rsidRPr="007B0115" w:rsidRDefault="00BE41E6" w:rsidP="00BE41E6">
      <w:pPr>
        <w:pStyle w:val="ListParagraph"/>
        <w:ind w:left="1440"/>
        <w:rPr>
          <w:rFonts w:ascii="Calibri" w:hAnsi="Calibri" w:cs="Calibri"/>
          <w:color w:val="auto"/>
          <w:sz w:val="22"/>
          <w:szCs w:val="22"/>
          <w:u w:val="none"/>
        </w:rPr>
      </w:pPr>
    </w:p>
    <w:p w:rsidR="00BE41E6" w:rsidRPr="007B0115" w:rsidRDefault="00BE41E6" w:rsidP="00CE5846">
      <w:pPr>
        <w:pStyle w:val="ListParagraph"/>
        <w:ind w:left="1083"/>
        <w:rPr>
          <w:rFonts w:ascii="Calibri" w:hAnsi="Calibri" w:cs="Calibri"/>
          <w:color w:val="auto"/>
          <w:sz w:val="22"/>
          <w:szCs w:val="22"/>
          <w:u w:val="none"/>
        </w:rPr>
      </w:pPr>
      <w:r w:rsidRPr="007B0115">
        <w:rPr>
          <w:rFonts w:ascii="Calibri" w:hAnsi="Calibri" w:cs="Calibri"/>
          <w:color w:val="auto"/>
          <w:sz w:val="22"/>
          <w:szCs w:val="22"/>
          <w:u w:val="none"/>
        </w:rPr>
        <w:lastRenderedPageBreak/>
        <w:t xml:space="preserve">The fewer the </w:t>
      </w:r>
      <w:r w:rsidR="00012AD0" w:rsidRPr="007B0115">
        <w:rPr>
          <w:rFonts w:ascii="Calibri" w:hAnsi="Calibri" w:cs="Calibri"/>
          <w:color w:val="auto"/>
          <w:sz w:val="22"/>
          <w:szCs w:val="22"/>
          <w:u w:val="none"/>
        </w:rPr>
        <w:t>buy</w:t>
      </w:r>
      <w:r w:rsidRPr="007B0115">
        <w:rPr>
          <w:rFonts w:ascii="Calibri" w:hAnsi="Calibri" w:cs="Calibri"/>
          <w:color w:val="auto"/>
          <w:sz w:val="22"/>
          <w:szCs w:val="22"/>
          <w:u w:val="none"/>
        </w:rPr>
        <w:t>ers in the market, the more difficult the entry for new firms</w:t>
      </w:r>
      <w:r w:rsidR="00012AD0" w:rsidRPr="007B0115">
        <w:rPr>
          <w:rFonts w:ascii="Calibri" w:hAnsi="Calibri" w:cs="Calibri"/>
          <w:color w:val="auto"/>
          <w:sz w:val="22"/>
          <w:szCs w:val="22"/>
          <w:u w:val="none"/>
        </w:rPr>
        <w:t xml:space="preserve"> (the market could even be monopolistic)</w:t>
      </w:r>
    </w:p>
    <w:p w:rsidR="00BE41E6" w:rsidRPr="007B0115" w:rsidRDefault="00BE41E6" w:rsidP="00BE41E6">
      <w:pPr>
        <w:pStyle w:val="ListParagraph"/>
        <w:ind w:left="1440"/>
        <w:rPr>
          <w:rFonts w:ascii="Calibri" w:hAnsi="Calibri" w:cs="Calibri"/>
          <w:color w:val="auto"/>
          <w:sz w:val="22"/>
          <w:szCs w:val="22"/>
        </w:rPr>
      </w:pPr>
    </w:p>
    <w:p w:rsidR="00FA4DFC" w:rsidRPr="007B0115" w:rsidRDefault="00FA4DFC" w:rsidP="00AB2628">
      <w:pPr>
        <w:pStyle w:val="ListParagraph"/>
        <w:numPr>
          <w:ilvl w:val="0"/>
          <w:numId w:val="37"/>
        </w:numPr>
        <w:ind w:left="1083"/>
        <w:rPr>
          <w:rFonts w:ascii="Calibri" w:hAnsi="Calibri" w:cs="Calibri"/>
          <w:color w:val="auto"/>
          <w:sz w:val="22"/>
          <w:szCs w:val="22"/>
          <w:u w:val="none"/>
        </w:rPr>
      </w:pPr>
      <w:r w:rsidRPr="007B0115">
        <w:rPr>
          <w:rFonts w:ascii="Calibri" w:hAnsi="Calibri" w:cs="Calibri"/>
          <w:color w:val="auto"/>
          <w:sz w:val="22"/>
          <w:szCs w:val="22"/>
        </w:rPr>
        <w:t>Product differentiation</w:t>
      </w:r>
      <w:r w:rsidR="00BE41E6" w:rsidRPr="007B0115">
        <w:rPr>
          <w:rFonts w:ascii="Calibri" w:hAnsi="Calibri" w:cs="Calibri"/>
          <w:color w:val="auto"/>
          <w:sz w:val="22"/>
          <w:szCs w:val="22"/>
          <w:u w:val="none"/>
        </w:rPr>
        <w:t>:</w:t>
      </w:r>
    </w:p>
    <w:p w:rsidR="00BE41E6" w:rsidRPr="007B0115" w:rsidRDefault="00BE41E6" w:rsidP="00BE41E6">
      <w:pPr>
        <w:pStyle w:val="ListParagraph"/>
        <w:ind w:left="1440"/>
        <w:rPr>
          <w:rFonts w:ascii="Calibri" w:hAnsi="Calibri" w:cs="Calibri"/>
          <w:color w:val="auto"/>
          <w:sz w:val="22"/>
          <w:szCs w:val="22"/>
          <w:u w:val="none"/>
        </w:rPr>
      </w:pPr>
    </w:p>
    <w:p w:rsidR="00BE41E6" w:rsidRPr="007B0115" w:rsidRDefault="00BE41E6" w:rsidP="00CE5846">
      <w:pPr>
        <w:pStyle w:val="ListParagraph"/>
        <w:ind w:left="1083"/>
        <w:rPr>
          <w:rFonts w:ascii="Calibri" w:hAnsi="Calibri" w:cs="Calibri"/>
          <w:color w:val="auto"/>
          <w:sz w:val="22"/>
          <w:szCs w:val="22"/>
          <w:u w:val="none"/>
        </w:rPr>
      </w:pPr>
      <w:r w:rsidRPr="007B0115">
        <w:rPr>
          <w:rFonts w:ascii="Calibri" w:hAnsi="Calibri" w:cs="Calibri"/>
          <w:color w:val="auto"/>
          <w:sz w:val="22"/>
          <w:szCs w:val="22"/>
          <w:u w:val="none"/>
        </w:rPr>
        <w:t xml:space="preserve">The higher the product differentiation, the more difficult the entry </w:t>
      </w:r>
    </w:p>
    <w:p w:rsidR="00BE41E6" w:rsidRPr="007B0115" w:rsidRDefault="00BE41E6" w:rsidP="00BE41E6">
      <w:pPr>
        <w:pStyle w:val="ListParagraph"/>
        <w:ind w:left="1440"/>
        <w:rPr>
          <w:rFonts w:ascii="Calibri" w:hAnsi="Calibri" w:cs="Calibri"/>
          <w:color w:val="auto"/>
          <w:sz w:val="22"/>
          <w:szCs w:val="22"/>
          <w:u w:val="none"/>
        </w:rPr>
      </w:pPr>
    </w:p>
    <w:p w:rsidR="00FA4DFC" w:rsidRPr="007B0115" w:rsidRDefault="00FA4DFC" w:rsidP="00AB2628">
      <w:pPr>
        <w:pStyle w:val="ListParagraph"/>
        <w:numPr>
          <w:ilvl w:val="0"/>
          <w:numId w:val="37"/>
        </w:numPr>
        <w:ind w:left="1083"/>
        <w:rPr>
          <w:rFonts w:ascii="Calibri" w:hAnsi="Calibri" w:cs="Calibri"/>
          <w:color w:val="auto"/>
          <w:sz w:val="22"/>
          <w:szCs w:val="22"/>
          <w:u w:val="none"/>
        </w:rPr>
      </w:pPr>
      <w:r w:rsidRPr="007B0115">
        <w:rPr>
          <w:rFonts w:ascii="Calibri" w:hAnsi="Calibri" w:cs="Calibri"/>
          <w:color w:val="auto"/>
          <w:sz w:val="22"/>
          <w:szCs w:val="22"/>
        </w:rPr>
        <w:t>Entry and exit conditions</w:t>
      </w:r>
      <w:r w:rsidR="00012AD0" w:rsidRPr="007B0115">
        <w:rPr>
          <w:rFonts w:ascii="Calibri" w:hAnsi="Calibri" w:cs="Calibri"/>
          <w:color w:val="auto"/>
          <w:sz w:val="22"/>
          <w:szCs w:val="22"/>
          <w:u w:val="none"/>
        </w:rPr>
        <w:t>:</w:t>
      </w:r>
    </w:p>
    <w:p w:rsidR="00012AD0" w:rsidRPr="007B0115" w:rsidRDefault="00012AD0" w:rsidP="00012AD0">
      <w:pPr>
        <w:pStyle w:val="ListParagraph"/>
        <w:ind w:left="1440"/>
        <w:rPr>
          <w:rFonts w:ascii="Calibri" w:hAnsi="Calibri" w:cs="Calibri"/>
          <w:color w:val="auto"/>
          <w:sz w:val="22"/>
          <w:szCs w:val="22"/>
          <w:u w:val="none"/>
        </w:rPr>
      </w:pPr>
    </w:p>
    <w:p w:rsidR="00012AD0" w:rsidRPr="007B0115" w:rsidRDefault="001F71F4" w:rsidP="00CE5846">
      <w:pPr>
        <w:pStyle w:val="ListParagraph"/>
        <w:ind w:left="1083"/>
        <w:rPr>
          <w:rFonts w:ascii="Calibri" w:hAnsi="Calibri" w:cs="Calibri"/>
          <w:color w:val="auto"/>
          <w:sz w:val="22"/>
          <w:szCs w:val="22"/>
          <w:u w:val="none"/>
        </w:rPr>
      </w:pPr>
      <w:r w:rsidRPr="007B0115">
        <w:rPr>
          <w:rFonts w:ascii="Calibri" w:hAnsi="Calibri" w:cs="Calibri"/>
          <w:color w:val="auto"/>
          <w:sz w:val="22"/>
          <w:szCs w:val="22"/>
          <w:u w:val="none"/>
        </w:rPr>
        <w:t>Monopolistic markets are difficult to enter</w:t>
      </w:r>
    </w:p>
    <w:p w:rsidR="00FA4DFC" w:rsidRPr="007B0115" w:rsidRDefault="00FA4DFC" w:rsidP="00BE41E6">
      <w:pPr>
        <w:pStyle w:val="ListParagraph"/>
        <w:ind w:left="1440"/>
        <w:rPr>
          <w:rFonts w:ascii="Calibri" w:hAnsi="Calibri" w:cs="Calibri"/>
          <w:color w:val="auto"/>
          <w:sz w:val="22"/>
          <w:szCs w:val="22"/>
          <w:u w:val="none"/>
        </w:rPr>
      </w:pPr>
    </w:p>
    <w:p w:rsidR="00FA4DFC" w:rsidRPr="007B0115" w:rsidRDefault="00FA4DFC" w:rsidP="00AB2628">
      <w:pPr>
        <w:pStyle w:val="ListParagraph"/>
        <w:numPr>
          <w:ilvl w:val="0"/>
          <w:numId w:val="37"/>
        </w:numPr>
        <w:ind w:left="1083"/>
        <w:rPr>
          <w:rFonts w:ascii="Calibri" w:hAnsi="Calibri" w:cs="Calibri"/>
          <w:color w:val="auto"/>
          <w:sz w:val="22"/>
          <w:szCs w:val="22"/>
          <w:u w:val="none"/>
        </w:rPr>
      </w:pPr>
      <w:r w:rsidRPr="007B0115">
        <w:rPr>
          <w:rFonts w:ascii="Calibri" w:hAnsi="Calibri" w:cs="Calibri"/>
          <w:color w:val="auto"/>
          <w:sz w:val="22"/>
          <w:szCs w:val="22"/>
        </w:rPr>
        <w:t>Demand sensitivity to price changes</w:t>
      </w:r>
      <w:r w:rsidR="001F71F4" w:rsidRPr="007B0115">
        <w:rPr>
          <w:rFonts w:ascii="Calibri" w:hAnsi="Calibri" w:cs="Calibri"/>
          <w:color w:val="auto"/>
          <w:sz w:val="22"/>
          <w:szCs w:val="22"/>
          <w:u w:val="none"/>
        </w:rPr>
        <w:t>:</w:t>
      </w:r>
    </w:p>
    <w:p w:rsidR="001F71F4" w:rsidRPr="007B0115" w:rsidRDefault="001F71F4" w:rsidP="001F71F4">
      <w:pPr>
        <w:pStyle w:val="ListParagraph"/>
        <w:ind w:left="1440"/>
        <w:rPr>
          <w:rFonts w:ascii="Calibri" w:hAnsi="Calibri" w:cs="Calibri"/>
          <w:color w:val="auto"/>
          <w:sz w:val="22"/>
          <w:szCs w:val="22"/>
          <w:u w:val="none"/>
        </w:rPr>
      </w:pPr>
    </w:p>
    <w:p w:rsidR="001F71F4" w:rsidRPr="007B0115" w:rsidRDefault="001F71F4" w:rsidP="00CE5846">
      <w:pPr>
        <w:pStyle w:val="ListParagraph"/>
        <w:ind w:left="1083"/>
        <w:rPr>
          <w:rFonts w:ascii="Calibri" w:hAnsi="Calibri" w:cs="Calibri"/>
          <w:color w:val="auto"/>
          <w:sz w:val="22"/>
          <w:szCs w:val="22"/>
          <w:u w:val="none"/>
        </w:rPr>
      </w:pPr>
      <w:r w:rsidRPr="007B0115">
        <w:rPr>
          <w:rFonts w:ascii="Calibri" w:hAnsi="Calibri" w:cs="Calibri"/>
          <w:color w:val="auto"/>
          <w:sz w:val="22"/>
          <w:szCs w:val="22"/>
          <w:u w:val="none"/>
        </w:rPr>
        <w:t>The more price sensitive the market is the more variable the demand and the more difficult to enter. Economies of scale also prevent small firms from entering a market unless they can compete at lower prices and hence lower profit margins.</w:t>
      </w:r>
    </w:p>
    <w:p w:rsidR="00D17B2E" w:rsidRPr="007B0115" w:rsidRDefault="00D17B2E" w:rsidP="00D17B2E">
      <w:pPr>
        <w:pStyle w:val="ListParagraph"/>
        <w:rPr>
          <w:rFonts w:ascii="Calibri" w:hAnsi="Calibri" w:cs="Calibri"/>
          <w:color w:val="auto"/>
          <w:sz w:val="22"/>
          <w:szCs w:val="22"/>
          <w:u w:val="none"/>
        </w:rPr>
      </w:pPr>
    </w:p>
    <w:p w:rsidR="00D17B2E" w:rsidRPr="007B0115" w:rsidRDefault="00D17B2E" w:rsidP="00AB2628">
      <w:pPr>
        <w:pStyle w:val="ListParagraph"/>
        <w:numPr>
          <w:ilvl w:val="0"/>
          <w:numId w:val="36"/>
        </w:numPr>
        <w:ind w:left="686"/>
        <w:rPr>
          <w:rFonts w:ascii="Calibri" w:hAnsi="Calibri" w:cs="Calibri"/>
          <w:color w:val="auto"/>
          <w:sz w:val="22"/>
          <w:szCs w:val="22"/>
          <w:u w:val="none"/>
        </w:rPr>
      </w:pPr>
      <w:r w:rsidRPr="007B0115">
        <w:rPr>
          <w:rFonts w:ascii="Calibri" w:hAnsi="Calibri" w:cs="Calibri"/>
          <w:b/>
          <w:color w:val="auto"/>
          <w:sz w:val="22"/>
          <w:szCs w:val="22"/>
          <w:u w:val="none"/>
        </w:rPr>
        <w:t>Market Size</w:t>
      </w:r>
      <w:r w:rsidRPr="007B0115">
        <w:rPr>
          <w:rFonts w:ascii="Calibri" w:hAnsi="Calibri" w:cs="Calibri"/>
          <w:color w:val="auto"/>
          <w:sz w:val="22"/>
          <w:szCs w:val="22"/>
          <w:u w:val="none"/>
        </w:rPr>
        <w:t>:</w:t>
      </w:r>
    </w:p>
    <w:p w:rsidR="00D17B2E" w:rsidRPr="007B0115" w:rsidRDefault="00D17B2E" w:rsidP="00D17B2E">
      <w:pPr>
        <w:pStyle w:val="ListParagraph"/>
        <w:ind w:left="1083"/>
        <w:rPr>
          <w:rFonts w:ascii="Calibri" w:hAnsi="Calibri" w:cs="Calibri"/>
          <w:color w:val="auto"/>
          <w:sz w:val="22"/>
          <w:szCs w:val="22"/>
          <w:u w:val="none"/>
        </w:rPr>
      </w:pPr>
    </w:p>
    <w:p w:rsidR="00D17B2E" w:rsidRPr="007B0115" w:rsidRDefault="00D17B2E" w:rsidP="00CE5846">
      <w:pPr>
        <w:ind w:left="720"/>
        <w:rPr>
          <w:rFonts w:ascii="Calibri" w:hAnsi="Calibri" w:cs="Calibri"/>
          <w:color w:val="auto"/>
          <w:sz w:val="22"/>
          <w:szCs w:val="22"/>
          <w:u w:val="none"/>
        </w:rPr>
      </w:pPr>
      <w:r w:rsidRPr="007B0115">
        <w:rPr>
          <w:rFonts w:ascii="Calibri" w:hAnsi="Calibri" w:cs="Calibri"/>
          <w:color w:val="auto"/>
          <w:sz w:val="22"/>
          <w:szCs w:val="22"/>
          <w:u w:val="none"/>
        </w:rPr>
        <w:t xml:space="preserve">A large and growing market is a lucrative </w:t>
      </w:r>
      <w:r w:rsidR="00483BA3" w:rsidRPr="007B0115">
        <w:rPr>
          <w:rFonts w:ascii="Calibri" w:hAnsi="Calibri" w:cs="Calibri"/>
          <w:color w:val="auto"/>
          <w:sz w:val="22"/>
          <w:szCs w:val="22"/>
          <w:u w:val="none"/>
        </w:rPr>
        <w:t xml:space="preserve">market </w:t>
      </w:r>
      <w:r w:rsidR="00146FE9" w:rsidRPr="007B0115">
        <w:rPr>
          <w:rFonts w:ascii="Calibri" w:hAnsi="Calibri" w:cs="Calibri"/>
          <w:color w:val="auto"/>
          <w:sz w:val="22"/>
          <w:szCs w:val="22"/>
          <w:u w:val="none"/>
        </w:rPr>
        <w:t xml:space="preserve">and well suit for an entrepreneur </w:t>
      </w:r>
      <w:r w:rsidRPr="007B0115">
        <w:rPr>
          <w:rFonts w:ascii="Calibri" w:hAnsi="Calibri" w:cs="Calibri"/>
          <w:color w:val="auto"/>
          <w:sz w:val="22"/>
          <w:szCs w:val="22"/>
          <w:u w:val="none"/>
        </w:rPr>
        <w:t xml:space="preserve">with </w:t>
      </w:r>
      <w:r w:rsidR="00483BA3" w:rsidRPr="007B0115">
        <w:rPr>
          <w:rFonts w:ascii="Calibri" w:hAnsi="Calibri" w:cs="Calibri"/>
          <w:color w:val="auto"/>
          <w:sz w:val="22"/>
          <w:szCs w:val="22"/>
          <w:u w:val="none"/>
        </w:rPr>
        <w:t xml:space="preserve">a </w:t>
      </w:r>
      <w:r w:rsidRPr="007B0115">
        <w:rPr>
          <w:rFonts w:ascii="Calibri" w:hAnsi="Calibri" w:cs="Calibri"/>
          <w:color w:val="auto"/>
          <w:sz w:val="22"/>
          <w:szCs w:val="22"/>
          <w:u w:val="none"/>
        </w:rPr>
        <w:t xml:space="preserve">high-potential </w:t>
      </w:r>
      <w:r w:rsidR="00146FE9" w:rsidRPr="007B0115">
        <w:rPr>
          <w:rFonts w:ascii="Calibri" w:hAnsi="Calibri" w:cs="Calibri"/>
          <w:color w:val="auto"/>
          <w:sz w:val="22"/>
          <w:szCs w:val="22"/>
          <w:u w:val="none"/>
        </w:rPr>
        <w:t>venture. A small stagnated market is not favourable for new entrants.</w:t>
      </w:r>
    </w:p>
    <w:p w:rsidR="00BD3616" w:rsidRPr="007B0115" w:rsidRDefault="00BD3616" w:rsidP="00BD3616">
      <w:pPr>
        <w:pStyle w:val="ListParagraph"/>
        <w:rPr>
          <w:rFonts w:ascii="Calibri" w:hAnsi="Calibri" w:cs="Calibri"/>
          <w:color w:val="auto"/>
          <w:sz w:val="22"/>
          <w:szCs w:val="22"/>
          <w:u w:val="none"/>
        </w:rPr>
      </w:pPr>
    </w:p>
    <w:p w:rsidR="00BD3616" w:rsidRPr="007B0115" w:rsidRDefault="00BD3616" w:rsidP="00AB2628">
      <w:pPr>
        <w:pStyle w:val="ListParagraph"/>
        <w:numPr>
          <w:ilvl w:val="0"/>
          <w:numId w:val="36"/>
        </w:numPr>
        <w:ind w:left="686"/>
        <w:rPr>
          <w:rFonts w:ascii="Calibri" w:hAnsi="Calibri" w:cs="Calibri"/>
          <w:color w:val="auto"/>
          <w:sz w:val="22"/>
          <w:szCs w:val="22"/>
          <w:u w:val="none"/>
        </w:rPr>
      </w:pPr>
      <w:r w:rsidRPr="007B0115">
        <w:rPr>
          <w:rFonts w:ascii="Calibri" w:hAnsi="Calibri" w:cs="Calibri"/>
          <w:b/>
          <w:color w:val="auto"/>
          <w:sz w:val="22"/>
          <w:szCs w:val="22"/>
          <w:u w:val="none"/>
        </w:rPr>
        <w:t>Market Capacity</w:t>
      </w:r>
      <w:r w:rsidRPr="007B0115">
        <w:rPr>
          <w:rFonts w:ascii="Calibri" w:hAnsi="Calibri" w:cs="Calibri"/>
          <w:color w:val="auto"/>
          <w:sz w:val="22"/>
          <w:szCs w:val="22"/>
          <w:u w:val="none"/>
        </w:rPr>
        <w:t>:</w:t>
      </w:r>
    </w:p>
    <w:p w:rsidR="00BD3616" w:rsidRPr="007B0115" w:rsidRDefault="00BD3616" w:rsidP="00BD3616">
      <w:pPr>
        <w:pStyle w:val="ListParagraph"/>
        <w:ind w:left="1083"/>
        <w:rPr>
          <w:rFonts w:ascii="Calibri" w:hAnsi="Calibri" w:cs="Calibri"/>
          <w:color w:val="auto"/>
          <w:sz w:val="22"/>
          <w:szCs w:val="22"/>
          <w:u w:val="none"/>
        </w:rPr>
      </w:pPr>
    </w:p>
    <w:p w:rsidR="00146FE9" w:rsidRPr="007B0115" w:rsidRDefault="00BD3616" w:rsidP="00CE5846">
      <w:pPr>
        <w:ind w:left="720"/>
        <w:rPr>
          <w:rFonts w:ascii="Calibri" w:hAnsi="Calibri" w:cs="Calibri"/>
          <w:color w:val="auto"/>
          <w:sz w:val="22"/>
          <w:szCs w:val="22"/>
          <w:u w:val="none"/>
        </w:rPr>
      </w:pPr>
      <w:r w:rsidRPr="007B0115">
        <w:rPr>
          <w:rFonts w:ascii="Calibri" w:hAnsi="Calibri" w:cs="Calibri"/>
          <w:color w:val="auto"/>
          <w:sz w:val="22"/>
          <w:szCs w:val="22"/>
          <w:u w:val="none"/>
        </w:rPr>
        <w:t>An attractive market is a market in which the current demand outweighs the current supply.</w:t>
      </w:r>
    </w:p>
    <w:p w:rsidR="005D19A5" w:rsidRPr="007B0115" w:rsidRDefault="005D19A5" w:rsidP="005D19A5">
      <w:pPr>
        <w:pStyle w:val="ListParagraph"/>
        <w:rPr>
          <w:rFonts w:ascii="Calibri" w:hAnsi="Calibri" w:cs="Calibri"/>
          <w:color w:val="auto"/>
          <w:sz w:val="22"/>
          <w:szCs w:val="22"/>
          <w:u w:val="none"/>
        </w:rPr>
      </w:pPr>
    </w:p>
    <w:p w:rsidR="005D19A5" w:rsidRPr="007B0115" w:rsidRDefault="005D19A5" w:rsidP="00AB2628">
      <w:pPr>
        <w:pStyle w:val="ListParagraph"/>
        <w:numPr>
          <w:ilvl w:val="0"/>
          <w:numId w:val="36"/>
        </w:numPr>
        <w:ind w:left="686"/>
        <w:rPr>
          <w:rFonts w:ascii="Calibri" w:hAnsi="Calibri" w:cs="Calibri"/>
          <w:color w:val="auto"/>
          <w:sz w:val="22"/>
          <w:szCs w:val="22"/>
          <w:u w:val="none"/>
        </w:rPr>
      </w:pPr>
      <w:r w:rsidRPr="007B0115">
        <w:rPr>
          <w:rFonts w:ascii="Calibri" w:hAnsi="Calibri" w:cs="Calibri"/>
          <w:b/>
          <w:color w:val="auto"/>
          <w:sz w:val="22"/>
          <w:szCs w:val="22"/>
          <w:u w:val="none"/>
        </w:rPr>
        <w:t>Market Share</w:t>
      </w:r>
      <w:r w:rsidRPr="007B0115">
        <w:rPr>
          <w:rFonts w:ascii="Calibri" w:hAnsi="Calibri" w:cs="Calibri"/>
          <w:color w:val="auto"/>
          <w:sz w:val="22"/>
          <w:szCs w:val="22"/>
          <w:u w:val="none"/>
        </w:rPr>
        <w:t>:</w:t>
      </w:r>
    </w:p>
    <w:p w:rsidR="005D19A5" w:rsidRPr="007B0115" w:rsidRDefault="005D19A5" w:rsidP="005D19A5">
      <w:pPr>
        <w:pStyle w:val="ListParagraph"/>
        <w:ind w:left="1083"/>
        <w:rPr>
          <w:rFonts w:ascii="Calibri" w:hAnsi="Calibri" w:cs="Calibri"/>
          <w:color w:val="auto"/>
          <w:sz w:val="22"/>
          <w:szCs w:val="22"/>
          <w:u w:val="none"/>
        </w:rPr>
      </w:pPr>
    </w:p>
    <w:p w:rsidR="005D19A5" w:rsidRPr="007B0115" w:rsidRDefault="005D19A5" w:rsidP="00CE5846">
      <w:pPr>
        <w:ind w:left="720"/>
        <w:rPr>
          <w:rFonts w:ascii="Calibri" w:hAnsi="Calibri" w:cs="Calibri"/>
          <w:color w:val="auto"/>
          <w:sz w:val="22"/>
          <w:szCs w:val="22"/>
          <w:u w:val="none"/>
        </w:rPr>
      </w:pPr>
      <w:r w:rsidRPr="007B0115">
        <w:rPr>
          <w:rFonts w:ascii="Calibri" w:hAnsi="Calibri" w:cs="Calibri"/>
          <w:color w:val="auto"/>
          <w:sz w:val="22"/>
          <w:szCs w:val="22"/>
          <w:u w:val="none"/>
        </w:rPr>
        <w:t>A firm that is unable to capture a substantial portion of the overall market share has low-growth potential, and thus not a favourable venture</w:t>
      </w:r>
    </w:p>
    <w:p w:rsidR="00C73D7A" w:rsidRPr="007B0115" w:rsidRDefault="00C73D7A" w:rsidP="00C73D7A">
      <w:pPr>
        <w:pStyle w:val="ListParagraph"/>
        <w:rPr>
          <w:rFonts w:ascii="Calibri" w:hAnsi="Calibri" w:cs="Calibri"/>
          <w:color w:val="auto"/>
          <w:sz w:val="22"/>
          <w:szCs w:val="22"/>
          <w:u w:val="none"/>
        </w:rPr>
      </w:pPr>
    </w:p>
    <w:p w:rsidR="00C73D7A" w:rsidRPr="007B0115" w:rsidRDefault="00C73D7A" w:rsidP="00AB2628">
      <w:pPr>
        <w:pStyle w:val="ListParagraph"/>
        <w:numPr>
          <w:ilvl w:val="0"/>
          <w:numId w:val="36"/>
        </w:numPr>
        <w:ind w:left="686"/>
        <w:rPr>
          <w:rFonts w:ascii="Calibri" w:hAnsi="Calibri" w:cs="Calibri"/>
          <w:color w:val="auto"/>
          <w:sz w:val="22"/>
          <w:szCs w:val="22"/>
          <w:u w:val="none"/>
        </w:rPr>
      </w:pPr>
      <w:r w:rsidRPr="007B0115">
        <w:rPr>
          <w:rFonts w:ascii="Calibri" w:hAnsi="Calibri" w:cs="Calibri"/>
          <w:b/>
          <w:color w:val="auto"/>
          <w:sz w:val="22"/>
          <w:szCs w:val="22"/>
          <w:u w:val="none"/>
        </w:rPr>
        <w:t>Cost Structure</w:t>
      </w:r>
      <w:r w:rsidRPr="007B0115">
        <w:rPr>
          <w:rFonts w:ascii="Calibri" w:hAnsi="Calibri" w:cs="Calibri"/>
          <w:color w:val="auto"/>
          <w:sz w:val="22"/>
          <w:szCs w:val="22"/>
          <w:u w:val="none"/>
        </w:rPr>
        <w:t>:</w:t>
      </w:r>
    </w:p>
    <w:p w:rsidR="00C73D7A" w:rsidRPr="007B0115" w:rsidRDefault="00C73D7A" w:rsidP="00C73D7A">
      <w:pPr>
        <w:pStyle w:val="ListParagraph"/>
        <w:ind w:left="1083"/>
        <w:rPr>
          <w:rFonts w:ascii="Calibri" w:hAnsi="Calibri" w:cs="Calibri"/>
          <w:color w:val="auto"/>
          <w:sz w:val="22"/>
          <w:szCs w:val="22"/>
          <w:u w:val="none"/>
        </w:rPr>
      </w:pPr>
    </w:p>
    <w:p w:rsidR="00C73D7A" w:rsidRDefault="00A44A51" w:rsidP="00CE5846">
      <w:pPr>
        <w:pStyle w:val="ListParagraph"/>
        <w:rPr>
          <w:rFonts w:ascii="Calibri" w:hAnsi="Calibri" w:cs="Calibri"/>
          <w:color w:val="auto"/>
          <w:sz w:val="22"/>
          <w:szCs w:val="22"/>
          <w:u w:val="none"/>
        </w:rPr>
      </w:pPr>
      <w:r w:rsidRPr="007B0115">
        <w:rPr>
          <w:rFonts w:ascii="Calibri" w:hAnsi="Calibri" w:cs="Calibri"/>
          <w:color w:val="auto"/>
          <w:sz w:val="22"/>
          <w:szCs w:val="22"/>
          <w:u w:val="none"/>
        </w:rPr>
        <w:t>In general, a firm that can provide low-cost goods and services whilst providing value for money, is attractive.</w:t>
      </w:r>
    </w:p>
    <w:p w:rsidR="000722CA" w:rsidRPr="007B0115" w:rsidRDefault="000722CA" w:rsidP="00CE5846">
      <w:pPr>
        <w:pStyle w:val="ListParagraph"/>
        <w:rPr>
          <w:rFonts w:ascii="Calibri" w:hAnsi="Calibri" w:cs="Calibri"/>
          <w:color w:val="auto"/>
          <w:sz w:val="22"/>
          <w:szCs w:val="22"/>
          <w:u w:val="none"/>
        </w:rPr>
      </w:pPr>
    </w:p>
    <w:p w:rsidR="002F3E2B" w:rsidRPr="007B0115" w:rsidRDefault="002F3E2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Economics</w:t>
      </w:r>
      <w:r w:rsidRPr="007B0115">
        <w:rPr>
          <w:rFonts w:ascii="Calibri" w:hAnsi="Calibri" w:cs="Calibri"/>
          <w:color w:val="auto"/>
          <w:sz w:val="22"/>
          <w:szCs w:val="22"/>
          <w:u w:val="none"/>
        </w:rPr>
        <w:t>:</w:t>
      </w:r>
    </w:p>
    <w:p w:rsidR="002F3E2B" w:rsidRPr="007B0115" w:rsidRDefault="002F3E2B" w:rsidP="00CE5846">
      <w:pPr>
        <w:pStyle w:val="ListParagraph"/>
        <w:ind w:left="363"/>
        <w:rPr>
          <w:rFonts w:ascii="Calibri" w:hAnsi="Calibri" w:cs="Calibri"/>
          <w:color w:val="auto"/>
          <w:sz w:val="22"/>
          <w:szCs w:val="22"/>
          <w:u w:val="none"/>
        </w:rPr>
      </w:pPr>
    </w:p>
    <w:p w:rsidR="002F3E2B" w:rsidRPr="007B0115" w:rsidRDefault="0053299E" w:rsidP="00CE5846">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Businesses that possess high and durable gross margins have high and durable profits (after tax). A venture that achieves a positive cash flow, quickly, i.e. within three years, is attractive.</w:t>
      </w:r>
      <w:r w:rsidR="00164A87" w:rsidRPr="007B0115">
        <w:rPr>
          <w:rFonts w:ascii="Calibri" w:hAnsi="Calibri" w:cs="Calibri"/>
          <w:color w:val="auto"/>
          <w:sz w:val="22"/>
          <w:szCs w:val="22"/>
          <w:u w:val="none"/>
        </w:rPr>
        <w:t xml:space="preserve"> Where the time taken to reach a point of break even exceeds three years, the potential for the venture to be attractive is substantially reduced.</w:t>
      </w:r>
      <w:r w:rsidR="00C562CC" w:rsidRPr="007B0115">
        <w:rPr>
          <w:rFonts w:ascii="Calibri" w:hAnsi="Calibri" w:cs="Calibri"/>
          <w:color w:val="auto"/>
          <w:sz w:val="22"/>
          <w:szCs w:val="22"/>
          <w:u w:val="none"/>
        </w:rPr>
        <w:t xml:space="preserve"> Ventures which require low start-up funds and little or no initial capital equipment are attractive.</w:t>
      </w:r>
    </w:p>
    <w:p w:rsidR="002F3E2B" w:rsidRPr="007B0115" w:rsidRDefault="002F3E2B" w:rsidP="00CE5846">
      <w:pPr>
        <w:pStyle w:val="ListParagraph"/>
        <w:ind w:left="363"/>
        <w:rPr>
          <w:rFonts w:ascii="Calibri" w:hAnsi="Calibri" w:cs="Calibri"/>
          <w:color w:val="auto"/>
          <w:sz w:val="22"/>
          <w:szCs w:val="22"/>
          <w:u w:val="none"/>
        </w:rPr>
      </w:pPr>
    </w:p>
    <w:p w:rsidR="002F3E2B" w:rsidRPr="007B0115" w:rsidRDefault="002F3E2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Harvest issues</w:t>
      </w:r>
      <w:r w:rsidRPr="007B0115">
        <w:rPr>
          <w:rFonts w:ascii="Calibri" w:hAnsi="Calibri" w:cs="Calibri"/>
          <w:color w:val="auto"/>
          <w:sz w:val="22"/>
          <w:szCs w:val="22"/>
          <w:u w:val="none"/>
        </w:rPr>
        <w:t>:</w:t>
      </w:r>
    </w:p>
    <w:p w:rsidR="002F3E2B" w:rsidRPr="007B0115" w:rsidRDefault="002F3E2B" w:rsidP="00CE5846">
      <w:pPr>
        <w:pStyle w:val="ListParagraph"/>
        <w:ind w:left="363"/>
        <w:rPr>
          <w:rFonts w:ascii="Calibri" w:hAnsi="Calibri" w:cs="Calibri"/>
          <w:color w:val="auto"/>
          <w:sz w:val="22"/>
          <w:szCs w:val="22"/>
          <w:u w:val="none"/>
        </w:rPr>
      </w:pPr>
    </w:p>
    <w:p w:rsidR="002F3E2B" w:rsidRPr="007B0115" w:rsidRDefault="00A82FD0" w:rsidP="00CE5846">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An entrepreneur should always bear in mind that there is always a possibility that the venture will be sold. This is referred to as an exit strategy, and attractive ventures in attractive markets have the harvest objective in mind.</w:t>
      </w:r>
      <w:r w:rsidR="00B52E3B" w:rsidRPr="007B0115">
        <w:rPr>
          <w:rFonts w:ascii="Calibri" w:hAnsi="Calibri" w:cs="Calibri"/>
          <w:color w:val="auto"/>
          <w:sz w:val="22"/>
          <w:szCs w:val="22"/>
          <w:u w:val="none"/>
        </w:rPr>
        <w:t xml:space="preserve"> An unattractive venture in an unattractive market makes an exit strategy very difficult.</w:t>
      </w:r>
    </w:p>
    <w:p w:rsidR="00345A3B" w:rsidRPr="007B0115" w:rsidRDefault="00345A3B" w:rsidP="00345A3B">
      <w:pPr>
        <w:pStyle w:val="ListParagraph"/>
        <w:ind w:left="363"/>
        <w:rPr>
          <w:rFonts w:ascii="Calibri" w:hAnsi="Calibri" w:cs="Calibri"/>
          <w:color w:val="auto"/>
          <w:sz w:val="22"/>
          <w:szCs w:val="22"/>
          <w:u w:val="none"/>
        </w:rPr>
      </w:pPr>
    </w:p>
    <w:p w:rsidR="00345A3B" w:rsidRPr="007B0115" w:rsidRDefault="00345A3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Management team issues</w:t>
      </w:r>
      <w:r w:rsidRPr="007B0115">
        <w:rPr>
          <w:rFonts w:ascii="Calibri" w:hAnsi="Calibri" w:cs="Calibri"/>
          <w:color w:val="auto"/>
          <w:sz w:val="22"/>
          <w:szCs w:val="22"/>
          <w:u w:val="none"/>
        </w:rPr>
        <w:t>:</w:t>
      </w:r>
    </w:p>
    <w:p w:rsidR="00345A3B" w:rsidRPr="007B0115" w:rsidRDefault="00345A3B" w:rsidP="00345A3B">
      <w:pPr>
        <w:pStyle w:val="ListParagraph"/>
        <w:ind w:left="363"/>
        <w:rPr>
          <w:rFonts w:ascii="Calibri" w:hAnsi="Calibri" w:cs="Calibri"/>
          <w:color w:val="auto"/>
          <w:sz w:val="22"/>
          <w:szCs w:val="22"/>
          <w:u w:val="none"/>
        </w:rPr>
      </w:pPr>
    </w:p>
    <w:p w:rsidR="002F3E2B" w:rsidRPr="007B0115" w:rsidRDefault="00345A3B" w:rsidP="00345A3B">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lastRenderedPageBreak/>
        <w:t>It is both beneficial and important that a venture consists of an entrepreneurial team with proven experience within the chosen industry.</w:t>
      </w:r>
      <w:r w:rsidR="00274760" w:rsidRPr="007B0115">
        <w:rPr>
          <w:rFonts w:ascii="Calibri" w:hAnsi="Calibri" w:cs="Calibri"/>
          <w:color w:val="auto"/>
          <w:sz w:val="22"/>
          <w:szCs w:val="22"/>
          <w:u w:val="none"/>
        </w:rPr>
        <w:t xml:space="preserve"> Moreover, a team that possesses a complimentary and compatible skills base contributes to the attractiveness of the venture.</w:t>
      </w:r>
    </w:p>
    <w:p w:rsidR="00345A3B" w:rsidRPr="007B0115" w:rsidRDefault="00345A3B" w:rsidP="00345A3B">
      <w:pPr>
        <w:pStyle w:val="ListParagraph"/>
        <w:ind w:left="363"/>
        <w:rPr>
          <w:rFonts w:ascii="Calibri" w:hAnsi="Calibri" w:cs="Calibri"/>
          <w:color w:val="auto"/>
          <w:sz w:val="22"/>
          <w:szCs w:val="22"/>
          <w:u w:val="none"/>
        </w:rPr>
      </w:pPr>
    </w:p>
    <w:p w:rsidR="002F3E2B" w:rsidRPr="007B0115" w:rsidRDefault="002F3E2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Fatal flaw issues</w:t>
      </w:r>
      <w:r w:rsidRPr="007B0115">
        <w:rPr>
          <w:rFonts w:ascii="Calibri" w:hAnsi="Calibri" w:cs="Calibri"/>
          <w:color w:val="auto"/>
          <w:sz w:val="22"/>
          <w:szCs w:val="22"/>
          <w:u w:val="none"/>
        </w:rPr>
        <w:t>:</w:t>
      </w:r>
    </w:p>
    <w:p w:rsidR="002F3E2B" w:rsidRPr="007B0115" w:rsidRDefault="002F3E2B" w:rsidP="00CE5846">
      <w:pPr>
        <w:pStyle w:val="ListParagraph"/>
        <w:ind w:left="363"/>
        <w:rPr>
          <w:rFonts w:ascii="Calibri" w:hAnsi="Calibri" w:cs="Calibri"/>
          <w:color w:val="auto"/>
          <w:sz w:val="22"/>
          <w:szCs w:val="22"/>
          <w:u w:val="none"/>
        </w:rPr>
      </w:pPr>
    </w:p>
    <w:p w:rsidR="002F3E2B" w:rsidRPr="007B0115" w:rsidRDefault="00C65349" w:rsidP="00CE5846">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The presence of on</w:t>
      </w:r>
      <w:r w:rsidR="00F50A59" w:rsidRPr="007B0115">
        <w:rPr>
          <w:rFonts w:ascii="Calibri" w:hAnsi="Calibri" w:cs="Calibri"/>
          <w:color w:val="auto"/>
          <w:sz w:val="22"/>
          <w:szCs w:val="22"/>
          <w:u w:val="none"/>
        </w:rPr>
        <w:t>e or more fatal flaws renders the</w:t>
      </w:r>
      <w:r w:rsidRPr="007B0115">
        <w:rPr>
          <w:rFonts w:ascii="Calibri" w:hAnsi="Calibri" w:cs="Calibri"/>
          <w:color w:val="auto"/>
          <w:sz w:val="22"/>
          <w:szCs w:val="22"/>
          <w:u w:val="none"/>
        </w:rPr>
        <w:t xml:space="preserve"> opportunity </w:t>
      </w:r>
      <w:r w:rsidR="00F50A59" w:rsidRPr="007B0115">
        <w:rPr>
          <w:rFonts w:ascii="Calibri" w:hAnsi="Calibri" w:cs="Calibri"/>
          <w:color w:val="auto"/>
          <w:sz w:val="22"/>
          <w:szCs w:val="22"/>
          <w:u w:val="none"/>
        </w:rPr>
        <w:t xml:space="preserve">of a venture </w:t>
      </w:r>
      <w:r w:rsidRPr="007B0115">
        <w:rPr>
          <w:rFonts w:ascii="Calibri" w:hAnsi="Calibri" w:cs="Calibri"/>
          <w:color w:val="auto"/>
          <w:sz w:val="22"/>
          <w:szCs w:val="22"/>
          <w:u w:val="none"/>
        </w:rPr>
        <w:t xml:space="preserve">unattractive. </w:t>
      </w:r>
      <w:r w:rsidR="00823A27" w:rsidRPr="007B0115">
        <w:rPr>
          <w:rFonts w:ascii="Calibri" w:hAnsi="Calibri" w:cs="Calibri"/>
          <w:color w:val="auto"/>
          <w:sz w:val="22"/>
          <w:szCs w:val="22"/>
          <w:u w:val="none"/>
        </w:rPr>
        <w:t>Fatal flaws can be caused by:</w:t>
      </w:r>
    </w:p>
    <w:p w:rsidR="00823A27" w:rsidRPr="007B0115" w:rsidRDefault="00823A27" w:rsidP="00CE5846">
      <w:pPr>
        <w:pStyle w:val="ListParagraph"/>
        <w:ind w:left="363"/>
        <w:rPr>
          <w:rFonts w:ascii="Calibri" w:hAnsi="Calibri" w:cs="Calibri"/>
          <w:color w:val="auto"/>
          <w:sz w:val="22"/>
          <w:szCs w:val="22"/>
          <w:u w:val="none"/>
        </w:rPr>
      </w:pPr>
    </w:p>
    <w:p w:rsidR="00823A27" w:rsidRPr="007B0115" w:rsidRDefault="00423C94" w:rsidP="00AB2628">
      <w:pPr>
        <w:pStyle w:val="ListParagraph"/>
        <w:numPr>
          <w:ilvl w:val="0"/>
          <w:numId w:val="37"/>
        </w:numPr>
        <w:ind w:left="686"/>
        <w:rPr>
          <w:rFonts w:ascii="Calibri" w:hAnsi="Calibri" w:cs="Calibri"/>
          <w:color w:val="auto"/>
          <w:sz w:val="22"/>
          <w:szCs w:val="22"/>
          <w:u w:val="none"/>
        </w:rPr>
      </w:pPr>
      <w:r w:rsidRPr="007B0115">
        <w:rPr>
          <w:rFonts w:ascii="Calibri" w:hAnsi="Calibri" w:cs="Calibri"/>
          <w:color w:val="auto"/>
          <w:sz w:val="22"/>
          <w:szCs w:val="22"/>
          <w:u w:val="none"/>
        </w:rPr>
        <w:t>Markets that are too small</w:t>
      </w:r>
    </w:p>
    <w:p w:rsidR="00423C94" w:rsidRPr="007B0115" w:rsidRDefault="00423C94" w:rsidP="00AB2628">
      <w:pPr>
        <w:pStyle w:val="ListParagraph"/>
        <w:numPr>
          <w:ilvl w:val="0"/>
          <w:numId w:val="37"/>
        </w:numPr>
        <w:ind w:left="686"/>
        <w:rPr>
          <w:rFonts w:ascii="Calibri" w:hAnsi="Calibri" w:cs="Calibri"/>
          <w:color w:val="auto"/>
          <w:sz w:val="22"/>
          <w:szCs w:val="22"/>
          <w:u w:val="none"/>
        </w:rPr>
      </w:pPr>
      <w:r w:rsidRPr="007B0115">
        <w:rPr>
          <w:rFonts w:ascii="Calibri" w:hAnsi="Calibri" w:cs="Calibri"/>
          <w:color w:val="auto"/>
          <w:sz w:val="22"/>
          <w:szCs w:val="22"/>
          <w:u w:val="none"/>
        </w:rPr>
        <w:t>Markets with overwhelming competitors</w:t>
      </w:r>
    </w:p>
    <w:p w:rsidR="00423C94" w:rsidRPr="007B0115" w:rsidRDefault="00423C94" w:rsidP="00AB2628">
      <w:pPr>
        <w:pStyle w:val="ListParagraph"/>
        <w:numPr>
          <w:ilvl w:val="0"/>
          <w:numId w:val="37"/>
        </w:numPr>
        <w:ind w:left="686"/>
        <w:rPr>
          <w:rFonts w:ascii="Calibri" w:hAnsi="Calibri" w:cs="Calibri"/>
          <w:color w:val="auto"/>
          <w:sz w:val="22"/>
          <w:szCs w:val="22"/>
          <w:u w:val="none"/>
        </w:rPr>
      </w:pPr>
      <w:r w:rsidRPr="007B0115">
        <w:rPr>
          <w:rFonts w:ascii="Calibri" w:hAnsi="Calibri" w:cs="Calibri"/>
          <w:color w:val="auto"/>
          <w:sz w:val="22"/>
          <w:szCs w:val="22"/>
          <w:u w:val="none"/>
        </w:rPr>
        <w:t>Markets where the cost of entry is too high</w:t>
      </w:r>
    </w:p>
    <w:p w:rsidR="00423C94" w:rsidRPr="007B0115" w:rsidRDefault="00423C94" w:rsidP="00AB2628">
      <w:pPr>
        <w:pStyle w:val="ListParagraph"/>
        <w:numPr>
          <w:ilvl w:val="0"/>
          <w:numId w:val="37"/>
        </w:numPr>
        <w:ind w:left="686"/>
        <w:rPr>
          <w:rFonts w:ascii="Calibri" w:hAnsi="Calibri" w:cs="Calibri"/>
          <w:color w:val="auto"/>
          <w:sz w:val="22"/>
          <w:szCs w:val="22"/>
          <w:u w:val="none"/>
        </w:rPr>
      </w:pPr>
      <w:r w:rsidRPr="007B0115">
        <w:rPr>
          <w:rFonts w:ascii="Calibri" w:hAnsi="Calibri" w:cs="Calibri"/>
          <w:color w:val="auto"/>
          <w:sz w:val="22"/>
          <w:szCs w:val="22"/>
          <w:u w:val="none"/>
        </w:rPr>
        <w:t>Markets where entrants are unable to produce a sustainable competitive advantage</w:t>
      </w:r>
    </w:p>
    <w:p w:rsidR="00DF664E" w:rsidRPr="007B0115" w:rsidRDefault="00DF664E" w:rsidP="00AB2628">
      <w:pPr>
        <w:pStyle w:val="ListParagraph"/>
        <w:numPr>
          <w:ilvl w:val="0"/>
          <w:numId w:val="37"/>
        </w:numPr>
        <w:ind w:left="686"/>
        <w:rPr>
          <w:rFonts w:ascii="Calibri" w:hAnsi="Calibri" w:cs="Calibri"/>
          <w:color w:val="auto"/>
          <w:sz w:val="22"/>
          <w:szCs w:val="22"/>
          <w:u w:val="none"/>
        </w:rPr>
      </w:pPr>
      <w:r w:rsidRPr="007B0115">
        <w:rPr>
          <w:rFonts w:ascii="Calibri" w:hAnsi="Calibri" w:cs="Calibri"/>
          <w:color w:val="auto"/>
          <w:sz w:val="22"/>
          <w:szCs w:val="22"/>
          <w:u w:val="none"/>
        </w:rPr>
        <w:t>Others include; the lack of an entrepreneurial team, no industry or technical experience, lack of honesty and integrity.</w:t>
      </w:r>
    </w:p>
    <w:p w:rsidR="002F3E2B" w:rsidRPr="007B0115" w:rsidRDefault="002F3E2B" w:rsidP="002F3E2B">
      <w:pPr>
        <w:pStyle w:val="ListParagraph"/>
        <w:rPr>
          <w:rFonts w:ascii="Calibri" w:hAnsi="Calibri" w:cs="Calibri"/>
          <w:color w:val="auto"/>
          <w:sz w:val="22"/>
          <w:szCs w:val="22"/>
          <w:u w:val="none"/>
        </w:rPr>
      </w:pPr>
    </w:p>
    <w:p w:rsidR="002F3E2B" w:rsidRPr="007B0115" w:rsidRDefault="002F3E2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Personal criteria</w:t>
      </w:r>
      <w:r w:rsidRPr="007B0115">
        <w:rPr>
          <w:rFonts w:ascii="Calibri" w:hAnsi="Calibri" w:cs="Calibri"/>
          <w:color w:val="auto"/>
          <w:sz w:val="22"/>
          <w:szCs w:val="22"/>
          <w:u w:val="none"/>
        </w:rPr>
        <w:t>:</w:t>
      </w:r>
    </w:p>
    <w:p w:rsidR="002F3E2B" w:rsidRPr="007B0115" w:rsidRDefault="002F3E2B" w:rsidP="0070728E">
      <w:pPr>
        <w:pStyle w:val="ListParagraph"/>
        <w:ind w:left="363"/>
        <w:rPr>
          <w:rFonts w:ascii="Calibri" w:hAnsi="Calibri" w:cs="Calibri"/>
          <w:color w:val="auto"/>
          <w:sz w:val="22"/>
          <w:szCs w:val="22"/>
          <w:u w:val="none"/>
        </w:rPr>
      </w:pPr>
    </w:p>
    <w:p w:rsidR="002F3E2B" w:rsidRPr="007B0115" w:rsidRDefault="006008C9" w:rsidP="0070728E">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Successful entrepreneurs have a good fit between what they wish to derive from the venture and what the venture requires from them in order to do so.</w:t>
      </w:r>
      <w:r w:rsidR="00285771" w:rsidRPr="007B0115">
        <w:rPr>
          <w:rFonts w:ascii="Calibri" w:hAnsi="Calibri" w:cs="Calibri"/>
          <w:color w:val="auto"/>
          <w:sz w:val="22"/>
          <w:szCs w:val="22"/>
          <w:u w:val="none"/>
        </w:rPr>
        <w:t xml:space="preserve"> A successful entrepreneur takes calculated risks and has relatively high stress tolerance levels. An attractive opportunity is both desirable and good for the entrepreneur to pursue.</w:t>
      </w:r>
    </w:p>
    <w:p w:rsidR="002F3E2B" w:rsidRPr="007B0115" w:rsidRDefault="002F3E2B" w:rsidP="0070728E">
      <w:pPr>
        <w:pStyle w:val="ListParagraph"/>
        <w:ind w:left="363"/>
        <w:rPr>
          <w:rFonts w:ascii="Calibri" w:hAnsi="Calibri" w:cs="Calibri"/>
          <w:color w:val="auto"/>
          <w:sz w:val="22"/>
          <w:szCs w:val="22"/>
          <w:u w:val="none"/>
        </w:rPr>
      </w:pPr>
    </w:p>
    <w:p w:rsidR="002F3E2B" w:rsidRPr="007B0115" w:rsidRDefault="002F3E2B" w:rsidP="00AB2628">
      <w:pPr>
        <w:pStyle w:val="ListParagraph"/>
        <w:numPr>
          <w:ilvl w:val="0"/>
          <w:numId w:val="33"/>
        </w:numPr>
        <w:ind w:left="363"/>
        <w:rPr>
          <w:rFonts w:ascii="Calibri" w:hAnsi="Calibri" w:cs="Calibri"/>
          <w:color w:val="auto"/>
          <w:sz w:val="22"/>
          <w:szCs w:val="22"/>
          <w:u w:val="none"/>
        </w:rPr>
      </w:pPr>
      <w:r w:rsidRPr="007B0115">
        <w:rPr>
          <w:rFonts w:ascii="Calibri" w:hAnsi="Calibri" w:cs="Calibri"/>
          <w:b/>
          <w:color w:val="auto"/>
          <w:sz w:val="22"/>
          <w:szCs w:val="22"/>
        </w:rPr>
        <w:t>Strategic differentiation</w:t>
      </w:r>
      <w:r w:rsidRPr="007B0115">
        <w:rPr>
          <w:rFonts w:ascii="Calibri" w:hAnsi="Calibri" w:cs="Calibri"/>
          <w:color w:val="auto"/>
          <w:sz w:val="22"/>
          <w:szCs w:val="22"/>
          <w:u w:val="none"/>
        </w:rPr>
        <w:t>:</w:t>
      </w:r>
    </w:p>
    <w:p w:rsidR="00847EEE" w:rsidRPr="007B0115" w:rsidRDefault="00847EEE" w:rsidP="00847EEE">
      <w:pPr>
        <w:pStyle w:val="ListParagraph"/>
        <w:ind w:left="363"/>
        <w:rPr>
          <w:rFonts w:ascii="Calibri" w:hAnsi="Calibri" w:cs="Calibri"/>
          <w:color w:val="auto"/>
          <w:sz w:val="22"/>
          <w:szCs w:val="22"/>
          <w:u w:val="none"/>
        </w:rPr>
      </w:pPr>
    </w:p>
    <w:p w:rsidR="00847EEE" w:rsidRPr="007B0115" w:rsidRDefault="00847EEE" w:rsidP="00847EEE">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Strategic differentiation refers to how a venture positions itself to take advantage of the given market conditions to its benef</w:t>
      </w:r>
      <w:r w:rsidR="00F44423" w:rsidRPr="007B0115">
        <w:rPr>
          <w:rFonts w:ascii="Calibri" w:hAnsi="Calibri" w:cs="Calibri"/>
          <w:color w:val="auto"/>
          <w:sz w:val="22"/>
          <w:szCs w:val="22"/>
          <w:u w:val="none"/>
        </w:rPr>
        <w:t xml:space="preserve">it, whilst maintaining its own identity, thus differentiating itself </w:t>
      </w:r>
      <w:r w:rsidRPr="007B0115">
        <w:rPr>
          <w:rFonts w:ascii="Calibri" w:hAnsi="Calibri" w:cs="Calibri"/>
          <w:color w:val="auto"/>
          <w:sz w:val="22"/>
          <w:szCs w:val="22"/>
          <w:u w:val="none"/>
        </w:rPr>
        <w:t>from the competitors in terms of the value added to customers.</w:t>
      </w:r>
    </w:p>
    <w:p w:rsidR="003D272C" w:rsidRPr="007B0115" w:rsidRDefault="00F44423" w:rsidP="00847EEE">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A high-potential venture</w:t>
      </w:r>
      <w:r w:rsidR="003D272C" w:rsidRPr="007B0115">
        <w:rPr>
          <w:rFonts w:ascii="Calibri" w:hAnsi="Calibri" w:cs="Calibri"/>
          <w:color w:val="auto"/>
          <w:sz w:val="22"/>
          <w:szCs w:val="22"/>
          <w:u w:val="none"/>
        </w:rPr>
        <w:t>:</w:t>
      </w:r>
    </w:p>
    <w:p w:rsidR="003D272C" w:rsidRPr="007B0115" w:rsidRDefault="003D272C" w:rsidP="00847EEE">
      <w:pPr>
        <w:pStyle w:val="ListParagraph"/>
        <w:ind w:left="363"/>
        <w:rPr>
          <w:rFonts w:ascii="Calibri" w:hAnsi="Calibri" w:cs="Calibri"/>
          <w:color w:val="auto"/>
          <w:sz w:val="22"/>
          <w:szCs w:val="22"/>
          <w:u w:val="none"/>
        </w:rPr>
      </w:pPr>
    </w:p>
    <w:p w:rsidR="00F44423" w:rsidRPr="007B0115" w:rsidRDefault="003D272C" w:rsidP="00AB2628">
      <w:pPr>
        <w:pStyle w:val="ListParagraph"/>
        <w:numPr>
          <w:ilvl w:val="0"/>
          <w:numId w:val="39"/>
        </w:numPr>
        <w:ind w:left="686"/>
        <w:rPr>
          <w:rFonts w:ascii="Calibri" w:hAnsi="Calibri" w:cs="Calibri"/>
          <w:color w:val="auto"/>
          <w:sz w:val="22"/>
          <w:szCs w:val="22"/>
          <w:u w:val="none"/>
        </w:rPr>
      </w:pPr>
      <w:r w:rsidRPr="007B0115">
        <w:rPr>
          <w:rFonts w:ascii="Calibri" w:hAnsi="Calibri" w:cs="Calibri"/>
          <w:color w:val="auto"/>
          <w:sz w:val="22"/>
          <w:szCs w:val="22"/>
          <w:u w:val="none"/>
        </w:rPr>
        <w:t>T</w:t>
      </w:r>
      <w:r w:rsidR="00F44423" w:rsidRPr="007B0115">
        <w:rPr>
          <w:rFonts w:ascii="Calibri" w:hAnsi="Calibri" w:cs="Calibri"/>
          <w:color w:val="auto"/>
          <w:sz w:val="22"/>
          <w:szCs w:val="22"/>
          <w:u w:val="none"/>
        </w:rPr>
        <w:t>ends to have an entrepreneurial team of the highest calibre</w:t>
      </w:r>
      <w:r w:rsidR="00923625" w:rsidRPr="007B0115">
        <w:rPr>
          <w:rFonts w:ascii="Calibri" w:hAnsi="Calibri" w:cs="Calibri"/>
          <w:color w:val="auto"/>
          <w:sz w:val="22"/>
          <w:szCs w:val="22"/>
          <w:u w:val="none"/>
        </w:rPr>
        <w:t>, with excellent service management and perceived by customers as a good service provider.</w:t>
      </w:r>
      <w:r w:rsidRPr="007B0115">
        <w:rPr>
          <w:rFonts w:ascii="Calibri" w:hAnsi="Calibri" w:cs="Calibri"/>
          <w:color w:val="auto"/>
          <w:sz w:val="22"/>
          <w:szCs w:val="22"/>
          <w:u w:val="none"/>
        </w:rPr>
        <w:t xml:space="preserve"> The venture management team is usually very flexible and can make decisions on its feet, as well as de-commit equally fast, should circumstances make it necessary to do so.</w:t>
      </w:r>
    </w:p>
    <w:p w:rsidR="003D272C" w:rsidRPr="007B0115" w:rsidRDefault="003D272C" w:rsidP="003D272C">
      <w:pPr>
        <w:pStyle w:val="ListParagraph"/>
        <w:ind w:left="686"/>
        <w:rPr>
          <w:rFonts w:ascii="Calibri" w:hAnsi="Calibri" w:cs="Calibri"/>
          <w:color w:val="auto"/>
          <w:sz w:val="22"/>
          <w:szCs w:val="22"/>
          <w:u w:val="none"/>
        </w:rPr>
      </w:pPr>
    </w:p>
    <w:p w:rsidR="003D272C" w:rsidRPr="007B0115" w:rsidRDefault="003D272C" w:rsidP="00AB2628">
      <w:pPr>
        <w:pStyle w:val="ListParagraph"/>
        <w:numPr>
          <w:ilvl w:val="0"/>
          <w:numId w:val="39"/>
        </w:numPr>
        <w:ind w:left="686"/>
        <w:rPr>
          <w:rFonts w:ascii="Calibri" w:hAnsi="Calibri" w:cs="Calibri"/>
          <w:color w:val="auto"/>
          <w:sz w:val="22"/>
          <w:szCs w:val="22"/>
          <w:u w:val="none"/>
        </w:rPr>
      </w:pPr>
      <w:r w:rsidRPr="007B0115">
        <w:rPr>
          <w:rFonts w:ascii="Calibri" w:hAnsi="Calibri" w:cs="Calibri"/>
          <w:color w:val="auto"/>
          <w:sz w:val="22"/>
          <w:szCs w:val="22"/>
          <w:u w:val="none"/>
        </w:rPr>
        <w:t>Is always searching for new opportunities and the pricing strategy enables it to be the industry leader, or be positioned near that prime position.</w:t>
      </w:r>
    </w:p>
    <w:p w:rsidR="003D272C" w:rsidRPr="007B0115" w:rsidRDefault="003D272C" w:rsidP="003D272C">
      <w:pPr>
        <w:pStyle w:val="ListParagraph"/>
        <w:rPr>
          <w:rFonts w:ascii="Calibri" w:hAnsi="Calibri" w:cs="Calibri"/>
          <w:color w:val="auto"/>
          <w:sz w:val="22"/>
          <w:szCs w:val="22"/>
          <w:u w:val="none"/>
        </w:rPr>
      </w:pPr>
    </w:p>
    <w:p w:rsidR="003D272C" w:rsidRPr="007B0115" w:rsidRDefault="003D272C" w:rsidP="00AB2628">
      <w:pPr>
        <w:pStyle w:val="ListParagraph"/>
        <w:numPr>
          <w:ilvl w:val="0"/>
          <w:numId w:val="39"/>
        </w:numPr>
        <w:ind w:left="686"/>
        <w:rPr>
          <w:rFonts w:ascii="Calibri" w:hAnsi="Calibri" w:cs="Calibri"/>
          <w:color w:val="auto"/>
          <w:sz w:val="22"/>
          <w:szCs w:val="22"/>
          <w:u w:val="none"/>
        </w:rPr>
      </w:pPr>
      <w:r w:rsidRPr="007B0115">
        <w:rPr>
          <w:rFonts w:ascii="Calibri" w:hAnsi="Calibri" w:cs="Calibri"/>
          <w:color w:val="auto"/>
          <w:sz w:val="22"/>
          <w:szCs w:val="22"/>
          <w:u w:val="none"/>
        </w:rPr>
        <w:t>Is conducive to high growth as it has distribution channels that are accessible, as well as networks that are firmly in place.</w:t>
      </w:r>
    </w:p>
    <w:p w:rsidR="0057610D" w:rsidRPr="007B0115" w:rsidRDefault="0057610D" w:rsidP="0057610D">
      <w:pPr>
        <w:pStyle w:val="ListParagraph"/>
        <w:rPr>
          <w:rFonts w:ascii="Calibri" w:hAnsi="Calibri" w:cs="Calibri"/>
          <w:color w:val="auto"/>
          <w:sz w:val="22"/>
          <w:szCs w:val="22"/>
          <w:u w:val="none"/>
        </w:rPr>
      </w:pPr>
    </w:p>
    <w:p w:rsidR="0057610D" w:rsidRPr="007B0115" w:rsidRDefault="0057610D" w:rsidP="00AB2628">
      <w:pPr>
        <w:pStyle w:val="ListParagraph"/>
        <w:numPr>
          <w:ilvl w:val="0"/>
          <w:numId w:val="39"/>
        </w:numPr>
        <w:ind w:left="686"/>
        <w:rPr>
          <w:rFonts w:ascii="Calibri" w:hAnsi="Calibri" w:cs="Calibri"/>
          <w:color w:val="auto"/>
          <w:sz w:val="22"/>
          <w:szCs w:val="22"/>
          <w:u w:val="none"/>
        </w:rPr>
      </w:pPr>
      <w:r w:rsidRPr="007B0115">
        <w:rPr>
          <w:rFonts w:ascii="Calibri" w:hAnsi="Calibri" w:cs="Calibri"/>
          <w:color w:val="auto"/>
          <w:sz w:val="22"/>
          <w:szCs w:val="22"/>
          <w:u w:val="none"/>
        </w:rPr>
        <w:t>Has an integral strategy for forgiveness, which allow</w:t>
      </w:r>
      <w:r w:rsidR="007644C9" w:rsidRPr="007B0115">
        <w:rPr>
          <w:rFonts w:ascii="Calibri" w:hAnsi="Calibri" w:cs="Calibri"/>
          <w:color w:val="auto"/>
          <w:sz w:val="22"/>
          <w:szCs w:val="22"/>
          <w:u w:val="none"/>
        </w:rPr>
        <w:t>s for mistakes to be made with the</w:t>
      </w:r>
      <w:r w:rsidRPr="007B0115">
        <w:rPr>
          <w:rFonts w:ascii="Calibri" w:hAnsi="Calibri" w:cs="Calibri"/>
          <w:color w:val="auto"/>
          <w:sz w:val="22"/>
          <w:szCs w:val="22"/>
          <w:u w:val="none"/>
        </w:rPr>
        <w:t xml:space="preserve"> resulting </w:t>
      </w:r>
      <w:r w:rsidR="007644C9" w:rsidRPr="007B0115">
        <w:rPr>
          <w:rFonts w:ascii="Calibri" w:hAnsi="Calibri" w:cs="Calibri"/>
          <w:color w:val="auto"/>
          <w:sz w:val="22"/>
          <w:szCs w:val="22"/>
          <w:u w:val="none"/>
        </w:rPr>
        <w:t>learning outcome to be shared with the management team and staff members.</w:t>
      </w:r>
    </w:p>
    <w:p w:rsidR="006F07B1" w:rsidRPr="007B0115" w:rsidRDefault="006F07B1" w:rsidP="006F07B1">
      <w:pPr>
        <w:pStyle w:val="ListParagraph"/>
        <w:rPr>
          <w:rFonts w:ascii="Calibri" w:hAnsi="Calibri" w:cs="Calibri"/>
          <w:color w:val="auto"/>
          <w:sz w:val="22"/>
          <w:szCs w:val="22"/>
          <w:u w:val="none"/>
        </w:rPr>
      </w:pPr>
    </w:p>
    <w:p w:rsidR="006F07B1" w:rsidRPr="007B0115" w:rsidRDefault="006F07B1" w:rsidP="00AB2628">
      <w:pPr>
        <w:pStyle w:val="ListParagraph"/>
        <w:numPr>
          <w:ilvl w:val="0"/>
          <w:numId w:val="39"/>
        </w:numPr>
        <w:ind w:left="686"/>
        <w:rPr>
          <w:rFonts w:ascii="Calibri" w:hAnsi="Calibri" w:cs="Calibri"/>
          <w:color w:val="auto"/>
          <w:sz w:val="22"/>
          <w:szCs w:val="22"/>
          <w:u w:val="none"/>
        </w:rPr>
      </w:pPr>
      <w:r w:rsidRPr="007B0115">
        <w:rPr>
          <w:rFonts w:ascii="Calibri" w:hAnsi="Calibri" w:cs="Calibri"/>
          <w:color w:val="auto"/>
          <w:sz w:val="22"/>
          <w:szCs w:val="22"/>
          <w:u w:val="none"/>
        </w:rPr>
        <w:t>Times its product or service entry into the market with a product or service that is technologically ground breaking or exclusive.</w:t>
      </w:r>
    </w:p>
    <w:p w:rsidR="00AF63F4" w:rsidRPr="007B0115" w:rsidRDefault="00AF63F4" w:rsidP="00AF63F4">
      <w:pPr>
        <w:rPr>
          <w:rFonts w:ascii="Calibri" w:hAnsi="Calibri" w:cs="Calibri"/>
          <w:color w:val="auto"/>
          <w:sz w:val="22"/>
          <w:szCs w:val="22"/>
          <w:u w:val="none"/>
        </w:rPr>
      </w:pPr>
    </w:p>
    <w:p w:rsidR="00AF63F4" w:rsidRPr="007B0115" w:rsidRDefault="00AF63F4" w:rsidP="00AF63F4">
      <w:pPr>
        <w:rPr>
          <w:rFonts w:ascii="Calibri" w:hAnsi="Calibri" w:cs="Calibri"/>
          <w:color w:val="auto"/>
          <w:sz w:val="22"/>
          <w:szCs w:val="22"/>
          <w:u w:val="none"/>
        </w:rPr>
      </w:pPr>
      <w:r w:rsidRPr="007B0115">
        <w:rPr>
          <w:rFonts w:ascii="Calibri" w:hAnsi="Calibri" w:cs="Calibri"/>
          <w:b/>
          <w:color w:val="auto"/>
          <w:sz w:val="22"/>
          <w:szCs w:val="22"/>
        </w:rPr>
        <w:t>The pursuit of Opportunities</w:t>
      </w:r>
      <w:r w:rsidRPr="007B0115">
        <w:rPr>
          <w:rFonts w:ascii="Calibri" w:hAnsi="Calibri" w:cs="Calibri"/>
          <w:color w:val="auto"/>
          <w:sz w:val="22"/>
          <w:szCs w:val="22"/>
          <w:u w:val="none"/>
        </w:rPr>
        <w:t xml:space="preserve"> (Pg 90 – TB)</w:t>
      </w:r>
    </w:p>
    <w:p w:rsidR="00AF63F4" w:rsidRPr="007B0115" w:rsidRDefault="00AF63F4" w:rsidP="00AF63F4">
      <w:pPr>
        <w:rPr>
          <w:rFonts w:ascii="Calibri" w:hAnsi="Calibri" w:cs="Calibri"/>
          <w:color w:val="auto"/>
          <w:sz w:val="22"/>
          <w:szCs w:val="22"/>
          <w:u w:val="none"/>
        </w:rPr>
      </w:pPr>
    </w:p>
    <w:p w:rsidR="006F07B1" w:rsidRPr="007B0115" w:rsidRDefault="00BB6115" w:rsidP="00AF63F4">
      <w:pPr>
        <w:rPr>
          <w:rFonts w:ascii="Calibri" w:hAnsi="Calibri" w:cs="Calibri"/>
          <w:color w:val="auto"/>
          <w:sz w:val="22"/>
          <w:szCs w:val="22"/>
          <w:u w:val="none"/>
        </w:rPr>
      </w:pPr>
      <w:r w:rsidRPr="007B0115">
        <w:rPr>
          <w:rFonts w:ascii="Calibri" w:hAnsi="Calibri" w:cs="Calibri"/>
          <w:color w:val="auto"/>
          <w:sz w:val="22"/>
          <w:szCs w:val="22"/>
          <w:u w:val="none"/>
        </w:rPr>
        <w:t>Whilst established businesses h</w:t>
      </w:r>
      <w:r w:rsidR="00924BD9" w:rsidRPr="007B0115">
        <w:rPr>
          <w:rFonts w:ascii="Calibri" w:hAnsi="Calibri" w:cs="Calibri"/>
          <w:color w:val="auto"/>
          <w:sz w:val="22"/>
          <w:szCs w:val="22"/>
          <w:u w:val="none"/>
        </w:rPr>
        <w:t>old</w:t>
      </w:r>
      <w:r w:rsidRPr="007B0115">
        <w:rPr>
          <w:rFonts w:ascii="Calibri" w:hAnsi="Calibri" w:cs="Calibri"/>
          <w:color w:val="auto"/>
          <w:sz w:val="22"/>
          <w:szCs w:val="22"/>
          <w:u w:val="none"/>
        </w:rPr>
        <w:t xml:space="preserve"> a stronger position </w:t>
      </w:r>
      <w:r w:rsidR="00924BD9" w:rsidRPr="007B0115">
        <w:rPr>
          <w:rFonts w:ascii="Calibri" w:hAnsi="Calibri" w:cs="Calibri"/>
          <w:color w:val="auto"/>
          <w:sz w:val="22"/>
          <w:szCs w:val="22"/>
          <w:u w:val="none"/>
        </w:rPr>
        <w:t>compared to</w:t>
      </w:r>
      <w:r w:rsidRPr="007B0115">
        <w:rPr>
          <w:rFonts w:ascii="Calibri" w:hAnsi="Calibri" w:cs="Calibri"/>
          <w:color w:val="auto"/>
          <w:sz w:val="22"/>
          <w:szCs w:val="22"/>
          <w:u w:val="none"/>
        </w:rPr>
        <w:t xml:space="preserve"> smaller entrepreneurs in terms of market entry and share, small entrepreneurs can (and do) take on the larger players successfully. They manage to identify </w:t>
      </w:r>
      <w:r w:rsidRPr="007B0115">
        <w:rPr>
          <w:rFonts w:ascii="Calibri" w:hAnsi="Calibri" w:cs="Calibri"/>
          <w:color w:val="auto"/>
          <w:sz w:val="22"/>
          <w:szCs w:val="22"/>
          <w:u w:val="none"/>
        </w:rPr>
        <w:lastRenderedPageBreak/>
        <w:t>opportunities in the market and turn them into viable business ventures regardless of the presence of the more established organisations.</w:t>
      </w:r>
    </w:p>
    <w:p w:rsidR="00E46A46" w:rsidRPr="007B0115" w:rsidRDefault="00E46A46" w:rsidP="00AF63F4">
      <w:pPr>
        <w:rPr>
          <w:rFonts w:ascii="Calibri" w:hAnsi="Calibri" w:cs="Calibri"/>
          <w:color w:val="auto"/>
          <w:sz w:val="22"/>
          <w:szCs w:val="22"/>
          <w:u w:val="none"/>
        </w:rPr>
      </w:pPr>
    </w:p>
    <w:p w:rsidR="00E46A46" w:rsidRPr="007B0115" w:rsidRDefault="00E46A46" w:rsidP="00AF63F4">
      <w:pPr>
        <w:rPr>
          <w:rFonts w:ascii="Calibri" w:hAnsi="Calibri" w:cs="Calibri"/>
          <w:color w:val="auto"/>
          <w:sz w:val="22"/>
          <w:szCs w:val="22"/>
          <w:u w:val="none"/>
        </w:rPr>
      </w:pPr>
      <w:r w:rsidRPr="007B0115">
        <w:rPr>
          <w:rFonts w:ascii="Calibri" w:hAnsi="Calibri" w:cs="Calibri"/>
          <w:color w:val="auto"/>
          <w:sz w:val="22"/>
          <w:szCs w:val="22"/>
          <w:u w:val="none"/>
        </w:rPr>
        <w:t>The reasons for this are numerous but can be attributed to:</w:t>
      </w:r>
    </w:p>
    <w:p w:rsidR="00E46A46" w:rsidRPr="007B0115" w:rsidRDefault="00E46A46" w:rsidP="00AF63F4">
      <w:pPr>
        <w:rPr>
          <w:rFonts w:ascii="Calibri" w:hAnsi="Calibri" w:cs="Calibri"/>
          <w:color w:val="auto"/>
          <w:sz w:val="22"/>
          <w:szCs w:val="22"/>
          <w:u w:val="none"/>
        </w:rPr>
      </w:pPr>
    </w:p>
    <w:p w:rsidR="00E46A46" w:rsidRPr="007B0115" w:rsidRDefault="00E46A46" w:rsidP="00AB2628">
      <w:pPr>
        <w:pStyle w:val="ListParagraph"/>
        <w:numPr>
          <w:ilvl w:val="0"/>
          <w:numId w:val="40"/>
        </w:numPr>
        <w:ind w:left="686"/>
        <w:rPr>
          <w:rFonts w:ascii="Calibri" w:hAnsi="Calibri" w:cs="Calibri"/>
          <w:color w:val="auto"/>
          <w:sz w:val="22"/>
          <w:szCs w:val="22"/>
          <w:u w:val="none"/>
        </w:rPr>
      </w:pPr>
      <w:r w:rsidRPr="007B0115">
        <w:rPr>
          <w:rFonts w:ascii="Calibri" w:hAnsi="Calibri" w:cs="Calibri"/>
          <w:color w:val="auto"/>
          <w:sz w:val="22"/>
          <w:szCs w:val="22"/>
        </w:rPr>
        <w:t>Organisational inertia</w:t>
      </w:r>
      <w:r w:rsidRPr="007B0115">
        <w:rPr>
          <w:rFonts w:ascii="Calibri" w:hAnsi="Calibri" w:cs="Calibri"/>
          <w:color w:val="auto"/>
          <w:sz w:val="22"/>
          <w:szCs w:val="22"/>
          <w:u w:val="none"/>
        </w:rPr>
        <w:t xml:space="preserve">: </w:t>
      </w:r>
      <w:r w:rsidR="005F212F" w:rsidRPr="007B0115">
        <w:rPr>
          <w:rFonts w:ascii="Calibri" w:hAnsi="Calibri" w:cs="Calibri"/>
          <w:color w:val="auto"/>
          <w:sz w:val="22"/>
          <w:szCs w:val="22"/>
          <w:u w:val="none"/>
        </w:rPr>
        <w:t xml:space="preserve">this occurs when an organisation refuses to adapt in a responsive manner to changes that occur in the market place. </w:t>
      </w:r>
    </w:p>
    <w:p w:rsidR="00E46A46" w:rsidRPr="007B0115" w:rsidRDefault="00E46A46" w:rsidP="00E46A46">
      <w:pPr>
        <w:pStyle w:val="ListParagraph"/>
        <w:rPr>
          <w:rFonts w:ascii="Calibri" w:hAnsi="Calibri" w:cs="Calibri"/>
          <w:color w:val="auto"/>
          <w:sz w:val="22"/>
          <w:szCs w:val="22"/>
          <w:u w:val="none"/>
        </w:rPr>
      </w:pPr>
    </w:p>
    <w:p w:rsidR="00E46A46" w:rsidRPr="007B0115" w:rsidRDefault="00E46A46" w:rsidP="00AB2628">
      <w:pPr>
        <w:pStyle w:val="ListParagraph"/>
        <w:numPr>
          <w:ilvl w:val="0"/>
          <w:numId w:val="40"/>
        </w:numPr>
        <w:ind w:left="686"/>
        <w:rPr>
          <w:rFonts w:ascii="Calibri" w:hAnsi="Calibri" w:cs="Calibri"/>
          <w:color w:val="auto"/>
          <w:sz w:val="22"/>
          <w:szCs w:val="22"/>
          <w:u w:val="none"/>
        </w:rPr>
      </w:pPr>
      <w:r w:rsidRPr="007B0115">
        <w:rPr>
          <w:rFonts w:ascii="Calibri" w:hAnsi="Calibri" w:cs="Calibri"/>
          <w:color w:val="auto"/>
          <w:sz w:val="22"/>
          <w:szCs w:val="22"/>
        </w:rPr>
        <w:t>Organisational compla</w:t>
      </w:r>
      <w:r w:rsidR="00930F77" w:rsidRPr="007B0115">
        <w:rPr>
          <w:rFonts w:ascii="Calibri" w:hAnsi="Calibri" w:cs="Calibri"/>
          <w:color w:val="auto"/>
          <w:sz w:val="22"/>
          <w:szCs w:val="22"/>
        </w:rPr>
        <w:t>ce</w:t>
      </w:r>
      <w:r w:rsidRPr="007B0115">
        <w:rPr>
          <w:rFonts w:ascii="Calibri" w:hAnsi="Calibri" w:cs="Calibri"/>
          <w:color w:val="auto"/>
          <w:sz w:val="22"/>
          <w:szCs w:val="22"/>
        </w:rPr>
        <w:t>nce</w:t>
      </w:r>
      <w:r w:rsidRPr="007B0115">
        <w:rPr>
          <w:rFonts w:ascii="Calibri" w:hAnsi="Calibri" w:cs="Calibri"/>
          <w:color w:val="auto"/>
          <w:sz w:val="22"/>
          <w:szCs w:val="22"/>
          <w:u w:val="none"/>
        </w:rPr>
        <w:t>:</w:t>
      </w:r>
      <w:r w:rsidR="00930F77" w:rsidRPr="007B0115">
        <w:rPr>
          <w:rFonts w:ascii="Calibri" w:hAnsi="Calibri" w:cs="Calibri"/>
          <w:color w:val="auto"/>
          <w:sz w:val="22"/>
          <w:szCs w:val="22"/>
          <w:u w:val="none"/>
        </w:rPr>
        <w:t xml:space="preserve"> Established organisations tend to remain in a comfort zone and thus rely on current and past successes with the view to continue building on current strengths. This means that established organisations rarely pursue new ideas.</w:t>
      </w:r>
    </w:p>
    <w:p w:rsidR="00E46A46" w:rsidRPr="007B0115" w:rsidRDefault="00E46A46" w:rsidP="00E46A46">
      <w:pPr>
        <w:pStyle w:val="ListParagraph"/>
        <w:rPr>
          <w:rFonts w:ascii="Calibri" w:hAnsi="Calibri" w:cs="Calibri"/>
          <w:color w:val="auto"/>
          <w:sz w:val="22"/>
          <w:szCs w:val="22"/>
          <w:u w:val="none"/>
        </w:rPr>
      </w:pPr>
    </w:p>
    <w:p w:rsidR="00E46A46" w:rsidRPr="007B0115" w:rsidRDefault="00E46A46" w:rsidP="00AB2628">
      <w:pPr>
        <w:pStyle w:val="ListParagraph"/>
        <w:numPr>
          <w:ilvl w:val="0"/>
          <w:numId w:val="40"/>
        </w:numPr>
        <w:ind w:left="686"/>
        <w:rPr>
          <w:rFonts w:ascii="Calibri" w:hAnsi="Calibri" w:cs="Calibri"/>
          <w:color w:val="auto"/>
          <w:sz w:val="22"/>
          <w:szCs w:val="22"/>
          <w:u w:val="none"/>
        </w:rPr>
      </w:pPr>
      <w:r w:rsidRPr="007B0115">
        <w:rPr>
          <w:rFonts w:ascii="Calibri" w:hAnsi="Calibri" w:cs="Calibri"/>
          <w:color w:val="auto"/>
          <w:sz w:val="22"/>
          <w:szCs w:val="22"/>
        </w:rPr>
        <w:t>Bureaucracy</w:t>
      </w:r>
      <w:r w:rsidRPr="007B0115">
        <w:rPr>
          <w:rFonts w:ascii="Calibri" w:hAnsi="Calibri" w:cs="Calibri"/>
          <w:color w:val="auto"/>
          <w:sz w:val="22"/>
          <w:szCs w:val="22"/>
          <w:u w:val="none"/>
        </w:rPr>
        <w:t>:</w:t>
      </w:r>
      <w:r w:rsidR="00930F77" w:rsidRPr="007B0115">
        <w:rPr>
          <w:rFonts w:ascii="Calibri" w:hAnsi="Calibri" w:cs="Calibri"/>
          <w:color w:val="auto"/>
          <w:sz w:val="22"/>
          <w:szCs w:val="22"/>
          <w:u w:val="none"/>
        </w:rPr>
        <w:t xml:space="preserve"> As businesses grow and become more successful, the levels in the hierarchy also expand due to increased financial, operational and human resource requirements. Over time communication becomes cumbersome</w:t>
      </w:r>
      <w:r w:rsidR="009241F2" w:rsidRPr="007B0115">
        <w:rPr>
          <w:rFonts w:ascii="Calibri" w:hAnsi="Calibri" w:cs="Calibri"/>
          <w:color w:val="auto"/>
          <w:sz w:val="22"/>
          <w:szCs w:val="22"/>
          <w:u w:val="none"/>
        </w:rPr>
        <w:t xml:space="preserve"> and slow resulting in organisations becoming bureaucratic.</w:t>
      </w:r>
      <w:r w:rsidR="00930F77" w:rsidRPr="007B0115">
        <w:rPr>
          <w:rFonts w:ascii="Calibri" w:hAnsi="Calibri" w:cs="Calibri"/>
          <w:color w:val="auto"/>
          <w:sz w:val="22"/>
          <w:szCs w:val="22"/>
          <w:u w:val="none"/>
        </w:rPr>
        <w:t xml:space="preserve"> </w:t>
      </w:r>
    </w:p>
    <w:p w:rsidR="0023172B" w:rsidRPr="007B0115" w:rsidRDefault="0023172B" w:rsidP="0023172B">
      <w:pPr>
        <w:pStyle w:val="ListParagraph"/>
        <w:rPr>
          <w:rFonts w:ascii="Calibri" w:hAnsi="Calibri" w:cs="Calibri"/>
          <w:color w:val="auto"/>
          <w:sz w:val="22"/>
          <w:szCs w:val="22"/>
          <w:u w:val="none"/>
        </w:rPr>
      </w:pPr>
    </w:p>
    <w:p w:rsidR="00671CCB" w:rsidRPr="007B0115" w:rsidRDefault="0086444E" w:rsidP="00671CCB">
      <w:pPr>
        <w:rPr>
          <w:rFonts w:ascii="Calibri" w:hAnsi="Calibri" w:cs="Calibri"/>
          <w:color w:val="auto"/>
          <w:sz w:val="22"/>
          <w:szCs w:val="22"/>
          <w:u w:val="none"/>
        </w:rPr>
      </w:pPr>
      <w:r w:rsidRPr="007B0115">
        <w:rPr>
          <w:rFonts w:ascii="Calibri" w:hAnsi="Calibri" w:cs="Calibri"/>
          <w:b/>
          <w:color w:val="auto"/>
          <w:sz w:val="22"/>
          <w:szCs w:val="22"/>
        </w:rPr>
        <w:t>Why organisations leave gaps in the market</w:t>
      </w:r>
      <w:r w:rsidR="00671CCB" w:rsidRPr="007B0115">
        <w:rPr>
          <w:rFonts w:ascii="Calibri" w:hAnsi="Calibri" w:cs="Calibri"/>
          <w:color w:val="auto"/>
          <w:sz w:val="22"/>
          <w:szCs w:val="22"/>
          <w:u w:val="none"/>
        </w:rPr>
        <w:t xml:space="preserve"> (Pg 90 – TB)</w:t>
      </w:r>
    </w:p>
    <w:p w:rsidR="004C6361" w:rsidRPr="007B0115" w:rsidRDefault="004C6361" w:rsidP="00671CCB">
      <w:pPr>
        <w:rPr>
          <w:rFonts w:ascii="Calibri" w:hAnsi="Calibri" w:cs="Calibri"/>
          <w:color w:val="auto"/>
          <w:sz w:val="22"/>
          <w:szCs w:val="22"/>
          <w:u w:val="none"/>
        </w:rPr>
      </w:pPr>
    </w:p>
    <w:p w:rsidR="004C6361" w:rsidRPr="007B0115" w:rsidRDefault="004C6361" w:rsidP="00671CCB">
      <w:pPr>
        <w:rPr>
          <w:rFonts w:ascii="Calibri" w:hAnsi="Calibri" w:cs="Calibri"/>
          <w:color w:val="auto"/>
          <w:sz w:val="22"/>
          <w:szCs w:val="22"/>
          <w:u w:val="none"/>
        </w:rPr>
      </w:pPr>
      <w:r w:rsidRPr="007B0115">
        <w:rPr>
          <w:rFonts w:ascii="Calibri" w:hAnsi="Calibri" w:cs="Calibri"/>
          <w:color w:val="auto"/>
          <w:sz w:val="22"/>
          <w:szCs w:val="22"/>
          <w:u w:val="none"/>
        </w:rPr>
        <w:t xml:space="preserve">The most common </w:t>
      </w:r>
      <w:r w:rsidR="002A1697" w:rsidRPr="007B0115">
        <w:rPr>
          <w:rFonts w:ascii="Calibri" w:hAnsi="Calibri" w:cs="Calibri"/>
          <w:color w:val="auto"/>
          <w:sz w:val="22"/>
          <w:szCs w:val="22"/>
          <w:u w:val="none"/>
        </w:rPr>
        <w:t>reasons for bigger or more established businesses to leave gaps in the market are as follows:</w:t>
      </w:r>
    </w:p>
    <w:p w:rsidR="002A1697" w:rsidRPr="007B0115" w:rsidRDefault="002A1697" w:rsidP="00671CCB">
      <w:pPr>
        <w:rPr>
          <w:rFonts w:ascii="Calibri" w:hAnsi="Calibri" w:cs="Calibri"/>
          <w:color w:val="auto"/>
          <w:sz w:val="22"/>
          <w:szCs w:val="22"/>
          <w:u w:val="none"/>
        </w:rPr>
      </w:pP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Failure to see new opportunities</w:t>
      </w: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Underestimation of new opportunities</w:t>
      </w: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Technological inertia</w:t>
      </w: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Cultural inertia</w:t>
      </w: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Politics and internal fighting</w:t>
      </w:r>
    </w:p>
    <w:p w:rsidR="002A1697" w:rsidRPr="007B0115" w:rsidRDefault="002A1697" w:rsidP="00AB2628">
      <w:pPr>
        <w:pStyle w:val="ListParagraph"/>
        <w:numPr>
          <w:ilvl w:val="0"/>
          <w:numId w:val="41"/>
        </w:numPr>
        <w:ind w:left="686"/>
        <w:rPr>
          <w:rFonts w:ascii="Calibri" w:hAnsi="Calibri" w:cs="Calibri"/>
          <w:color w:val="auto"/>
          <w:sz w:val="22"/>
          <w:szCs w:val="22"/>
          <w:u w:val="none"/>
        </w:rPr>
      </w:pPr>
      <w:r w:rsidRPr="007B0115">
        <w:rPr>
          <w:rFonts w:ascii="Calibri" w:hAnsi="Calibri" w:cs="Calibri"/>
          <w:color w:val="auto"/>
          <w:sz w:val="22"/>
          <w:szCs w:val="22"/>
          <w:u w:val="none"/>
        </w:rPr>
        <w:t xml:space="preserve">Government support </w:t>
      </w:r>
      <w:r w:rsidR="00E414CF" w:rsidRPr="007B0115">
        <w:rPr>
          <w:rFonts w:ascii="Calibri" w:hAnsi="Calibri" w:cs="Calibri"/>
          <w:color w:val="auto"/>
          <w:sz w:val="22"/>
          <w:szCs w:val="22"/>
          <w:u w:val="none"/>
        </w:rPr>
        <w:t xml:space="preserve">of </w:t>
      </w:r>
      <w:r w:rsidRPr="007B0115">
        <w:rPr>
          <w:rFonts w:ascii="Calibri" w:hAnsi="Calibri" w:cs="Calibri"/>
          <w:color w:val="auto"/>
          <w:sz w:val="22"/>
          <w:szCs w:val="22"/>
          <w:u w:val="none"/>
        </w:rPr>
        <w:t>new small entrants</w:t>
      </w:r>
    </w:p>
    <w:p w:rsidR="002A1697" w:rsidRPr="007B0115" w:rsidRDefault="002A1697"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3A2A29" w:rsidRPr="007B0115" w:rsidRDefault="003A2A29" w:rsidP="002A1697">
      <w:pPr>
        <w:rPr>
          <w:rFonts w:ascii="Calibri" w:hAnsi="Calibri" w:cs="Calibri"/>
          <w:color w:val="auto"/>
          <w:sz w:val="22"/>
          <w:szCs w:val="22"/>
          <w:u w:val="none"/>
        </w:rPr>
      </w:pPr>
    </w:p>
    <w:p w:rsidR="00DA550E" w:rsidRPr="007B0115" w:rsidRDefault="00DA550E" w:rsidP="00DA550E">
      <w:pPr>
        <w:rPr>
          <w:rFonts w:ascii="Calibri" w:hAnsi="Calibri" w:cs="Calibri"/>
          <w:color w:val="auto"/>
          <w:sz w:val="22"/>
          <w:szCs w:val="22"/>
          <w:u w:val="none"/>
        </w:rPr>
      </w:pPr>
      <w:r w:rsidRPr="007B0115">
        <w:rPr>
          <w:rFonts w:ascii="Calibri" w:hAnsi="Calibri" w:cs="Calibri"/>
          <w:b/>
          <w:color w:val="auto"/>
          <w:sz w:val="22"/>
          <w:szCs w:val="22"/>
        </w:rPr>
        <w:t>The Window of Opportunity</w:t>
      </w:r>
    </w:p>
    <w:p w:rsidR="00DA550E" w:rsidRPr="007B0115" w:rsidRDefault="00DA550E" w:rsidP="00DA550E">
      <w:pPr>
        <w:rPr>
          <w:rFonts w:ascii="Calibri" w:hAnsi="Calibri" w:cs="Calibri"/>
          <w:color w:val="auto"/>
          <w:sz w:val="22"/>
          <w:szCs w:val="22"/>
          <w:u w:val="none"/>
        </w:rPr>
      </w:pPr>
    </w:p>
    <w:p w:rsidR="002A1697" w:rsidRPr="007B0115" w:rsidRDefault="00DA550E" w:rsidP="00DA550E">
      <w:pPr>
        <w:rPr>
          <w:rFonts w:ascii="Calibri" w:hAnsi="Calibri" w:cs="Calibri"/>
          <w:color w:val="auto"/>
          <w:sz w:val="22"/>
          <w:szCs w:val="22"/>
          <w:u w:val="none"/>
        </w:rPr>
      </w:pPr>
      <w:r w:rsidRPr="007B0115">
        <w:rPr>
          <w:rFonts w:ascii="Calibri" w:hAnsi="Calibri" w:cs="Calibri"/>
          <w:color w:val="auto"/>
          <w:sz w:val="22"/>
          <w:szCs w:val="22"/>
          <w:u w:val="none"/>
        </w:rPr>
        <w:t>The window of opportunity refers to the time period available for creating a new venture. As a market grows, more and more opportunities are revealed, and so the window of opportunity opens.</w:t>
      </w:r>
    </w:p>
    <w:p w:rsidR="00070C4A" w:rsidRPr="007B0115" w:rsidRDefault="00070C4A" w:rsidP="00DA550E">
      <w:pPr>
        <w:rPr>
          <w:rFonts w:ascii="Calibri" w:hAnsi="Calibri" w:cs="Calibri"/>
          <w:color w:val="auto"/>
          <w:sz w:val="22"/>
          <w:szCs w:val="22"/>
          <w:u w:val="none"/>
        </w:rPr>
      </w:pPr>
    </w:p>
    <w:p w:rsidR="00070C4A" w:rsidRPr="007B0115" w:rsidRDefault="00070C4A" w:rsidP="00DA550E">
      <w:pPr>
        <w:rPr>
          <w:rFonts w:ascii="Calibri" w:hAnsi="Calibri" w:cs="Calibri"/>
          <w:color w:val="auto"/>
          <w:sz w:val="22"/>
          <w:szCs w:val="22"/>
          <w:u w:val="none"/>
        </w:rPr>
      </w:pPr>
      <w:r w:rsidRPr="007B0115">
        <w:rPr>
          <w:rFonts w:ascii="Calibri" w:hAnsi="Calibri" w:cs="Calibri"/>
          <w:color w:val="auto"/>
          <w:sz w:val="22"/>
          <w:szCs w:val="22"/>
          <w:u w:val="none"/>
        </w:rPr>
        <w:t>As the market matures, the window of opportunity begins to close and the available opportunities in the market become fewer and fewer until they eventually peter out.</w:t>
      </w:r>
    </w:p>
    <w:p w:rsidR="00070C4A" w:rsidRPr="007B0115" w:rsidRDefault="00070C4A" w:rsidP="00DA550E">
      <w:pPr>
        <w:rPr>
          <w:rFonts w:ascii="Calibri" w:hAnsi="Calibri" w:cs="Calibri"/>
          <w:color w:val="auto"/>
          <w:sz w:val="22"/>
          <w:szCs w:val="22"/>
          <w:u w:val="none"/>
        </w:rPr>
      </w:pPr>
    </w:p>
    <w:p w:rsidR="00070C4A" w:rsidRPr="007B0115" w:rsidRDefault="00070C4A" w:rsidP="00DA550E">
      <w:pPr>
        <w:rPr>
          <w:rFonts w:ascii="Calibri" w:hAnsi="Calibri" w:cs="Calibri"/>
          <w:color w:val="auto"/>
          <w:sz w:val="22"/>
          <w:szCs w:val="22"/>
          <w:u w:val="none"/>
        </w:rPr>
      </w:pPr>
      <w:r w:rsidRPr="007B0115">
        <w:rPr>
          <w:rFonts w:ascii="Calibri" w:hAnsi="Calibri" w:cs="Calibri"/>
          <w:color w:val="auto"/>
          <w:sz w:val="22"/>
          <w:szCs w:val="22"/>
          <w:u w:val="none"/>
        </w:rPr>
        <w:t xml:space="preserve">Metaphorically the market and its competitive environment </w:t>
      </w:r>
      <w:r w:rsidR="00D54E2D" w:rsidRPr="007B0115">
        <w:rPr>
          <w:rFonts w:ascii="Calibri" w:hAnsi="Calibri" w:cs="Calibri"/>
          <w:color w:val="auto"/>
          <w:sz w:val="22"/>
          <w:szCs w:val="22"/>
          <w:u w:val="none"/>
        </w:rPr>
        <w:t xml:space="preserve">can be </w:t>
      </w:r>
      <w:r w:rsidRPr="007B0115">
        <w:rPr>
          <w:rFonts w:ascii="Calibri" w:hAnsi="Calibri" w:cs="Calibri"/>
          <w:color w:val="auto"/>
          <w:sz w:val="22"/>
          <w:szCs w:val="22"/>
          <w:u w:val="none"/>
        </w:rPr>
        <w:t>viewed as being a ‘wall’</w:t>
      </w:r>
      <w:r w:rsidR="00D54E2D" w:rsidRPr="007B0115">
        <w:rPr>
          <w:rFonts w:ascii="Calibri" w:hAnsi="Calibri" w:cs="Calibri"/>
          <w:color w:val="auto"/>
          <w:sz w:val="22"/>
          <w:szCs w:val="22"/>
          <w:u w:val="none"/>
        </w:rPr>
        <w:t>, impenetrable and closed off with little to no opportunities available</w:t>
      </w:r>
      <w:r w:rsidRPr="007B0115">
        <w:rPr>
          <w:rFonts w:ascii="Calibri" w:hAnsi="Calibri" w:cs="Calibri"/>
          <w:color w:val="auto"/>
          <w:sz w:val="22"/>
          <w:szCs w:val="22"/>
          <w:u w:val="none"/>
        </w:rPr>
        <w:t xml:space="preserve">. </w:t>
      </w:r>
      <w:r w:rsidR="00D54E2D" w:rsidRPr="007B0115">
        <w:rPr>
          <w:rFonts w:ascii="Calibri" w:hAnsi="Calibri" w:cs="Calibri"/>
          <w:color w:val="auto"/>
          <w:sz w:val="22"/>
          <w:szCs w:val="22"/>
          <w:u w:val="none"/>
        </w:rPr>
        <w:t xml:space="preserve">But where </w:t>
      </w:r>
      <w:r w:rsidRPr="007B0115">
        <w:rPr>
          <w:rFonts w:ascii="Calibri" w:hAnsi="Calibri" w:cs="Calibri"/>
          <w:color w:val="auto"/>
          <w:sz w:val="22"/>
          <w:szCs w:val="22"/>
          <w:u w:val="none"/>
        </w:rPr>
        <w:t xml:space="preserve">gaps </w:t>
      </w:r>
      <w:r w:rsidR="00D54E2D" w:rsidRPr="007B0115">
        <w:rPr>
          <w:rFonts w:ascii="Calibri" w:hAnsi="Calibri" w:cs="Calibri"/>
          <w:color w:val="auto"/>
          <w:sz w:val="22"/>
          <w:szCs w:val="22"/>
          <w:u w:val="none"/>
        </w:rPr>
        <w:t xml:space="preserve">have been </w:t>
      </w:r>
      <w:r w:rsidRPr="007B0115">
        <w:rPr>
          <w:rFonts w:ascii="Calibri" w:hAnsi="Calibri" w:cs="Calibri"/>
          <w:color w:val="auto"/>
          <w:sz w:val="22"/>
          <w:szCs w:val="22"/>
          <w:u w:val="none"/>
        </w:rPr>
        <w:t>l</w:t>
      </w:r>
      <w:r w:rsidR="00D54E2D" w:rsidRPr="007B0115">
        <w:rPr>
          <w:rFonts w:ascii="Calibri" w:hAnsi="Calibri" w:cs="Calibri"/>
          <w:color w:val="auto"/>
          <w:sz w:val="22"/>
          <w:szCs w:val="22"/>
          <w:u w:val="none"/>
        </w:rPr>
        <w:t>eft in these markets, the gaps are seen as ‘windows’ and represent the opportunities in which current markets are not been serviced to its fullest potential. It is these windows through which entrepreneurs can view and enter the market, enabling them to offer a better product or service to the end-user.</w:t>
      </w:r>
    </w:p>
    <w:p w:rsidR="00E37319" w:rsidRPr="007B0115" w:rsidRDefault="00E37319" w:rsidP="00DA550E">
      <w:pPr>
        <w:rPr>
          <w:rFonts w:ascii="Calibri" w:hAnsi="Calibri" w:cs="Calibri"/>
          <w:color w:val="auto"/>
          <w:sz w:val="22"/>
          <w:szCs w:val="22"/>
          <w:u w:val="none"/>
        </w:rPr>
      </w:pPr>
    </w:p>
    <w:p w:rsidR="00E37319" w:rsidRPr="007B0115" w:rsidRDefault="00E37319" w:rsidP="00DA550E">
      <w:pPr>
        <w:rPr>
          <w:rFonts w:ascii="Calibri" w:hAnsi="Calibri" w:cs="Calibri"/>
          <w:color w:val="auto"/>
          <w:sz w:val="22"/>
          <w:szCs w:val="22"/>
          <w:u w:val="none"/>
        </w:rPr>
      </w:pPr>
      <w:r w:rsidRPr="007B0115">
        <w:rPr>
          <w:rFonts w:ascii="Calibri" w:hAnsi="Calibri" w:cs="Calibri"/>
          <w:color w:val="auto"/>
          <w:sz w:val="22"/>
          <w:szCs w:val="22"/>
          <w:u w:val="none"/>
        </w:rPr>
        <w:t>Once a window of opportunity has been identified, the window must remain open for long enough to enable an entrepreneur to take advantage of the opportunity.</w:t>
      </w:r>
      <w:r w:rsidR="001932DC" w:rsidRPr="007B0115">
        <w:rPr>
          <w:rFonts w:ascii="Calibri" w:hAnsi="Calibri" w:cs="Calibri"/>
          <w:color w:val="auto"/>
          <w:sz w:val="22"/>
          <w:szCs w:val="22"/>
          <w:u w:val="none"/>
        </w:rPr>
        <w:t xml:space="preserve"> The size of the market and the window of opportunity (period of time) are therefore important determinants of the risk and reward.</w:t>
      </w:r>
    </w:p>
    <w:p w:rsidR="00EF0315" w:rsidRPr="007B0115" w:rsidRDefault="00EF0315" w:rsidP="00DA550E">
      <w:pPr>
        <w:rPr>
          <w:rFonts w:ascii="Calibri" w:hAnsi="Calibri" w:cs="Calibri"/>
          <w:color w:val="auto"/>
          <w:sz w:val="22"/>
          <w:szCs w:val="22"/>
          <w:u w:val="none"/>
        </w:rPr>
      </w:pPr>
    </w:p>
    <w:p w:rsidR="00EF0315" w:rsidRPr="007B0115" w:rsidRDefault="00EF0315" w:rsidP="00DA550E">
      <w:pPr>
        <w:rPr>
          <w:rFonts w:ascii="Calibri" w:hAnsi="Calibri" w:cs="Calibri"/>
          <w:color w:val="auto"/>
          <w:sz w:val="22"/>
          <w:szCs w:val="22"/>
          <w:u w:val="none"/>
        </w:rPr>
      </w:pPr>
      <w:r w:rsidRPr="007B0115">
        <w:rPr>
          <w:rFonts w:ascii="Calibri" w:hAnsi="Calibri" w:cs="Calibri"/>
          <w:b/>
          <w:color w:val="auto"/>
          <w:sz w:val="22"/>
          <w:szCs w:val="22"/>
          <w:u w:val="none"/>
        </w:rPr>
        <w:t>Seeing, Locating, Measuring</w:t>
      </w:r>
      <w:r w:rsidR="00A76E76" w:rsidRPr="007B0115">
        <w:rPr>
          <w:rFonts w:ascii="Calibri" w:hAnsi="Calibri" w:cs="Calibri"/>
          <w:b/>
          <w:color w:val="auto"/>
          <w:sz w:val="22"/>
          <w:szCs w:val="22"/>
          <w:u w:val="none"/>
        </w:rPr>
        <w:t>,</w:t>
      </w:r>
      <w:r w:rsidRPr="007B0115">
        <w:rPr>
          <w:rFonts w:ascii="Calibri" w:hAnsi="Calibri" w:cs="Calibri"/>
          <w:b/>
          <w:color w:val="auto"/>
          <w:sz w:val="22"/>
          <w:szCs w:val="22"/>
          <w:u w:val="none"/>
        </w:rPr>
        <w:t xml:space="preserve"> Opening </w:t>
      </w:r>
      <w:r w:rsidR="00A76E76" w:rsidRPr="007B0115">
        <w:rPr>
          <w:rFonts w:ascii="Calibri" w:hAnsi="Calibri" w:cs="Calibri"/>
          <w:b/>
          <w:color w:val="auto"/>
          <w:sz w:val="22"/>
          <w:szCs w:val="22"/>
          <w:u w:val="none"/>
        </w:rPr>
        <w:t xml:space="preserve">and Closing </w:t>
      </w:r>
      <w:r w:rsidRPr="007B0115">
        <w:rPr>
          <w:rFonts w:ascii="Calibri" w:hAnsi="Calibri" w:cs="Calibri"/>
          <w:b/>
          <w:color w:val="auto"/>
          <w:sz w:val="22"/>
          <w:szCs w:val="22"/>
          <w:u w:val="none"/>
        </w:rPr>
        <w:t>the window of opportunity</w:t>
      </w:r>
    </w:p>
    <w:p w:rsidR="00DE48FC" w:rsidRPr="007B0115" w:rsidRDefault="00DE48FC" w:rsidP="00DA550E">
      <w:pPr>
        <w:rPr>
          <w:rFonts w:ascii="Calibri" w:hAnsi="Calibri" w:cs="Calibri"/>
          <w:color w:val="auto"/>
          <w:sz w:val="22"/>
          <w:szCs w:val="22"/>
          <w:u w:val="none"/>
        </w:rPr>
      </w:pPr>
    </w:p>
    <w:p w:rsidR="00DE48FC" w:rsidRPr="007B0115" w:rsidRDefault="00DE48FC" w:rsidP="00DA550E">
      <w:pPr>
        <w:rPr>
          <w:rFonts w:ascii="Calibri" w:hAnsi="Calibri" w:cs="Calibri"/>
          <w:color w:val="auto"/>
          <w:sz w:val="22"/>
          <w:szCs w:val="22"/>
          <w:u w:val="none"/>
        </w:rPr>
      </w:pPr>
      <w:r w:rsidRPr="007B0115">
        <w:rPr>
          <w:rFonts w:ascii="Calibri" w:hAnsi="Calibri" w:cs="Calibri"/>
          <w:color w:val="auto"/>
          <w:sz w:val="22"/>
          <w:szCs w:val="22"/>
          <w:u w:val="none"/>
        </w:rPr>
        <w:t xml:space="preserve">Mark Twain said “I was seldom able to see an opportunity until it ceased to exist” Similarly opportunities do not always present themselves easily, nor do they last forever!  </w:t>
      </w:r>
    </w:p>
    <w:p w:rsidR="00EF0315" w:rsidRPr="007B0115" w:rsidRDefault="00EF0315" w:rsidP="00DA550E">
      <w:pPr>
        <w:rPr>
          <w:rFonts w:ascii="Calibri" w:hAnsi="Calibri" w:cs="Calibri"/>
          <w:color w:val="auto"/>
          <w:sz w:val="22"/>
          <w:szCs w:val="22"/>
          <w:u w:val="none"/>
        </w:rPr>
      </w:pPr>
    </w:p>
    <w:p w:rsidR="00EF0315" w:rsidRPr="007B0115" w:rsidRDefault="00EF0315" w:rsidP="00AB2628">
      <w:pPr>
        <w:pStyle w:val="ListParagraph"/>
        <w:numPr>
          <w:ilvl w:val="0"/>
          <w:numId w:val="42"/>
        </w:numPr>
        <w:ind w:left="686"/>
        <w:rPr>
          <w:rFonts w:ascii="Calibri" w:hAnsi="Calibri" w:cs="Calibri"/>
          <w:color w:val="auto"/>
          <w:sz w:val="22"/>
          <w:szCs w:val="22"/>
          <w:u w:val="none"/>
        </w:rPr>
      </w:pPr>
      <w:r w:rsidRPr="007B0115">
        <w:rPr>
          <w:rFonts w:ascii="Calibri" w:hAnsi="Calibri" w:cs="Calibri"/>
          <w:color w:val="auto"/>
          <w:sz w:val="22"/>
          <w:szCs w:val="22"/>
        </w:rPr>
        <w:t>Seeing the window</w:t>
      </w:r>
      <w:r w:rsidRPr="007B0115">
        <w:rPr>
          <w:rFonts w:ascii="Calibri" w:hAnsi="Calibri" w:cs="Calibri"/>
          <w:color w:val="auto"/>
          <w:sz w:val="22"/>
          <w:szCs w:val="22"/>
          <w:u w:val="none"/>
        </w:rPr>
        <w:t>: identify gaps in the markets and possible opportunities</w:t>
      </w:r>
    </w:p>
    <w:p w:rsidR="00EF0315" w:rsidRPr="007B0115" w:rsidRDefault="00EF0315" w:rsidP="00AB2628">
      <w:pPr>
        <w:pStyle w:val="ListParagraph"/>
        <w:numPr>
          <w:ilvl w:val="0"/>
          <w:numId w:val="42"/>
        </w:numPr>
        <w:ind w:left="686"/>
        <w:rPr>
          <w:rFonts w:ascii="Calibri" w:hAnsi="Calibri" w:cs="Calibri"/>
          <w:color w:val="auto"/>
          <w:sz w:val="22"/>
          <w:szCs w:val="22"/>
          <w:u w:val="none"/>
        </w:rPr>
      </w:pPr>
      <w:r w:rsidRPr="007B0115">
        <w:rPr>
          <w:rFonts w:ascii="Calibri" w:hAnsi="Calibri" w:cs="Calibri"/>
          <w:color w:val="auto"/>
          <w:sz w:val="22"/>
          <w:szCs w:val="22"/>
        </w:rPr>
        <w:t>Locating the window</w:t>
      </w:r>
      <w:r w:rsidRPr="007B0115">
        <w:rPr>
          <w:rFonts w:ascii="Calibri" w:hAnsi="Calibri" w:cs="Calibri"/>
          <w:color w:val="auto"/>
          <w:sz w:val="22"/>
          <w:szCs w:val="22"/>
          <w:u w:val="none"/>
        </w:rPr>
        <w:t xml:space="preserve">: </w:t>
      </w:r>
      <w:r w:rsidR="00A76E76" w:rsidRPr="007B0115">
        <w:rPr>
          <w:rFonts w:ascii="Calibri" w:hAnsi="Calibri" w:cs="Calibri"/>
          <w:color w:val="auto"/>
          <w:sz w:val="22"/>
          <w:szCs w:val="22"/>
          <w:u w:val="none"/>
        </w:rPr>
        <w:t>fully understand how products or service offerings in the market compare with those of competitors. The entrepreneur needs to identify a possible aspect of competitive advantage should he decide to enter the market.</w:t>
      </w:r>
    </w:p>
    <w:p w:rsidR="00A76E76" w:rsidRPr="007B0115" w:rsidRDefault="00A76E76" w:rsidP="00AB2628">
      <w:pPr>
        <w:pStyle w:val="ListParagraph"/>
        <w:numPr>
          <w:ilvl w:val="0"/>
          <w:numId w:val="42"/>
        </w:numPr>
        <w:ind w:left="686"/>
        <w:rPr>
          <w:rFonts w:ascii="Calibri" w:hAnsi="Calibri" w:cs="Calibri"/>
          <w:color w:val="auto"/>
          <w:sz w:val="22"/>
          <w:szCs w:val="22"/>
          <w:u w:val="none"/>
        </w:rPr>
      </w:pPr>
      <w:r w:rsidRPr="007B0115">
        <w:rPr>
          <w:rFonts w:ascii="Calibri" w:hAnsi="Calibri" w:cs="Calibri"/>
          <w:color w:val="auto"/>
          <w:sz w:val="22"/>
          <w:szCs w:val="22"/>
        </w:rPr>
        <w:t>Measuring the window</w:t>
      </w:r>
      <w:r w:rsidRPr="007B0115">
        <w:rPr>
          <w:rFonts w:ascii="Calibri" w:hAnsi="Calibri" w:cs="Calibri"/>
          <w:color w:val="auto"/>
          <w:sz w:val="22"/>
          <w:szCs w:val="22"/>
          <w:u w:val="none"/>
        </w:rPr>
        <w:t>: Research and survey the market to ensure that the opportunity is feasible and viable</w:t>
      </w:r>
    </w:p>
    <w:p w:rsidR="00A76E76" w:rsidRPr="007B0115" w:rsidRDefault="00A76E76" w:rsidP="00AB2628">
      <w:pPr>
        <w:pStyle w:val="ListParagraph"/>
        <w:numPr>
          <w:ilvl w:val="0"/>
          <w:numId w:val="42"/>
        </w:numPr>
        <w:ind w:left="686"/>
        <w:rPr>
          <w:rFonts w:ascii="Calibri" w:hAnsi="Calibri" w:cs="Calibri"/>
          <w:color w:val="auto"/>
          <w:sz w:val="22"/>
          <w:szCs w:val="22"/>
          <w:u w:val="none"/>
        </w:rPr>
      </w:pPr>
      <w:r w:rsidRPr="007B0115">
        <w:rPr>
          <w:rFonts w:ascii="Calibri" w:hAnsi="Calibri" w:cs="Calibri"/>
          <w:color w:val="auto"/>
          <w:sz w:val="22"/>
          <w:szCs w:val="22"/>
        </w:rPr>
        <w:t>Opening the window</w:t>
      </w:r>
      <w:r w:rsidRPr="007B0115">
        <w:rPr>
          <w:rFonts w:ascii="Calibri" w:hAnsi="Calibri" w:cs="Calibri"/>
          <w:color w:val="auto"/>
          <w:sz w:val="22"/>
          <w:szCs w:val="22"/>
          <w:u w:val="none"/>
        </w:rPr>
        <w:t>: entry into market and starting of the business</w:t>
      </w:r>
    </w:p>
    <w:p w:rsidR="00A76E76" w:rsidRPr="007B0115" w:rsidRDefault="00A76E76" w:rsidP="00AB2628">
      <w:pPr>
        <w:pStyle w:val="ListParagraph"/>
        <w:numPr>
          <w:ilvl w:val="0"/>
          <w:numId w:val="42"/>
        </w:numPr>
        <w:ind w:left="686"/>
        <w:rPr>
          <w:rFonts w:ascii="Calibri" w:hAnsi="Calibri" w:cs="Calibri"/>
          <w:color w:val="auto"/>
          <w:sz w:val="22"/>
          <w:szCs w:val="22"/>
          <w:u w:val="none"/>
        </w:rPr>
      </w:pPr>
      <w:r w:rsidRPr="007B0115">
        <w:rPr>
          <w:rFonts w:ascii="Calibri" w:hAnsi="Calibri" w:cs="Calibri"/>
          <w:color w:val="auto"/>
          <w:sz w:val="22"/>
          <w:szCs w:val="22"/>
        </w:rPr>
        <w:t>Closing the window</w:t>
      </w:r>
      <w:r w:rsidRPr="007B0115">
        <w:rPr>
          <w:rFonts w:ascii="Calibri" w:hAnsi="Calibri" w:cs="Calibri"/>
          <w:color w:val="auto"/>
          <w:sz w:val="22"/>
          <w:szCs w:val="22"/>
          <w:u w:val="none"/>
        </w:rPr>
        <w:t>: the entrepreneur should try and create and maintain a sustainable competitive advantage</w:t>
      </w:r>
    </w:p>
    <w:p w:rsidR="00527ECE" w:rsidRPr="007B0115" w:rsidRDefault="00527ECE" w:rsidP="00527ECE">
      <w:pPr>
        <w:rPr>
          <w:rFonts w:ascii="Calibri" w:hAnsi="Calibri" w:cs="Calibri"/>
          <w:color w:val="auto"/>
          <w:sz w:val="22"/>
          <w:szCs w:val="22"/>
          <w:u w:val="none"/>
        </w:rPr>
      </w:pPr>
    </w:p>
    <w:p w:rsidR="00527ECE" w:rsidRPr="007B0115" w:rsidRDefault="00527ECE" w:rsidP="00527ECE">
      <w:pPr>
        <w:rPr>
          <w:rFonts w:ascii="Calibri" w:hAnsi="Calibri" w:cs="Calibri"/>
          <w:color w:val="auto"/>
          <w:sz w:val="22"/>
          <w:szCs w:val="22"/>
          <w:u w:val="none"/>
        </w:rPr>
      </w:pPr>
      <w:r w:rsidRPr="007B0115">
        <w:rPr>
          <w:rFonts w:ascii="Calibri" w:hAnsi="Calibri" w:cs="Calibri"/>
          <w:b/>
          <w:color w:val="auto"/>
          <w:sz w:val="22"/>
          <w:szCs w:val="22"/>
        </w:rPr>
        <w:t>Key concepts</w:t>
      </w:r>
    </w:p>
    <w:p w:rsidR="00527ECE" w:rsidRPr="007B0115" w:rsidRDefault="00527ECE" w:rsidP="00527ECE">
      <w:pPr>
        <w:rPr>
          <w:rFonts w:ascii="Calibri" w:hAnsi="Calibri" w:cs="Calibri"/>
          <w:color w:val="auto"/>
          <w:sz w:val="22"/>
          <w:szCs w:val="22"/>
          <w:u w:val="none"/>
        </w:rPr>
      </w:pPr>
    </w:p>
    <w:p w:rsidR="00527ECE" w:rsidRPr="007B0115" w:rsidRDefault="00527ECE" w:rsidP="00AB2628">
      <w:pPr>
        <w:pStyle w:val="ListParagraph"/>
        <w:numPr>
          <w:ilvl w:val="0"/>
          <w:numId w:val="43"/>
        </w:numPr>
        <w:ind w:left="686"/>
        <w:rPr>
          <w:rFonts w:ascii="Calibri" w:hAnsi="Calibri" w:cs="Calibri"/>
          <w:color w:val="auto"/>
          <w:sz w:val="22"/>
          <w:szCs w:val="22"/>
          <w:u w:val="none"/>
        </w:rPr>
      </w:pPr>
      <w:r w:rsidRPr="007B0115">
        <w:rPr>
          <w:rFonts w:ascii="Calibri" w:hAnsi="Calibri" w:cs="Calibri"/>
          <w:color w:val="auto"/>
          <w:sz w:val="22"/>
          <w:szCs w:val="22"/>
        </w:rPr>
        <w:t>Feasibility study</w:t>
      </w:r>
      <w:r w:rsidRPr="007B0115">
        <w:rPr>
          <w:rFonts w:ascii="Calibri" w:hAnsi="Calibri" w:cs="Calibri"/>
          <w:color w:val="auto"/>
          <w:sz w:val="22"/>
          <w:szCs w:val="22"/>
          <w:u w:val="none"/>
        </w:rPr>
        <w:t>: The ability of the entrepreneur to match his skills, experience, education and expertise to the requirements of the venture.</w:t>
      </w:r>
      <w:r w:rsidR="00F12FB2" w:rsidRPr="007B0115">
        <w:rPr>
          <w:rFonts w:ascii="Calibri" w:hAnsi="Calibri" w:cs="Calibri"/>
          <w:color w:val="auto"/>
          <w:sz w:val="22"/>
          <w:szCs w:val="22"/>
          <w:u w:val="none"/>
        </w:rPr>
        <w:t xml:space="preserve"> The feasibility study also includes a study of marketing costs, production costs, potential profit margins, the size of the potential market and the industry.</w:t>
      </w:r>
    </w:p>
    <w:p w:rsidR="00DE48FC" w:rsidRPr="007B0115" w:rsidRDefault="00DE48FC" w:rsidP="00DE48FC">
      <w:pPr>
        <w:pStyle w:val="ListParagraph"/>
        <w:ind w:left="686"/>
        <w:rPr>
          <w:rFonts w:ascii="Calibri" w:hAnsi="Calibri" w:cs="Calibri"/>
          <w:color w:val="auto"/>
          <w:sz w:val="22"/>
          <w:szCs w:val="22"/>
          <w:u w:val="none"/>
        </w:rPr>
      </w:pPr>
    </w:p>
    <w:p w:rsidR="00F12FB2" w:rsidRPr="007B0115" w:rsidRDefault="00F12FB2" w:rsidP="00AB2628">
      <w:pPr>
        <w:pStyle w:val="ListParagraph"/>
        <w:numPr>
          <w:ilvl w:val="0"/>
          <w:numId w:val="43"/>
        </w:numPr>
        <w:ind w:left="686"/>
        <w:rPr>
          <w:rFonts w:ascii="Calibri" w:hAnsi="Calibri" w:cs="Calibri"/>
          <w:color w:val="auto"/>
          <w:sz w:val="22"/>
          <w:szCs w:val="22"/>
          <w:u w:val="none"/>
        </w:rPr>
      </w:pPr>
      <w:r w:rsidRPr="007B0115">
        <w:rPr>
          <w:rFonts w:ascii="Calibri" w:hAnsi="Calibri" w:cs="Calibri"/>
          <w:color w:val="auto"/>
          <w:sz w:val="22"/>
          <w:szCs w:val="22"/>
        </w:rPr>
        <w:t>Viability study</w:t>
      </w:r>
      <w:r w:rsidRPr="007B0115">
        <w:rPr>
          <w:rFonts w:ascii="Calibri" w:hAnsi="Calibri" w:cs="Calibri"/>
          <w:color w:val="auto"/>
          <w:sz w:val="22"/>
          <w:szCs w:val="22"/>
          <w:u w:val="none"/>
        </w:rPr>
        <w:t xml:space="preserve">: </w:t>
      </w:r>
      <w:r w:rsidR="00DE48FC" w:rsidRPr="007B0115">
        <w:rPr>
          <w:rFonts w:ascii="Calibri" w:hAnsi="Calibri" w:cs="Calibri"/>
          <w:color w:val="auto"/>
          <w:sz w:val="22"/>
          <w:szCs w:val="22"/>
          <w:u w:val="none"/>
        </w:rPr>
        <w:t>Conducted to determine how the market will respond to innovation as well as how the competition will respond to a new entrant.</w:t>
      </w:r>
    </w:p>
    <w:p w:rsidR="002B19AF" w:rsidRPr="007B0115" w:rsidRDefault="002B19AF" w:rsidP="002B19AF">
      <w:pPr>
        <w:pStyle w:val="ListParagraph"/>
        <w:rPr>
          <w:rFonts w:ascii="Calibri" w:hAnsi="Calibri" w:cs="Calibri"/>
          <w:color w:val="auto"/>
          <w:sz w:val="22"/>
          <w:szCs w:val="22"/>
          <w:u w:val="none"/>
        </w:rPr>
      </w:pPr>
    </w:p>
    <w:p w:rsidR="002B19AF" w:rsidRPr="007B0115" w:rsidRDefault="002B19AF" w:rsidP="002B19AF">
      <w:pPr>
        <w:rPr>
          <w:rFonts w:ascii="Calibri" w:hAnsi="Calibri" w:cs="Calibri"/>
          <w:color w:val="auto"/>
          <w:sz w:val="22"/>
          <w:szCs w:val="22"/>
          <w:u w:val="none"/>
        </w:rPr>
      </w:pPr>
    </w:p>
    <w:p w:rsidR="002B19AF" w:rsidRPr="007B0115" w:rsidRDefault="002B19AF" w:rsidP="002B19AF">
      <w:pPr>
        <w:rPr>
          <w:rFonts w:ascii="Calibri" w:hAnsi="Calibri" w:cs="Calibri"/>
          <w:color w:val="auto"/>
          <w:sz w:val="22"/>
          <w:szCs w:val="22"/>
          <w:u w:val="none"/>
        </w:rPr>
      </w:pPr>
    </w:p>
    <w:p w:rsidR="003A2A29" w:rsidRPr="007B0115" w:rsidRDefault="003A2A29" w:rsidP="002B19AF">
      <w:pPr>
        <w:rPr>
          <w:rFonts w:ascii="Calibri" w:hAnsi="Calibri" w:cs="Calibri"/>
          <w:color w:val="auto"/>
          <w:sz w:val="22"/>
          <w:szCs w:val="22"/>
          <w:u w:val="none"/>
        </w:rPr>
      </w:pPr>
    </w:p>
    <w:p w:rsidR="003A2A29" w:rsidRPr="007B0115" w:rsidRDefault="003A2A29" w:rsidP="002B19AF">
      <w:pPr>
        <w:rPr>
          <w:rFonts w:ascii="Calibri" w:hAnsi="Calibri" w:cs="Calibri"/>
          <w:color w:val="auto"/>
          <w:sz w:val="22"/>
          <w:szCs w:val="22"/>
          <w:u w:val="none"/>
        </w:rPr>
      </w:pPr>
    </w:p>
    <w:p w:rsidR="003A2A29" w:rsidRPr="007B0115" w:rsidRDefault="003A2A29" w:rsidP="002B19AF">
      <w:pPr>
        <w:rPr>
          <w:rFonts w:ascii="Calibri" w:hAnsi="Calibri" w:cs="Calibri"/>
          <w:color w:val="auto"/>
          <w:sz w:val="22"/>
          <w:szCs w:val="22"/>
          <w:u w:val="none"/>
        </w:rPr>
      </w:pPr>
    </w:p>
    <w:p w:rsidR="00D52370" w:rsidRPr="007B0115" w:rsidRDefault="00D52370" w:rsidP="002B19AF">
      <w:pPr>
        <w:rPr>
          <w:rFonts w:ascii="Calibri" w:hAnsi="Calibri" w:cs="Calibri"/>
          <w:color w:val="auto"/>
          <w:sz w:val="22"/>
          <w:szCs w:val="22"/>
          <w:u w:val="none"/>
        </w:rPr>
      </w:pPr>
    </w:p>
    <w:p w:rsidR="00A76E76" w:rsidRPr="007B0115" w:rsidRDefault="00A76E76" w:rsidP="00A76E76">
      <w:pPr>
        <w:rPr>
          <w:rFonts w:ascii="Calibri" w:hAnsi="Calibri" w:cs="Calibri"/>
          <w:color w:val="auto"/>
          <w:sz w:val="22"/>
          <w:szCs w:val="22"/>
        </w:rPr>
      </w:pPr>
    </w:p>
    <w:p w:rsidR="002C7BDB" w:rsidRPr="007B0115" w:rsidRDefault="002C7BDB" w:rsidP="002C7BDB">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2C7BDB" w:rsidRPr="007B0115" w:rsidRDefault="002C7BDB" w:rsidP="002C7BDB">
      <w:pPr>
        <w:rPr>
          <w:rFonts w:ascii="Calibri" w:hAnsi="Calibri" w:cs="Calibri"/>
          <w:color w:val="auto"/>
          <w:sz w:val="22"/>
          <w:szCs w:val="22"/>
        </w:rPr>
      </w:pPr>
    </w:p>
    <w:p w:rsidR="002C7BDB" w:rsidRPr="007B0115" w:rsidRDefault="002C7BDB" w:rsidP="002C7BDB">
      <w:pPr>
        <w:rPr>
          <w:rFonts w:ascii="Calibri" w:hAnsi="Calibri" w:cs="Calibri"/>
          <w:b/>
          <w:color w:val="auto"/>
          <w:sz w:val="22"/>
          <w:szCs w:val="22"/>
        </w:rPr>
      </w:pPr>
      <w:r w:rsidRPr="007B0115">
        <w:rPr>
          <w:rFonts w:ascii="Calibri" w:hAnsi="Calibri" w:cs="Calibri"/>
          <w:b/>
          <w:color w:val="auto"/>
          <w:sz w:val="22"/>
          <w:szCs w:val="22"/>
        </w:rPr>
        <w:t>STUDY UNIT 5</w:t>
      </w:r>
    </w:p>
    <w:p w:rsidR="002C7BDB" w:rsidRPr="007B0115" w:rsidRDefault="002C7BDB" w:rsidP="002C7BDB">
      <w:pPr>
        <w:rPr>
          <w:rFonts w:ascii="Calibri" w:hAnsi="Calibri" w:cstheme="minorHAnsi"/>
          <w:bCs/>
          <w:color w:val="auto"/>
          <w:sz w:val="22"/>
          <w:szCs w:val="22"/>
          <w:u w:val="none"/>
        </w:rPr>
      </w:pPr>
      <w:r w:rsidRPr="007B0115">
        <w:rPr>
          <w:rFonts w:ascii="Calibri" w:hAnsi="Calibri" w:cs="Calibri"/>
          <w:b/>
          <w:color w:val="auto"/>
          <w:sz w:val="22"/>
          <w:szCs w:val="22"/>
        </w:rPr>
        <w:t>Chapter 5</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The business plan (Pg 103 – TB)</w:t>
      </w:r>
    </w:p>
    <w:p w:rsidR="002C7BDB" w:rsidRPr="007B0115" w:rsidRDefault="002C7BDB" w:rsidP="002C7BDB">
      <w:pPr>
        <w:rPr>
          <w:rFonts w:ascii="Calibri" w:hAnsi="Calibri" w:cstheme="minorHAnsi"/>
          <w:bCs/>
          <w:color w:val="auto"/>
          <w:sz w:val="22"/>
          <w:szCs w:val="22"/>
          <w:u w:val="none"/>
        </w:rPr>
      </w:pPr>
    </w:p>
    <w:p w:rsidR="002C7BDB" w:rsidRPr="007B0115" w:rsidRDefault="002C7BDB" w:rsidP="002C7BDB">
      <w:pPr>
        <w:rPr>
          <w:rFonts w:ascii="Calibri" w:hAnsi="Calibri" w:cs="Calibri"/>
          <w:color w:val="auto"/>
          <w:sz w:val="22"/>
          <w:szCs w:val="22"/>
          <w:u w:val="none"/>
        </w:rPr>
      </w:pPr>
      <w:r w:rsidRPr="007B0115">
        <w:rPr>
          <w:rFonts w:ascii="Calibri" w:hAnsi="Calibri" w:cs="Calibri"/>
          <w:b/>
          <w:color w:val="auto"/>
          <w:sz w:val="22"/>
          <w:szCs w:val="22"/>
        </w:rPr>
        <w:t>Introduction</w:t>
      </w:r>
    </w:p>
    <w:p w:rsidR="00A76E76" w:rsidRPr="007B0115" w:rsidRDefault="00A76E76" w:rsidP="00A76E76">
      <w:pPr>
        <w:rPr>
          <w:rFonts w:ascii="Calibri" w:hAnsi="Calibri" w:cs="Calibri"/>
          <w:color w:val="auto"/>
          <w:sz w:val="22"/>
          <w:szCs w:val="22"/>
          <w:u w:val="none"/>
        </w:rPr>
      </w:pPr>
    </w:p>
    <w:p w:rsidR="0068670C" w:rsidRPr="007B0115" w:rsidRDefault="0068670C" w:rsidP="00A76E76">
      <w:pPr>
        <w:rPr>
          <w:rFonts w:ascii="Calibri" w:hAnsi="Calibri" w:cs="Calibri"/>
          <w:color w:val="auto"/>
          <w:sz w:val="22"/>
          <w:szCs w:val="22"/>
          <w:u w:val="none"/>
        </w:rPr>
      </w:pPr>
      <w:r w:rsidRPr="007B0115">
        <w:rPr>
          <w:rFonts w:ascii="Calibri" w:hAnsi="Calibri" w:cs="Calibri"/>
          <w:color w:val="auto"/>
          <w:sz w:val="22"/>
          <w:szCs w:val="22"/>
          <w:u w:val="none"/>
        </w:rPr>
        <w:t xml:space="preserve">A business plan is a detailed document that helps an entrepreneur to analyse the market and develop business strategies. </w:t>
      </w:r>
      <w:r w:rsidR="00E47603" w:rsidRPr="007B0115">
        <w:rPr>
          <w:rFonts w:ascii="Calibri" w:hAnsi="Calibri" w:cs="Calibri"/>
          <w:color w:val="auto"/>
          <w:sz w:val="22"/>
          <w:szCs w:val="22"/>
          <w:u w:val="none"/>
        </w:rPr>
        <w:t>By drafting a business plan, entrepreneurs are given an opportunity to think ahead and plan for the future.</w:t>
      </w:r>
    </w:p>
    <w:p w:rsidR="00BD445B" w:rsidRPr="007B0115" w:rsidRDefault="00BD445B" w:rsidP="00BD445B">
      <w:pPr>
        <w:rPr>
          <w:rFonts w:ascii="Calibri" w:hAnsi="Calibri" w:cstheme="minorHAnsi"/>
          <w:bCs/>
          <w:color w:val="auto"/>
          <w:sz w:val="22"/>
          <w:szCs w:val="22"/>
          <w:u w:val="none"/>
        </w:rPr>
      </w:pPr>
    </w:p>
    <w:p w:rsidR="00BD445B" w:rsidRPr="007B0115" w:rsidRDefault="00BD445B" w:rsidP="00BD445B">
      <w:pPr>
        <w:rPr>
          <w:rFonts w:ascii="Calibri" w:hAnsi="Calibri" w:cs="Calibri"/>
          <w:color w:val="auto"/>
          <w:sz w:val="22"/>
          <w:szCs w:val="22"/>
          <w:u w:val="none"/>
        </w:rPr>
      </w:pPr>
      <w:r w:rsidRPr="007B0115">
        <w:rPr>
          <w:rFonts w:ascii="Calibri" w:hAnsi="Calibri" w:cs="Calibri"/>
          <w:b/>
          <w:color w:val="auto"/>
          <w:sz w:val="22"/>
          <w:szCs w:val="22"/>
        </w:rPr>
        <w:t>Defining a Business Plan</w:t>
      </w:r>
    </w:p>
    <w:p w:rsidR="00BD445B" w:rsidRPr="007B0115" w:rsidRDefault="00BD445B" w:rsidP="00BD445B">
      <w:pPr>
        <w:rPr>
          <w:rFonts w:ascii="Calibri" w:hAnsi="Calibri" w:cs="Calibri"/>
          <w:color w:val="auto"/>
          <w:sz w:val="22"/>
          <w:szCs w:val="22"/>
          <w:u w:val="none"/>
        </w:rPr>
      </w:pPr>
    </w:p>
    <w:p w:rsidR="00BD445B" w:rsidRPr="007B0115" w:rsidRDefault="00BD445B" w:rsidP="00A76E76">
      <w:pPr>
        <w:rPr>
          <w:rFonts w:ascii="Calibri" w:hAnsi="Calibri" w:cs="Calibri"/>
          <w:color w:val="auto"/>
          <w:sz w:val="22"/>
          <w:szCs w:val="22"/>
          <w:u w:val="none"/>
        </w:rPr>
      </w:pPr>
      <w:r w:rsidRPr="007B0115">
        <w:rPr>
          <w:rFonts w:ascii="Calibri" w:hAnsi="Calibri" w:cs="Calibri"/>
          <w:color w:val="auto"/>
          <w:sz w:val="22"/>
          <w:szCs w:val="22"/>
          <w:u w:val="none"/>
        </w:rPr>
        <w:t>A business plan is a written document that</w:t>
      </w:r>
      <w:r w:rsidR="00CD185A" w:rsidRPr="007B0115">
        <w:rPr>
          <w:rFonts w:ascii="Calibri" w:hAnsi="Calibri" w:cs="Calibri"/>
          <w:color w:val="auto"/>
          <w:sz w:val="22"/>
          <w:szCs w:val="22"/>
          <w:u w:val="none"/>
        </w:rPr>
        <w:t xml:space="preserve"> carefully explains the business, its management team, its products or services and its goals. It</w:t>
      </w:r>
      <w:r w:rsidRPr="007B0115">
        <w:rPr>
          <w:rFonts w:ascii="Calibri" w:hAnsi="Calibri" w:cs="Calibri"/>
          <w:color w:val="auto"/>
          <w:sz w:val="22"/>
          <w:szCs w:val="22"/>
          <w:u w:val="none"/>
        </w:rPr>
        <w:t xml:space="preserve"> spells out where the business is heading and explains in detail how it is going to reach that destination. The business plans helps the business to align all of its activities in an organised manner in order to achieve its objectives and in so doing reach its destination.</w:t>
      </w:r>
    </w:p>
    <w:p w:rsidR="00CD185A" w:rsidRPr="007B0115" w:rsidRDefault="00CD185A" w:rsidP="00A76E76">
      <w:pPr>
        <w:rPr>
          <w:rFonts w:ascii="Calibri" w:hAnsi="Calibri" w:cs="Calibri"/>
          <w:color w:val="auto"/>
          <w:sz w:val="22"/>
          <w:szCs w:val="22"/>
          <w:u w:val="none"/>
        </w:rPr>
      </w:pPr>
    </w:p>
    <w:p w:rsidR="00EB4B5F" w:rsidRPr="007B0115" w:rsidRDefault="00EB4B5F" w:rsidP="00A76E76">
      <w:pPr>
        <w:rPr>
          <w:rFonts w:ascii="Calibri" w:hAnsi="Calibri" w:cs="Calibri"/>
          <w:color w:val="auto"/>
          <w:sz w:val="22"/>
          <w:szCs w:val="22"/>
          <w:u w:val="none"/>
        </w:rPr>
      </w:pPr>
      <w:r w:rsidRPr="007B0115">
        <w:rPr>
          <w:rFonts w:ascii="Calibri" w:hAnsi="Calibri" w:cs="Calibri"/>
          <w:color w:val="auto"/>
          <w:sz w:val="22"/>
          <w:szCs w:val="22"/>
          <w:u w:val="none"/>
        </w:rPr>
        <w:t>A business plan therefore involves:</w:t>
      </w:r>
    </w:p>
    <w:p w:rsidR="00EB4B5F" w:rsidRPr="007B0115" w:rsidRDefault="00EB4B5F" w:rsidP="00A76E76">
      <w:pPr>
        <w:rPr>
          <w:rFonts w:ascii="Calibri" w:hAnsi="Calibri" w:cs="Calibri"/>
          <w:color w:val="auto"/>
          <w:sz w:val="22"/>
          <w:szCs w:val="22"/>
          <w:u w:val="none"/>
        </w:rPr>
      </w:pPr>
    </w:p>
    <w:p w:rsidR="00EB4B5F" w:rsidRPr="007B0115" w:rsidRDefault="00EB4B5F" w:rsidP="00AB2628">
      <w:pPr>
        <w:pStyle w:val="ListParagraph"/>
        <w:numPr>
          <w:ilvl w:val="0"/>
          <w:numId w:val="44"/>
        </w:numPr>
        <w:ind w:left="686"/>
        <w:rPr>
          <w:rFonts w:ascii="Calibri" w:hAnsi="Calibri" w:cs="Calibri"/>
          <w:color w:val="auto"/>
          <w:sz w:val="22"/>
          <w:szCs w:val="22"/>
          <w:u w:val="none"/>
        </w:rPr>
      </w:pPr>
      <w:r w:rsidRPr="007B0115">
        <w:rPr>
          <w:rFonts w:ascii="Calibri" w:hAnsi="Calibri" w:cs="Calibri"/>
          <w:color w:val="auto"/>
          <w:sz w:val="22"/>
          <w:szCs w:val="22"/>
          <w:u w:val="none"/>
        </w:rPr>
        <w:lastRenderedPageBreak/>
        <w:t>A process of planning: what goals entrepreneur wants to achieve</w:t>
      </w:r>
    </w:p>
    <w:p w:rsidR="00EB4B5F" w:rsidRPr="007B0115" w:rsidRDefault="00EB4B5F" w:rsidP="00AB2628">
      <w:pPr>
        <w:pStyle w:val="ListParagraph"/>
        <w:numPr>
          <w:ilvl w:val="0"/>
          <w:numId w:val="44"/>
        </w:numPr>
        <w:ind w:left="686"/>
        <w:rPr>
          <w:rFonts w:ascii="Calibri" w:hAnsi="Calibri" w:cs="Calibri"/>
          <w:color w:val="auto"/>
          <w:sz w:val="22"/>
          <w:szCs w:val="22"/>
          <w:u w:val="none"/>
        </w:rPr>
      </w:pPr>
      <w:r w:rsidRPr="007B0115">
        <w:rPr>
          <w:rFonts w:ascii="Calibri" w:hAnsi="Calibri" w:cs="Calibri"/>
          <w:color w:val="auto"/>
          <w:sz w:val="22"/>
          <w:szCs w:val="22"/>
          <w:u w:val="none"/>
        </w:rPr>
        <w:t>Strategies and actions plans for achieving the goals: how the entrepreneur will achieve them</w:t>
      </w:r>
    </w:p>
    <w:p w:rsidR="008C2559" w:rsidRPr="007B0115" w:rsidRDefault="008C2559" w:rsidP="008C2559">
      <w:pPr>
        <w:rPr>
          <w:rFonts w:ascii="Calibri" w:hAnsi="Calibri" w:cs="Calibri"/>
          <w:color w:val="auto"/>
          <w:sz w:val="22"/>
          <w:szCs w:val="22"/>
          <w:u w:val="none"/>
        </w:rPr>
      </w:pPr>
    </w:p>
    <w:p w:rsidR="008C2559" w:rsidRPr="007B0115" w:rsidRDefault="008C2559" w:rsidP="008C2559">
      <w:pPr>
        <w:rPr>
          <w:rFonts w:ascii="Calibri" w:hAnsi="Calibri" w:cs="Calibri"/>
          <w:color w:val="auto"/>
          <w:sz w:val="22"/>
          <w:szCs w:val="22"/>
          <w:u w:val="none"/>
        </w:rPr>
      </w:pPr>
      <w:r w:rsidRPr="007B0115">
        <w:rPr>
          <w:rFonts w:ascii="Calibri" w:hAnsi="Calibri" w:cs="Calibri"/>
          <w:b/>
          <w:color w:val="auto"/>
          <w:sz w:val="22"/>
          <w:szCs w:val="22"/>
        </w:rPr>
        <w:t>Reasons for drafting a Business Plan</w:t>
      </w:r>
    </w:p>
    <w:p w:rsidR="008C2559" w:rsidRPr="007B0115" w:rsidRDefault="008C2559" w:rsidP="008C2559">
      <w:pPr>
        <w:rPr>
          <w:rFonts w:ascii="Calibri" w:hAnsi="Calibri" w:cs="Calibri"/>
          <w:color w:val="auto"/>
          <w:sz w:val="22"/>
          <w:szCs w:val="22"/>
          <w:u w:val="none"/>
        </w:rPr>
      </w:pPr>
    </w:p>
    <w:p w:rsidR="008C2559" w:rsidRPr="007B0115" w:rsidRDefault="0092482F" w:rsidP="008C2559">
      <w:pPr>
        <w:rPr>
          <w:rFonts w:ascii="Calibri" w:hAnsi="Calibri" w:cs="Calibri"/>
          <w:color w:val="auto"/>
          <w:sz w:val="22"/>
          <w:szCs w:val="22"/>
          <w:u w:val="none"/>
        </w:rPr>
      </w:pPr>
      <w:r w:rsidRPr="007B0115">
        <w:rPr>
          <w:rFonts w:ascii="Calibri" w:hAnsi="Calibri" w:cs="Calibri"/>
          <w:color w:val="auto"/>
          <w:sz w:val="22"/>
          <w:szCs w:val="22"/>
          <w:u w:val="none"/>
        </w:rPr>
        <w:t>There are three main reasons for drafting a business plan:</w:t>
      </w:r>
    </w:p>
    <w:p w:rsidR="0092482F" w:rsidRPr="007B0115" w:rsidRDefault="0092482F" w:rsidP="008C2559">
      <w:pPr>
        <w:rPr>
          <w:rFonts w:ascii="Calibri" w:hAnsi="Calibri" w:cs="Calibri"/>
          <w:color w:val="auto"/>
          <w:sz w:val="22"/>
          <w:szCs w:val="22"/>
          <w:u w:val="none"/>
        </w:rPr>
      </w:pPr>
    </w:p>
    <w:p w:rsidR="0092482F" w:rsidRPr="007B0115" w:rsidRDefault="0092482F" w:rsidP="00AB2628">
      <w:pPr>
        <w:pStyle w:val="ListParagraph"/>
        <w:numPr>
          <w:ilvl w:val="0"/>
          <w:numId w:val="45"/>
        </w:numPr>
        <w:ind w:left="363"/>
        <w:rPr>
          <w:rFonts w:ascii="Calibri" w:hAnsi="Calibri" w:cs="Calibri"/>
          <w:color w:val="auto"/>
          <w:sz w:val="22"/>
          <w:szCs w:val="22"/>
          <w:u w:val="none"/>
        </w:rPr>
      </w:pPr>
      <w:r w:rsidRPr="007B0115">
        <w:rPr>
          <w:rFonts w:ascii="Calibri" w:hAnsi="Calibri" w:cs="Calibri"/>
          <w:color w:val="auto"/>
          <w:sz w:val="22"/>
          <w:szCs w:val="22"/>
        </w:rPr>
        <w:t>To Obtain funding</w:t>
      </w:r>
      <w:r w:rsidRPr="007B0115">
        <w:rPr>
          <w:rFonts w:ascii="Calibri" w:hAnsi="Calibri" w:cs="Calibri"/>
          <w:color w:val="auto"/>
          <w:sz w:val="22"/>
          <w:szCs w:val="22"/>
          <w:u w:val="none"/>
        </w:rPr>
        <w:t>:</w:t>
      </w:r>
    </w:p>
    <w:p w:rsidR="0092482F" w:rsidRPr="007B0115" w:rsidRDefault="0092482F" w:rsidP="0092482F">
      <w:pPr>
        <w:pStyle w:val="ListParagraph"/>
        <w:ind w:left="686"/>
        <w:rPr>
          <w:rFonts w:ascii="Calibri" w:hAnsi="Calibri" w:cs="Calibri"/>
          <w:color w:val="auto"/>
          <w:sz w:val="22"/>
          <w:szCs w:val="22"/>
          <w:u w:val="none"/>
        </w:rPr>
      </w:pPr>
    </w:p>
    <w:p w:rsidR="0092482F" w:rsidRPr="007B0115" w:rsidRDefault="0092482F" w:rsidP="008D4A14">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A business plan can be used to obtain financial resources by approaching investors, or applying for a loan at a financial institution.</w:t>
      </w:r>
    </w:p>
    <w:p w:rsidR="008D4A14" w:rsidRPr="007B0115" w:rsidRDefault="008D4A14" w:rsidP="008D4A14">
      <w:pPr>
        <w:pStyle w:val="ListParagraph"/>
        <w:ind w:left="363"/>
        <w:rPr>
          <w:rFonts w:ascii="Calibri" w:hAnsi="Calibri" w:cs="Calibri"/>
          <w:color w:val="auto"/>
          <w:sz w:val="22"/>
          <w:szCs w:val="22"/>
          <w:u w:val="none"/>
        </w:rPr>
      </w:pPr>
    </w:p>
    <w:p w:rsidR="008D4A14" w:rsidRPr="007B0115" w:rsidRDefault="008D4A14" w:rsidP="008D4A14">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Given the limited resources available to most entrepreneurs in the start-up phase, few can afford to waste. Without a business plan, the entrepreneur could easily waste these resources without even realising it before it is too late.</w:t>
      </w:r>
    </w:p>
    <w:p w:rsidR="008D4A14" w:rsidRPr="007B0115" w:rsidRDefault="008D4A14" w:rsidP="008D4A14">
      <w:pPr>
        <w:pStyle w:val="ListParagraph"/>
        <w:ind w:left="363"/>
        <w:rPr>
          <w:rFonts w:ascii="Calibri" w:hAnsi="Calibri" w:cs="Calibri"/>
          <w:color w:val="auto"/>
          <w:sz w:val="22"/>
          <w:szCs w:val="22"/>
          <w:u w:val="none"/>
        </w:rPr>
      </w:pPr>
    </w:p>
    <w:p w:rsidR="008D4A14" w:rsidRPr="007B0115" w:rsidRDefault="00655230" w:rsidP="00AB2628">
      <w:pPr>
        <w:pStyle w:val="ListParagraph"/>
        <w:numPr>
          <w:ilvl w:val="0"/>
          <w:numId w:val="45"/>
        </w:numPr>
        <w:ind w:left="363"/>
        <w:rPr>
          <w:rFonts w:ascii="Calibri" w:hAnsi="Calibri" w:cs="Calibri"/>
          <w:color w:val="auto"/>
          <w:sz w:val="22"/>
          <w:szCs w:val="22"/>
          <w:u w:val="none"/>
        </w:rPr>
      </w:pPr>
      <w:r w:rsidRPr="007B0115">
        <w:rPr>
          <w:rFonts w:ascii="Calibri" w:hAnsi="Calibri" w:cs="Calibri"/>
          <w:color w:val="auto"/>
          <w:sz w:val="22"/>
          <w:szCs w:val="22"/>
        </w:rPr>
        <w:t>To serve an internal purpose</w:t>
      </w:r>
      <w:r w:rsidRPr="007B0115">
        <w:rPr>
          <w:rFonts w:ascii="Calibri" w:hAnsi="Calibri" w:cs="Calibri"/>
          <w:color w:val="auto"/>
          <w:sz w:val="22"/>
          <w:szCs w:val="22"/>
          <w:u w:val="none"/>
        </w:rPr>
        <w:t>:</w:t>
      </w:r>
    </w:p>
    <w:p w:rsidR="00655230" w:rsidRPr="007B0115" w:rsidRDefault="00655230" w:rsidP="00655230">
      <w:pPr>
        <w:pStyle w:val="ListParagraph"/>
        <w:ind w:left="363"/>
        <w:rPr>
          <w:rFonts w:ascii="Calibri" w:hAnsi="Calibri" w:cs="Calibri"/>
          <w:color w:val="auto"/>
          <w:sz w:val="22"/>
          <w:szCs w:val="22"/>
          <w:u w:val="none"/>
        </w:rPr>
      </w:pPr>
    </w:p>
    <w:p w:rsidR="00C03EE0" w:rsidRPr="007B0115" w:rsidRDefault="00740CCF" w:rsidP="00740CCF">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A business plan can be used internally in the business</w:t>
      </w:r>
      <w:r w:rsidR="00C03EE0" w:rsidRPr="007B0115">
        <w:rPr>
          <w:rFonts w:ascii="Calibri" w:hAnsi="Calibri" w:cs="Calibri"/>
          <w:color w:val="auto"/>
          <w:sz w:val="22"/>
          <w:szCs w:val="22"/>
          <w:u w:val="none"/>
        </w:rPr>
        <w:t xml:space="preserve"> to provide managers and staff with the following:</w:t>
      </w:r>
    </w:p>
    <w:p w:rsidR="00C03EE0" w:rsidRPr="007B0115" w:rsidRDefault="00740CCF" w:rsidP="00C03EE0">
      <w:pPr>
        <w:rPr>
          <w:rFonts w:ascii="Calibri" w:hAnsi="Calibri" w:cs="Calibri"/>
          <w:color w:val="auto"/>
          <w:sz w:val="22"/>
          <w:szCs w:val="22"/>
          <w:u w:val="none"/>
        </w:rPr>
      </w:pPr>
      <w:r w:rsidRPr="007B0115">
        <w:rPr>
          <w:rFonts w:ascii="Calibri" w:hAnsi="Calibri" w:cs="Calibri"/>
          <w:color w:val="auto"/>
          <w:sz w:val="22"/>
          <w:szCs w:val="22"/>
          <w:u w:val="none"/>
        </w:rPr>
        <w:t xml:space="preserve"> </w:t>
      </w:r>
    </w:p>
    <w:p w:rsidR="00CD185A" w:rsidRPr="007B0115" w:rsidRDefault="00C03EE0" w:rsidP="00AB2628">
      <w:pPr>
        <w:pStyle w:val="ListParagraph"/>
        <w:numPr>
          <w:ilvl w:val="0"/>
          <w:numId w:val="46"/>
        </w:numPr>
        <w:ind w:left="686"/>
        <w:rPr>
          <w:rFonts w:ascii="Calibri" w:hAnsi="Calibri" w:cs="Calibri"/>
          <w:color w:val="auto"/>
          <w:sz w:val="22"/>
          <w:szCs w:val="22"/>
          <w:u w:val="none"/>
        </w:rPr>
      </w:pPr>
      <w:r w:rsidRPr="007B0115">
        <w:rPr>
          <w:rFonts w:ascii="Calibri" w:hAnsi="Calibri" w:cs="Calibri"/>
          <w:b/>
          <w:color w:val="auto"/>
          <w:sz w:val="22"/>
          <w:szCs w:val="22"/>
          <w:u w:val="none"/>
        </w:rPr>
        <w:t>Focus</w:t>
      </w:r>
      <w:r w:rsidRPr="007B0115">
        <w:rPr>
          <w:rFonts w:ascii="Calibri" w:hAnsi="Calibri" w:cs="Calibri"/>
          <w:color w:val="auto"/>
          <w:sz w:val="22"/>
          <w:szCs w:val="22"/>
          <w:u w:val="none"/>
        </w:rPr>
        <w:t>: Coordination of efforts towards a clearly defined objective</w:t>
      </w:r>
    </w:p>
    <w:p w:rsidR="00C03EE0" w:rsidRPr="007B0115" w:rsidRDefault="00C03EE0" w:rsidP="00AB2628">
      <w:pPr>
        <w:pStyle w:val="ListParagraph"/>
        <w:numPr>
          <w:ilvl w:val="0"/>
          <w:numId w:val="46"/>
        </w:numPr>
        <w:ind w:left="686"/>
        <w:rPr>
          <w:rFonts w:ascii="Calibri" w:hAnsi="Calibri" w:cs="Calibri"/>
          <w:color w:val="auto"/>
          <w:sz w:val="22"/>
          <w:szCs w:val="22"/>
          <w:u w:val="none"/>
        </w:rPr>
      </w:pPr>
      <w:r w:rsidRPr="007B0115">
        <w:rPr>
          <w:rFonts w:ascii="Calibri" w:hAnsi="Calibri" w:cs="Calibri"/>
          <w:b/>
          <w:color w:val="auto"/>
          <w:sz w:val="22"/>
          <w:szCs w:val="22"/>
          <w:u w:val="none"/>
        </w:rPr>
        <w:t>Objective</w:t>
      </w:r>
      <w:r w:rsidR="005948B9" w:rsidRPr="007B0115">
        <w:rPr>
          <w:rFonts w:ascii="Calibri" w:hAnsi="Calibri" w:cs="Calibri"/>
          <w:b/>
          <w:color w:val="auto"/>
          <w:sz w:val="22"/>
          <w:szCs w:val="22"/>
          <w:u w:val="none"/>
        </w:rPr>
        <w:t xml:space="preserve"> (Road map)</w:t>
      </w:r>
      <w:r w:rsidRPr="007B0115">
        <w:rPr>
          <w:rFonts w:ascii="Calibri" w:hAnsi="Calibri" w:cs="Calibri"/>
          <w:color w:val="auto"/>
          <w:sz w:val="22"/>
          <w:szCs w:val="22"/>
          <w:u w:val="none"/>
        </w:rPr>
        <w:t>: Everyone will have a clear understanding of where they are headed and what they are working for</w:t>
      </w:r>
      <w:r w:rsidR="005948B9" w:rsidRPr="007B0115">
        <w:rPr>
          <w:rFonts w:ascii="Calibri" w:hAnsi="Calibri" w:cs="Calibri"/>
          <w:color w:val="auto"/>
          <w:sz w:val="22"/>
          <w:szCs w:val="22"/>
          <w:u w:val="none"/>
        </w:rPr>
        <w:t>.</w:t>
      </w:r>
    </w:p>
    <w:p w:rsidR="00C03EE0" w:rsidRPr="007B0115" w:rsidRDefault="00C03EE0" w:rsidP="00AB2628">
      <w:pPr>
        <w:pStyle w:val="ListParagraph"/>
        <w:numPr>
          <w:ilvl w:val="0"/>
          <w:numId w:val="46"/>
        </w:numPr>
        <w:ind w:left="686"/>
        <w:rPr>
          <w:rFonts w:ascii="Calibri" w:hAnsi="Calibri" w:cs="Calibri"/>
          <w:color w:val="auto"/>
          <w:sz w:val="22"/>
          <w:szCs w:val="22"/>
          <w:u w:val="none"/>
        </w:rPr>
      </w:pPr>
      <w:r w:rsidRPr="007B0115">
        <w:rPr>
          <w:rFonts w:ascii="Calibri" w:hAnsi="Calibri" w:cs="Calibri"/>
          <w:b/>
          <w:color w:val="auto"/>
          <w:sz w:val="22"/>
          <w:szCs w:val="22"/>
          <w:u w:val="none"/>
        </w:rPr>
        <w:t>Measurement tool</w:t>
      </w:r>
      <w:r w:rsidRPr="007B0115">
        <w:rPr>
          <w:rFonts w:ascii="Calibri" w:hAnsi="Calibri" w:cs="Calibri"/>
          <w:color w:val="auto"/>
          <w:sz w:val="22"/>
          <w:szCs w:val="22"/>
          <w:u w:val="none"/>
        </w:rPr>
        <w:t>: A means of evaluating performance against expectations</w:t>
      </w:r>
    </w:p>
    <w:p w:rsidR="00C03EE0" w:rsidRPr="007B0115" w:rsidRDefault="00C03EE0" w:rsidP="00AB2628">
      <w:pPr>
        <w:pStyle w:val="ListParagraph"/>
        <w:numPr>
          <w:ilvl w:val="0"/>
          <w:numId w:val="46"/>
        </w:numPr>
        <w:ind w:left="686"/>
        <w:rPr>
          <w:rFonts w:ascii="Calibri" w:hAnsi="Calibri" w:cs="Calibri"/>
          <w:color w:val="auto"/>
          <w:sz w:val="22"/>
          <w:szCs w:val="22"/>
          <w:u w:val="none"/>
        </w:rPr>
      </w:pPr>
      <w:r w:rsidRPr="007B0115">
        <w:rPr>
          <w:rFonts w:ascii="Calibri" w:hAnsi="Calibri" w:cs="Calibri"/>
          <w:b/>
          <w:color w:val="auto"/>
          <w:sz w:val="22"/>
          <w:szCs w:val="22"/>
          <w:u w:val="none"/>
        </w:rPr>
        <w:t>Marketing tool</w:t>
      </w:r>
      <w:r w:rsidRPr="007B0115">
        <w:rPr>
          <w:rFonts w:ascii="Calibri" w:hAnsi="Calibri" w:cs="Calibri"/>
          <w:color w:val="auto"/>
          <w:sz w:val="22"/>
          <w:szCs w:val="22"/>
          <w:u w:val="none"/>
        </w:rPr>
        <w:t xml:space="preserve">: A means to obtain funds and to communicate the </w:t>
      </w:r>
      <w:r w:rsidR="005948B9" w:rsidRPr="007B0115">
        <w:rPr>
          <w:rFonts w:ascii="Calibri" w:hAnsi="Calibri" w:cs="Calibri"/>
          <w:color w:val="auto"/>
          <w:sz w:val="22"/>
          <w:szCs w:val="22"/>
          <w:u w:val="none"/>
        </w:rPr>
        <w:t>business activities</w:t>
      </w:r>
    </w:p>
    <w:p w:rsidR="005948B9" w:rsidRPr="007B0115" w:rsidRDefault="005948B9" w:rsidP="005948B9">
      <w:pPr>
        <w:pStyle w:val="ListParagraph"/>
        <w:ind w:left="363"/>
        <w:rPr>
          <w:rFonts w:ascii="Calibri" w:hAnsi="Calibri" w:cs="Calibri"/>
          <w:color w:val="auto"/>
          <w:sz w:val="22"/>
          <w:szCs w:val="22"/>
          <w:u w:val="none"/>
        </w:rPr>
      </w:pPr>
    </w:p>
    <w:p w:rsidR="003A2A29" w:rsidRPr="007B0115" w:rsidRDefault="003A2A29" w:rsidP="005948B9">
      <w:pPr>
        <w:pStyle w:val="ListParagraph"/>
        <w:ind w:left="363"/>
        <w:rPr>
          <w:rFonts w:ascii="Calibri" w:hAnsi="Calibri" w:cs="Calibri"/>
          <w:color w:val="auto"/>
          <w:sz w:val="22"/>
          <w:szCs w:val="22"/>
          <w:u w:val="none"/>
        </w:rPr>
      </w:pPr>
    </w:p>
    <w:p w:rsidR="003A2A29" w:rsidRPr="007B0115" w:rsidRDefault="003A2A29" w:rsidP="005948B9">
      <w:pPr>
        <w:pStyle w:val="ListParagraph"/>
        <w:ind w:left="363"/>
        <w:rPr>
          <w:rFonts w:ascii="Calibri" w:hAnsi="Calibri" w:cs="Calibri"/>
          <w:color w:val="auto"/>
          <w:sz w:val="22"/>
          <w:szCs w:val="22"/>
          <w:u w:val="none"/>
        </w:rPr>
      </w:pPr>
    </w:p>
    <w:p w:rsidR="003A2A29" w:rsidRPr="007B0115" w:rsidRDefault="003A2A29" w:rsidP="005948B9">
      <w:pPr>
        <w:pStyle w:val="ListParagraph"/>
        <w:ind w:left="363"/>
        <w:rPr>
          <w:rFonts w:ascii="Calibri" w:hAnsi="Calibri" w:cs="Calibri"/>
          <w:color w:val="auto"/>
          <w:sz w:val="22"/>
          <w:szCs w:val="22"/>
          <w:u w:val="none"/>
        </w:rPr>
      </w:pPr>
    </w:p>
    <w:p w:rsidR="003A2A29" w:rsidRPr="007B0115" w:rsidRDefault="003A2A29" w:rsidP="005948B9">
      <w:pPr>
        <w:pStyle w:val="ListParagraph"/>
        <w:ind w:left="363"/>
        <w:rPr>
          <w:rFonts w:ascii="Calibri" w:hAnsi="Calibri" w:cs="Calibri"/>
          <w:color w:val="auto"/>
          <w:sz w:val="22"/>
          <w:szCs w:val="22"/>
          <w:u w:val="none"/>
        </w:rPr>
      </w:pPr>
    </w:p>
    <w:p w:rsidR="005948B9" w:rsidRPr="007B0115" w:rsidRDefault="005948B9" w:rsidP="00AB2628">
      <w:pPr>
        <w:pStyle w:val="ListParagraph"/>
        <w:numPr>
          <w:ilvl w:val="0"/>
          <w:numId w:val="45"/>
        </w:numPr>
        <w:ind w:left="363"/>
        <w:rPr>
          <w:rFonts w:ascii="Calibri" w:hAnsi="Calibri" w:cs="Calibri"/>
          <w:color w:val="auto"/>
          <w:sz w:val="22"/>
          <w:szCs w:val="22"/>
          <w:u w:val="none"/>
        </w:rPr>
      </w:pPr>
      <w:r w:rsidRPr="007B0115">
        <w:rPr>
          <w:rFonts w:ascii="Calibri" w:hAnsi="Calibri" w:cs="Calibri"/>
          <w:color w:val="auto"/>
          <w:sz w:val="22"/>
          <w:szCs w:val="22"/>
        </w:rPr>
        <w:t>To reduce business risk</w:t>
      </w:r>
      <w:r w:rsidRPr="007B0115">
        <w:rPr>
          <w:rFonts w:ascii="Calibri" w:hAnsi="Calibri" w:cs="Calibri"/>
          <w:color w:val="auto"/>
          <w:sz w:val="22"/>
          <w:szCs w:val="22"/>
          <w:u w:val="none"/>
        </w:rPr>
        <w:t>:</w:t>
      </w:r>
    </w:p>
    <w:p w:rsidR="005948B9" w:rsidRPr="007B0115" w:rsidRDefault="005948B9" w:rsidP="005948B9">
      <w:pPr>
        <w:pStyle w:val="ListParagraph"/>
        <w:ind w:left="363"/>
        <w:rPr>
          <w:rFonts w:ascii="Calibri" w:hAnsi="Calibri" w:cs="Calibri"/>
          <w:color w:val="auto"/>
          <w:sz w:val="22"/>
          <w:szCs w:val="22"/>
          <w:u w:val="none"/>
        </w:rPr>
      </w:pPr>
    </w:p>
    <w:p w:rsidR="005948B9" w:rsidRPr="007B0115" w:rsidRDefault="005948B9" w:rsidP="005948B9">
      <w:pPr>
        <w:ind w:left="363"/>
        <w:rPr>
          <w:rFonts w:ascii="Calibri" w:hAnsi="Calibri" w:cs="Calibri"/>
          <w:color w:val="auto"/>
          <w:sz w:val="22"/>
          <w:szCs w:val="22"/>
          <w:u w:val="none"/>
        </w:rPr>
      </w:pPr>
      <w:r w:rsidRPr="007B0115">
        <w:rPr>
          <w:rFonts w:ascii="Calibri" w:hAnsi="Calibri" w:cs="Calibri"/>
          <w:color w:val="auto"/>
          <w:sz w:val="22"/>
          <w:szCs w:val="22"/>
          <w:u w:val="none"/>
        </w:rPr>
        <w:t>By developing a business plan, the entrepreneur is forced to consider each aspect of the business and manage it accordingly. Quite often the formulation of the business plan, reveals aspects that encourage the entrepreneur to consider alternatives and new directions, even a ‘plan B’ in the event that certain assumptions are not realised.</w:t>
      </w:r>
    </w:p>
    <w:p w:rsidR="005E7C9E" w:rsidRPr="007B0115" w:rsidRDefault="005E7C9E" w:rsidP="005948B9">
      <w:pPr>
        <w:ind w:left="363"/>
        <w:rPr>
          <w:rFonts w:ascii="Calibri" w:hAnsi="Calibri" w:cs="Calibri"/>
          <w:color w:val="auto"/>
          <w:sz w:val="22"/>
          <w:szCs w:val="22"/>
          <w:u w:val="none"/>
        </w:rPr>
      </w:pPr>
    </w:p>
    <w:p w:rsidR="00FB365A" w:rsidRPr="007B0115" w:rsidRDefault="00FB365A" w:rsidP="005948B9">
      <w:pPr>
        <w:ind w:left="363"/>
        <w:rPr>
          <w:rFonts w:ascii="Calibri" w:hAnsi="Calibri" w:cs="Calibri"/>
          <w:color w:val="auto"/>
          <w:sz w:val="22"/>
          <w:szCs w:val="22"/>
          <w:u w:val="none"/>
        </w:rPr>
      </w:pPr>
    </w:p>
    <w:p w:rsidR="005D250C" w:rsidRPr="007B0115" w:rsidRDefault="005D250C" w:rsidP="005D250C">
      <w:pPr>
        <w:rPr>
          <w:rFonts w:ascii="Calibri" w:hAnsi="Calibri" w:cs="Calibri"/>
          <w:color w:val="auto"/>
          <w:sz w:val="22"/>
          <w:szCs w:val="22"/>
          <w:u w:val="none"/>
        </w:rPr>
      </w:pPr>
      <w:r w:rsidRPr="007B0115">
        <w:rPr>
          <w:rFonts w:ascii="Calibri" w:hAnsi="Calibri" w:cs="Calibri"/>
          <w:b/>
          <w:color w:val="auto"/>
          <w:sz w:val="22"/>
          <w:szCs w:val="22"/>
        </w:rPr>
        <w:t>Standard format and layout of a Business Plan</w:t>
      </w:r>
    </w:p>
    <w:p w:rsidR="005E7C9E" w:rsidRPr="007B0115" w:rsidRDefault="005E7C9E" w:rsidP="005D250C">
      <w:pPr>
        <w:rPr>
          <w:rFonts w:ascii="Calibri" w:hAnsi="Calibri" w:cs="Calibri"/>
          <w:color w:val="auto"/>
          <w:sz w:val="22"/>
          <w:szCs w:val="22"/>
          <w:u w:val="none"/>
        </w:rPr>
      </w:pPr>
    </w:p>
    <w:p w:rsidR="006A3F46" w:rsidRPr="007B0115" w:rsidRDefault="006A3F46" w:rsidP="005D250C">
      <w:pPr>
        <w:rPr>
          <w:rFonts w:ascii="Calibri" w:hAnsi="Calibri" w:cs="Calibri"/>
          <w:color w:val="auto"/>
          <w:sz w:val="22"/>
          <w:szCs w:val="22"/>
          <w:u w:val="none"/>
        </w:rPr>
      </w:pPr>
      <w:r w:rsidRPr="007B0115">
        <w:rPr>
          <w:rFonts w:ascii="Calibri" w:hAnsi="Calibri" w:cs="Calibri"/>
          <w:color w:val="auto"/>
          <w:sz w:val="22"/>
          <w:szCs w:val="22"/>
          <w:u w:val="none"/>
        </w:rPr>
        <w:t>The following is an outline of a standard business plan:</w:t>
      </w:r>
    </w:p>
    <w:p w:rsidR="006A3F46" w:rsidRPr="007B0115" w:rsidRDefault="006A3F46" w:rsidP="005D250C">
      <w:pPr>
        <w:rPr>
          <w:rFonts w:ascii="Calibri" w:hAnsi="Calibri" w:cs="Calibri"/>
          <w:color w:val="auto"/>
          <w:sz w:val="22"/>
          <w:szCs w:val="22"/>
          <w:u w:val="none"/>
        </w:rPr>
      </w:pPr>
    </w:p>
    <w:p w:rsidR="006A3F46" w:rsidRPr="007B0115" w:rsidRDefault="00C31C08" w:rsidP="00AB2628">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 xml:space="preserve">A </w:t>
      </w:r>
      <w:r w:rsidR="00D02D31" w:rsidRPr="007B0115">
        <w:rPr>
          <w:rFonts w:ascii="Calibri" w:hAnsi="Calibri" w:cs="Calibri"/>
          <w:b/>
          <w:color w:val="auto"/>
          <w:sz w:val="22"/>
          <w:szCs w:val="22"/>
          <w:u w:val="none"/>
        </w:rPr>
        <w:t>Cover Sheet</w:t>
      </w:r>
      <w:r w:rsidR="00D02D31" w:rsidRPr="007B0115">
        <w:rPr>
          <w:rFonts w:ascii="Calibri" w:hAnsi="Calibri" w:cs="Calibri"/>
          <w:color w:val="auto"/>
          <w:sz w:val="22"/>
          <w:szCs w:val="22"/>
          <w:u w:val="none"/>
        </w:rPr>
        <w:t>:</w:t>
      </w:r>
    </w:p>
    <w:p w:rsidR="00B76040" w:rsidRPr="007B0115" w:rsidRDefault="00B76040" w:rsidP="00B76040">
      <w:pPr>
        <w:pStyle w:val="ListParagraph"/>
        <w:ind w:left="363"/>
        <w:rPr>
          <w:rFonts w:ascii="Calibri" w:hAnsi="Calibri" w:cs="Calibri"/>
          <w:b/>
          <w:color w:val="auto"/>
          <w:sz w:val="22"/>
          <w:szCs w:val="22"/>
          <w:u w:val="none"/>
        </w:rPr>
      </w:pPr>
    </w:p>
    <w:p w:rsidR="00B76040"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Full name of the business</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Ownership status</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Full physical street address</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Postal or official address for communication</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Contact details: telephone, fax, e-mail and web-site information</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Contact name and title</w:t>
      </w:r>
    </w:p>
    <w:p w:rsidR="007D095A" w:rsidRPr="007B0115" w:rsidRDefault="007D095A"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Date of the Business plan</w:t>
      </w:r>
    </w:p>
    <w:p w:rsidR="00B61909" w:rsidRPr="007B0115" w:rsidRDefault="00B61909" w:rsidP="00B61909">
      <w:pPr>
        <w:rPr>
          <w:rFonts w:ascii="Calibri" w:hAnsi="Calibri" w:cs="Calibri"/>
          <w:color w:val="auto"/>
          <w:sz w:val="22"/>
          <w:szCs w:val="22"/>
          <w:u w:val="none"/>
        </w:rPr>
      </w:pPr>
    </w:p>
    <w:p w:rsidR="00B61909" w:rsidRPr="007B0115" w:rsidRDefault="00C31C08" w:rsidP="00AB2628">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 xml:space="preserve">A </w:t>
      </w:r>
      <w:r w:rsidR="00B61909" w:rsidRPr="007B0115">
        <w:rPr>
          <w:rFonts w:ascii="Calibri" w:hAnsi="Calibri" w:cs="Calibri"/>
          <w:b/>
          <w:color w:val="auto"/>
          <w:sz w:val="22"/>
          <w:szCs w:val="22"/>
          <w:u w:val="none"/>
        </w:rPr>
        <w:t>Table of contents</w:t>
      </w:r>
      <w:r w:rsidR="00B61909" w:rsidRPr="007B0115">
        <w:rPr>
          <w:rFonts w:ascii="Calibri" w:hAnsi="Calibri" w:cs="Calibri"/>
          <w:color w:val="auto"/>
          <w:sz w:val="22"/>
          <w:szCs w:val="22"/>
          <w:u w:val="none"/>
        </w:rPr>
        <w:t>:</w:t>
      </w:r>
    </w:p>
    <w:p w:rsidR="00B61909" w:rsidRPr="007B0115" w:rsidRDefault="00B61909" w:rsidP="00B61909">
      <w:pPr>
        <w:pStyle w:val="ListParagraph"/>
        <w:ind w:left="363"/>
        <w:rPr>
          <w:rFonts w:ascii="Calibri" w:hAnsi="Calibri" w:cs="Calibri"/>
          <w:b/>
          <w:color w:val="auto"/>
          <w:sz w:val="22"/>
          <w:szCs w:val="22"/>
          <w:u w:val="none"/>
        </w:rPr>
      </w:pPr>
    </w:p>
    <w:p w:rsidR="00D02D31" w:rsidRPr="007B0115" w:rsidRDefault="00B61909"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Categorise the contents; List main headings and include sub-headings</w:t>
      </w:r>
    </w:p>
    <w:p w:rsidR="00B61909" w:rsidRPr="007B0115" w:rsidRDefault="00B61909"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u w:val="none"/>
        </w:rPr>
        <w:t>List all charts, tables and figures and list any appendixes or supporting documentation</w:t>
      </w:r>
    </w:p>
    <w:p w:rsidR="00B61909" w:rsidRPr="007B0115" w:rsidRDefault="00B61909" w:rsidP="00B61909">
      <w:pPr>
        <w:rPr>
          <w:rFonts w:ascii="Calibri" w:hAnsi="Calibri" w:cs="Calibri"/>
          <w:color w:val="auto"/>
          <w:sz w:val="22"/>
          <w:szCs w:val="22"/>
          <w:u w:val="none"/>
        </w:rPr>
      </w:pPr>
    </w:p>
    <w:p w:rsidR="00B61909" w:rsidRPr="007B0115" w:rsidRDefault="00C31C08" w:rsidP="00AB2628">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 xml:space="preserve">An </w:t>
      </w:r>
      <w:r w:rsidR="00B61909" w:rsidRPr="007B0115">
        <w:rPr>
          <w:rFonts w:ascii="Calibri" w:hAnsi="Calibri" w:cs="Calibri"/>
          <w:b/>
          <w:color w:val="auto"/>
          <w:sz w:val="22"/>
          <w:szCs w:val="22"/>
          <w:u w:val="none"/>
        </w:rPr>
        <w:t>Executive Summary</w:t>
      </w:r>
      <w:r w:rsidR="00B61909" w:rsidRPr="007B0115">
        <w:rPr>
          <w:rFonts w:ascii="Calibri" w:hAnsi="Calibri" w:cs="Calibri"/>
          <w:color w:val="auto"/>
          <w:sz w:val="22"/>
          <w:szCs w:val="22"/>
          <w:u w:val="none"/>
        </w:rPr>
        <w:t>:</w:t>
      </w:r>
    </w:p>
    <w:p w:rsidR="00B61909" w:rsidRPr="007B0115" w:rsidRDefault="00B61909" w:rsidP="00B61909">
      <w:pPr>
        <w:pStyle w:val="ListParagraph"/>
        <w:ind w:left="363"/>
        <w:rPr>
          <w:rFonts w:ascii="Calibri" w:hAnsi="Calibri" w:cs="Calibri"/>
          <w:color w:val="auto"/>
          <w:sz w:val="22"/>
          <w:szCs w:val="22"/>
          <w:u w:val="none"/>
        </w:rPr>
      </w:pPr>
    </w:p>
    <w:p w:rsidR="00B61909" w:rsidRPr="007B0115" w:rsidRDefault="00B61909" w:rsidP="00B61909">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The summary briefly outlines the contents of the business plan. Generally is contains key points from each section of the plan in order to create an overview of the project. The summary must allow the reader to quickly obtain an overview of the business plan and to evaluate whether the contents would be of interest.</w:t>
      </w:r>
    </w:p>
    <w:p w:rsidR="009C5BF0" w:rsidRPr="007B0115" w:rsidRDefault="009C5BF0" w:rsidP="009C5BF0">
      <w:pPr>
        <w:rPr>
          <w:rFonts w:ascii="Calibri" w:hAnsi="Calibri" w:cs="Calibri"/>
          <w:color w:val="auto"/>
          <w:sz w:val="22"/>
          <w:szCs w:val="22"/>
          <w:u w:val="none"/>
        </w:rPr>
      </w:pPr>
    </w:p>
    <w:p w:rsidR="009C5BF0" w:rsidRPr="007B0115" w:rsidRDefault="00C31C08" w:rsidP="00AB2628">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 xml:space="preserve">A </w:t>
      </w:r>
      <w:r w:rsidR="009C5BF0" w:rsidRPr="007B0115">
        <w:rPr>
          <w:rFonts w:ascii="Calibri" w:hAnsi="Calibri" w:cs="Calibri"/>
          <w:b/>
          <w:color w:val="auto"/>
          <w:sz w:val="22"/>
          <w:szCs w:val="22"/>
          <w:u w:val="none"/>
        </w:rPr>
        <w:t xml:space="preserve">Product </w:t>
      </w:r>
      <w:r w:rsidR="008E1F0B" w:rsidRPr="007B0115">
        <w:rPr>
          <w:rFonts w:ascii="Calibri" w:hAnsi="Calibri" w:cs="Calibri"/>
          <w:b/>
          <w:color w:val="auto"/>
          <w:sz w:val="22"/>
          <w:szCs w:val="22"/>
          <w:u w:val="none"/>
        </w:rPr>
        <w:t>and/</w:t>
      </w:r>
      <w:r w:rsidR="009C5BF0" w:rsidRPr="007B0115">
        <w:rPr>
          <w:rFonts w:ascii="Calibri" w:hAnsi="Calibri" w:cs="Calibri"/>
          <w:b/>
          <w:color w:val="auto"/>
          <w:sz w:val="22"/>
          <w:szCs w:val="22"/>
          <w:u w:val="none"/>
        </w:rPr>
        <w:t>or service</w:t>
      </w:r>
      <w:r w:rsidR="008E1F0B" w:rsidRPr="007B0115">
        <w:rPr>
          <w:rFonts w:ascii="Calibri" w:hAnsi="Calibri" w:cs="Calibri"/>
          <w:b/>
          <w:color w:val="auto"/>
          <w:sz w:val="22"/>
          <w:szCs w:val="22"/>
          <w:u w:val="none"/>
        </w:rPr>
        <w:t>s</w:t>
      </w:r>
      <w:r w:rsidR="009C5BF0" w:rsidRPr="007B0115">
        <w:rPr>
          <w:rFonts w:ascii="Calibri" w:hAnsi="Calibri" w:cs="Calibri"/>
          <w:b/>
          <w:color w:val="auto"/>
          <w:sz w:val="22"/>
          <w:szCs w:val="22"/>
          <w:u w:val="none"/>
        </w:rPr>
        <w:t xml:space="preserve"> </w:t>
      </w:r>
      <w:r w:rsidR="00233621" w:rsidRPr="007B0115">
        <w:rPr>
          <w:rFonts w:ascii="Calibri" w:hAnsi="Calibri" w:cs="Calibri"/>
          <w:b/>
          <w:color w:val="auto"/>
          <w:sz w:val="22"/>
          <w:szCs w:val="22"/>
          <w:u w:val="none"/>
        </w:rPr>
        <w:t>P</w:t>
      </w:r>
      <w:r w:rsidR="009C5BF0" w:rsidRPr="007B0115">
        <w:rPr>
          <w:rFonts w:ascii="Calibri" w:hAnsi="Calibri" w:cs="Calibri"/>
          <w:b/>
          <w:color w:val="auto"/>
          <w:sz w:val="22"/>
          <w:szCs w:val="22"/>
          <w:u w:val="none"/>
        </w:rPr>
        <w:t>lan</w:t>
      </w:r>
      <w:r w:rsidR="009C5BF0" w:rsidRPr="007B0115">
        <w:rPr>
          <w:rFonts w:ascii="Calibri" w:hAnsi="Calibri" w:cs="Calibri"/>
          <w:color w:val="auto"/>
          <w:sz w:val="22"/>
          <w:szCs w:val="22"/>
          <w:u w:val="none"/>
        </w:rPr>
        <w:t>:</w:t>
      </w:r>
    </w:p>
    <w:p w:rsidR="009C5BF0" w:rsidRPr="007B0115" w:rsidRDefault="009C5BF0" w:rsidP="009C5BF0">
      <w:pPr>
        <w:pStyle w:val="ListParagraph"/>
        <w:ind w:left="363"/>
        <w:rPr>
          <w:rFonts w:ascii="Calibri" w:hAnsi="Calibri" w:cs="Calibri"/>
          <w:color w:val="auto"/>
          <w:sz w:val="22"/>
          <w:szCs w:val="22"/>
          <w:u w:val="none"/>
        </w:rPr>
      </w:pPr>
    </w:p>
    <w:p w:rsidR="009C5BF0" w:rsidRPr="007B0115" w:rsidRDefault="009C5BF0" w:rsidP="009C5BF0">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This section should briefly describe the product or service, the customer base, the current status of the industry and where the new business fits in.</w:t>
      </w:r>
    </w:p>
    <w:p w:rsidR="00A054B2" w:rsidRPr="007B0115" w:rsidRDefault="00A054B2" w:rsidP="009C5BF0">
      <w:pPr>
        <w:pStyle w:val="ListParagraph"/>
        <w:ind w:left="363"/>
        <w:rPr>
          <w:rFonts w:ascii="Calibri" w:hAnsi="Calibri" w:cs="Calibri"/>
          <w:color w:val="auto"/>
          <w:sz w:val="22"/>
          <w:szCs w:val="22"/>
          <w:u w:val="none"/>
        </w:rPr>
      </w:pPr>
    </w:p>
    <w:p w:rsidR="00A054B2" w:rsidRPr="007B0115" w:rsidRDefault="00A054B2" w:rsidP="009C5BF0">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The following points must be included:</w:t>
      </w:r>
    </w:p>
    <w:p w:rsidR="009C5BF0" w:rsidRPr="007B0115" w:rsidRDefault="009C5BF0" w:rsidP="009C5BF0">
      <w:pPr>
        <w:pStyle w:val="ListParagraph"/>
        <w:ind w:left="363"/>
        <w:rPr>
          <w:rFonts w:ascii="Calibri" w:hAnsi="Calibri" w:cs="Calibri"/>
          <w:b/>
          <w:color w:val="auto"/>
          <w:sz w:val="22"/>
          <w:szCs w:val="22"/>
          <w:u w:val="none"/>
        </w:rPr>
      </w:pPr>
    </w:p>
    <w:p w:rsidR="005D250C" w:rsidRPr="007B0115" w:rsidRDefault="00A054B2"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Description of the products and or service to be sold</w:t>
      </w:r>
      <w:r w:rsidRPr="007B0115">
        <w:rPr>
          <w:rFonts w:ascii="Calibri" w:hAnsi="Calibri" w:cs="Calibri"/>
          <w:color w:val="auto"/>
          <w:sz w:val="22"/>
          <w:szCs w:val="22"/>
          <w:u w:val="none"/>
        </w:rPr>
        <w:t>: Describe the primary end-use, as well as any significant secondary applications. Emphasise any unique features and how the products or services on offer will account for marketing penetration.</w:t>
      </w:r>
    </w:p>
    <w:p w:rsidR="00C373BF" w:rsidRPr="007B0115" w:rsidRDefault="008E1F0B"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Proprietary position</w:t>
      </w:r>
      <w:r w:rsidRPr="007B0115">
        <w:rPr>
          <w:rFonts w:ascii="Calibri" w:hAnsi="Calibri" w:cs="Calibri"/>
          <w:color w:val="auto"/>
          <w:sz w:val="22"/>
          <w:szCs w:val="22"/>
          <w:u w:val="none"/>
        </w:rPr>
        <w:t>: Describe any patents, trade secrets or other features.</w:t>
      </w:r>
    </w:p>
    <w:p w:rsidR="008E1F0B" w:rsidRPr="007B0115" w:rsidRDefault="008E1F0B" w:rsidP="00AB262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Potential</w:t>
      </w:r>
      <w:r w:rsidRPr="007B0115">
        <w:rPr>
          <w:rFonts w:ascii="Calibri" w:hAnsi="Calibri" w:cs="Calibri"/>
          <w:color w:val="auto"/>
          <w:sz w:val="22"/>
          <w:szCs w:val="22"/>
          <w:u w:val="none"/>
        </w:rPr>
        <w:t>: Describe any features of the product or service that will give it an advantage over the competition. Discuss opportunities for expansion of the product line and how to take advantage of them.</w:t>
      </w:r>
      <w:r w:rsidR="00227698" w:rsidRPr="007B0115">
        <w:rPr>
          <w:rFonts w:ascii="Calibri" w:hAnsi="Calibri" w:cs="Calibri"/>
          <w:color w:val="auto"/>
          <w:sz w:val="22"/>
          <w:szCs w:val="22"/>
          <w:u w:val="none"/>
        </w:rPr>
        <w:t xml:space="preserve"> Discuss any product disadvantage or technological changes or marketing fads, if applicable.</w:t>
      </w:r>
    </w:p>
    <w:p w:rsidR="00C31C08" w:rsidRPr="007B0115" w:rsidRDefault="00C31C08" w:rsidP="00C31C08">
      <w:pPr>
        <w:rPr>
          <w:rFonts w:ascii="Calibri" w:hAnsi="Calibri" w:cs="Calibri"/>
          <w:color w:val="auto"/>
          <w:sz w:val="22"/>
          <w:szCs w:val="22"/>
          <w:u w:val="none"/>
        </w:rPr>
      </w:pPr>
    </w:p>
    <w:p w:rsidR="003A2A29" w:rsidRPr="007B0115" w:rsidRDefault="003A2A29" w:rsidP="00C31C08">
      <w:pPr>
        <w:rPr>
          <w:rFonts w:ascii="Calibri" w:hAnsi="Calibri" w:cs="Calibri"/>
          <w:color w:val="auto"/>
          <w:sz w:val="22"/>
          <w:szCs w:val="22"/>
          <w:u w:val="none"/>
        </w:rPr>
      </w:pPr>
    </w:p>
    <w:p w:rsidR="003A2A29" w:rsidRPr="007B0115" w:rsidRDefault="003A2A29" w:rsidP="00C31C08">
      <w:pPr>
        <w:rPr>
          <w:rFonts w:ascii="Calibri" w:hAnsi="Calibri" w:cs="Calibri"/>
          <w:color w:val="auto"/>
          <w:sz w:val="22"/>
          <w:szCs w:val="22"/>
          <w:u w:val="none"/>
        </w:rPr>
      </w:pPr>
    </w:p>
    <w:p w:rsidR="00C31C08" w:rsidRPr="007B0115" w:rsidRDefault="00C31C08" w:rsidP="00C31C08">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 xml:space="preserve">A Marketing </w:t>
      </w:r>
      <w:r w:rsidR="00233621" w:rsidRPr="007B0115">
        <w:rPr>
          <w:rFonts w:ascii="Calibri" w:hAnsi="Calibri" w:cs="Calibri"/>
          <w:b/>
          <w:color w:val="auto"/>
          <w:sz w:val="22"/>
          <w:szCs w:val="22"/>
          <w:u w:val="none"/>
        </w:rPr>
        <w:t>P</w:t>
      </w:r>
      <w:r w:rsidRPr="007B0115">
        <w:rPr>
          <w:rFonts w:ascii="Calibri" w:hAnsi="Calibri" w:cs="Calibri"/>
          <w:b/>
          <w:color w:val="auto"/>
          <w:sz w:val="22"/>
          <w:szCs w:val="22"/>
          <w:u w:val="none"/>
        </w:rPr>
        <w:t>lan</w:t>
      </w:r>
      <w:r w:rsidRPr="007B0115">
        <w:rPr>
          <w:rFonts w:ascii="Calibri" w:hAnsi="Calibri" w:cs="Calibri"/>
          <w:color w:val="auto"/>
          <w:sz w:val="22"/>
          <w:szCs w:val="22"/>
          <w:u w:val="none"/>
        </w:rPr>
        <w:t>:</w:t>
      </w:r>
    </w:p>
    <w:p w:rsidR="00C31C08" w:rsidRPr="007B0115" w:rsidRDefault="00C31C08" w:rsidP="00C31C08">
      <w:pPr>
        <w:pStyle w:val="ListParagraph"/>
        <w:ind w:left="363"/>
        <w:rPr>
          <w:rFonts w:ascii="Calibri" w:hAnsi="Calibri" w:cs="Calibri"/>
          <w:color w:val="auto"/>
          <w:sz w:val="22"/>
          <w:szCs w:val="22"/>
          <w:u w:val="none"/>
        </w:rPr>
      </w:pPr>
    </w:p>
    <w:p w:rsidR="00C31C08" w:rsidRPr="007B0115" w:rsidRDefault="00C31C08" w:rsidP="00C31C08">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 xml:space="preserve">This section should clearly describe the business’s marketing goals, how they are to be achieved and who will have the responsibility for achieving them. Attention </w:t>
      </w:r>
      <w:r w:rsidR="00241A64" w:rsidRPr="007B0115">
        <w:rPr>
          <w:rFonts w:ascii="Calibri" w:hAnsi="Calibri" w:cs="Calibri"/>
          <w:color w:val="auto"/>
          <w:sz w:val="22"/>
          <w:szCs w:val="22"/>
          <w:u w:val="none"/>
        </w:rPr>
        <w:t>must be paid in detail with reference to</w:t>
      </w:r>
      <w:r w:rsidRPr="007B0115">
        <w:rPr>
          <w:rFonts w:ascii="Calibri" w:hAnsi="Calibri" w:cs="Calibri"/>
          <w:color w:val="auto"/>
          <w:sz w:val="22"/>
          <w:szCs w:val="22"/>
          <w:u w:val="none"/>
        </w:rPr>
        <w:t xml:space="preserve"> the 4 P’s of Marketing: Product, Price, Place and Promotion.</w:t>
      </w:r>
    </w:p>
    <w:p w:rsidR="00C31C08" w:rsidRPr="007B0115" w:rsidRDefault="00C31C08" w:rsidP="00C31C08">
      <w:pPr>
        <w:pStyle w:val="ListParagraph"/>
        <w:ind w:left="363"/>
        <w:rPr>
          <w:rFonts w:ascii="Calibri" w:hAnsi="Calibri" w:cs="Calibri"/>
          <w:color w:val="auto"/>
          <w:sz w:val="22"/>
          <w:szCs w:val="22"/>
          <w:u w:val="none"/>
        </w:rPr>
      </w:pPr>
    </w:p>
    <w:p w:rsidR="00241A64" w:rsidRPr="007B0115" w:rsidRDefault="00241A64" w:rsidP="00C31C08">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In this section you also need to comment on Customers, Industry and Competition:</w:t>
      </w:r>
    </w:p>
    <w:p w:rsidR="00C31C08" w:rsidRPr="007B0115" w:rsidRDefault="00C31C08" w:rsidP="00C31C08">
      <w:pPr>
        <w:pStyle w:val="ListParagraph"/>
        <w:ind w:left="363"/>
        <w:rPr>
          <w:rFonts w:ascii="Calibri" w:hAnsi="Calibri" w:cs="Calibri"/>
          <w:b/>
          <w:color w:val="auto"/>
          <w:sz w:val="22"/>
          <w:szCs w:val="22"/>
          <w:u w:val="none"/>
        </w:rPr>
      </w:pPr>
    </w:p>
    <w:p w:rsidR="00C31C08" w:rsidRPr="007B0115" w:rsidRDefault="00241A64" w:rsidP="00C31C0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Customers</w:t>
      </w:r>
      <w:r w:rsidR="00C31C08" w:rsidRPr="007B0115">
        <w:rPr>
          <w:rFonts w:ascii="Calibri" w:hAnsi="Calibri" w:cs="Calibri"/>
          <w:color w:val="auto"/>
          <w:sz w:val="22"/>
          <w:szCs w:val="22"/>
          <w:u w:val="none"/>
        </w:rPr>
        <w:t>: D</w:t>
      </w:r>
      <w:r w:rsidRPr="007B0115">
        <w:rPr>
          <w:rFonts w:ascii="Calibri" w:hAnsi="Calibri" w:cs="Calibri"/>
          <w:color w:val="auto"/>
          <w:sz w:val="22"/>
          <w:szCs w:val="22"/>
          <w:u w:val="none"/>
        </w:rPr>
        <w:t>iscuss who the customers are, and describe the basis of the purchase decisions, for example; price, quality, service, personal contacts or political pressure.</w:t>
      </w:r>
    </w:p>
    <w:p w:rsidR="00BA569E" w:rsidRPr="007B0115" w:rsidRDefault="00BA569E" w:rsidP="00BA569E">
      <w:pPr>
        <w:pStyle w:val="ListParagraph"/>
        <w:ind w:left="686"/>
        <w:rPr>
          <w:rFonts w:ascii="Calibri" w:hAnsi="Calibri" w:cs="Calibri"/>
          <w:color w:val="auto"/>
          <w:sz w:val="22"/>
          <w:szCs w:val="22"/>
          <w:u w:val="none"/>
        </w:rPr>
      </w:pPr>
    </w:p>
    <w:p w:rsidR="00241A64" w:rsidRPr="007B0115" w:rsidRDefault="0009132A" w:rsidP="00C31C0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Industry</w:t>
      </w:r>
      <w:r w:rsidRPr="007B0115">
        <w:rPr>
          <w:rFonts w:ascii="Calibri" w:hAnsi="Calibri" w:cs="Calibri"/>
          <w:color w:val="auto"/>
          <w:sz w:val="22"/>
          <w:szCs w:val="22"/>
          <w:u w:val="none"/>
        </w:rPr>
        <w:t>: Describe the size of the current total market for the product or service offered. The market size should be derived from available market data sources. Discuss potential distributors and dealers.</w:t>
      </w:r>
    </w:p>
    <w:p w:rsidR="00BA569E" w:rsidRPr="007B0115" w:rsidRDefault="00BA569E" w:rsidP="00BA569E">
      <w:pPr>
        <w:pStyle w:val="ListParagraph"/>
        <w:ind w:left="686"/>
        <w:rPr>
          <w:rFonts w:ascii="Calibri" w:hAnsi="Calibri" w:cs="Calibri"/>
          <w:color w:val="auto"/>
          <w:sz w:val="22"/>
          <w:szCs w:val="22"/>
          <w:u w:val="none"/>
        </w:rPr>
      </w:pPr>
    </w:p>
    <w:p w:rsidR="0009132A" w:rsidRPr="007B0115" w:rsidRDefault="0009132A" w:rsidP="00C31C08">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Competition</w:t>
      </w:r>
      <w:r w:rsidRPr="007B0115">
        <w:rPr>
          <w:rFonts w:ascii="Calibri" w:hAnsi="Calibri" w:cs="Calibri"/>
          <w:color w:val="auto"/>
          <w:sz w:val="22"/>
          <w:szCs w:val="22"/>
          <w:u w:val="none"/>
        </w:rPr>
        <w:t>: Make a realistic assessment of the strengths and weaknesses of competitive products and services, and name the businesses that supply them.</w:t>
      </w:r>
      <w:r w:rsidR="00A13D9D" w:rsidRPr="007B0115">
        <w:rPr>
          <w:rFonts w:ascii="Calibri" w:hAnsi="Calibri" w:cs="Calibri"/>
          <w:color w:val="auto"/>
          <w:sz w:val="22"/>
          <w:szCs w:val="22"/>
          <w:u w:val="none"/>
        </w:rPr>
        <w:t xml:space="preserve"> Compare the competing products and services on the basis of price, performance, service, warranties and other prominent features.</w:t>
      </w:r>
    </w:p>
    <w:p w:rsidR="0045182B" w:rsidRPr="007B0115" w:rsidRDefault="0045182B" w:rsidP="0045182B">
      <w:pPr>
        <w:rPr>
          <w:rFonts w:ascii="Calibri" w:hAnsi="Calibri" w:cs="Calibri"/>
          <w:color w:val="auto"/>
          <w:sz w:val="22"/>
          <w:szCs w:val="22"/>
          <w:u w:val="none"/>
        </w:rPr>
      </w:pPr>
    </w:p>
    <w:p w:rsidR="0045182B" w:rsidRPr="007B0115" w:rsidRDefault="0045182B" w:rsidP="0045182B">
      <w:pPr>
        <w:rPr>
          <w:rFonts w:ascii="Calibri" w:hAnsi="Calibri" w:cs="Calibri"/>
          <w:color w:val="auto"/>
          <w:sz w:val="22"/>
          <w:szCs w:val="22"/>
          <w:u w:val="none"/>
        </w:rPr>
      </w:pPr>
      <w:r w:rsidRPr="007B0115">
        <w:rPr>
          <w:rFonts w:ascii="Calibri" w:hAnsi="Calibri" w:cs="Calibri"/>
          <w:color w:val="auto"/>
          <w:sz w:val="22"/>
          <w:szCs w:val="22"/>
          <w:u w:val="none"/>
        </w:rPr>
        <w:t>Do not make any assumptions in this section, ensure that only facts are used and that the information supplied is true and correct. It is important to mention any competitive advantage(s) over competitors.</w:t>
      </w:r>
    </w:p>
    <w:p w:rsidR="00297DB4" w:rsidRPr="007B0115" w:rsidRDefault="00297DB4" w:rsidP="00297DB4">
      <w:pPr>
        <w:rPr>
          <w:rFonts w:ascii="Calibri" w:hAnsi="Calibri" w:cs="Calibri"/>
          <w:color w:val="auto"/>
          <w:sz w:val="22"/>
          <w:szCs w:val="22"/>
          <w:u w:val="none"/>
        </w:rPr>
      </w:pPr>
    </w:p>
    <w:p w:rsidR="00297DB4" w:rsidRPr="007B0115" w:rsidRDefault="00233621" w:rsidP="00297DB4">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lastRenderedPageBreak/>
        <w:t>An Operation</w:t>
      </w:r>
      <w:r w:rsidR="00B55FCB" w:rsidRPr="007B0115">
        <w:rPr>
          <w:rFonts w:ascii="Calibri" w:hAnsi="Calibri" w:cs="Calibri"/>
          <w:b/>
          <w:color w:val="auto"/>
          <w:sz w:val="22"/>
          <w:szCs w:val="22"/>
          <w:u w:val="none"/>
        </w:rPr>
        <w:t>al</w:t>
      </w:r>
      <w:r w:rsidRPr="007B0115">
        <w:rPr>
          <w:rFonts w:ascii="Calibri" w:hAnsi="Calibri" w:cs="Calibri"/>
          <w:b/>
          <w:color w:val="auto"/>
          <w:sz w:val="22"/>
          <w:szCs w:val="22"/>
          <w:u w:val="none"/>
        </w:rPr>
        <w:t xml:space="preserve"> P</w:t>
      </w:r>
      <w:r w:rsidR="00297DB4" w:rsidRPr="007B0115">
        <w:rPr>
          <w:rFonts w:ascii="Calibri" w:hAnsi="Calibri" w:cs="Calibri"/>
          <w:b/>
          <w:color w:val="auto"/>
          <w:sz w:val="22"/>
          <w:szCs w:val="22"/>
          <w:u w:val="none"/>
        </w:rPr>
        <w:t>lan</w:t>
      </w:r>
      <w:r w:rsidR="00297DB4" w:rsidRPr="007B0115">
        <w:rPr>
          <w:rFonts w:ascii="Calibri" w:hAnsi="Calibri" w:cs="Calibri"/>
          <w:color w:val="auto"/>
          <w:sz w:val="22"/>
          <w:szCs w:val="22"/>
          <w:u w:val="none"/>
        </w:rPr>
        <w:t>:</w:t>
      </w:r>
    </w:p>
    <w:p w:rsidR="00297DB4" w:rsidRPr="007B0115" w:rsidRDefault="00297DB4" w:rsidP="00297DB4">
      <w:pPr>
        <w:pStyle w:val="ListParagraph"/>
        <w:ind w:left="363"/>
        <w:rPr>
          <w:rFonts w:ascii="Calibri" w:hAnsi="Calibri" w:cs="Calibri"/>
          <w:color w:val="auto"/>
          <w:sz w:val="22"/>
          <w:szCs w:val="22"/>
          <w:u w:val="none"/>
        </w:rPr>
      </w:pPr>
    </w:p>
    <w:p w:rsidR="0045182B" w:rsidRPr="007B0115" w:rsidRDefault="00233621" w:rsidP="00297DB4">
      <w:pPr>
        <w:ind w:left="363"/>
        <w:rPr>
          <w:rFonts w:ascii="Calibri" w:hAnsi="Calibri" w:cs="Calibri"/>
          <w:color w:val="auto"/>
          <w:sz w:val="22"/>
          <w:szCs w:val="22"/>
          <w:u w:val="none"/>
        </w:rPr>
      </w:pPr>
      <w:r w:rsidRPr="007B0115">
        <w:rPr>
          <w:rFonts w:ascii="Calibri" w:hAnsi="Calibri" w:cs="Calibri"/>
          <w:color w:val="auto"/>
          <w:sz w:val="22"/>
          <w:szCs w:val="22"/>
          <w:u w:val="none"/>
        </w:rPr>
        <w:t>This section focuses on facilities, manufacturing capabilities and equipment. If the business is in manufacturing, it will help to include floor plans as well as future space plans should expansionary projects be foreseen.</w:t>
      </w:r>
    </w:p>
    <w:p w:rsidR="00233621" w:rsidRPr="007B0115" w:rsidRDefault="00233621" w:rsidP="00297DB4">
      <w:pPr>
        <w:ind w:left="363"/>
        <w:rPr>
          <w:rFonts w:ascii="Calibri" w:hAnsi="Calibri" w:cs="Calibri"/>
          <w:color w:val="auto"/>
          <w:sz w:val="22"/>
          <w:szCs w:val="22"/>
          <w:u w:val="none"/>
        </w:rPr>
      </w:pPr>
    </w:p>
    <w:p w:rsidR="00233621" w:rsidRPr="007B0115" w:rsidRDefault="00233621" w:rsidP="00297DB4">
      <w:pPr>
        <w:ind w:left="363"/>
        <w:rPr>
          <w:rFonts w:ascii="Calibri" w:hAnsi="Calibri" w:cs="Calibri"/>
          <w:color w:val="auto"/>
          <w:sz w:val="22"/>
          <w:szCs w:val="22"/>
          <w:u w:val="none"/>
        </w:rPr>
      </w:pPr>
      <w:r w:rsidRPr="007B0115">
        <w:rPr>
          <w:rFonts w:ascii="Calibri" w:hAnsi="Calibri" w:cs="Calibri"/>
          <w:color w:val="auto"/>
          <w:sz w:val="22"/>
          <w:szCs w:val="22"/>
          <w:u w:val="none"/>
        </w:rPr>
        <w:t>The following aspects must be mentioned:</w:t>
      </w:r>
    </w:p>
    <w:p w:rsidR="00233621" w:rsidRPr="007B0115" w:rsidRDefault="00233621" w:rsidP="00297DB4">
      <w:pPr>
        <w:ind w:left="363"/>
        <w:rPr>
          <w:rFonts w:ascii="Calibri" w:hAnsi="Calibri" w:cs="Calibri"/>
          <w:color w:val="auto"/>
          <w:sz w:val="22"/>
          <w:szCs w:val="22"/>
          <w:u w:val="none"/>
        </w:rPr>
      </w:pPr>
    </w:p>
    <w:p w:rsidR="00233621" w:rsidRPr="007B0115" w:rsidRDefault="00233621" w:rsidP="00233621">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Capacity</w:t>
      </w:r>
      <w:r w:rsidRPr="007B0115">
        <w:rPr>
          <w:rFonts w:ascii="Calibri" w:hAnsi="Calibri" w:cs="Calibri"/>
          <w:color w:val="auto"/>
          <w:sz w:val="22"/>
          <w:szCs w:val="22"/>
          <w:u w:val="none"/>
        </w:rPr>
        <w:t>: Amongst other things, Capacity includes, how many products can be produced by the business over a certain time period.</w:t>
      </w:r>
    </w:p>
    <w:p w:rsidR="00BA569E" w:rsidRPr="007B0115" w:rsidRDefault="00BA569E" w:rsidP="00BA569E">
      <w:pPr>
        <w:pStyle w:val="ListParagraph"/>
        <w:ind w:left="686"/>
        <w:rPr>
          <w:rFonts w:ascii="Calibri" w:hAnsi="Calibri" w:cs="Calibri"/>
          <w:color w:val="auto"/>
          <w:sz w:val="22"/>
          <w:szCs w:val="22"/>
          <w:u w:val="none"/>
        </w:rPr>
      </w:pPr>
    </w:p>
    <w:p w:rsidR="00233621" w:rsidRPr="007B0115" w:rsidRDefault="00233621" w:rsidP="001E14A7">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Scheduling of Production</w:t>
      </w:r>
      <w:r w:rsidRPr="007B0115">
        <w:rPr>
          <w:rFonts w:ascii="Calibri" w:hAnsi="Calibri" w:cs="Calibri"/>
          <w:color w:val="auto"/>
          <w:sz w:val="22"/>
          <w:szCs w:val="22"/>
          <w:u w:val="none"/>
        </w:rPr>
        <w:t xml:space="preserve">: Scheduling refers to the timing and steps that will be taken to bring the business up to full speed. </w:t>
      </w:r>
      <w:r w:rsidR="001263AA" w:rsidRPr="007B0115">
        <w:rPr>
          <w:rFonts w:ascii="Calibri" w:hAnsi="Calibri" w:cs="Calibri"/>
          <w:color w:val="auto"/>
          <w:sz w:val="22"/>
          <w:szCs w:val="22"/>
          <w:u w:val="none"/>
        </w:rPr>
        <w:t>Any relevant graphs and charts may be included that help to indicate the interrelationships between events, milestones and processes.</w:t>
      </w:r>
      <w:r w:rsidR="001E14A7" w:rsidRPr="007B0115">
        <w:rPr>
          <w:rFonts w:ascii="Calibri" w:hAnsi="Calibri" w:cs="Calibri"/>
          <w:color w:val="auto"/>
          <w:sz w:val="22"/>
          <w:szCs w:val="22"/>
          <w:u w:val="none"/>
        </w:rPr>
        <w:t xml:space="preserve"> A month-by-month progress plan based on the forecast for the first year will </w:t>
      </w:r>
      <w:r w:rsidR="00D07617" w:rsidRPr="007B0115">
        <w:rPr>
          <w:rFonts w:ascii="Calibri" w:hAnsi="Calibri" w:cs="Calibri"/>
          <w:color w:val="auto"/>
          <w:sz w:val="22"/>
          <w:szCs w:val="22"/>
          <w:u w:val="none"/>
        </w:rPr>
        <w:t xml:space="preserve">also </w:t>
      </w:r>
      <w:r w:rsidR="001E14A7" w:rsidRPr="007B0115">
        <w:rPr>
          <w:rFonts w:ascii="Calibri" w:hAnsi="Calibri" w:cs="Calibri"/>
          <w:color w:val="auto"/>
          <w:sz w:val="22"/>
          <w:szCs w:val="22"/>
          <w:u w:val="none"/>
        </w:rPr>
        <w:t>be very helpful.</w:t>
      </w:r>
    </w:p>
    <w:p w:rsidR="00BA569E" w:rsidRPr="007B0115" w:rsidRDefault="00BA569E" w:rsidP="00BA569E">
      <w:pPr>
        <w:pStyle w:val="ListParagraph"/>
        <w:ind w:left="686"/>
        <w:rPr>
          <w:rFonts w:ascii="Calibri" w:hAnsi="Calibri" w:cs="Calibri"/>
          <w:color w:val="auto"/>
          <w:sz w:val="22"/>
          <w:szCs w:val="22"/>
          <w:u w:val="none"/>
        </w:rPr>
      </w:pPr>
    </w:p>
    <w:p w:rsidR="00D07617" w:rsidRPr="007B0115" w:rsidRDefault="00D07617" w:rsidP="001E14A7">
      <w:pPr>
        <w:pStyle w:val="ListParagraph"/>
        <w:numPr>
          <w:ilvl w:val="0"/>
          <w:numId w:val="48"/>
        </w:numPr>
        <w:ind w:left="686"/>
        <w:rPr>
          <w:rFonts w:ascii="Calibri" w:hAnsi="Calibri" w:cs="Calibri"/>
          <w:color w:val="auto"/>
          <w:sz w:val="22"/>
          <w:szCs w:val="22"/>
          <w:u w:val="none"/>
        </w:rPr>
      </w:pPr>
      <w:r w:rsidRPr="007B0115">
        <w:rPr>
          <w:rFonts w:ascii="Calibri" w:hAnsi="Calibri" w:cs="Calibri"/>
          <w:color w:val="auto"/>
          <w:sz w:val="22"/>
          <w:szCs w:val="22"/>
        </w:rPr>
        <w:t>Quality Management</w:t>
      </w:r>
      <w:r w:rsidRPr="007B0115">
        <w:rPr>
          <w:rFonts w:ascii="Calibri" w:hAnsi="Calibri" w:cs="Calibri"/>
          <w:color w:val="auto"/>
          <w:sz w:val="22"/>
          <w:szCs w:val="22"/>
          <w:u w:val="none"/>
        </w:rPr>
        <w:t xml:space="preserve">: </w:t>
      </w:r>
      <w:r w:rsidR="00201D1C" w:rsidRPr="007B0115">
        <w:rPr>
          <w:rFonts w:ascii="Calibri" w:hAnsi="Calibri" w:cs="Calibri"/>
          <w:color w:val="auto"/>
          <w:sz w:val="22"/>
          <w:szCs w:val="22"/>
          <w:u w:val="none"/>
        </w:rPr>
        <w:t>This concerns what the business will do to ensure quality and control of inventory.</w:t>
      </w:r>
    </w:p>
    <w:p w:rsidR="00752870" w:rsidRPr="007B0115" w:rsidRDefault="00752870" w:rsidP="00752870">
      <w:pPr>
        <w:rPr>
          <w:rFonts w:ascii="Calibri" w:hAnsi="Calibri" w:cs="Calibri"/>
          <w:color w:val="auto"/>
          <w:sz w:val="22"/>
          <w:szCs w:val="22"/>
          <w:u w:val="none"/>
        </w:rPr>
      </w:pPr>
    </w:p>
    <w:p w:rsidR="00752870" w:rsidRPr="007B0115" w:rsidRDefault="00752870" w:rsidP="00752870">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A Management Plan</w:t>
      </w:r>
      <w:r w:rsidRPr="007B0115">
        <w:rPr>
          <w:rFonts w:ascii="Calibri" w:hAnsi="Calibri" w:cs="Calibri"/>
          <w:color w:val="auto"/>
          <w:sz w:val="22"/>
          <w:szCs w:val="22"/>
          <w:u w:val="none"/>
        </w:rPr>
        <w:t>:</w:t>
      </w:r>
    </w:p>
    <w:p w:rsidR="00752870" w:rsidRPr="007B0115" w:rsidRDefault="00752870" w:rsidP="00752870">
      <w:pPr>
        <w:pStyle w:val="ListParagraph"/>
        <w:ind w:left="363"/>
        <w:rPr>
          <w:rFonts w:ascii="Calibri" w:hAnsi="Calibri" w:cs="Calibri"/>
          <w:color w:val="auto"/>
          <w:sz w:val="22"/>
          <w:szCs w:val="22"/>
          <w:u w:val="none"/>
        </w:rPr>
      </w:pPr>
    </w:p>
    <w:p w:rsidR="00752870" w:rsidRPr="007B0115" w:rsidRDefault="00752870" w:rsidP="00752870">
      <w:pPr>
        <w:ind w:left="363"/>
        <w:rPr>
          <w:rFonts w:ascii="Calibri" w:hAnsi="Calibri" w:cs="Calibri"/>
          <w:color w:val="auto"/>
          <w:sz w:val="22"/>
          <w:szCs w:val="22"/>
          <w:u w:val="none"/>
        </w:rPr>
      </w:pPr>
      <w:r w:rsidRPr="007B0115">
        <w:rPr>
          <w:rFonts w:ascii="Calibri" w:hAnsi="Calibri" w:cs="Calibri"/>
          <w:color w:val="auto"/>
          <w:sz w:val="22"/>
          <w:szCs w:val="22"/>
          <w:u w:val="none"/>
        </w:rPr>
        <w:t>The quality of the management team often determines the potential success of the business. List all directors, consultants, advisers, and any other key professionals who will be involved in the business. Mention whether any of the Management team members have worked together in the past. Detailed CV’s of the key Management should also be included in the appendix.</w:t>
      </w:r>
    </w:p>
    <w:p w:rsidR="00752870" w:rsidRPr="007B0115" w:rsidRDefault="00752870" w:rsidP="00752870">
      <w:pPr>
        <w:ind w:left="363"/>
        <w:rPr>
          <w:rFonts w:ascii="Calibri" w:hAnsi="Calibri" w:cs="Calibri"/>
          <w:color w:val="auto"/>
          <w:sz w:val="22"/>
          <w:szCs w:val="22"/>
          <w:u w:val="none"/>
        </w:rPr>
      </w:pPr>
    </w:p>
    <w:p w:rsidR="00752870" w:rsidRPr="007B0115" w:rsidRDefault="00752870" w:rsidP="00752870">
      <w:pPr>
        <w:ind w:left="363"/>
        <w:rPr>
          <w:rFonts w:ascii="Calibri" w:hAnsi="Calibri" w:cs="Calibri"/>
          <w:color w:val="auto"/>
          <w:sz w:val="22"/>
          <w:szCs w:val="22"/>
          <w:u w:val="none"/>
        </w:rPr>
      </w:pPr>
      <w:r w:rsidRPr="007B0115">
        <w:rPr>
          <w:rFonts w:ascii="Calibri" w:hAnsi="Calibri" w:cs="Calibri"/>
          <w:color w:val="auto"/>
          <w:sz w:val="22"/>
          <w:szCs w:val="22"/>
          <w:u w:val="none"/>
        </w:rPr>
        <w:t>The Management plan therefore details the organisational structure of the business. Also present current and proposed salary structures for those who are on board and for those still to come on board.</w:t>
      </w:r>
    </w:p>
    <w:p w:rsidR="003A2A29" w:rsidRPr="007B0115" w:rsidRDefault="003A2A29" w:rsidP="00752870">
      <w:pPr>
        <w:ind w:left="363"/>
        <w:rPr>
          <w:rFonts w:ascii="Calibri" w:hAnsi="Calibri" w:cs="Calibri"/>
          <w:color w:val="auto"/>
          <w:sz w:val="22"/>
          <w:szCs w:val="22"/>
          <w:u w:val="none"/>
        </w:rPr>
      </w:pPr>
    </w:p>
    <w:p w:rsidR="003A2A29" w:rsidRPr="007B0115" w:rsidRDefault="003A2A29" w:rsidP="00752870">
      <w:pPr>
        <w:ind w:left="363"/>
        <w:rPr>
          <w:rFonts w:ascii="Calibri" w:hAnsi="Calibri" w:cs="Calibri"/>
          <w:color w:val="auto"/>
          <w:sz w:val="22"/>
          <w:szCs w:val="22"/>
          <w:u w:val="none"/>
        </w:rPr>
      </w:pPr>
    </w:p>
    <w:p w:rsidR="00752870" w:rsidRPr="007B0115" w:rsidRDefault="00752870" w:rsidP="00752870">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A Financial Plan</w:t>
      </w:r>
      <w:r w:rsidRPr="007B0115">
        <w:rPr>
          <w:rFonts w:ascii="Calibri" w:hAnsi="Calibri" w:cs="Calibri"/>
          <w:color w:val="auto"/>
          <w:sz w:val="22"/>
          <w:szCs w:val="22"/>
          <w:u w:val="none"/>
        </w:rPr>
        <w:t>:</w:t>
      </w:r>
    </w:p>
    <w:p w:rsidR="00752870" w:rsidRPr="007B0115" w:rsidRDefault="00752870" w:rsidP="00752870">
      <w:pPr>
        <w:pStyle w:val="ListParagraph"/>
        <w:ind w:left="363"/>
        <w:rPr>
          <w:rFonts w:ascii="Calibri" w:hAnsi="Calibri" w:cs="Calibri"/>
          <w:color w:val="auto"/>
          <w:sz w:val="22"/>
          <w:szCs w:val="22"/>
          <w:u w:val="none"/>
        </w:rPr>
      </w:pPr>
    </w:p>
    <w:p w:rsidR="00D77D79" w:rsidRPr="007B0115" w:rsidRDefault="00752870" w:rsidP="00752870">
      <w:pPr>
        <w:ind w:left="363"/>
        <w:rPr>
          <w:rFonts w:ascii="Calibri" w:hAnsi="Calibri" w:cs="Calibri"/>
          <w:color w:val="auto"/>
          <w:sz w:val="22"/>
          <w:szCs w:val="22"/>
          <w:u w:val="none"/>
        </w:rPr>
      </w:pPr>
      <w:r w:rsidRPr="007B0115">
        <w:rPr>
          <w:rFonts w:ascii="Calibri" w:hAnsi="Calibri" w:cs="Calibri"/>
          <w:color w:val="auto"/>
          <w:sz w:val="22"/>
          <w:szCs w:val="22"/>
          <w:u w:val="none"/>
        </w:rPr>
        <w:t>The financial side of the business plan has to prove beyond all reasonable doubt that the business has the potential to be operated profitably.</w:t>
      </w:r>
      <w:r w:rsidR="001E3B2C" w:rsidRPr="007B0115">
        <w:rPr>
          <w:rFonts w:ascii="Calibri" w:hAnsi="Calibri" w:cs="Calibri"/>
          <w:color w:val="auto"/>
          <w:sz w:val="22"/>
          <w:szCs w:val="22"/>
          <w:u w:val="none"/>
        </w:rPr>
        <w:t xml:space="preserve"> The financial section must clearly indicate </w:t>
      </w:r>
      <w:r w:rsidR="00D77D79" w:rsidRPr="007B0115">
        <w:rPr>
          <w:rFonts w:ascii="Calibri" w:hAnsi="Calibri" w:cs="Calibri"/>
          <w:color w:val="auto"/>
          <w:sz w:val="22"/>
          <w:szCs w:val="22"/>
          <w:u w:val="none"/>
        </w:rPr>
        <w:t>the following:</w:t>
      </w:r>
    </w:p>
    <w:p w:rsidR="00D77D79" w:rsidRPr="007B0115" w:rsidRDefault="00D77D79" w:rsidP="00752870">
      <w:pPr>
        <w:ind w:left="363"/>
        <w:rPr>
          <w:rFonts w:ascii="Calibri" w:hAnsi="Calibri" w:cs="Calibri"/>
          <w:color w:val="auto"/>
          <w:sz w:val="22"/>
          <w:szCs w:val="22"/>
          <w:u w:val="none"/>
        </w:rPr>
      </w:pPr>
    </w:p>
    <w:p w:rsidR="00752870" w:rsidRPr="007B0115" w:rsidRDefault="00D77D79" w:rsidP="00CF33FA">
      <w:pPr>
        <w:pStyle w:val="ListParagraph"/>
        <w:numPr>
          <w:ilvl w:val="0"/>
          <w:numId w:val="49"/>
        </w:numPr>
        <w:ind w:left="686"/>
        <w:rPr>
          <w:rFonts w:ascii="Calibri" w:hAnsi="Calibri" w:cs="Calibri"/>
          <w:color w:val="auto"/>
          <w:sz w:val="22"/>
          <w:szCs w:val="22"/>
        </w:rPr>
      </w:pPr>
      <w:r w:rsidRPr="007B0115">
        <w:rPr>
          <w:rFonts w:ascii="Calibri" w:hAnsi="Calibri" w:cs="Calibri"/>
          <w:color w:val="auto"/>
          <w:sz w:val="22"/>
          <w:szCs w:val="22"/>
        </w:rPr>
        <w:t>A schedule of start-up or establishment costs</w:t>
      </w:r>
      <w:r w:rsidRPr="007B0115">
        <w:rPr>
          <w:rFonts w:ascii="Calibri" w:hAnsi="Calibri" w:cs="Calibri"/>
          <w:color w:val="auto"/>
          <w:sz w:val="22"/>
          <w:szCs w:val="22"/>
          <w:u w:val="none"/>
        </w:rPr>
        <w:t>:</w:t>
      </w:r>
    </w:p>
    <w:p w:rsidR="00BA569E" w:rsidRPr="007B0115" w:rsidRDefault="00BA569E" w:rsidP="00BA569E">
      <w:pPr>
        <w:pStyle w:val="ListParagraph"/>
        <w:ind w:left="686"/>
        <w:rPr>
          <w:rFonts w:ascii="Calibri" w:hAnsi="Calibri" w:cs="Calibri"/>
          <w:color w:val="auto"/>
          <w:sz w:val="22"/>
          <w:szCs w:val="22"/>
        </w:rPr>
      </w:pPr>
    </w:p>
    <w:p w:rsidR="00D77D79" w:rsidRPr="007B0115" w:rsidRDefault="00D77D79"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Product development costs (incl. R&amp;D)</w:t>
      </w:r>
    </w:p>
    <w:p w:rsidR="00D77D79" w:rsidRPr="007B0115" w:rsidRDefault="00D77D79"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Legal costs (company registration, trademark, patients, advice, etc)</w:t>
      </w:r>
    </w:p>
    <w:p w:rsidR="00D77D79" w:rsidRPr="007B0115" w:rsidRDefault="00D77D79"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Product testing costs (proto-type testing)</w:t>
      </w:r>
    </w:p>
    <w:p w:rsidR="00D77D79" w:rsidRPr="007B0115" w:rsidRDefault="00D77D79"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Market research costs</w:t>
      </w:r>
    </w:p>
    <w:p w:rsidR="00D77D79" w:rsidRPr="007B0115" w:rsidRDefault="00D77D79"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Cost of purchasing</w:t>
      </w:r>
      <w:r w:rsidR="005E7C9E" w:rsidRPr="007B0115">
        <w:rPr>
          <w:rFonts w:ascii="Calibri" w:hAnsi="Calibri" w:cs="Calibri"/>
          <w:color w:val="auto"/>
          <w:sz w:val="22"/>
          <w:szCs w:val="22"/>
          <w:u w:val="none"/>
        </w:rPr>
        <w:t xml:space="preserve"> business premises (if not rented)</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Cost of machinery and equipment</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Cost of installing machinery and equipment</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Office equipment and modifications</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Provision for operating costs – at least 6 months for factories and 3 months for retailers – for expenses such as salaries and wages, rental expenses, water and electricity, interest on loans, advertising, insurance, medical aid fund contributions, pension fund contributions, owner compensation, replacement costs and sundries</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Provision for unforeseen expenses</w:t>
      </w:r>
    </w:p>
    <w:p w:rsidR="005E7C9E" w:rsidRPr="007B0115" w:rsidRDefault="005E7C9E" w:rsidP="00D77D79">
      <w:pPr>
        <w:pStyle w:val="ListParagraph"/>
        <w:numPr>
          <w:ilvl w:val="0"/>
          <w:numId w:val="36"/>
        </w:numPr>
        <w:ind w:left="1083"/>
        <w:rPr>
          <w:rFonts w:ascii="Calibri" w:hAnsi="Calibri" w:cs="Calibri"/>
          <w:color w:val="auto"/>
          <w:sz w:val="22"/>
          <w:szCs w:val="22"/>
          <w:u w:val="none"/>
        </w:rPr>
      </w:pPr>
      <w:r w:rsidRPr="007B0115">
        <w:rPr>
          <w:rFonts w:ascii="Calibri" w:hAnsi="Calibri" w:cs="Calibri"/>
          <w:color w:val="auto"/>
          <w:sz w:val="22"/>
          <w:szCs w:val="22"/>
          <w:u w:val="none"/>
        </w:rPr>
        <w:t>Current assets such as stock</w:t>
      </w:r>
    </w:p>
    <w:p w:rsidR="00BA569E" w:rsidRPr="007B0115" w:rsidRDefault="00BA569E" w:rsidP="00BA569E">
      <w:pPr>
        <w:pStyle w:val="ListParagraph"/>
        <w:ind w:left="1083"/>
        <w:rPr>
          <w:rFonts w:ascii="Calibri" w:hAnsi="Calibri" w:cs="Calibri"/>
          <w:color w:val="auto"/>
          <w:sz w:val="22"/>
          <w:szCs w:val="22"/>
          <w:u w:val="none"/>
        </w:rPr>
      </w:pPr>
    </w:p>
    <w:p w:rsidR="00D77D79" w:rsidRPr="007B0115" w:rsidRDefault="00D77D79" w:rsidP="00CF33FA">
      <w:pPr>
        <w:pStyle w:val="ListParagraph"/>
        <w:numPr>
          <w:ilvl w:val="0"/>
          <w:numId w:val="49"/>
        </w:numPr>
        <w:ind w:left="686"/>
        <w:rPr>
          <w:rFonts w:ascii="Calibri" w:hAnsi="Calibri" w:cs="Calibri"/>
          <w:color w:val="auto"/>
          <w:sz w:val="22"/>
          <w:szCs w:val="22"/>
          <w:u w:val="none"/>
        </w:rPr>
      </w:pPr>
      <w:r w:rsidRPr="007B0115">
        <w:rPr>
          <w:rFonts w:ascii="Calibri" w:hAnsi="Calibri" w:cs="Calibri"/>
          <w:color w:val="auto"/>
          <w:sz w:val="22"/>
          <w:szCs w:val="22"/>
        </w:rPr>
        <w:lastRenderedPageBreak/>
        <w:t>A break-even analysis</w:t>
      </w:r>
      <w:r w:rsidR="00BA569E" w:rsidRPr="007B0115">
        <w:rPr>
          <w:rFonts w:ascii="Calibri" w:hAnsi="Calibri" w:cs="Calibri"/>
          <w:color w:val="auto"/>
          <w:sz w:val="22"/>
          <w:szCs w:val="22"/>
          <w:u w:val="none"/>
        </w:rPr>
        <w:t xml:space="preserve">: </w:t>
      </w:r>
    </w:p>
    <w:p w:rsidR="005A28B9" w:rsidRPr="007B0115" w:rsidRDefault="005A28B9" w:rsidP="005A28B9">
      <w:pPr>
        <w:pStyle w:val="ListParagraph"/>
        <w:ind w:left="686"/>
        <w:rPr>
          <w:rFonts w:ascii="Calibri" w:hAnsi="Calibri" w:cs="Calibri"/>
          <w:color w:val="auto"/>
          <w:sz w:val="22"/>
          <w:szCs w:val="22"/>
          <w:u w:val="none"/>
        </w:rPr>
      </w:pPr>
    </w:p>
    <w:p w:rsidR="00BA569E" w:rsidRPr="007B0115" w:rsidRDefault="00BA569E"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After the operating costs have been estimated for a specific period, the next step is to calculate the break-even point. The break-even point refers to the level of turnover where the gross profit is equal to the estimated operating costs.</w:t>
      </w:r>
    </w:p>
    <w:p w:rsidR="00BA569E" w:rsidRPr="007B0115" w:rsidRDefault="00BA569E" w:rsidP="00BA569E">
      <w:pPr>
        <w:pStyle w:val="ListParagraph"/>
        <w:ind w:left="686"/>
        <w:rPr>
          <w:rFonts w:ascii="Calibri" w:hAnsi="Calibri" w:cs="Calibri"/>
          <w:color w:val="auto"/>
          <w:sz w:val="22"/>
          <w:szCs w:val="22"/>
          <w:u w:val="none"/>
        </w:rPr>
      </w:pPr>
    </w:p>
    <w:p w:rsidR="00BA569E" w:rsidRPr="007B0115" w:rsidRDefault="00BA569E"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The break-even point indicates the minimum turnover required in order to cover all costs. It is therefore important that in order for a profit to be realised, the turnover required must be higher than that required to breakeven.</w:t>
      </w:r>
    </w:p>
    <w:p w:rsidR="00DD56F1" w:rsidRPr="007B0115" w:rsidRDefault="00DD56F1" w:rsidP="00BA569E">
      <w:pPr>
        <w:pStyle w:val="ListParagraph"/>
        <w:ind w:left="686"/>
        <w:rPr>
          <w:rFonts w:ascii="Calibri" w:hAnsi="Calibri" w:cs="Calibri"/>
          <w:color w:val="auto"/>
          <w:sz w:val="22"/>
          <w:szCs w:val="22"/>
          <w:u w:val="none"/>
        </w:rPr>
      </w:pPr>
    </w:p>
    <w:p w:rsidR="00DD56F1" w:rsidRPr="007B0115" w:rsidRDefault="00DD56F1" w:rsidP="00BA569E">
      <w:pPr>
        <w:pStyle w:val="ListParagraph"/>
        <w:ind w:left="686"/>
        <w:rPr>
          <w:rFonts w:ascii="Calibri" w:hAnsi="Calibri" w:cs="Calibri"/>
          <w:color w:val="auto"/>
          <w:sz w:val="22"/>
          <w:szCs w:val="22"/>
          <w:u w:val="none"/>
        </w:rPr>
      </w:pPr>
      <w:r w:rsidRPr="007B0115">
        <w:rPr>
          <w:rFonts w:ascii="Calibri" w:hAnsi="Calibri" w:cs="Calibri"/>
          <w:noProof/>
          <w:color w:val="auto"/>
          <w:sz w:val="22"/>
          <w:szCs w:val="22"/>
          <w:u w:val="none"/>
          <w:lang w:val="en-US"/>
        </w:rPr>
        <w:drawing>
          <wp:inline distT="0" distB="0" distL="0" distR="0">
            <wp:extent cx="2818895" cy="2663687"/>
            <wp:effectExtent l="19050" t="0" r="5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822454" cy="2667050"/>
                    </a:xfrm>
                    <a:prstGeom prst="rect">
                      <a:avLst/>
                    </a:prstGeom>
                    <a:noFill/>
                    <a:ln w="9525">
                      <a:noFill/>
                      <a:miter lim="800000"/>
                      <a:headEnd/>
                      <a:tailEnd/>
                    </a:ln>
                  </pic:spPr>
                </pic:pic>
              </a:graphicData>
            </a:graphic>
          </wp:inline>
        </w:drawing>
      </w:r>
      <w:r w:rsidRPr="007B0115">
        <w:rPr>
          <w:rFonts w:ascii="Calibri" w:hAnsi="Calibri" w:cs="Calibri"/>
          <w:noProof/>
          <w:color w:val="auto"/>
          <w:sz w:val="22"/>
          <w:szCs w:val="22"/>
          <w:u w:val="none"/>
          <w:lang w:val="en-US"/>
        </w:rPr>
        <w:drawing>
          <wp:inline distT="0" distB="0" distL="0" distR="0">
            <wp:extent cx="2819566" cy="2848459"/>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2821300" cy="2850211"/>
                    </a:xfrm>
                    <a:prstGeom prst="rect">
                      <a:avLst/>
                    </a:prstGeom>
                    <a:noFill/>
                    <a:ln w="9525">
                      <a:noFill/>
                      <a:miter lim="800000"/>
                      <a:headEnd/>
                      <a:tailEnd/>
                    </a:ln>
                  </pic:spPr>
                </pic:pic>
              </a:graphicData>
            </a:graphic>
          </wp:inline>
        </w:drawing>
      </w:r>
    </w:p>
    <w:p w:rsidR="00DD56F1" w:rsidRPr="007B0115" w:rsidRDefault="00DD56F1" w:rsidP="00BA569E">
      <w:pPr>
        <w:pStyle w:val="ListParagraph"/>
        <w:ind w:left="686"/>
        <w:rPr>
          <w:rFonts w:ascii="Calibri" w:hAnsi="Calibri" w:cs="Calibri"/>
          <w:color w:val="auto"/>
          <w:sz w:val="22"/>
          <w:szCs w:val="22"/>
          <w:u w:val="none"/>
        </w:rPr>
      </w:pPr>
    </w:p>
    <w:p w:rsidR="00DD56F1" w:rsidRPr="007B0115" w:rsidRDefault="00DD56F1" w:rsidP="00BA569E">
      <w:pPr>
        <w:pStyle w:val="ListParagraph"/>
        <w:ind w:left="686"/>
        <w:rPr>
          <w:rFonts w:ascii="Calibri" w:hAnsi="Calibri" w:cs="Calibri"/>
          <w:color w:val="auto"/>
          <w:sz w:val="22"/>
          <w:szCs w:val="22"/>
          <w:u w:val="none"/>
        </w:rPr>
      </w:pPr>
    </w:p>
    <w:p w:rsidR="00DD56F1" w:rsidRPr="007B0115" w:rsidRDefault="00DD56F1" w:rsidP="00BA569E">
      <w:pPr>
        <w:pStyle w:val="ListParagraph"/>
        <w:ind w:left="686"/>
        <w:rPr>
          <w:rFonts w:ascii="Calibri" w:hAnsi="Calibri" w:cs="Calibri"/>
          <w:color w:val="auto"/>
          <w:sz w:val="22"/>
          <w:szCs w:val="22"/>
          <w:u w:val="none"/>
        </w:rPr>
      </w:pPr>
      <w:r w:rsidRPr="007B0115">
        <w:rPr>
          <w:rFonts w:ascii="Calibri" w:hAnsi="Calibri" w:cs="Calibri"/>
          <w:noProof/>
          <w:color w:val="auto"/>
          <w:sz w:val="22"/>
          <w:szCs w:val="22"/>
          <w:u w:val="none"/>
          <w:lang w:val="en-US"/>
        </w:rPr>
        <w:drawing>
          <wp:inline distT="0" distB="0" distL="0" distR="0">
            <wp:extent cx="2592125" cy="254686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2593647" cy="2548355"/>
                    </a:xfrm>
                    <a:prstGeom prst="rect">
                      <a:avLst/>
                    </a:prstGeom>
                    <a:noFill/>
                    <a:ln w="9525">
                      <a:noFill/>
                      <a:miter lim="800000"/>
                      <a:headEnd/>
                      <a:tailEnd/>
                    </a:ln>
                  </pic:spPr>
                </pic:pic>
              </a:graphicData>
            </a:graphic>
          </wp:inline>
        </w:drawing>
      </w:r>
      <w:r w:rsidRPr="007B0115">
        <w:rPr>
          <w:rFonts w:ascii="Calibri" w:hAnsi="Calibri" w:cs="Calibri"/>
          <w:noProof/>
          <w:color w:val="auto"/>
          <w:sz w:val="22"/>
          <w:szCs w:val="22"/>
          <w:u w:val="none"/>
          <w:lang w:val="en-US"/>
        </w:rPr>
        <w:drawing>
          <wp:inline distT="0" distB="0" distL="0" distR="0">
            <wp:extent cx="2566725" cy="1174430"/>
            <wp:effectExtent l="19050" t="0" r="50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2566526" cy="1174339"/>
                    </a:xfrm>
                    <a:prstGeom prst="rect">
                      <a:avLst/>
                    </a:prstGeom>
                    <a:noFill/>
                    <a:ln w="9525">
                      <a:noFill/>
                      <a:miter lim="800000"/>
                      <a:headEnd/>
                      <a:tailEnd/>
                    </a:ln>
                  </pic:spPr>
                </pic:pic>
              </a:graphicData>
            </a:graphic>
          </wp:inline>
        </w:drawing>
      </w:r>
    </w:p>
    <w:p w:rsidR="00DD56F1" w:rsidRPr="007B0115" w:rsidRDefault="00DD56F1" w:rsidP="00BA569E">
      <w:pPr>
        <w:pStyle w:val="ListParagraph"/>
        <w:ind w:left="686"/>
        <w:rPr>
          <w:rFonts w:ascii="Calibri" w:hAnsi="Calibri" w:cs="Calibri"/>
          <w:color w:val="auto"/>
          <w:sz w:val="22"/>
          <w:szCs w:val="22"/>
          <w:u w:val="none"/>
        </w:rPr>
      </w:pPr>
    </w:p>
    <w:p w:rsidR="00D77D79" w:rsidRPr="007B0115" w:rsidRDefault="00D77D79" w:rsidP="00CF33FA">
      <w:pPr>
        <w:pStyle w:val="ListParagraph"/>
        <w:numPr>
          <w:ilvl w:val="0"/>
          <w:numId w:val="49"/>
        </w:numPr>
        <w:ind w:left="686"/>
        <w:rPr>
          <w:rFonts w:ascii="Calibri" w:hAnsi="Calibri" w:cs="Calibri"/>
          <w:color w:val="auto"/>
          <w:sz w:val="22"/>
          <w:szCs w:val="22"/>
          <w:u w:val="none"/>
        </w:rPr>
      </w:pPr>
      <w:r w:rsidRPr="007B0115">
        <w:rPr>
          <w:rFonts w:ascii="Calibri" w:hAnsi="Calibri" w:cs="Calibri"/>
          <w:color w:val="auto"/>
          <w:sz w:val="22"/>
          <w:szCs w:val="22"/>
        </w:rPr>
        <w:t>A pro forma cash flow statement</w:t>
      </w:r>
      <w:r w:rsidR="00BA569E" w:rsidRPr="007B0115">
        <w:rPr>
          <w:rFonts w:ascii="Calibri" w:hAnsi="Calibri" w:cs="Calibri"/>
          <w:color w:val="auto"/>
          <w:sz w:val="22"/>
          <w:szCs w:val="22"/>
          <w:u w:val="none"/>
        </w:rPr>
        <w:t xml:space="preserve">: </w:t>
      </w:r>
    </w:p>
    <w:p w:rsidR="00E35FB7" w:rsidRPr="007B0115" w:rsidRDefault="00E35FB7" w:rsidP="00E35FB7">
      <w:pPr>
        <w:pStyle w:val="ListParagraph"/>
        <w:ind w:left="686"/>
        <w:rPr>
          <w:rFonts w:ascii="Calibri" w:hAnsi="Calibri" w:cs="Calibri"/>
          <w:color w:val="auto"/>
          <w:sz w:val="22"/>
          <w:szCs w:val="22"/>
          <w:u w:val="none"/>
        </w:rPr>
      </w:pPr>
    </w:p>
    <w:p w:rsidR="00E35FB7" w:rsidRPr="007B0115" w:rsidRDefault="00E35FB7" w:rsidP="00E35FB7">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This should be done on a monthly basis for at least 2 years. It will imply</w:t>
      </w:r>
      <w:r w:rsidR="008221EE" w:rsidRPr="007B0115">
        <w:rPr>
          <w:rFonts w:ascii="Calibri" w:hAnsi="Calibri" w:cs="Calibri"/>
          <w:color w:val="auto"/>
          <w:sz w:val="22"/>
          <w:szCs w:val="22"/>
          <w:u w:val="none"/>
        </w:rPr>
        <w:t xml:space="preserve"> that the turnover budget and the purchasing and operating cost budgets will also need to be projected on a monthly basis for 2 years.</w:t>
      </w:r>
    </w:p>
    <w:p w:rsidR="00BA569E" w:rsidRPr="007B0115" w:rsidRDefault="00BA569E" w:rsidP="00BA569E">
      <w:pPr>
        <w:pStyle w:val="ListParagraph"/>
        <w:ind w:left="686"/>
        <w:rPr>
          <w:rFonts w:ascii="Calibri" w:hAnsi="Calibri" w:cs="Calibri"/>
          <w:color w:val="auto"/>
          <w:sz w:val="22"/>
          <w:szCs w:val="22"/>
          <w:u w:val="none"/>
        </w:rPr>
      </w:pPr>
    </w:p>
    <w:p w:rsidR="009813E3" w:rsidRPr="007B0115" w:rsidRDefault="009813E3" w:rsidP="00BA569E">
      <w:pPr>
        <w:pStyle w:val="ListParagraph"/>
        <w:ind w:left="686"/>
        <w:rPr>
          <w:rFonts w:ascii="Calibri" w:hAnsi="Calibri" w:cs="Calibri"/>
          <w:color w:val="auto"/>
          <w:sz w:val="22"/>
          <w:szCs w:val="22"/>
          <w:u w:val="none"/>
        </w:rPr>
      </w:pPr>
      <w:r w:rsidRPr="007B0115">
        <w:rPr>
          <w:rFonts w:ascii="Calibri" w:hAnsi="Calibri" w:cs="Calibri"/>
          <w:noProof/>
          <w:color w:val="auto"/>
          <w:sz w:val="22"/>
          <w:szCs w:val="22"/>
          <w:u w:val="none"/>
          <w:lang w:val="en-US"/>
        </w:rPr>
        <w:lastRenderedPageBreak/>
        <w:drawing>
          <wp:inline distT="0" distB="0" distL="0" distR="0">
            <wp:extent cx="2692140" cy="3482671"/>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2697885" cy="3490103"/>
                    </a:xfrm>
                    <a:prstGeom prst="rect">
                      <a:avLst/>
                    </a:prstGeom>
                    <a:noFill/>
                    <a:ln w="9525">
                      <a:noFill/>
                      <a:miter lim="800000"/>
                      <a:headEnd/>
                      <a:tailEnd/>
                    </a:ln>
                  </pic:spPr>
                </pic:pic>
              </a:graphicData>
            </a:graphic>
          </wp:inline>
        </w:drawing>
      </w:r>
    </w:p>
    <w:p w:rsidR="009813E3" w:rsidRPr="007B0115" w:rsidRDefault="009813E3" w:rsidP="00BA569E">
      <w:pPr>
        <w:pStyle w:val="ListParagraph"/>
        <w:ind w:left="686"/>
        <w:rPr>
          <w:rFonts w:ascii="Calibri" w:hAnsi="Calibri" w:cs="Calibri"/>
          <w:color w:val="auto"/>
          <w:sz w:val="22"/>
          <w:szCs w:val="22"/>
          <w:u w:val="none"/>
        </w:rPr>
      </w:pPr>
    </w:p>
    <w:p w:rsidR="00D77D79" w:rsidRPr="007B0115" w:rsidRDefault="00D77D79" w:rsidP="00CF33FA">
      <w:pPr>
        <w:pStyle w:val="ListParagraph"/>
        <w:numPr>
          <w:ilvl w:val="0"/>
          <w:numId w:val="49"/>
        </w:numPr>
        <w:ind w:left="686"/>
        <w:rPr>
          <w:rFonts w:ascii="Calibri" w:hAnsi="Calibri" w:cs="Calibri"/>
          <w:color w:val="auto"/>
          <w:sz w:val="22"/>
          <w:szCs w:val="22"/>
          <w:u w:val="none"/>
        </w:rPr>
      </w:pPr>
      <w:r w:rsidRPr="007B0115">
        <w:rPr>
          <w:rFonts w:ascii="Calibri" w:hAnsi="Calibri" w:cs="Calibri"/>
          <w:color w:val="auto"/>
          <w:sz w:val="22"/>
          <w:szCs w:val="22"/>
        </w:rPr>
        <w:t>A projected income statement</w:t>
      </w:r>
      <w:r w:rsidR="00BA569E" w:rsidRPr="007B0115">
        <w:rPr>
          <w:rFonts w:ascii="Calibri" w:hAnsi="Calibri" w:cs="Calibri"/>
          <w:color w:val="auto"/>
          <w:sz w:val="22"/>
          <w:szCs w:val="22"/>
          <w:u w:val="none"/>
        </w:rPr>
        <w:t>:</w:t>
      </w:r>
      <w:r w:rsidR="009813E3" w:rsidRPr="007B0115">
        <w:rPr>
          <w:rFonts w:ascii="Calibri" w:hAnsi="Calibri" w:cs="Calibri"/>
          <w:color w:val="auto"/>
          <w:sz w:val="22"/>
          <w:szCs w:val="22"/>
          <w:u w:val="none"/>
        </w:rPr>
        <w:t xml:space="preserve"> </w:t>
      </w:r>
    </w:p>
    <w:p w:rsidR="00BA569E" w:rsidRPr="007B0115" w:rsidRDefault="00BA569E" w:rsidP="00BA569E">
      <w:pPr>
        <w:pStyle w:val="ListParagraph"/>
        <w:ind w:left="686"/>
        <w:rPr>
          <w:rFonts w:ascii="Calibri" w:hAnsi="Calibri" w:cs="Calibri"/>
          <w:color w:val="auto"/>
          <w:sz w:val="22"/>
          <w:szCs w:val="22"/>
          <w:u w:val="none"/>
        </w:rPr>
      </w:pPr>
    </w:p>
    <w:p w:rsidR="008221EE" w:rsidRPr="007B0115" w:rsidRDefault="008221EE"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Based on the results of the marketing research, a provisional projected income statement should be compiled as per the example below:</w:t>
      </w:r>
    </w:p>
    <w:p w:rsidR="008221EE" w:rsidRPr="007B0115" w:rsidRDefault="008221EE" w:rsidP="00BA569E">
      <w:pPr>
        <w:pStyle w:val="ListParagraph"/>
        <w:ind w:left="686"/>
        <w:rPr>
          <w:rFonts w:ascii="Calibri" w:hAnsi="Calibri" w:cs="Calibri"/>
          <w:color w:val="auto"/>
          <w:sz w:val="22"/>
          <w:szCs w:val="22"/>
          <w:u w:val="none"/>
        </w:rPr>
      </w:pPr>
    </w:p>
    <w:p w:rsidR="003A2A29" w:rsidRPr="007B0115" w:rsidRDefault="003A2A29" w:rsidP="00BA569E">
      <w:pPr>
        <w:pStyle w:val="ListParagraph"/>
        <w:ind w:left="686"/>
        <w:rPr>
          <w:rFonts w:ascii="Calibri" w:hAnsi="Calibri" w:cs="Calibri"/>
          <w:color w:val="auto"/>
          <w:sz w:val="22"/>
          <w:szCs w:val="22"/>
          <w:u w:val="none"/>
        </w:rPr>
      </w:pPr>
    </w:p>
    <w:p w:rsidR="007010A4" w:rsidRPr="007B0115" w:rsidRDefault="007010A4"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t>Projected Income Statement</w:t>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i/>
          <w:color w:val="auto"/>
          <w:sz w:val="22"/>
          <w:szCs w:val="22"/>
          <w:u w:val="none"/>
        </w:rPr>
        <w:t>Calculation method</w:t>
      </w:r>
    </w:p>
    <w:p w:rsidR="007010A4" w:rsidRPr="007B0115" w:rsidRDefault="007010A4" w:rsidP="00BA569E">
      <w:pPr>
        <w:pStyle w:val="ListParagraph"/>
        <w:ind w:left="686"/>
        <w:rPr>
          <w:rFonts w:ascii="Calibri" w:hAnsi="Calibri" w:cs="Calibri"/>
          <w:color w:val="auto"/>
          <w:sz w:val="22"/>
          <w:szCs w:val="22"/>
          <w:u w:val="none"/>
        </w:rPr>
      </w:pPr>
    </w:p>
    <w:p w:rsidR="008221EE"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Potential unit Sales</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Average price per unit</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Potential sales (turnover)</w:t>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t>(1) x (2)</w:t>
      </w:r>
      <w:r w:rsidR="00EB3A67" w:rsidRPr="007B0115">
        <w:rPr>
          <w:rFonts w:ascii="Calibri" w:hAnsi="Calibri" w:cs="Calibri"/>
          <w:color w:val="auto"/>
          <w:sz w:val="22"/>
          <w:szCs w:val="22"/>
          <w:u w:val="none"/>
        </w:rPr>
        <w:t xml:space="preserve"> = turnover</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Unit costs (manufacturing)</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Cost of sales</w:t>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t>(1) x (4)</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Gross profit</w:t>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t xml:space="preserve">(3) </w:t>
      </w:r>
      <w:r w:rsidR="00EB3A67" w:rsidRPr="007B0115">
        <w:rPr>
          <w:rFonts w:ascii="Calibri" w:hAnsi="Calibri" w:cs="Calibri"/>
          <w:color w:val="auto"/>
          <w:sz w:val="22"/>
          <w:szCs w:val="22"/>
          <w:u w:val="none"/>
        </w:rPr>
        <w:t>-</w:t>
      </w:r>
      <w:r w:rsidR="00C1564E" w:rsidRPr="007B0115">
        <w:rPr>
          <w:rFonts w:ascii="Calibri" w:hAnsi="Calibri" w:cs="Calibri"/>
          <w:color w:val="auto"/>
          <w:sz w:val="22"/>
          <w:szCs w:val="22"/>
          <w:u w:val="none"/>
        </w:rPr>
        <w:t xml:space="preserve"> (5)</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Operating costs</w:t>
      </w:r>
    </w:p>
    <w:p w:rsidR="007010A4" w:rsidRPr="007B0115" w:rsidRDefault="007010A4" w:rsidP="00CF33FA">
      <w:pPr>
        <w:pStyle w:val="ListParagraph"/>
        <w:numPr>
          <w:ilvl w:val="0"/>
          <w:numId w:val="50"/>
        </w:numPr>
        <w:ind w:left="1083"/>
        <w:rPr>
          <w:rFonts w:ascii="Calibri" w:hAnsi="Calibri" w:cs="Calibri"/>
          <w:color w:val="auto"/>
          <w:sz w:val="22"/>
          <w:szCs w:val="22"/>
          <w:u w:val="none"/>
        </w:rPr>
      </w:pPr>
      <w:r w:rsidRPr="007B0115">
        <w:rPr>
          <w:rFonts w:ascii="Calibri" w:hAnsi="Calibri" w:cs="Calibri"/>
          <w:color w:val="auto"/>
          <w:sz w:val="22"/>
          <w:szCs w:val="22"/>
          <w:u w:val="none"/>
        </w:rPr>
        <w:t>Net profit before tax</w:t>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r>
      <w:r w:rsidR="00C1564E" w:rsidRPr="007B0115">
        <w:rPr>
          <w:rFonts w:ascii="Calibri" w:hAnsi="Calibri" w:cs="Calibri"/>
          <w:color w:val="auto"/>
          <w:sz w:val="22"/>
          <w:szCs w:val="22"/>
          <w:u w:val="none"/>
        </w:rPr>
        <w:tab/>
        <w:t xml:space="preserve">(6) </w:t>
      </w:r>
      <w:r w:rsidR="00EB3A67" w:rsidRPr="007B0115">
        <w:rPr>
          <w:rFonts w:ascii="Calibri" w:hAnsi="Calibri" w:cs="Calibri"/>
          <w:color w:val="auto"/>
          <w:sz w:val="22"/>
          <w:szCs w:val="22"/>
          <w:u w:val="none"/>
        </w:rPr>
        <w:t>-</w:t>
      </w:r>
      <w:r w:rsidR="00C1564E" w:rsidRPr="007B0115">
        <w:rPr>
          <w:rFonts w:ascii="Calibri" w:hAnsi="Calibri" w:cs="Calibri"/>
          <w:color w:val="auto"/>
          <w:sz w:val="22"/>
          <w:szCs w:val="22"/>
          <w:u w:val="none"/>
        </w:rPr>
        <w:t xml:space="preserve"> (7)</w:t>
      </w:r>
    </w:p>
    <w:p w:rsidR="007010A4" w:rsidRPr="007B0115" w:rsidRDefault="007010A4" w:rsidP="007010A4">
      <w:pPr>
        <w:rPr>
          <w:rFonts w:ascii="Calibri" w:hAnsi="Calibri" w:cs="Calibri"/>
          <w:color w:val="auto"/>
          <w:sz w:val="22"/>
          <w:szCs w:val="22"/>
          <w:u w:val="none"/>
        </w:rPr>
      </w:pPr>
    </w:p>
    <w:p w:rsidR="007010A4" w:rsidRPr="007B0115" w:rsidRDefault="007010A4" w:rsidP="007010A4">
      <w:pPr>
        <w:rPr>
          <w:rFonts w:ascii="Calibri" w:hAnsi="Calibri" w:cs="Calibri"/>
          <w:color w:val="auto"/>
          <w:sz w:val="22"/>
          <w:szCs w:val="22"/>
          <w:u w:val="none"/>
        </w:rPr>
      </w:pPr>
    </w:p>
    <w:p w:rsidR="00D77D79" w:rsidRPr="007B0115" w:rsidRDefault="00D77D79" w:rsidP="00CF33FA">
      <w:pPr>
        <w:pStyle w:val="ListParagraph"/>
        <w:numPr>
          <w:ilvl w:val="0"/>
          <w:numId w:val="49"/>
        </w:numPr>
        <w:ind w:left="686"/>
        <w:rPr>
          <w:rFonts w:ascii="Calibri" w:hAnsi="Calibri" w:cs="Calibri"/>
          <w:color w:val="auto"/>
          <w:sz w:val="22"/>
          <w:szCs w:val="22"/>
          <w:u w:val="none"/>
        </w:rPr>
      </w:pPr>
      <w:r w:rsidRPr="007B0115">
        <w:rPr>
          <w:rFonts w:ascii="Calibri" w:hAnsi="Calibri" w:cs="Calibri"/>
          <w:color w:val="auto"/>
          <w:sz w:val="22"/>
          <w:szCs w:val="22"/>
        </w:rPr>
        <w:t>A projected balance sheet</w:t>
      </w:r>
      <w:r w:rsidR="00BA569E" w:rsidRPr="007B0115">
        <w:rPr>
          <w:rFonts w:ascii="Calibri" w:hAnsi="Calibri" w:cs="Calibri"/>
          <w:color w:val="auto"/>
          <w:sz w:val="22"/>
          <w:szCs w:val="22"/>
          <w:u w:val="none"/>
        </w:rPr>
        <w:t>:</w:t>
      </w:r>
    </w:p>
    <w:p w:rsidR="00BA569E" w:rsidRPr="007B0115" w:rsidRDefault="00BA569E" w:rsidP="00BA569E">
      <w:pPr>
        <w:pStyle w:val="ListParagraph"/>
        <w:ind w:left="686"/>
        <w:rPr>
          <w:rFonts w:ascii="Calibri" w:hAnsi="Calibri" w:cs="Calibri"/>
          <w:color w:val="auto"/>
          <w:sz w:val="22"/>
          <w:szCs w:val="22"/>
          <w:u w:val="none"/>
        </w:rPr>
      </w:pP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The projected balance sheet will include the following components:</w:t>
      </w:r>
    </w:p>
    <w:p w:rsidR="00EA3605" w:rsidRPr="007B0115" w:rsidRDefault="00EA3605" w:rsidP="00BA569E">
      <w:pPr>
        <w:pStyle w:val="ListParagraph"/>
        <w:ind w:left="686"/>
        <w:rPr>
          <w:rFonts w:ascii="Calibri" w:hAnsi="Calibri" w:cs="Calibri"/>
          <w:color w:val="auto"/>
          <w:sz w:val="22"/>
          <w:szCs w:val="22"/>
          <w:u w:val="none"/>
        </w:rPr>
      </w:pPr>
    </w:p>
    <w:p w:rsidR="00EA3605" w:rsidRPr="007B0115" w:rsidRDefault="00EA3605" w:rsidP="00BA569E">
      <w:pPr>
        <w:pStyle w:val="ListParagraph"/>
        <w:ind w:left="686"/>
        <w:rPr>
          <w:rFonts w:ascii="Calibri" w:hAnsi="Calibri" w:cs="Calibri"/>
          <w:b/>
          <w:color w:val="auto"/>
          <w:sz w:val="22"/>
          <w:szCs w:val="22"/>
          <w:u w:val="none"/>
        </w:rPr>
      </w:pPr>
      <w:r w:rsidRPr="007B0115">
        <w:rPr>
          <w:rFonts w:ascii="Calibri" w:hAnsi="Calibri" w:cs="Calibri"/>
          <w:b/>
          <w:color w:val="auto"/>
          <w:sz w:val="22"/>
          <w:szCs w:val="22"/>
          <w:u w:val="none"/>
        </w:rPr>
        <w:t>ASSETS</w:t>
      </w:r>
    </w:p>
    <w:p w:rsidR="00EA3605" w:rsidRPr="007B0115" w:rsidRDefault="00EA3605" w:rsidP="00BA569E">
      <w:pPr>
        <w:pStyle w:val="ListParagraph"/>
        <w:ind w:left="686"/>
        <w:rPr>
          <w:rFonts w:ascii="Calibri" w:hAnsi="Calibri" w:cs="Calibri"/>
          <w:b/>
          <w:color w:val="auto"/>
          <w:sz w:val="22"/>
          <w:szCs w:val="22"/>
          <w:u w:val="none"/>
        </w:rPr>
      </w:pPr>
      <w:r w:rsidRPr="007B0115">
        <w:rPr>
          <w:rFonts w:ascii="Calibri" w:hAnsi="Calibri" w:cs="Calibri"/>
          <w:b/>
          <w:color w:val="auto"/>
          <w:sz w:val="22"/>
          <w:szCs w:val="22"/>
          <w:u w:val="none"/>
        </w:rPr>
        <w:t>Current assets</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Cash</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Inventory</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Debtors – Account receivables</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Provision from income tax</w:t>
      </w:r>
    </w:p>
    <w:p w:rsidR="00EA3605" w:rsidRPr="007B0115" w:rsidRDefault="00EA3605" w:rsidP="00BA569E">
      <w:pPr>
        <w:pStyle w:val="ListParagraph"/>
        <w:ind w:left="686"/>
        <w:rPr>
          <w:rFonts w:ascii="Calibri" w:hAnsi="Calibri" w:cs="Calibri"/>
          <w:color w:val="auto"/>
          <w:sz w:val="22"/>
          <w:szCs w:val="22"/>
          <w:u w:val="none"/>
        </w:rPr>
      </w:pP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lastRenderedPageBreak/>
        <w:t>Fixed assets</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Land, Property and buildings</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Machinery and Equipment</w:t>
      </w:r>
    </w:p>
    <w:p w:rsidR="00EA3605" w:rsidRPr="007B0115" w:rsidRDefault="00EA3605"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Vehicles</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Trademark</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Goodwill</w:t>
      </w:r>
    </w:p>
    <w:p w:rsidR="002100DF" w:rsidRPr="007B0115" w:rsidRDefault="002100DF" w:rsidP="00BA569E">
      <w:pPr>
        <w:pStyle w:val="ListParagraph"/>
        <w:ind w:left="686"/>
        <w:rPr>
          <w:rFonts w:ascii="Calibri" w:hAnsi="Calibri" w:cs="Calibri"/>
          <w:b/>
          <w:color w:val="auto"/>
          <w:sz w:val="22"/>
          <w:szCs w:val="22"/>
          <w:u w:val="none"/>
        </w:rPr>
      </w:pPr>
      <w:r w:rsidRPr="007B0115">
        <w:rPr>
          <w:rFonts w:ascii="Calibri" w:hAnsi="Calibri" w:cs="Calibri"/>
          <w:b/>
          <w:color w:val="auto"/>
          <w:sz w:val="22"/>
          <w:szCs w:val="22"/>
          <w:u w:val="none"/>
        </w:rPr>
        <w:t>TOTAL ASSETS</w:t>
      </w:r>
    </w:p>
    <w:p w:rsidR="002100DF" w:rsidRPr="007B0115" w:rsidRDefault="002100DF" w:rsidP="00BA569E">
      <w:pPr>
        <w:pStyle w:val="ListParagraph"/>
        <w:ind w:left="686"/>
        <w:rPr>
          <w:rFonts w:ascii="Calibri" w:hAnsi="Calibri" w:cs="Calibri"/>
          <w:b/>
          <w:color w:val="auto"/>
          <w:sz w:val="22"/>
          <w:szCs w:val="22"/>
          <w:u w:val="none"/>
        </w:rPr>
      </w:pPr>
    </w:p>
    <w:p w:rsidR="002100DF" w:rsidRPr="007B0115" w:rsidRDefault="002100DF" w:rsidP="00BA569E">
      <w:pPr>
        <w:pStyle w:val="ListParagraph"/>
        <w:ind w:left="686"/>
        <w:rPr>
          <w:rFonts w:ascii="Calibri" w:hAnsi="Calibri" w:cs="Calibri"/>
          <w:b/>
          <w:color w:val="auto"/>
          <w:sz w:val="22"/>
          <w:szCs w:val="22"/>
          <w:u w:val="none"/>
        </w:rPr>
      </w:pPr>
      <w:r w:rsidRPr="007B0115">
        <w:rPr>
          <w:rFonts w:ascii="Calibri" w:hAnsi="Calibri" w:cs="Calibri"/>
          <w:b/>
          <w:color w:val="auto"/>
          <w:sz w:val="22"/>
          <w:szCs w:val="22"/>
          <w:u w:val="none"/>
        </w:rPr>
        <w:t>LIABILITIES AND EQUITY</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t>Current Liabilities</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Creditors – Account payables</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Income tax</w:t>
      </w:r>
    </w:p>
    <w:p w:rsidR="002100DF" w:rsidRPr="007B0115" w:rsidRDefault="002100DF" w:rsidP="00BA569E">
      <w:pPr>
        <w:pStyle w:val="ListParagraph"/>
        <w:ind w:left="686"/>
        <w:rPr>
          <w:rFonts w:ascii="Calibri" w:hAnsi="Calibri" w:cs="Calibri"/>
          <w:color w:val="auto"/>
          <w:sz w:val="22"/>
          <w:szCs w:val="22"/>
          <w:u w:val="none"/>
        </w:rPr>
      </w:pP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t>Long-term liabilities</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Bank loan</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Vehicle finance</w:t>
      </w:r>
    </w:p>
    <w:p w:rsidR="002100DF" w:rsidRPr="007B0115" w:rsidRDefault="002100DF" w:rsidP="00BA569E">
      <w:pPr>
        <w:pStyle w:val="ListParagraph"/>
        <w:ind w:left="686"/>
        <w:rPr>
          <w:rFonts w:ascii="Calibri" w:hAnsi="Calibri" w:cs="Calibri"/>
          <w:color w:val="auto"/>
          <w:sz w:val="22"/>
          <w:szCs w:val="22"/>
          <w:u w:val="none"/>
        </w:rPr>
      </w:pP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t>Equity</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Mr. X</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Dr. Y</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Miss. Z</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color w:val="auto"/>
          <w:sz w:val="22"/>
          <w:szCs w:val="22"/>
          <w:u w:val="none"/>
        </w:rPr>
        <w:t>Retained earnings</w:t>
      </w:r>
    </w:p>
    <w:p w:rsidR="002100DF" w:rsidRPr="007B0115" w:rsidRDefault="002100DF" w:rsidP="00BA569E">
      <w:pPr>
        <w:pStyle w:val="ListParagraph"/>
        <w:ind w:left="686"/>
        <w:rPr>
          <w:rFonts w:ascii="Calibri" w:hAnsi="Calibri" w:cs="Calibri"/>
          <w:color w:val="auto"/>
          <w:sz w:val="22"/>
          <w:szCs w:val="22"/>
          <w:u w:val="none"/>
        </w:rPr>
      </w:pPr>
      <w:r w:rsidRPr="007B0115">
        <w:rPr>
          <w:rFonts w:ascii="Calibri" w:hAnsi="Calibri" w:cs="Calibri"/>
          <w:b/>
          <w:color w:val="auto"/>
          <w:sz w:val="22"/>
          <w:szCs w:val="22"/>
          <w:u w:val="none"/>
        </w:rPr>
        <w:t>TOTAL LIABILITIES AND EQUITY</w:t>
      </w:r>
    </w:p>
    <w:p w:rsidR="000326A5" w:rsidRPr="007B0115" w:rsidRDefault="000326A5" w:rsidP="00BA569E">
      <w:pPr>
        <w:pStyle w:val="ListParagraph"/>
        <w:ind w:left="686"/>
        <w:rPr>
          <w:rFonts w:ascii="Calibri" w:hAnsi="Calibri" w:cs="Calibri"/>
          <w:color w:val="auto"/>
          <w:sz w:val="22"/>
          <w:szCs w:val="22"/>
          <w:u w:val="none"/>
        </w:rPr>
      </w:pPr>
    </w:p>
    <w:p w:rsidR="000326A5" w:rsidRPr="007B0115" w:rsidRDefault="000326A5" w:rsidP="00BA569E">
      <w:pPr>
        <w:pStyle w:val="ListParagraph"/>
        <w:ind w:left="686"/>
        <w:rPr>
          <w:rFonts w:ascii="Calibri" w:hAnsi="Calibri" w:cs="Calibri"/>
          <w:color w:val="auto"/>
          <w:sz w:val="22"/>
          <w:szCs w:val="22"/>
          <w:u w:val="none"/>
        </w:rPr>
      </w:pPr>
    </w:p>
    <w:p w:rsidR="00D52370" w:rsidRPr="007B0115" w:rsidRDefault="00D52370" w:rsidP="00BA569E">
      <w:pPr>
        <w:pStyle w:val="ListParagraph"/>
        <w:ind w:left="686"/>
        <w:rPr>
          <w:rFonts w:ascii="Calibri" w:hAnsi="Calibri" w:cs="Calibri"/>
          <w:color w:val="auto"/>
          <w:sz w:val="22"/>
          <w:szCs w:val="22"/>
          <w:u w:val="none"/>
        </w:rPr>
      </w:pPr>
    </w:p>
    <w:p w:rsidR="00EA3605" w:rsidRPr="007B0115" w:rsidRDefault="00EA3605" w:rsidP="00BA569E">
      <w:pPr>
        <w:pStyle w:val="ListParagraph"/>
        <w:ind w:left="686"/>
        <w:rPr>
          <w:rFonts w:ascii="Calibri" w:hAnsi="Calibri" w:cs="Calibri"/>
          <w:color w:val="auto"/>
          <w:sz w:val="22"/>
          <w:szCs w:val="22"/>
          <w:u w:val="none"/>
        </w:rPr>
      </w:pPr>
    </w:p>
    <w:p w:rsidR="00D77D79" w:rsidRPr="007B0115" w:rsidRDefault="00D77D79" w:rsidP="00CF33FA">
      <w:pPr>
        <w:pStyle w:val="ListParagraph"/>
        <w:numPr>
          <w:ilvl w:val="0"/>
          <w:numId w:val="49"/>
        </w:numPr>
        <w:ind w:left="686"/>
        <w:rPr>
          <w:rFonts w:ascii="Calibri" w:hAnsi="Calibri" w:cs="Calibri"/>
          <w:color w:val="auto"/>
          <w:sz w:val="22"/>
          <w:szCs w:val="22"/>
          <w:u w:val="none"/>
        </w:rPr>
      </w:pPr>
      <w:r w:rsidRPr="007B0115">
        <w:rPr>
          <w:rFonts w:ascii="Calibri" w:hAnsi="Calibri" w:cs="Calibri"/>
          <w:color w:val="auto"/>
          <w:sz w:val="22"/>
          <w:szCs w:val="22"/>
        </w:rPr>
        <w:t>Details of possible risks and problems</w:t>
      </w:r>
      <w:r w:rsidR="00BA569E" w:rsidRPr="007B0115">
        <w:rPr>
          <w:rFonts w:ascii="Calibri" w:hAnsi="Calibri" w:cs="Calibri"/>
          <w:color w:val="auto"/>
          <w:sz w:val="22"/>
          <w:szCs w:val="22"/>
          <w:u w:val="none"/>
        </w:rPr>
        <w:t>:</w:t>
      </w:r>
    </w:p>
    <w:p w:rsidR="00D77D79" w:rsidRPr="007B0115" w:rsidRDefault="00D77D79" w:rsidP="000326A5">
      <w:pPr>
        <w:ind w:left="686"/>
        <w:rPr>
          <w:rFonts w:ascii="Calibri" w:hAnsi="Calibri" w:cs="Calibri"/>
          <w:color w:val="auto"/>
          <w:sz w:val="22"/>
          <w:szCs w:val="22"/>
          <w:u w:val="none"/>
        </w:rPr>
      </w:pPr>
    </w:p>
    <w:p w:rsidR="005A28B9" w:rsidRPr="007B0115" w:rsidRDefault="005A28B9" w:rsidP="000326A5">
      <w:pPr>
        <w:ind w:left="686"/>
        <w:rPr>
          <w:rFonts w:ascii="Calibri" w:hAnsi="Calibri" w:cs="Calibri"/>
          <w:color w:val="auto"/>
          <w:sz w:val="22"/>
          <w:szCs w:val="22"/>
          <w:u w:val="none"/>
        </w:rPr>
      </w:pPr>
      <w:r w:rsidRPr="007B0115">
        <w:rPr>
          <w:rFonts w:ascii="Calibri" w:hAnsi="Calibri" w:cs="Calibri"/>
          <w:color w:val="auto"/>
          <w:sz w:val="22"/>
          <w:szCs w:val="22"/>
          <w:u w:val="none"/>
        </w:rPr>
        <w:t>The development of a business entails risks and problems, and the business plan invariably contains implicit assumptions about these. Amongst others, the risks that require to be included in detail are:</w:t>
      </w:r>
    </w:p>
    <w:p w:rsidR="005A28B9" w:rsidRPr="007B0115" w:rsidRDefault="005A28B9" w:rsidP="000326A5">
      <w:pPr>
        <w:ind w:left="686"/>
        <w:rPr>
          <w:rFonts w:ascii="Calibri" w:hAnsi="Calibri" w:cs="Calibri"/>
          <w:color w:val="auto"/>
          <w:sz w:val="22"/>
          <w:szCs w:val="22"/>
          <w:u w:val="none"/>
        </w:rPr>
      </w:pPr>
    </w:p>
    <w:p w:rsidR="005A28B9"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Potential price cutting by competitors</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Any unfavourable industry-wide trends</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Design or manufacturing costs in excess of estimates</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Sales projections not achieved</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Product development schedule not met</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Difficulties or long lead times encountered in the purchase of raw materials</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Difficulties in obtaining needed bank credit</w:t>
      </w:r>
    </w:p>
    <w:p w:rsidR="002953A2" w:rsidRPr="007B0115" w:rsidRDefault="002953A2" w:rsidP="00CF33FA">
      <w:pPr>
        <w:pStyle w:val="ListParagraph"/>
        <w:numPr>
          <w:ilvl w:val="0"/>
          <w:numId w:val="51"/>
        </w:numPr>
        <w:ind w:left="1083"/>
        <w:rPr>
          <w:rFonts w:ascii="Calibri" w:hAnsi="Calibri" w:cs="Calibri"/>
          <w:color w:val="auto"/>
          <w:sz w:val="22"/>
          <w:szCs w:val="22"/>
          <w:u w:val="none"/>
        </w:rPr>
      </w:pPr>
      <w:r w:rsidRPr="007B0115">
        <w:rPr>
          <w:rFonts w:ascii="Calibri" w:hAnsi="Calibri" w:cs="Calibri"/>
          <w:color w:val="auto"/>
          <w:sz w:val="22"/>
          <w:szCs w:val="22"/>
          <w:u w:val="none"/>
        </w:rPr>
        <w:t>Larger than expected innovation and developmental costs</w:t>
      </w:r>
    </w:p>
    <w:p w:rsidR="000A0C8E" w:rsidRPr="007B0115" w:rsidRDefault="000A0C8E" w:rsidP="000A0C8E">
      <w:pPr>
        <w:ind w:left="363"/>
        <w:rPr>
          <w:rFonts w:ascii="Calibri" w:hAnsi="Calibri" w:cs="Calibri"/>
          <w:color w:val="auto"/>
          <w:sz w:val="22"/>
          <w:szCs w:val="22"/>
          <w:u w:val="none"/>
        </w:rPr>
      </w:pPr>
    </w:p>
    <w:p w:rsidR="000A0C8E" w:rsidRPr="007B0115" w:rsidRDefault="000A0C8E" w:rsidP="000A0C8E">
      <w:pPr>
        <w:pStyle w:val="ListParagraph"/>
        <w:numPr>
          <w:ilvl w:val="0"/>
          <w:numId w:val="47"/>
        </w:numPr>
        <w:ind w:left="363"/>
        <w:rPr>
          <w:rFonts w:ascii="Calibri" w:hAnsi="Calibri" w:cs="Calibri"/>
          <w:color w:val="auto"/>
          <w:sz w:val="22"/>
          <w:szCs w:val="22"/>
          <w:u w:val="none"/>
        </w:rPr>
      </w:pPr>
      <w:r w:rsidRPr="007B0115">
        <w:rPr>
          <w:rFonts w:ascii="Calibri" w:hAnsi="Calibri" w:cs="Calibri"/>
          <w:b/>
          <w:color w:val="auto"/>
          <w:sz w:val="22"/>
          <w:szCs w:val="22"/>
          <w:u w:val="none"/>
        </w:rPr>
        <w:t>An Appendix</w:t>
      </w:r>
      <w:r w:rsidRPr="007B0115">
        <w:rPr>
          <w:rFonts w:ascii="Calibri" w:hAnsi="Calibri" w:cs="Calibri"/>
          <w:color w:val="auto"/>
          <w:sz w:val="22"/>
          <w:szCs w:val="22"/>
          <w:u w:val="none"/>
        </w:rPr>
        <w:t>:</w:t>
      </w:r>
    </w:p>
    <w:p w:rsidR="000A0C8E" w:rsidRPr="007B0115" w:rsidRDefault="000A0C8E" w:rsidP="000A0C8E">
      <w:pPr>
        <w:pStyle w:val="ListParagraph"/>
        <w:ind w:left="363"/>
        <w:rPr>
          <w:rFonts w:ascii="Calibri" w:hAnsi="Calibri" w:cs="Calibri"/>
          <w:color w:val="auto"/>
          <w:sz w:val="22"/>
          <w:szCs w:val="22"/>
          <w:u w:val="none"/>
        </w:rPr>
      </w:pPr>
    </w:p>
    <w:p w:rsidR="00D52370" w:rsidRPr="007B0115" w:rsidRDefault="00D041CF" w:rsidP="00D52370">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Include all essential pieces of evidence</w:t>
      </w:r>
      <w:r w:rsidR="000A0C8E" w:rsidRPr="007B0115">
        <w:rPr>
          <w:rFonts w:ascii="Calibri" w:hAnsi="Calibri" w:cs="Calibri"/>
          <w:color w:val="auto"/>
          <w:sz w:val="22"/>
          <w:szCs w:val="22"/>
          <w:u w:val="none"/>
        </w:rPr>
        <w:t xml:space="preserve"> </w:t>
      </w:r>
      <w:r w:rsidRPr="007B0115">
        <w:rPr>
          <w:rFonts w:ascii="Calibri" w:hAnsi="Calibri" w:cs="Calibri"/>
          <w:color w:val="auto"/>
          <w:sz w:val="22"/>
          <w:szCs w:val="22"/>
          <w:u w:val="none"/>
        </w:rPr>
        <w:t>such as CV’s, product brochures, customer listings, testimonials and news articles.</w:t>
      </w:r>
    </w:p>
    <w:p w:rsidR="00D52370" w:rsidRPr="007B0115" w:rsidRDefault="00D52370" w:rsidP="00D52370">
      <w:pPr>
        <w:pStyle w:val="ListParagraph"/>
        <w:ind w:left="363"/>
        <w:rPr>
          <w:rFonts w:ascii="Calibri" w:hAnsi="Calibri" w:cs="Calibri"/>
          <w:color w:val="auto"/>
          <w:sz w:val="22"/>
          <w:szCs w:val="22"/>
          <w:u w:val="none"/>
        </w:rPr>
      </w:pPr>
    </w:p>
    <w:p w:rsidR="00D52370" w:rsidRPr="007B0115" w:rsidRDefault="00884F4C" w:rsidP="00D52370">
      <w:pPr>
        <w:pStyle w:val="ListParagraph"/>
        <w:ind w:left="0"/>
        <w:rPr>
          <w:rFonts w:ascii="Calibri" w:hAnsi="Calibri" w:cs="Calibri"/>
          <w:color w:val="auto"/>
          <w:sz w:val="22"/>
          <w:szCs w:val="22"/>
          <w:u w:val="none"/>
        </w:rPr>
      </w:pPr>
      <w:r w:rsidRPr="007B0115">
        <w:rPr>
          <w:rFonts w:ascii="Calibri" w:hAnsi="Calibri" w:cs="Calibri"/>
          <w:b/>
          <w:color w:val="auto"/>
          <w:sz w:val="22"/>
          <w:szCs w:val="22"/>
        </w:rPr>
        <w:t>How to select the most appropriate Business Plan</w:t>
      </w:r>
    </w:p>
    <w:p w:rsidR="00884F4C" w:rsidRPr="007B0115" w:rsidRDefault="00884F4C" w:rsidP="00D52370">
      <w:pPr>
        <w:pStyle w:val="ListParagraph"/>
        <w:ind w:left="0"/>
        <w:rPr>
          <w:rFonts w:ascii="Calibri" w:hAnsi="Calibri" w:cs="Calibri"/>
          <w:color w:val="auto"/>
          <w:sz w:val="22"/>
          <w:szCs w:val="22"/>
          <w:u w:val="none"/>
        </w:rPr>
      </w:pPr>
    </w:p>
    <w:p w:rsidR="00884F4C" w:rsidRPr="007B0115" w:rsidRDefault="00884F4C" w:rsidP="00D52370">
      <w:pPr>
        <w:pStyle w:val="ListParagraph"/>
        <w:ind w:left="0"/>
        <w:rPr>
          <w:rFonts w:ascii="Calibri" w:hAnsi="Calibri" w:cs="Calibri"/>
          <w:color w:val="auto"/>
          <w:sz w:val="22"/>
          <w:szCs w:val="22"/>
          <w:u w:val="none"/>
        </w:rPr>
      </w:pPr>
      <w:r w:rsidRPr="007B0115">
        <w:rPr>
          <w:rFonts w:ascii="Calibri" w:hAnsi="Calibri" w:cs="Calibri"/>
          <w:color w:val="auto"/>
          <w:sz w:val="22"/>
          <w:szCs w:val="22"/>
          <w:u w:val="none"/>
        </w:rPr>
        <w:t>It is vital that the entrepreneur selects the most appropriate business plan for his business.</w:t>
      </w:r>
    </w:p>
    <w:p w:rsidR="00884F4C" w:rsidRPr="007B0115" w:rsidRDefault="00884F4C" w:rsidP="00D52370">
      <w:pPr>
        <w:pStyle w:val="ListParagraph"/>
        <w:ind w:left="0"/>
        <w:rPr>
          <w:rFonts w:ascii="Calibri" w:hAnsi="Calibri" w:cs="Calibri"/>
          <w:color w:val="auto"/>
          <w:sz w:val="22"/>
          <w:szCs w:val="22"/>
          <w:u w:val="none"/>
        </w:rPr>
      </w:pPr>
      <w:r w:rsidRPr="007B0115">
        <w:rPr>
          <w:rFonts w:ascii="Calibri" w:hAnsi="Calibri" w:cs="Calibri"/>
          <w:color w:val="auto"/>
          <w:sz w:val="22"/>
          <w:szCs w:val="22"/>
          <w:u w:val="none"/>
        </w:rPr>
        <w:lastRenderedPageBreak/>
        <w:t>The following guidelines can assist the entrepreneur to select the most appropriate business plan in order to satisfy business requirements:</w:t>
      </w:r>
    </w:p>
    <w:p w:rsidR="00884F4C" w:rsidRPr="007B0115" w:rsidRDefault="00884F4C" w:rsidP="00D52370">
      <w:pPr>
        <w:pStyle w:val="ListParagraph"/>
        <w:ind w:left="0"/>
        <w:rPr>
          <w:rFonts w:ascii="Calibri" w:hAnsi="Calibri" w:cs="Calibri"/>
          <w:color w:val="auto"/>
          <w:sz w:val="22"/>
          <w:szCs w:val="22"/>
          <w:u w:val="none"/>
        </w:rPr>
      </w:pPr>
    </w:p>
    <w:p w:rsidR="00884F4C" w:rsidRPr="007B0115" w:rsidRDefault="00FA303A"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u w:val="none"/>
        </w:rPr>
        <w:t>Understand how the new or existing business is going to operate</w:t>
      </w:r>
    </w:p>
    <w:p w:rsidR="00FA303A" w:rsidRPr="007B0115" w:rsidRDefault="00FA303A"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u w:val="none"/>
        </w:rPr>
        <w:t>Understand the exact purpose of the specific business plan</w:t>
      </w:r>
    </w:p>
    <w:p w:rsidR="00FA303A" w:rsidRPr="007B0115" w:rsidRDefault="00FA303A"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u w:val="none"/>
        </w:rPr>
        <w:t>Study and understand different types of business plans</w:t>
      </w:r>
    </w:p>
    <w:p w:rsidR="00290237" w:rsidRPr="007B0115" w:rsidRDefault="00290237" w:rsidP="00290237">
      <w:pPr>
        <w:rPr>
          <w:rFonts w:ascii="Calibri" w:hAnsi="Calibri" w:cs="Calibri"/>
          <w:color w:val="auto"/>
          <w:sz w:val="22"/>
          <w:szCs w:val="22"/>
          <w:u w:val="none"/>
        </w:rPr>
      </w:pPr>
    </w:p>
    <w:p w:rsidR="00290237" w:rsidRPr="007B0115" w:rsidRDefault="00290237" w:rsidP="00290237">
      <w:pPr>
        <w:pStyle w:val="ListParagraph"/>
        <w:ind w:left="0"/>
        <w:rPr>
          <w:rFonts w:ascii="Calibri" w:hAnsi="Calibri" w:cs="Calibri"/>
          <w:color w:val="auto"/>
          <w:sz w:val="22"/>
          <w:szCs w:val="22"/>
          <w:u w:val="none"/>
        </w:rPr>
      </w:pPr>
      <w:r w:rsidRPr="007B0115">
        <w:rPr>
          <w:rFonts w:ascii="Calibri" w:hAnsi="Calibri" w:cs="Calibri"/>
          <w:b/>
          <w:color w:val="auto"/>
          <w:sz w:val="22"/>
          <w:szCs w:val="22"/>
        </w:rPr>
        <w:t>Types of Business Plans and their functions</w:t>
      </w:r>
    </w:p>
    <w:p w:rsidR="00290237" w:rsidRPr="007B0115" w:rsidRDefault="00290237" w:rsidP="00290237">
      <w:pPr>
        <w:pStyle w:val="ListParagraph"/>
        <w:ind w:left="0"/>
        <w:rPr>
          <w:rFonts w:ascii="Calibri" w:hAnsi="Calibri" w:cs="Calibri"/>
          <w:color w:val="auto"/>
          <w:sz w:val="22"/>
          <w:szCs w:val="22"/>
          <w:u w:val="none"/>
        </w:rPr>
      </w:pPr>
    </w:p>
    <w:p w:rsidR="00290237" w:rsidRPr="007B0115" w:rsidRDefault="00290237" w:rsidP="00290237">
      <w:pPr>
        <w:pStyle w:val="ListParagraph"/>
        <w:ind w:left="0"/>
        <w:rPr>
          <w:rFonts w:ascii="Calibri" w:hAnsi="Calibri" w:cs="Calibri"/>
          <w:color w:val="auto"/>
          <w:sz w:val="22"/>
          <w:szCs w:val="22"/>
          <w:u w:val="none"/>
        </w:rPr>
      </w:pPr>
      <w:r w:rsidRPr="007B0115">
        <w:rPr>
          <w:rFonts w:ascii="Calibri" w:hAnsi="Calibri" w:cs="Calibri"/>
          <w:color w:val="auto"/>
          <w:sz w:val="22"/>
          <w:szCs w:val="22"/>
          <w:u w:val="none"/>
        </w:rPr>
        <w:t>Different situations may require different types of business plans as listed below:</w:t>
      </w:r>
    </w:p>
    <w:p w:rsidR="00290237" w:rsidRPr="007B0115" w:rsidRDefault="00290237" w:rsidP="00290237">
      <w:pPr>
        <w:pStyle w:val="ListParagraph"/>
        <w:ind w:left="0"/>
        <w:rPr>
          <w:rFonts w:ascii="Calibri" w:hAnsi="Calibri" w:cs="Calibri"/>
          <w:color w:val="auto"/>
          <w:sz w:val="22"/>
          <w:szCs w:val="22"/>
          <w:u w:val="none"/>
        </w:rPr>
      </w:pPr>
    </w:p>
    <w:p w:rsidR="006E196E"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Planning a new business</w:t>
      </w:r>
      <w:r w:rsidR="006E196E" w:rsidRPr="007B0115">
        <w:rPr>
          <w:rFonts w:ascii="Calibri" w:hAnsi="Calibri" w:cs="Calibri"/>
          <w:color w:val="auto"/>
          <w:sz w:val="22"/>
          <w:szCs w:val="22"/>
          <w:u w:val="none"/>
        </w:rPr>
        <w:t xml:space="preserve">: </w:t>
      </w:r>
    </w:p>
    <w:p w:rsidR="00290237" w:rsidRPr="007B0115" w:rsidRDefault="006E196E" w:rsidP="006E196E">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In this case the business plan layout as above would be used</w:t>
      </w:r>
    </w:p>
    <w:p w:rsidR="00091364" w:rsidRPr="007B0115" w:rsidRDefault="00091364" w:rsidP="006E196E">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Transforming or expanding an existing business</w:t>
      </w:r>
      <w:r w:rsidR="006E196E" w:rsidRPr="007B0115">
        <w:rPr>
          <w:rFonts w:ascii="Calibri" w:hAnsi="Calibri" w:cs="Calibri"/>
          <w:color w:val="auto"/>
          <w:sz w:val="22"/>
          <w:szCs w:val="22"/>
          <w:u w:val="none"/>
        </w:rPr>
        <w:t>:</w:t>
      </w:r>
    </w:p>
    <w:p w:rsidR="006E196E" w:rsidRPr="007B0115" w:rsidRDefault="006E196E" w:rsidP="006E196E">
      <w:pPr>
        <w:pStyle w:val="ListParagraph"/>
        <w:ind w:left="363"/>
        <w:rPr>
          <w:rFonts w:ascii="Calibri" w:hAnsi="Calibri" w:cs="Calibri"/>
          <w:color w:val="auto"/>
          <w:sz w:val="22"/>
          <w:szCs w:val="22"/>
          <w:u w:val="none"/>
        </w:rPr>
      </w:pPr>
      <w:r w:rsidRPr="007B0115">
        <w:rPr>
          <w:rFonts w:ascii="Calibri" w:hAnsi="Calibri" w:cs="Calibri"/>
          <w:color w:val="auto"/>
          <w:sz w:val="22"/>
          <w:szCs w:val="22"/>
          <w:u w:val="none"/>
        </w:rPr>
        <w:t>In this case the business plan layout will require specific emphasis on the following</w:t>
      </w:r>
      <w:r w:rsidR="006205A8" w:rsidRPr="007B0115">
        <w:rPr>
          <w:rFonts w:ascii="Calibri" w:hAnsi="Calibri" w:cs="Calibri"/>
          <w:color w:val="auto"/>
          <w:sz w:val="22"/>
          <w:szCs w:val="22"/>
          <w:u w:val="none"/>
        </w:rPr>
        <w:t>;</w:t>
      </w:r>
    </w:p>
    <w:p w:rsidR="006205A8" w:rsidRPr="007B0115" w:rsidRDefault="006205A8" w:rsidP="006E196E">
      <w:pPr>
        <w:pStyle w:val="ListParagraph"/>
        <w:ind w:left="363"/>
        <w:rPr>
          <w:rFonts w:ascii="Calibri" w:hAnsi="Calibri" w:cs="Calibri"/>
          <w:color w:val="auto"/>
          <w:sz w:val="22"/>
          <w:szCs w:val="22"/>
          <w:u w:val="none"/>
        </w:rPr>
      </w:pPr>
    </w:p>
    <w:p w:rsidR="006E196E" w:rsidRPr="007B0115" w:rsidRDefault="00091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Why transformation is taking place</w:t>
      </w:r>
    </w:p>
    <w:p w:rsidR="00091364" w:rsidRPr="007B0115" w:rsidRDefault="00091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Why expansion is taking place</w:t>
      </w:r>
    </w:p>
    <w:p w:rsidR="00091364" w:rsidRPr="007B0115" w:rsidRDefault="00091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the profit and growth implications of the transformation or expansion could be</w:t>
      </w:r>
    </w:p>
    <w:p w:rsidR="00091364" w:rsidRPr="007B0115" w:rsidRDefault="00091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the cost of the transformation or expansion could be</w:t>
      </w:r>
    </w:p>
    <w:p w:rsidR="00091364" w:rsidRPr="007B0115" w:rsidRDefault="003F69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How the transformation or expansion will be financed; by means of loan capital and owners equity (capital)</w:t>
      </w:r>
    </w:p>
    <w:p w:rsidR="003F6951" w:rsidRPr="007B0115" w:rsidRDefault="003F69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the return on investment in the transformation or expansion would be, compared with previous business actions or alternative options</w:t>
      </w:r>
    </w:p>
    <w:p w:rsidR="003F6951" w:rsidRDefault="003F69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Whether the business has the capacity (capital, labour, entrepreneurial acumen and management) to successfully implement the transformation or expansion.</w:t>
      </w:r>
    </w:p>
    <w:p w:rsidR="000722CA" w:rsidRDefault="000722CA" w:rsidP="000722CA">
      <w:pPr>
        <w:pStyle w:val="ListParagraph"/>
        <w:ind w:left="686"/>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Creating a strategic document for an existing or new business</w:t>
      </w:r>
      <w:r w:rsidR="006E196E" w:rsidRPr="007B0115">
        <w:rPr>
          <w:rFonts w:ascii="Calibri" w:hAnsi="Calibri" w:cs="Calibri"/>
          <w:color w:val="auto"/>
          <w:sz w:val="22"/>
          <w:szCs w:val="22"/>
          <w:u w:val="none"/>
        </w:rPr>
        <w:t>:</w:t>
      </w:r>
    </w:p>
    <w:p w:rsidR="006205A8" w:rsidRPr="007B0115" w:rsidRDefault="006205A8" w:rsidP="006205A8">
      <w:pPr>
        <w:ind w:left="363"/>
        <w:rPr>
          <w:rFonts w:ascii="Calibri" w:hAnsi="Calibri" w:cs="Calibri"/>
          <w:color w:val="auto"/>
          <w:sz w:val="22"/>
          <w:szCs w:val="22"/>
          <w:u w:val="none"/>
        </w:rPr>
      </w:pPr>
      <w:r w:rsidRPr="007B0115">
        <w:rPr>
          <w:rFonts w:ascii="Calibri" w:hAnsi="Calibri" w:cs="Calibri"/>
          <w:color w:val="auto"/>
          <w:sz w:val="22"/>
          <w:szCs w:val="22"/>
          <w:u w:val="none"/>
        </w:rPr>
        <w:t>In this case the business plan layout will require specific emphasis on the following;</w:t>
      </w:r>
    </w:p>
    <w:p w:rsidR="006205A8" w:rsidRPr="007B0115" w:rsidRDefault="006205A8" w:rsidP="006205A8">
      <w:pPr>
        <w:pStyle w:val="ListParagraph"/>
        <w:ind w:left="363"/>
        <w:rPr>
          <w:rFonts w:ascii="Calibri" w:hAnsi="Calibri" w:cs="Calibri"/>
          <w:color w:val="auto"/>
          <w:sz w:val="22"/>
          <w:szCs w:val="22"/>
          <w:u w:val="none"/>
        </w:rPr>
      </w:pPr>
    </w:p>
    <w:p w:rsidR="006205A8" w:rsidRPr="007B0115" w:rsidRDefault="006205A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 vision and mission statement</w:t>
      </w:r>
    </w:p>
    <w:p w:rsidR="006205A8" w:rsidRPr="007B0115" w:rsidRDefault="006205A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Clearly stated objectives for achieving the mission</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Competitive analysis</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Statement of competitive advantage</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Strategy for reaching objectives</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Action plan for implementing the strategy</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Controls to monitor performance</w:t>
      </w:r>
    </w:p>
    <w:p w:rsidR="00ED6B8D" w:rsidRPr="007B0115" w:rsidRDefault="00ED6B8D"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Plan to implement corrective action, if necessary</w:t>
      </w:r>
    </w:p>
    <w:p w:rsidR="006205A8" w:rsidRPr="007B0115" w:rsidRDefault="006205A8" w:rsidP="006205A8">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Obtaining a loan</w:t>
      </w:r>
      <w:r w:rsidR="006E196E" w:rsidRPr="007B0115">
        <w:rPr>
          <w:rFonts w:ascii="Calibri" w:hAnsi="Calibri" w:cs="Calibri"/>
          <w:color w:val="auto"/>
          <w:sz w:val="22"/>
          <w:szCs w:val="22"/>
          <w:u w:val="none"/>
        </w:rPr>
        <w:t>:</w:t>
      </w:r>
    </w:p>
    <w:p w:rsidR="00DD1B68" w:rsidRPr="007B0115" w:rsidRDefault="00DD1B68" w:rsidP="00DD1B68">
      <w:pPr>
        <w:ind w:left="363"/>
        <w:rPr>
          <w:rFonts w:ascii="Calibri" w:hAnsi="Calibri" w:cs="Calibri"/>
          <w:color w:val="auto"/>
          <w:sz w:val="22"/>
          <w:szCs w:val="22"/>
          <w:u w:val="none"/>
        </w:rPr>
      </w:pPr>
      <w:r w:rsidRPr="007B0115">
        <w:rPr>
          <w:rFonts w:ascii="Calibri" w:hAnsi="Calibri" w:cs="Calibri"/>
          <w:color w:val="auto"/>
          <w:sz w:val="22"/>
          <w:szCs w:val="22"/>
          <w:u w:val="none"/>
        </w:rPr>
        <w:t>In this case the business plan layout should not differ from the business plan specifically designed for the strategic document above. However, with the conservative nature of financial institutions when evaluating loan application, specific points are required as follows;</w:t>
      </w:r>
    </w:p>
    <w:p w:rsidR="00DD1B68" w:rsidRPr="007B0115" w:rsidRDefault="00DD1B68" w:rsidP="00DD1B68">
      <w:pPr>
        <w:pStyle w:val="ListParagraph"/>
        <w:ind w:left="363"/>
        <w:rPr>
          <w:rFonts w:ascii="Calibri" w:hAnsi="Calibri" w:cs="Calibri"/>
          <w:color w:val="auto"/>
          <w:sz w:val="22"/>
          <w:szCs w:val="22"/>
          <w:u w:val="none"/>
        </w:rPr>
      </w:pPr>
    </w:p>
    <w:p w:rsidR="00DD1B68" w:rsidRPr="007B0115" w:rsidRDefault="00DD1B6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Evidence of the customers’ acceptance of the venture’s product or service (proof of scientific market research and ‘realistic’ findings and forecasts is needed)</w:t>
      </w:r>
    </w:p>
    <w:p w:rsidR="00DD1B68" w:rsidRPr="007B0115" w:rsidRDefault="00DD1B6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An appreciation of the policy of banks with regard to risk and collateral</w:t>
      </w:r>
    </w:p>
    <w:p w:rsidR="00DD1B68"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Evidence of focus and concentration on only a limited number of products and or services</w:t>
      </w:r>
    </w:p>
    <w:p w:rsidR="00337BEF"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Realistic financial projections</w:t>
      </w:r>
    </w:p>
    <w:p w:rsidR="00337BEF"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Realistic growth projections</w:t>
      </w:r>
    </w:p>
    <w:p w:rsidR="00337BEF"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lastRenderedPageBreak/>
        <w:t>Avoidance of infatuation with the product or service, rather than familiarity with real marketplace needs</w:t>
      </w:r>
    </w:p>
    <w:p w:rsidR="00337BEF"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Identification and consideration of potential risks</w:t>
      </w:r>
    </w:p>
    <w:p w:rsidR="00337BEF" w:rsidRPr="007B0115" w:rsidRDefault="00337BEF"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Avoidance of exaggeration of own and management’s credentials and abilities</w:t>
      </w:r>
    </w:p>
    <w:p w:rsidR="000E1227" w:rsidRPr="007B0115" w:rsidRDefault="000E1227" w:rsidP="000E1227">
      <w:pPr>
        <w:rPr>
          <w:rFonts w:ascii="Calibri" w:hAnsi="Calibri" w:cs="Calibri"/>
          <w:color w:val="auto"/>
          <w:sz w:val="22"/>
          <w:szCs w:val="22"/>
          <w:u w:val="none"/>
        </w:rPr>
      </w:pPr>
    </w:p>
    <w:p w:rsidR="000E1227" w:rsidRPr="007B0115" w:rsidRDefault="000E1227" w:rsidP="000E1227">
      <w:pPr>
        <w:ind w:left="363"/>
        <w:rPr>
          <w:rFonts w:ascii="Calibri" w:hAnsi="Calibri" w:cs="Calibri"/>
          <w:color w:val="auto"/>
          <w:sz w:val="22"/>
          <w:szCs w:val="22"/>
          <w:u w:val="none"/>
        </w:rPr>
      </w:pPr>
      <w:r w:rsidRPr="007B0115">
        <w:rPr>
          <w:rFonts w:ascii="Calibri" w:hAnsi="Calibri" w:cs="Calibri"/>
          <w:color w:val="auto"/>
          <w:sz w:val="22"/>
          <w:szCs w:val="22"/>
          <w:u w:val="none"/>
        </w:rPr>
        <w:t>Requirements of financial institutions:</w:t>
      </w:r>
    </w:p>
    <w:p w:rsidR="000E1227" w:rsidRPr="007B0115" w:rsidRDefault="000E1227" w:rsidP="000E1227">
      <w:pPr>
        <w:ind w:left="363"/>
        <w:rPr>
          <w:rFonts w:ascii="Calibri" w:hAnsi="Calibri" w:cs="Calibri"/>
          <w:color w:val="auto"/>
          <w:sz w:val="22"/>
          <w:szCs w:val="22"/>
          <w:u w:val="none"/>
        </w:rPr>
      </w:pPr>
    </w:p>
    <w:p w:rsidR="000E1227" w:rsidRPr="007B0115" w:rsidRDefault="000E1227" w:rsidP="000E1227">
      <w:pPr>
        <w:ind w:left="363"/>
        <w:rPr>
          <w:rFonts w:ascii="Calibri" w:hAnsi="Calibri" w:cs="Calibri"/>
          <w:color w:val="auto"/>
          <w:sz w:val="22"/>
          <w:szCs w:val="22"/>
          <w:u w:val="none"/>
        </w:rPr>
      </w:pPr>
      <w:r w:rsidRPr="007B0115">
        <w:rPr>
          <w:rFonts w:ascii="Calibri" w:hAnsi="Calibri" w:cs="Calibri"/>
          <w:color w:val="auto"/>
          <w:sz w:val="22"/>
          <w:szCs w:val="22"/>
          <w:u w:val="none"/>
        </w:rPr>
        <w:t>When applying for a loan, financial institutions will expect a business plan to include the following:</w:t>
      </w:r>
    </w:p>
    <w:p w:rsidR="000E1227" w:rsidRPr="007B0115" w:rsidRDefault="000E1227" w:rsidP="000E1227">
      <w:pPr>
        <w:pStyle w:val="ListParagraph"/>
        <w:ind w:left="363"/>
        <w:rPr>
          <w:rFonts w:ascii="Calibri" w:hAnsi="Calibri" w:cs="Calibri"/>
          <w:color w:val="auto"/>
          <w:sz w:val="22"/>
          <w:szCs w:val="22"/>
          <w:u w:val="none"/>
        </w:rPr>
      </w:pP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Does the proposed business venture have a good chance to develop into a successful business?</w:t>
      </w: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Will the product or service sell?</w:t>
      </w: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How committed are the targeted customers?</w:t>
      </w: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Was thorough market research conducted among a representative sample of the target market to whether there is a need for the product or service at a profitable price</w:t>
      </w: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Does the business have a competent management team that works well together?</w:t>
      </w:r>
    </w:p>
    <w:p w:rsidR="000E1227" w:rsidRPr="007B0115" w:rsidRDefault="000E1227"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Will the business make a large enough profit to be able to meet interest and capital repayments on the proposed loan on time?</w:t>
      </w:r>
    </w:p>
    <w:p w:rsidR="000E1227" w:rsidRPr="007B0115" w:rsidRDefault="006A2E5C"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security is available if things go wrong?</w:t>
      </w:r>
    </w:p>
    <w:p w:rsidR="006A2E5C" w:rsidRPr="007B0115" w:rsidRDefault="006A2E5C"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Has provision been made in the cash flow forecast for loan repayments?</w:t>
      </w:r>
    </w:p>
    <w:p w:rsidR="006A2E5C" w:rsidRPr="007B0115" w:rsidRDefault="006A2E5C"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percentage of the start-up capital has the owner provided?</w:t>
      </w:r>
    </w:p>
    <w:p w:rsidR="006A2E5C" w:rsidRPr="007B0115" w:rsidRDefault="006A2E5C"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How realistic are the forecasts presented in the business plan?</w:t>
      </w:r>
    </w:p>
    <w:p w:rsidR="006A2E5C" w:rsidRPr="007B0115" w:rsidRDefault="006A2E5C"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Does the business plan address the perspective of creditors?</w:t>
      </w:r>
    </w:p>
    <w:p w:rsidR="00DD1B68" w:rsidRPr="007B0115" w:rsidRDefault="00DD1B68" w:rsidP="00DD1B68">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Attracting shareholders or partners</w:t>
      </w:r>
      <w:r w:rsidR="006E196E" w:rsidRPr="007B0115">
        <w:rPr>
          <w:rFonts w:ascii="Calibri" w:hAnsi="Calibri" w:cs="Calibri"/>
          <w:color w:val="auto"/>
          <w:sz w:val="22"/>
          <w:szCs w:val="22"/>
          <w:u w:val="none"/>
        </w:rPr>
        <w:t>:</w:t>
      </w:r>
    </w:p>
    <w:p w:rsidR="006A1651" w:rsidRPr="007B0115" w:rsidRDefault="006A1651" w:rsidP="006A1651">
      <w:pPr>
        <w:pStyle w:val="ListParagraph"/>
        <w:ind w:left="363"/>
        <w:rPr>
          <w:rFonts w:ascii="Calibri" w:hAnsi="Calibri" w:cs="Calibri"/>
          <w:color w:val="auto"/>
          <w:sz w:val="22"/>
          <w:szCs w:val="22"/>
          <w:u w:val="none"/>
        </w:rPr>
      </w:pPr>
    </w:p>
    <w:p w:rsidR="006A1651" w:rsidRPr="007B0115" w:rsidRDefault="006A16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Growth potential</w:t>
      </w:r>
    </w:p>
    <w:p w:rsidR="006A1651" w:rsidRPr="007B0115" w:rsidRDefault="006A16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Profit potential</w:t>
      </w:r>
    </w:p>
    <w:p w:rsidR="006A1651" w:rsidRPr="007B0115" w:rsidRDefault="006A16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Solid Management</w:t>
      </w:r>
    </w:p>
    <w:p w:rsidR="006A1651" w:rsidRPr="007B0115" w:rsidRDefault="006A1651"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 comprehensive strategy for achieving its profit and growth projections</w:t>
      </w:r>
    </w:p>
    <w:p w:rsidR="006A1651" w:rsidRPr="007B0115" w:rsidRDefault="00D34A60"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Realistic projections based on solid market assessment research.</w:t>
      </w:r>
    </w:p>
    <w:p w:rsidR="006A1651" w:rsidRPr="007B0115" w:rsidRDefault="006A1651" w:rsidP="006A2E5C">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Selling the business</w:t>
      </w:r>
      <w:r w:rsidR="006E196E" w:rsidRPr="007B0115">
        <w:rPr>
          <w:rFonts w:ascii="Calibri" w:hAnsi="Calibri" w:cs="Calibri"/>
          <w:color w:val="auto"/>
          <w:sz w:val="22"/>
          <w:szCs w:val="22"/>
          <w:u w:val="none"/>
        </w:rPr>
        <w:t>:</w:t>
      </w:r>
    </w:p>
    <w:p w:rsidR="00674AAB" w:rsidRPr="007B0115" w:rsidRDefault="00674AAB" w:rsidP="00674AAB">
      <w:pPr>
        <w:pStyle w:val="ListParagraph"/>
        <w:ind w:left="363"/>
        <w:rPr>
          <w:rFonts w:ascii="Calibri" w:hAnsi="Calibri" w:cs="Calibri"/>
          <w:color w:val="auto"/>
          <w:sz w:val="22"/>
          <w:szCs w:val="22"/>
          <w:u w:val="none"/>
        </w:rPr>
      </w:pPr>
    </w:p>
    <w:p w:rsidR="00674AAB" w:rsidRPr="007B0115" w:rsidRDefault="00674AAB"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Reasons for selling</w:t>
      </w:r>
    </w:p>
    <w:p w:rsidR="00674AAB" w:rsidRPr="007B0115" w:rsidRDefault="00674AAB"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Position of the business relative to competitors</w:t>
      </w:r>
    </w:p>
    <w:p w:rsidR="00674AAB" w:rsidRPr="007B0115" w:rsidRDefault="00674AAB"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Could any laws or regulations change the future of the business?</w:t>
      </w:r>
    </w:p>
    <w:p w:rsidR="00674AAB" w:rsidRPr="007B0115" w:rsidRDefault="00674AAB"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 xml:space="preserve">What is the position with regard </w:t>
      </w:r>
      <w:r w:rsidR="00D138B2" w:rsidRPr="007B0115">
        <w:rPr>
          <w:rFonts w:ascii="Calibri" w:hAnsi="Calibri" w:cs="Calibri"/>
          <w:color w:val="auto"/>
          <w:sz w:val="22"/>
          <w:szCs w:val="22"/>
          <w:u w:val="none"/>
        </w:rPr>
        <w:t>to the continuation of the lease if the property is rented?</w:t>
      </w:r>
    </w:p>
    <w:p w:rsidR="00D138B2" w:rsidRPr="007B0115" w:rsidRDefault="00D138B2"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Can the business license be taken over or must a new one be obtained (for example a liquor license)</w:t>
      </w:r>
    </w:p>
    <w:p w:rsidR="00D138B2" w:rsidRPr="007B0115" w:rsidRDefault="00D138B2"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How competent are the staff and should they be retained?</w:t>
      </w:r>
    </w:p>
    <w:p w:rsidR="00D138B2" w:rsidRPr="007B0115" w:rsidRDefault="00D138B2"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is the credit rating of the business?</w:t>
      </w:r>
    </w:p>
    <w:p w:rsidR="00D138B2" w:rsidRPr="007B0115" w:rsidRDefault="00D138B2"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Is the business profitable?</w:t>
      </w:r>
    </w:p>
    <w:p w:rsidR="00D138B2" w:rsidRPr="007B0115" w:rsidRDefault="00D138B2"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Has the business been growing over the past few years or months?</w:t>
      </w:r>
    </w:p>
    <w:p w:rsidR="00D138B2" w:rsidRPr="007B0115" w:rsidRDefault="00841775"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are the growth prospects of the business?</w:t>
      </w:r>
    </w:p>
    <w:p w:rsidR="00841775" w:rsidRPr="007B0115" w:rsidRDefault="00841775"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is the condition of the equipment and machinery?</w:t>
      </w:r>
    </w:p>
    <w:p w:rsidR="00AC0364" w:rsidRPr="007B0115" w:rsidRDefault="00AC0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is the current customer perception of the business?</w:t>
      </w:r>
    </w:p>
    <w:p w:rsidR="00AC0364" w:rsidRPr="007B0115" w:rsidRDefault="00AC0364"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What are the reasons for asking the specific selling price and how can the price be justified?</w:t>
      </w:r>
    </w:p>
    <w:p w:rsidR="00674AAB" w:rsidRPr="007B0115" w:rsidRDefault="00674AAB" w:rsidP="00674AAB">
      <w:pPr>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Providing direction for management and staff</w:t>
      </w:r>
      <w:r w:rsidR="006E196E" w:rsidRPr="007B0115">
        <w:rPr>
          <w:rFonts w:ascii="Calibri" w:hAnsi="Calibri" w:cs="Calibri"/>
          <w:color w:val="auto"/>
          <w:sz w:val="22"/>
          <w:szCs w:val="22"/>
          <w:u w:val="none"/>
        </w:rPr>
        <w:t>:</w:t>
      </w:r>
    </w:p>
    <w:p w:rsidR="006A1651" w:rsidRPr="007B0115" w:rsidRDefault="006A1651" w:rsidP="006A2E5C">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Preparing the business for a merger</w:t>
      </w:r>
      <w:r w:rsidR="006E196E" w:rsidRPr="007B0115">
        <w:rPr>
          <w:rFonts w:ascii="Calibri" w:hAnsi="Calibri" w:cs="Calibri"/>
          <w:color w:val="auto"/>
          <w:sz w:val="22"/>
          <w:szCs w:val="22"/>
          <w:u w:val="none"/>
        </w:rPr>
        <w:t>:</w:t>
      </w:r>
    </w:p>
    <w:p w:rsidR="006A2E5C" w:rsidRPr="007B0115" w:rsidRDefault="006A2E5C" w:rsidP="006A2E5C">
      <w:pPr>
        <w:rPr>
          <w:rFonts w:ascii="Calibri" w:hAnsi="Calibri" w:cs="Calibri"/>
          <w:color w:val="auto"/>
          <w:sz w:val="22"/>
          <w:szCs w:val="22"/>
          <w:u w:val="none"/>
        </w:rPr>
      </w:pPr>
    </w:p>
    <w:p w:rsidR="003F048A" w:rsidRPr="007B0115" w:rsidRDefault="003F048A" w:rsidP="003F048A">
      <w:pPr>
        <w:ind w:left="363"/>
        <w:rPr>
          <w:rFonts w:ascii="Calibri" w:hAnsi="Calibri" w:cs="Calibri"/>
          <w:color w:val="auto"/>
          <w:sz w:val="22"/>
          <w:szCs w:val="22"/>
          <w:u w:val="none"/>
        </w:rPr>
      </w:pPr>
      <w:r w:rsidRPr="007B0115">
        <w:rPr>
          <w:rFonts w:ascii="Calibri" w:hAnsi="Calibri" w:cs="Calibri"/>
          <w:color w:val="auto"/>
          <w:sz w:val="22"/>
          <w:szCs w:val="22"/>
          <w:u w:val="none"/>
        </w:rPr>
        <w:lastRenderedPageBreak/>
        <w:t>Under the conditions of a merger it is suggested that the reasons for seeking a partner to merge with should not be included in the business plan. The reasons should be predetermined and logically listed prior to negotiating a merger and therefore form part of the negotiations and not part of the business plan.</w:t>
      </w:r>
    </w:p>
    <w:p w:rsidR="005752E8" w:rsidRPr="007B0115" w:rsidRDefault="005752E8" w:rsidP="003F048A">
      <w:pPr>
        <w:ind w:left="363"/>
        <w:rPr>
          <w:rFonts w:ascii="Calibri" w:hAnsi="Calibri" w:cs="Calibri"/>
          <w:color w:val="auto"/>
          <w:sz w:val="22"/>
          <w:szCs w:val="22"/>
          <w:u w:val="none"/>
        </w:rPr>
      </w:pPr>
    </w:p>
    <w:p w:rsidR="005752E8" w:rsidRPr="007B0115" w:rsidRDefault="005752E8" w:rsidP="003F048A">
      <w:pPr>
        <w:ind w:left="363"/>
        <w:rPr>
          <w:rFonts w:ascii="Calibri" w:hAnsi="Calibri" w:cs="Calibri"/>
          <w:color w:val="auto"/>
          <w:sz w:val="22"/>
          <w:szCs w:val="22"/>
          <w:u w:val="none"/>
        </w:rPr>
      </w:pPr>
      <w:r w:rsidRPr="007B0115">
        <w:rPr>
          <w:rFonts w:ascii="Calibri" w:hAnsi="Calibri" w:cs="Calibri"/>
          <w:color w:val="auto"/>
          <w:sz w:val="22"/>
          <w:szCs w:val="22"/>
          <w:u w:val="none"/>
        </w:rPr>
        <w:t>The business plan should include the following:</w:t>
      </w:r>
    </w:p>
    <w:p w:rsidR="005752E8" w:rsidRPr="007B0115" w:rsidRDefault="005752E8" w:rsidP="005752E8">
      <w:pPr>
        <w:pStyle w:val="ListParagraph"/>
        <w:ind w:left="363"/>
        <w:rPr>
          <w:rFonts w:ascii="Calibri" w:hAnsi="Calibri" w:cs="Calibri"/>
          <w:color w:val="auto"/>
          <w:sz w:val="22"/>
          <w:szCs w:val="22"/>
          <w:u w:val="none"/>
        </w:rPr>
      </w:pP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 clear explanation of what exactly the business is all about and what its major activities entail</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An independent evaluation of the business done by a professional valuator</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Audited financial statements of past performance</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 situational analysis (SWOT analysis)</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 competitive analysis</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An explanation of the competitive advantage(s)</w:t>
      </w:r>
    </w:p>
    <w:p w:rsidR="005752E8" w:rsidRPr="007B0115" w:rsidRDefault="005752E8" w:rsidP="00CF33FA">
      <w:pPr>
        <w:pStyle w:val="ListParagraph"/>
        <w:numPr>
          <w:ilvl w:val="0"/>
          <w:numId w:val="53"/>
        </w:numPr>
        <w:ind w:left="686"/>
        <w:rPr>
          <w:rFonts w:ascii="Calibri" w:hAnsi="Calibri" w:cs="Calibri"/>
          <w:color w:val="auto"/>
          <w:sz w:val="22"/>
          <w:szCs w:val="22"/>
          <w:u w:val="none"/>
        </w:rPr>
      </w:pPr>
      <w:r w:rsidRPr="007B0115">
        <w:rPr>
          <w:rFonts w:ascii="Calibri" w:hAnsi="Calibri" w:cs="Calibri"/>
          <w:color w:val="auto"/>
          <w:sz w:val="22"/>
          <w:szCs w:val="22"/>
          <w:u w:val="none"/>
        </w:rPr>
        <w:t>An explanation of the future plans for the business</w:t>
      </w:r>
    </w:p>
    <w:p w:rsidR="003F048A" w:rsidRPr="007B0115" w:rsidRDefault="003F048A" w:rsidP="006A2E5C">
      <w:pPr>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Preparing the business for a takeover</w:t>
      </w:r>
      <w:r w:rsidR="006E196E" w:rsidRPr="007B0115">
        <w:rPr>
          <w:rFonts w:ascii="Calibri" w:hAnsi="Calibri" w:cs="Calibri"/>
          <w:color w:val="auto"/>
          <w:sz w:val="22"/>
          <w:szCs w:val="22"/>
          <w:u w:val="none"/>
        </w:rPr>
        <w:t>:</w:t>
      </w:r>
    </w:p>
    <w:p w:rsidR="006A2E5C" w:rsidRPr="007B0115" w:rsidRDefault="006A2E5C" w:rsidP="006A2E5C">
      <w:pPr>
        <w:pStyle w:val="ListParagraph"/>
        <w:ind w:left="363"/>
        <w:rPr>
          <w:rFonts w:ascii="Calibri" w:hAnsi="Calibri" w:cs="Calibri"/>
          <w:color w:val="auto"/>
          <w:sz w:val="22"/>
          <w:szCs w:val="22"/>
          <w:u w:val="none"/>
        </w:rPr>
      </w:pPr>
    </w:p>
    <w:p w:rsidR="00290237" w:rsidRPr="007B0115" w:rsidRDefault="00290237" w:rsidP="00CF33FA">
      <w:pPr>
        <w:pStyle w:val="ListParagraph"/>
        <w:numPr>
          <w:ilvl w:val="0"/>
          <w:numId w:val="52"/>
        </w:numPr>
        <w:ind w:left="363"/>
        <w:rPr>
          <w:rFonts w:ascii="Calibri" w:hAnsi="Calibri" w:cs="Calibri"/>
          <w:color w:val="auto"/>
          <w:sz w:val="22"/>
          <w:szCs w:val="22"/>
          <w:u w:val="none"/>
        </w:rPr>
      </w:pPr>
      <w:r w:rsidRPr="007B0115">
        <w:rPr>
          <w:rFonts w:ascii="Calibri" w:hAnsi="Calibri" w:cs="Calibri"/>
          <w:color w:val="auto"/>
          <w:sz w:val="22"/>
          <w:szCs w:val="22"/>
        </w:rPr>
        <w:t>Helping to position the business in the market</w:t>
      </w:r>
      <w:r w:rsidR="006E196E" w:rsidRPr="007B0115">
        <w:rPr>
          <w:rFonts w:ascii="Calibri" w:hAnsi="Calibri" w:cs="Calibri"/>
          <w:color w:val="auto"/>
          <w:sz w:val="22"/>
          <w:szCs w:val="22"/>
          <w:u w:val="none"/>
        </w:rPr>
        <w:t>:</w:t>
      </w:r>
    </w:p>
    <w:p w:rsidR="00290237" w:rsidRPr="007B0115" w:rsidRDefault="00290237" w:rsidP="00290237">
      <w:pPr>
        <w:rPr>
          <w:rFonts w:ascii="Calibri" w:hAnsi="Calibri" w:cs="Calibri"/>
          <w:color w:val="auto"/>
          <w:sz w:val="22"/>
          <w:szCs w:val="22"/>
          <w:u w:val="none"/>
        </w:rPr>
      </w:pPr>
    </w:p>
    <w:p w:rsidR="00045B92" w:rsidRPr="007B0115" w:rsidRDefault="00045B92" w:rsidP="00290237">
      <w:pPr>
        <w:rPr>
          <w:rFonts w:ascii="Calibri" w:hAnsi="Calibri" w:cs="Calibri"/>
          <w:color w:val="auto"/>
          <w:sz w:val="22"/>
          <w:szCs w:val="22"/>
          <w:u w:val="none"/>
        </w:rPr>
      </w:pPr>
    </w:p>
    <w:p w:rsidR="005752E8" w:rsidRPr="007B0115" w:rsidRDefault="005752E8" w:rsidP="00290237">
      <w:pPr>
        <w:rPr>
          <w:rFonts w:ascii="Calibri" w:hAnsi="Calibri" w:cs="Calibri"/>
          <w:color w:val="auto"/>
          <w:sz w:val="22"/>
          <w:szCs w:val="22"/>
          <w:u w:val="none"/>
        </w:rPr>
      </w:pPr>
    </w:p>
    <w:p w:rsidR="005752E8" w:rsidRPr="007B0115" w:rsidRDefault="005752E8" w:rsidP="00290237">
      <w:pPr>
        <w:rPr>
          <w:rFonts w:ascii="Calibri" w:hAnsi="Calibri" w:cs="Calibri"/>
          <w:color w:val="auto"/>
          <w:sz w:val="22"/>
          <w:szCs w:val="22"/>
          <w:u w:val="none"/>
        </w:rPr>
      </w:pPr>
    </w:p>
    <w:p w:rsidR="005752E8" w:rsidRPr="007B0115" w:rsidRDefault="005752E8" w:rsidP="00290237">
      <w:pPr>
        <w:rPr>
          <w:rFonts w:ascii="Calibri" w:hAnsi="Calibri" w:cs="Calibri"/>
          <w:color w:val="auto"/>
          <w:sz w:val="22"/>
          <w:szCs w:val="22"/>
          <w:u w:val="none"/>
        </w:rPr>
      </w:pPr>
    </w:p>
    <w:p w:rsidR="005752E8" w:rsidRPr="007B0115" w:rsidRDefault="005752E8" w:rsidP="00290237">
      <w:pPr>
        <w:rPr>
          <w:rFonts w:ascii="Calibri" w:hAnsi="Calibri" w:cs="Calibri"/>
          <w:color w:val="auto"/>
          <w:sz w:val="22"/>
          <w:szCs w:val="22"/>
          <w:u w:val="none"/>
        </w:rPr>
      </w:pPr>
    </w:p>
    <w:p w:rsidR="005752E8" w:rsidRPr="007B0115" w:rsidRDefault="005752E8" w:rsidP="00290237">
      <w:pPr>
        <w:rPr>
          <w:rFonts w:ascii="Calibri" w:hAnsi="Calibri" w:cs="Calibri"/>
          <w:color w:val="auto"/>
          <w:sz w:val="22"/>
          <w:szCs w:val="22"/>
          <w:u w:val="none"/>
        </w:rPr>
      </w:pPr>
    </w:p>
    <w:p w:rsidR="00533C14" w:rsidRDefault="00533C14" w:rsidP="00533C14">
      <w:pPr>
        <w:pStyle w:val="ListParagraph"/>
        <w:ind w:left="363"/>
        <w:rPr>
          <w:rFonts w:ascii="Calibri" w:hAnsi="Calibri" w:cs="Calibri"/>
          <w:color w:val="auto"/>
          <w:sz w:val="22"/>
          <w:szCs w:val="22"/>
          <w:u w:val="none"/>
        </w:rPr>
      </w:pPr>
    </w:p>
    <w:p w:rsidR="00533C14" w:rsidRPr="007B0115" w:rsidRDefault="00533C14" w:rsidP="00533C14">
      <w:pPr>
        <w:pStyle w:val="ListParagraph"/>
        <w:ind w:left="0"/>
        <w:rPr>
          <w:rFonts w:ascii="Calibri" w:hAnsi="Calibri" w:cs="Calibri"/>
          <w:color w:val="auto"/>
          <w:sz w:val="22"/>
          <w:szCs w:val="22"/>
          <w:u w:val="none"/>
        </w:rPr>
      </w:pPr>
      <w:r w:rsidRPr="007B0115">
        <w:rPr>
          <w:rFonts w:ascii="Calibri" w:hAnsi="Calibri" w:cs="Calibri"/>
          <w:b/>
          <w:color w:val="auto"/>
          <w:sz w:val="22"/>
          <w:szCs w:val="22"/>
        </w:rPr>
        <w:t>Problems in drawing up a Business Plan</w:t>
      </w:r>
    </w:p>
    <w:p w:rsidR="00533C14" w:rsidRPr="007B0115" w:rsidRDefault="00533C14" w:rsidP="00533C14">
      <w:pPr>
        <w:pStyle w:val="ListParagraph"/>
        <w:ind w:left="0"/>
        <w:rPr>
          <w:rFonts w:ascii="Calibri" w:hAnsi="Calibri" w:cs="Calibri"/>
          <w:color w:val="auto"/>
          <w:sz w:val="22"/>
          <w:szCs w:val="22"/>
          <w:u w:val="none"/>
        </w:rPr>
      </w:pPr>
    </w:p>
    <w:p w:rsidR="00045B92" w:rsidRPr="007B0115" w:rsidRDefault="00CD43DA" w:rsidP="00533C14">
      <w:pPr>
        <w:rPr>
          <w:rFonts w:ascii="Calibri" w:hAnsi="Calibri" w:cs="Calibri"/>
          <w:color w:val="auto"/>
          <w:sz w:val="22"/>
          <w:szCs w:val="22"/>
          <w:u w:val="none"/>
        </w:rPr>
      </w:pPr>
      <w:r w:rsidRPr="007B0115">
        <w:rPr>
          <w:rFonts w:ascii="Calibri" w:hAnsi="Calibri" w:cs="Calibri"/>
          <w:color w:val="auto"/>
          <w:sz w:val="22"/>
          <w:szCs w:val="22"/>
          <w:u w:val="none"/>
        </w:rPr>
        <w:t>The following problems are encountered when drafting a business plan:</w:t>
      </w:r>
    </w:p>
    <w:p w:rsidR="00CD43DA" w:rsidRPr="007B0115" w:rsidRDefault="00CD43DA" w:rsidP="00533C14">
      <w:pPr>
        <w:rPr>
          <w:rFonts w:ascii="Calibri" w:hAnsi="Calibri" w:cs="Calibri"/>
          <w:color w:val="auto"/>
          <w:sz w:val="22"/>
          <w:szCs w:val="22"/>
          <w:u w:val="none"/>
        </w:rPr>
      </w:pP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Lack of proven market demand</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Lack of objectivity</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Ignoring competition</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Inappropriate market research</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Inability to produce according to quantity and quality required</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Underestimating financial requirements</w:t>
      </w:r>
    </w:p>
    <w:p w:rsidR="00CD43DA" w:rsidRPr="007B0115" w:rsidRDefault="00CD43DA" w:rsidP="00CF33FA">
      <w:pPr>
        <w:pStyle w:val="ListParagraph"/>
        <w:numPr>
          <w:ilvl w:val="0"/>
          <w:numId w:val="54"/>
        </w:numPr>
        <w:rPr>
          <w:rFonts w:ascii="Calibri" w:hAnsi="Calibri" w:cs="Calibri"/>
          <w:color w:val="auto"/>
          <w:sz w:val="22"/>
          <w:szCs w:val="22"/>
          <w:u w:val="none"/>
        </w:rPr>
      </w:pPr>
      <w:r w:rsidRPr="007B0115">
        <w:rPr>
          <w:rFonts w:ascii="Calibri" w:hAnsi="Calibri" w:cs="Calibri"/>
          <w:color w:val="auto"/>
          <w:sz w:val="22"/>
          <w:szCs w:val="22"/>
          <w:u w:val="none"/>
        </w:rPr>
        <w:t>Insufficient proof that loan repayments will be made timeously</w:t>
      </w: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7B0115" w:rsidRPr="007B0115" w:rsidRDefault="007B0115" w:rsidP="007B0115">
      <w:pPr>
        <w:rPr>
          <w:rFonts w:ascii="Calibri" w:hAnsi="Calibri" w:cs="Calibri"/>
          <w:color w:val="auto"/>
          <w:sz w:val="22"/>
          <w:szCs w:val="22"/>
          <w:u w:val="none"/>
        </w:rPr>
      </w:pPr>
    </w:p>
    <w:p w:rsidR="006966A6" w:rsidRPr="007B0115" w:rsidRDefault="006966A6" w:rsidP="006966A6">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6966A6" w:rsidRPr="007B0115" w:rsidRDefault="006966A6" w:rsidP="006966A6">
      <w:pPr>
        <w:rPr>
          <w:rFonts w:ascii="Calibri" w:hAnsi="Calibri" w:cs="Calibri"/>
          <w:color w:val="auto"/>
          <w:sz w:val="22"/>
          <w:szCs w:val="22"/>
        </w:rPr>
      </w:pPr>
    </w:p>
    <w:p w:rsidR="006966A6" w:rsidRPr="007B0115" w:rsidRDefault="006966A6" w:rsidP="006966A6">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6</w:t>
      </w:r>
    </w:p>
    <w:p w:rsidR="006966A6" w:rsidRPr="007B0115" w:rsidRDefault="006966A6" w:rsidP="006966A6">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6</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RESOURCE REQUIREMENTS AND LEGAL AND RELATED ASPECTS</w:t>
      </w:r>
      <w:r w:rsidRPr="007B0115">
        <w:rPr>
          <w:rFonts w:ascii="Calibri" w:hAnsi="Calibri" w:cstheme="minorHAnsi"/>
          <w:bCs/>
          <w:color w:val="auto"/>
          <w:sz w:val="22"/>
          <w:szCs w:val="22"/>
          <w:u w:val="none"/>
        </w:rPr>
        <w:t xml:space="preserve"> (Pg 1</w:t>
      </w:r>
      <w:r>
        <w:rPr>
          <w:rFonts w:ascii="Calibri" w:hAnsi="Calibri" w:cstheme="minorHAnsi"/>
          <w:bCs/>
          <w:color w:val="auto"/>
          <w:sz w:val="22"/>
          <w:szCs w:val="22"/>
          <w:u w:val="none"/>
        </w:rPr>
        <w:t>25</w:t>
      </w:r>
      <w:r w:rsidRPr="007B0115">
        <w:rPr>
          <w:rFonts w:ascii="Calibri" w:hAnsi="Calibri" w:cstheme="minorHAnsi"/>
          <w:bCs/>
          <w:color w:val="auto"/>
          <w:sz w:val="22"/>
          <w:szCs w:val="22"/>
          <w:u w:val="none"/>
        </w:rPr>
        <w:t xml:space="preserve"> – TB)</w:t>
      </w:r>
    </w:p>
    <w:p w:rsidR="006966A6" w:rsidRPr="007B0115" w:rsidRDefault="006966A6" w:rsidP="006966A6">
      <w:pPr>
        <w:rPr>
          <w:rFonts w:ascii="Calibri" w:hAnsi="Calibri" w:cstheme="minorHAnsi"/>
          <w:bCs/>
          <w:color w:val="auto"/>
          <w:sz w:val="22"/>
          <w:szCs w:val="22"/>
          <w:u w:val="none"/>
        </w:rPr>
      </w:pPr>
    </w:p>
    <w:p w:rsidR="007B0115" w:rsidRPr="007B0115" w:rsidRDefault="007B0115" w:rsidP="005D6A0B">
      <w:pPr>
        <w:pStyle w:val="ListParagraph"/>
        <w:ind w:left="0"/>
        <w:jc w:val="both"/>
        <w:rPr>
          <w:rFonts w:ascii="Calibri" w:hAnsi="Calibri"/>
          <w:b/>
          <w:color w:val="auto"/>
          <w:sz w:val="22"/>
          <w:szCs w:val="22"/>
        </w:rPr>
      </w:pPr>
      <w:r w:rsidRPr="007B0115">
        <w:rPr>
          <w:rFonts w:ascii="Calibri" w:hAnsi="Calibri"/>
          <w:b/>
          <w:color w:val="auto"/>
          <w:sz w:val="22"/>
          <w:szCs w:val="22"/>
        </w:rPr>
        <w:t>RESOURCE REQUIREMENTS FOR A NEW BUSINESS</w:t>
      </w:r>
    </w:p>
    <w:p w:rsidR="007B0115" w:rsidRPr="00BE7E31" w:rsidRDefault="007B0115" w:rsidP="00BE7E31">
      <w:pPr>
        <w:pStyle w:val="ListParagraph"/>
        <w:ind w:left="0"/>
        <w:rPr>
          <w:rFonts w:ascii="Calibri" w:hAnsi="Calibri"/>
          <w:color w:val="auto"/>
          <w:sz w:val="22"/>
          <w:szCs w:val="22"/>
          <w:u w:val="none"/>
        </w:rPr>
      </w:pPr>
    </w:p>
    <w:p w:rsidR="00BE7E31" w:rsidRPr="00BE7E31" w:rsidRDefault="00BE7E31" w:rsidP="0039534F">
      <w:pPr>
        <w:pStyle w:val="ListParagraph"/>
        <w:ind w:left="0"/>
        <w:rPr>
          <w:rFonts w:ascii="Calibri" w:hAnsi="Calibri"/>
          <w:color w:val="auto"/>
          <w:sz w:val="22"/>
          <w:szCs w:val="22"/>
          <w:u w:val="none"/>
        </w:rPr>
      </w:pPr>
      <w:r w:rsidRPr="00BE7E31">
        <w:rPr>
          <w:rFonts w:ascii="Calibri" w:hAnsi="Calibri"/>
          <w:color w:val="auto"/>
          <w:sz w:val="22"/>
          <w:szCs w:val="22"/>
          <w:u w:val="none"/>
        </w:rPr>
        <w:t>There</w:t>
      </w:r>
      <w:r>
        <w:rPr>
          <w:rFonts w:ascii="Calibri" w:hAnsi="Calibri"/>
          <w:color w:val="auto"/>
          <w:sz w:val="22"/>
          <w:szCs w:val="22"/>
          <w:u w:val="none"/>
        </w:rPr>
        <w:t xml:space="preserve"> are 4 types of resources that entrepreneurs will combine to build a business, these are; Financial, Human, Physical and Information.</w:t>
      </w:r>
    </w:p>
    <w:p w:rsidR="00BE7E31" w:rsidRPr="007B0115" w:rsidRDefault="00BE7E31" w:rsidP="0039534F">
      <w:pPr>
        <w:pStyle w:val="ListParagraph"/>
        <w:ind w:left="0"/>
        <w:rPr>
          <w:rFonts w:ascii="Calibri" w:hAnsi="Calibri"/>
          <w:b/>
          <w:color w:val="auto"/>
          <w:sz w:val="22"/>
          <w:szCs w:val="22"/>
        </w:rPr>
      </w:pPr>
    </w:p>
    <w:p w:rsidR="007B0115" w:rsidRPr="005D6A0B" w:rsidRDefault="005D6A0B" w:rsidP="0039534F">
      <w:pPr>
        <w:rPr>
          <w:rFonts w:ascii="Calibri" w:hAnsi="Calibri"/>
          <w:b/>
          <w:color w:val="auto"/>
          <w:sz w:val="22"/>
          <w:szCs w:val="22"/>
          <w:u w:val="none"/>
        </w:rPr>
      </w:pPr>
      <w:r>
        <w:rPr>
          <w:rFonts w:ascii="Calibri" w:hAnsi="Calibri"/>
          <w:b/>
          <w:color w:val="auto"/>
          <w:sz w:val="22"/>
          <w:szCs w:val="22"/>
          <w:u w:val="none"/>
        </w:rPr>
        <w:t>Financial Resources</w:t>
      </w:r>
    </w:p>
    <w:p w:rsidR="007B0115" w:rsidRPr="007B0115" w:rsidRDefault="007B0115" w:rsidP="0039534F">
      <w:pPr>
        <w:pStyle w:val="ListParagraph"/>
        <w:ind w:left="0"/>
        <w:rPr>
          <w:rFonts w:ascii="Calibri" w:hAnsi="Calibri"/>
          <w:b/>
          <w:color w:val="auto"/>
          <w:sz w:val="22"/>
          <w:szCs w:val="22"/>
        </w:rPr>
      </w:pPr>
    </w:p>
    <w:p w:rsidR="007B0115" w:rsidRPr="005D6A0B" w:rsidRDefault="00AC74BF" w:rsidP="0039534F">
      <w:pPr>
        <w:rPr>
          <w:rFonts w:ascii="Calibri" w:hAnsi="Calibri"/>
          <w:color w:val="auto"/>
          <w:sz w:val="22"/>
          <w:szCs w:val="22"/>
          <w:u w:val="none"/>
        </w:rPr>
      </w:pPr>
      <w:r>
        <w:rPr>
          <w:rFonts w:ascii="Calibri" w:hAnsi="Calibri"/>
          <w:color w:val="auto"/>
          <w:sz w:val="22"/>
          <w:szCs w:val="22"/>
          <w:u w:val="none"/>
        </w:rPr>
        <w:t xml:space="preserve">Financial resources </w:t>
      </w:r>
      <w:r w:rsidR="008A0AF8">
        <w:rPr>
          <w:rFonts w:ascii="Calibri" w:hAnsi="Calibri"/>
          <w:color w:val="auto"/>
          <w:sz w:val="22"/>
          <w:szCs w:val="22"/>
          <w:u w:val="none"/>
        </w:rPr>
        <w:t xml:space="preserve">may </w:t>
      </w:r>
      <w:r>
        <w:rPr>
          <w:rFonts w:ascii="Calibri" w:hAnsi="Calibri"/>
          <w:color w:val="auto"/>
          <w:sz w:val="22"/>
          <w:szCs w:val="22"/>
          <w:u w:val="none"/>
        </w:rPr>
        <w:t>t</w:t>
      </w:r>
      <w:r w:rsidR="007B0115" w:rsidRPr="00AC74BF">
        <w:rPr>
          <w:rFonts w:ascii="Calibri" w:hAnsi="Calibri"/>
          <w:color w:val="auto"/>
          <w:sz w:val="22"/>
          <w:szCs w:val="22"/>
          <w:u w:val="none"/>
        </w:rPr>
        <w:t xml:space="preserve">ake the form of </w:t>
      </w:r>
      <w:r>
        <w:rPr>
          <w:rFonts w:ascii="Calibri" w:hAnsi="Calibri"/>
          <w:color w:val="auto"/>
          <w:sz w:val="22"/>
          <w:szCs w:val="22"/>
          <w:u w:val="none"/>
        </w:rPr>
        <w:t xml:space="preserve">(1) </w:t>
      </w:r>
      <w:r w:rsidR="007B0115" w:rsidRPr="00AC74BF">
        <w:rPr>
          <w:rFonts w:ascii="Calibri" w:hAnsi="Calibri"/>
          <w:color w:val="auto"/>
          <w:sz w:val="22"/>
          <w:szCs w:val="22"/>
          <w:u w:val="none"/>
        </w:rPr>
        <w:t xml:space="preserve">cash </w:t>
      </w:r>
      <w:r>
        <w:rPr>
          <w:rFonts w:ascii="Calibri" w:hAnsi="Calibri"/>
          <w:color w:val="auto"/>
          <w:sz w:val="22"/>
          <w:szCs w:val="22"/>
          <w:u w:val="none"/>
        </w:rPr>
        <w:t>or cash equivalents</w:t>
      </w:r>
      <w:r w:rsidR="005D6A0B" w:rsidRPr="00AC74BF">
        <w:rPr>
          <w:rFonts w:ascii="Calibri" w:hAnsi="Calibri"/>
          <w:color w:val="auto"/>
          <w:sz w:val="22"/>
          <w:szCs w:val="22"/>
          <w:u w:val="none"/>
        </w:rPr>
        <w:t xml:space="preserve"> </w:t>
      </w:r>
      <w:r w:rsidR="008A0AF8">
        <w:rPr>
          <w:rFonts w:ascii="Calibri" w:hAnsi="Calibri"/>
          <w:color w:val="auto"/>
          <w:sz w:val="22"/>
          <w:szCs w:val="22"/>
          <w:u w:val="none"/>
        </w:rPr>
        <w:t xml:space="preserve">which </w:t>
      </w:r>
      <w:r w:rsidR="005D6A0B" w:rsidRPr="00AC74BF">
        <w:rPr>
          <w:rFonts w:ascii="Calibri" w:hAnsi="Calibri"/>
          <w:color w:val="auto"/>
          <w:sz w:val="22"/>
          <w:szCs w:val="22"/>
          <w:u w:val="none"/>
        </w:rPr>
        <w:t xml:space="preserve">can be </w:t>
      </w:r>
      <w:r>
        <w:rPr>
          <w:rFonts w:ascii="Calibri" w:hAnsi="Calibri"/>
          <w:color w:val="auto"/>
          <w:sz w:val="22"/>
          <w:szCs w:val="22"/>
          <w:u w:val="none"/>
        </w:rPr>
        <w:t xml:space="preserve">quickly and </w:t>
      </w:r>
      <w:r w:rsidR="005D6A0B" w:rsidRPr="00AC74BF">
        <w:rPr>
          <w:rFonts w:ascii="Calibri" w:hAnsi="Calibri"/>
          <w:color w:val="auto"/>
          <w:sz w:val="22"/>
          <w:szCs w:val="22"/>
          <w:u w:val="none"/>
        </w:rPr>
        <w:t xml:space="preserve">easily converted into </w:t>
      </w:r>
      <w:r w:rsidR="007B0115" w:rsidRPr="00AC74BF">
        <w:rPr>
          <w:rFonts w:ascii="Calibri" w:hAnsi="Calibri"/>
          <w:color w:val="auto"/>
          <w:sz w:val="22"/>
          <w:szCs w:val="22"/>
          <w:u w:val="none"/>
        </w:rPr>
        <w:t>cash</w:t>
      </w:r>
      <w:r>
        <w:rPr>
          <w:rFonts w:ascii="Calibri" w:hAnsi="Calibri"/>
          <w:color w:val="auto"/>
          <w:sz w:val="22"/>
          <w:szCs w:val="22"/>
          <w:u w:val="none"/>
        </w:rPr>
        <w:t>, or (2) c</w:t>
      </w:r>
      <w:r w:rsidR="007B0115" w:rsidRPr="005D6A0B">
        <w:rPr>
          <w:rFonts w:ascii="Calibri" w:hAnsi="Calibri"/>
          <w:color w:val="auto"/>
          <w:sz w:val="22"/>
          <w:szCs w:val="22"/>
          <w:u w:val="none"/>
        </w:rPr>
        <w:t>an be used to buy other resources</w:t>
      </w:r>
      <w:r w:rsidR="00BE7E31">
        <w:rPr>
          <w:rFonts w:ascii="Calibri" w:hAnsi="Calibri"/>
          <w:color w:val="auto"/>
          <w:sz w:val="22"/>
          <w:szCs w:val="22"/>
          <w:u w:val="none"/>
        </w:rPr>
        <w:t>.</w:t>
      </w:r>
      <w:r w:rsidR="007B0115" w:rsidRPr="005D6A0B">
        <w:rPr>
          <w:rFonts w:ascii="Calibri" w:hAnsi="Calibri"/>
          <w:color w:val="auto"/>
          <w:sz w:val="22"/>
          <w:szCs w:val="22"/>
          <w:u w:val="none"/>
        </w:rPr>
        <w:t xml:space="preserve"> </w:t>
      </w:r>
      <w:r w:rsidR="00BE7E31">
        <w:rPr>
          <w:rFonts w:ascii="Calibri" w:hAnsi="Calibri"/>
          <w:color w:val="auto"/>
          <w:sz w:val="22"/>
          <w:szCs w:val="22"/>
          <w:u w:val="none"/>
        </w:rPr>
        <w:t>Finance</w:t>
      </w:r>
      <w:r>
        <w:rPr>
          <w:rFonts w:ascii="Calibri" w:hAnsi="Calibri"/>
          <w:color w:val="auto"/>
          <w:sz w:val="22"/>
          <w:szCs w:val="22"/>
          <w:u w:val="none"/>
        </w:rPr>
        <w:t xml:space="preserve"> </w:t>
      </w:r>
      <w:r w:rsidR="007B0115" w:rsidRPr="005D6A0B">
        <w:rPr>
          <w:rFonts w:ascii="Calibri" w:hAnsi="Calibri"/>
          <w:color w:val="auto"/>
          <w:sz w:val="22"/>
          <w:szCs w:val="22"/>
          <w:u w:val="none"/>
        </w:rPr>
        <w:t>can be obtained from</w:t>
      </w:r>
      <w:r w:rsidR="005D6A0B">
        <w:rPr>
          <w:rFonts w:ascii="Calibri" w:hAnsi="Calibri"/>
          <w:color w:val="auto"/>
          <w:sz w:val="22"/>
          <w:szCs w:val="22"/>
          <w:u w:val="none"/>
        </w:rPr>
        <w:t xml:space="preserve"> </w:t>
      </w:r>
      <w:r w:rsidR="007B0115" w:rsidRPr="005D6A0B">
        <w:rPr>
          <w:rFonts w:ascii="Calibri" w:hAnsi="Calibri"/>
          <w:color w:val="auto"/>
          <w:sz w:val="22"/>
          <w:szCs w:val="22"/>
          <w:u w:val="none"/>
        </w:rPr>
        <w:t>various sources</w:t>
      </w:r>
      <w:r>
        <w:rPr>
          <w:rFonts w:ascii="Calibri" w:hAnsi="Calibri"/>
          <w:color w:val="auto"/>
          <w:sz w:val="22"/>
          <w:szCs w:val="22"/>
          <w:u w:val="none"/>
        </w:rPr>
        <w:t xml:space="preserve"> such as:</w:t>
      </w:r>
    </w:p>
    <w:p w:rsidR="007B0115" w:rsidRPr="005D6A0B" w:rsidRDefault="007B0115" w:rsidP="0039534F">
      <w:pPr>
        <w:pStyle w:val="ListParagraph"/>
        <w:ind w:left="0"/>
        <w:rPr>
          <w:rFonts w:ascii="Calibri" w:hAnsi="Calibri"/>
          <w:color w:val="auto"/>
          <w:sz w:val="22"/>
          <w:szCs w:val="22"/>
          <w:u w:val="none"/>
        </w:rPr>
      </w:pPr>
    </w:p>
    <w:p w:rsidR="007B0115" w:rsidRDefault="002D703C" w:rsidP="0069277D">
      <w:pPr>
        <w:pStyle w:val="ListParagraph"/>
        <w:numPr>
          <w:ilvl w:val="0"/>
          <w:numId w:val="73"/>
        </w:numPr>
        <w:rPr>
          <w:rFonts w:ascii="Calibri" w:hAnsi="Calibri"/>
          <w:color w:val="auto"/>
          <w:sz w:val="22"/>
          <w:szCs w:val="22"/>
          <w:u w:val="none"/>
        </w:rPr>
      </w:pPr>
      <w:r w:rsidRPr="0039534F">
        <w:rPr>
          <w:rFonts w:ascii="Calibri" w:hAnsi="Calibri"/>
          <w:color w:val="auto"/>
          <w:sz w:val="22"/>
          <w:szCs w:val="22"/>
        </w:rPr>
        <w:t>Equity financing</w:t>
      </w:r>
      <w:r w:rsidRPr="002D703C">
        <w:rPr>
          <w:rFonts w:ascii="Calibri" w:hAnsi="Calibri"/>
          <w:color w:val="auto"/>
          <w:sz w:val="22"/>
          <w:szCs w:val="22"/>
          <w:u w:val="none"/>
        </w:rPr>
        <w:t>:</w:t>
      </w:r>
      <w:r>
        <w:rPr>
          <w:rFonts w:ascii="Calibri" w:hAnsi="Calibri"/>
          <w:color w:val="auto"/>
          <w:sz w:val="22"/>
          <w:szCs w:val="22"/>
          <w:u w:val="none"/>
        </w:rPr>
        <w:t xml:space="preserve"> </w:t>
      </w:r>
      <w:r w:rsidR="00BE7E31">
        <w:rPr>
          <w:rFonts w:ascii="Calibri" w:hAnsi="Calibri"/>
          <w:color w:val="auto"/>
          <w:sz w:val="22"/>
          <w:szCs w:val="22"/>
          <w:u w:val="none"/>
        </w:rPr>
        <w:t>Money invested by the entrepreneur</w:t>
      </w:r>
      <w:r w:rsidR="007334C5">
        <w:rPr>
          <w:rFonts w:ascii="Calibri" w:hAnsi="Calibri"/>
          <w:color w:val="auto"/>
          <w:sz w:val="22"/>
          <w:szCs w:val="22"/>
          <w:u w:val="none"/>
        </w:rPr>
        <w:t xml:space="preserve"> is </w:t>
      </w:r>
      <w:r w:rsidR="00BE7E31">
        <w:rPr>
          <w:rFonts w:ascii="Calibri" w:hAnsi="Calibri"/>
          <w:color w:val="auto"/>
          <w:sz w:val="22"/>
          <w:szCs w:val="22"/>
          <w:u w:val="none"/>
        </w:rPr>
        <w:t xml:space="preserve">known as </w:t>
      </w:r>
      <w:r w:rsidR="007B0115" w:rsidRPr="002D703C">
        <w:rPr>
          <w:rFonts w:ascii="Calibri" w:hAnsi="Calibri"/>
          <w:b/>
          <w:color w:val="auto"/>
          <w:sz w:val="22"/>
          <w:szCs w:val="22"/>
          <w:u w:val="none"/>
        </w:rPr>
        <w:t>Equity financing</w:t>
      </w:r>
      <w:r w:rsidR="00BE7E31">
        <w:rPr>
          <w:rFonts w:ascii="Calibri" w:hAnsi="Calibri"/>
          <w:color w:val="auto"/>
          <w:sz w:val="22"/>
          <w:szCs w:val="22"/>
          <w:u w:val="none"/>
        </w:rPr>
        <w:t xml:space="preserve">. </w:t>
      </w:r>
      <w:r w:rsidR="007334C5">
        <w:rPr>
          <w:rFonts w:ascii="Calibri" w:hAnsi="Calibri"/>
          <w:color w:val="auto"/>
          <w:sz w:val="22"/>
          <w:szCs w:val="22"/>
          <w:u w:val="none"/>
        </w:rPr>
        <w:t xml:space="preserve">The </w:t>
      </w:r>
      <w:r w:rsidR="00BE7E31">
        <w:rPr>
          <w:rFonts w:ascii="Calibri" w:hAnsi="Calibri"/>
          <w:color w:val="auto"/>
          <w:sz w:val="22"/>
          <w:szCs w:val="22"/>
          <w:u w:val="none"/>
        </w:rPr>
        <w:t>Entrepreneur may</w:t>
      </w:r>
      <w:r w:rsidR="0039534F">
        <w:rPr>
          <w:rFonts w:ascii="Calibri" w:hAnsi="Calibri"/>
          <w:color w:val="auto"/>
          <w:sz w:val="22"/>
          <w:szCs w:val="22"/>
          <w:u w:val="none"/>
        </w:rPr>
        <w:t>:</w:t>
      </w:r>
    </w:p>
    <w:p w:rsidR="0039534F" w:rsidRPr="008A0AF8" w:rsidRDefault="0039534F" w:rsidP="0039534F">
      <w:pPr>
        <w:pStyle w:val="ListParagraph"/>
        <w:ind w:left="360"/>
        <w:rPr>
          <w:rFonts w:ascii="Calibri" w:hAnsi="Calibri"/>
          <w:color w:val="auto"/>
          <w:sz w:val="22"/>
          <w:szCs w:val="22"/>
          <w:u w:val="none"/>
        </w:rPr>
      </w:pPr>
    </w:p>
    <w:p w:rsidR="007B0115" w:rsidRPr="00AC74BF" w:rsidRDefault="0039534F"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Use o</w:t>
      </w:r>
      <w:r w:rsidR="007B0115" w:rsidRPr="00AC74BF">
        <w:rPr>
          <w:rFonts w:ascii="Calibri" w:hAnsi="Calibri"/>
          <w:color w:val="auto"/>
          <w:sz w:val="22"/>
          <w:szCs w:val="22"/>
          <w:u w:val="none"/>
        </w:rPr>
        <w:t>wn personal finances</w:t>
      </w:r>
      <w:r>
        <w:rPr>
          <w:rFonts w:ascii="Calibri" w:hAnsi="Calibri"/>
          <w:color w:val="auto"/>
          <w:sz w:val="22"/>
          <w:szCs w:val="22"/>
          <w:u w:val="none"/>
        </w:rPr>
        <w:t xml:space="preserve"> and put it into the business</w:t>
      </w:r>
      <w:r w:rsidR="008A0AF8">
        <w:rPr>
          <w:rFonts w:ascii="Calibri" w:hAnsi="Calibri"/>
          <w:color w:val="auto"/>
          <w:sz w:val="22"/>
          <w:szCs w:val="22"/>
          <w:u w:val="none"/>
        </w:rPr>
        <w:t>, or</w:t>
      </w:r>
    </w:p>
    <w:p w:rsidR="007B0115" w:rsidRPr="00AC74BF" w:rsidRDefault="007B0115" w:rsidP="00554206">
      <w:pPr>
        <w:pStyle w:val="ListParagraph"/>
        <w:numPr>
          <w:ilvl w:val="0"/>
          <w:numId w:val="62"/>
        </w:numPr>
        <w:rPr>
          <w:rFonts w:ascii="Calibri" w:hAnsi="Calibri"/>
          <w:color w:val="auto"/>
          <w:sz w:val="22"/>
          <w:szCs w:val="22"/>
          <w:u w:val="none"/>
        </w:rPr>
      </w:pPr>
      <w:r w:rsidRPr="00AC74BF">
        <w:rPr>
          <w:rFonts w:ascii="Calibri" w:hAnsi="Calibri"/>
          <w:color w:val="auto"/>
          <w:sz w:val="22"/>
          <w:szCs w:val="22"/>
          <w:u w:val="none"/>
        </w:rPr>
        <w:t>Tak</w:t>
      </w:r>
      <w:r w:rsidR="0039534F">
        <w:rPr>
          <w:rFonts w:ascii="Calibri" w:hAnsi="Calibri"/>
          <w:color w:val="auto"/>
          <w:sz w:val="22"/>
          <w:szCs w:val="22"/>
          <w:u w:val="none"/>
        </w:rPr>
        <w:t>e</w:t>
      </w:r>
      <w:r w:rsidRPr="00AC74BF">
        <w:rPr>
          <w:rFonts w:ascii="Calibri" w:hAnsi="Calibri"/>
          <w:color w:val="auto"/>
          <w:sz w:val="22"/>
          <w:szCs w:val="22"/>
          <w:u w:val="none"/>
        </w:rPr>
        <w:t xml:space="preserve"> in a partner</w:t>
      </w:r>
      <w:r w:rsidR="008A0AF8">
        <w:rPr>
          <w:rFonts w:ascii="Calibri" w:hAnsi="Calibri"/>
          <w:color w:val="auto"/>
          <w:sz w:val="22"/>
          <w:szCs w:val="22"/>
          <w:u w:val="none"/>
        </w:rPr>
        <w:t>, or</w:t>
      </w:r>
    </w:p>
    <w:p w:rsidR="007B0115" w:rsidRPr="0039534F" w:rsidRDefault="007B0115" w:rsidP="00554206">
      <w:pPr>
        <w:pStyle w:val="ListParagraph"/>
        <w:numPr>
          <w:ilvl w:val="0"/>
          <w:numId w:val="62"/>
        </w:numPr>
        <w:rPr>
          <w:rFonts w:ascii="Calibri" w:hAnsi="Calibri"/>
          <w:color w:val="auto"/>
          <w:sz w:val="22"/>
          <w:szCs w:val="22"/>
          <w:u w:val="none"/>
        </w:rPr>
      </w:pPr>
      <w:r w:rsidRPr="00AC74BF">
        <w:rPr>
          <w:rFonts w:ascii="Calibri" w:hAnsi="Calibri"/>
          <w:color w:val="auto"/>
          <w:sz w:val="22"/>
          <w:szCs w:val="22"/>
          <w:u w:val="none"/>
        </w:rPr>
        <w:t>Sell shares to investors</w:t>
      </w:r>
      <w:r w:rsidR="0039534F">
        <w:rPr>
          <w:rFonts w:ascii="Calibri" w:hAnsi="Calibri"/>
          <w:color w:val="auto"/>
          <w:sz w:val="22"/>
          <w:szCs w:val="22"/>
          <w:u w:val="none"/>
        </w:rPr>
        <w:t xml:space="preserve">, these shareholders </w:t>
      </w:r>
      <w:r w:rsidRPr="0039534F">
        <w:rPr>
          <w:rFonts w:ascii="Calibri" w:hAnsi="Calibri"/>
          <w:color w:val="auto"/>
          <w:sz w:val="22"/>
          <w:szCs w:val="22"/>
          <w:u w:val="none"/>
        </w:rPr>
        <w:t>become owners</w:t>
      </w:r>
      <w:r w:rsidR="008A0AF8" w:rsidRPr="0039534F">
        <w:rPr>
          <w:rFonts w:ascii="Calibri" w:hAnsi="Calibri"/>
          <w:color w:val="auto"/>
          <w:sz w:val="22"/>
          <w:szCs w:val="22"/>
          <w:u w:val="none"/>
        </w:rPr>
        <w:t xml:space="preserve"> (which d</w:t>
      </w:r>
      <w:r w:rsidRPr="0039534F">
        <w:rPr>
          <w:rFonts w:ascii="Calibri" w:hAnsi="Calibri"/>
          <w:color w:val="auto"/>
          <w:sz w:val="22"/>
          <w:szCs w:val="22"/>
          <w:u w:val="none"/>
        </w:rPr>
        <w:t>oes not require paying back the</w:t>
      </w:r>
      <w:r w:rsidR="00AC74BF" w:rsidRPr="0039534F">
        <w:rPr>
          <w:rFonts w:ascii="Calibri" w:hAnsi="Calibri"/>
          <w:color w:val="auto"/>
          <w:sz w:val="22"/>
          <w:szCs w:val="22"/>
          <w:u w:val="none"/>
        </w:rPr>
        <w:t xml:space="preserve"> </w:t>
      </w:r>
      <w:r w:rsidRPr="0039534F">
        <w:rPr>
          <w:rFonts w:ascii="Calibri" w:hAnsi="Calibri"/>
          <w:color w:val="auto"/>
          <w:sz w:val="22"/>
          <w:szCs w:val="22"/>
          <w:u w:val="none"/>
        </w:rPr>
        <w:t>investment</w:t>
      </w:r>
      <w:r w:rsidR="008A0AF8" w:rsidRPr="0039534F">
        <w:rPr>
          <w:rFonts w:ascii="Calibri" w:hAnsi="Calibri"/>
          <w:color w:val="auto"/>
          <w:sz w:val="22"/>
          <w:szCs w:val="22"/>
          <w:u w:val="none"/>
        </w:rPr>
        <w:t>)</w:t>
      </w:r>
    </w:p>
    <w:p w:rsidR="007B0115" w:rsidRPr="005D6A0B" w:rsidRDefault="007B0115" w:rsidP="0039534F">
      <w:pPr>
        <w:pStyle w:val="ListParagraph"/>
        <w:ind w:left="0"/>
        <w:rPr>
          <w:rFonts w:ascii="Calibri" w:hAnsi="Calibri"/>
          <w:color w:val="auto"/>
          <w:sz w:val="22"/>
          <w:szCs w:val="22"/>
          <w:u w:val="none"/>
        </w:rPr>
      </w:pPr>
    </w:p>
    <w:p w:rsidR="007B0115" w:rsidRPr="0039534F" w:rsidRDefault="002D703C" w:rsidP="0069277D">
      <w:pPr>
        <w:pStyle w:val="ListParagraph"/>
        <w:numPr>
          <w:ilvl w:val="0"/>
          <w:numId w:val="73"/>
        </w:numPr>
        <w:rPr>
          <w:rFonts w:ascii="Calibri" w:hAnsi="Calibri"/>
          <w:color w:val="auto"/>
          <w:sz w:val="22"/>
          <w:szCs w:val="22"/>
          <w:u w:val="none"/>
        </w:rPr>
      </w:pPr>
      <w:r w:rsidRPr="0039534F">
        <w:rPr>
          <w:rFonts w:ascii="Calibri" w:hAnsi="Calibri"/>
          <w:color w:val="auto"/>
          <w:sz w:val="22"/>
          <w:szCs w:val="22"/>
        </w:rPr>
        <w:t>Debt financing</w:t>
      </w:r>
      <w:r w:rsidRPr="002D703C">
        <w:rPr>
          <w:rFonts w:ascii="Calibri" w:hAnsi="Calibri"/>
          <w:color w:val="auto"/>
          <w:sz w:val="22"/>
          <w:szCs w:val="22"/>
          <w:u w:val="none"/>
        </w:rPr>
        <w:t>:</w:t>
      </w:r>
      <w:r>
        <w:rPr>
          <w:rFonts w:ascii="Calibri" w:hAnsi="Calibri"/>
          <w:color w:val="auto"/>
          <w:sz w:val="22"/>
          <w:szCs w:val="22"/>
          <w:u w:val="none"/>
        </w:rPr>
        <w:t xml:space="preserve"> </w:t>
      </w:r>
      <w:r w:rsidR="0039534F">
        <w:rPr>
          <w:rFonts w:ascii="Calibri" w:hAnsi="Calibri"/>
          <w:color w:val="auto"/>
          <w:sz w:val="22"/>
          <w:szCs w:val="22"/>
          <w:u w:val="none"/>
        </w:rPr>
        <w:t>Money loaned to the business by outsiders, such as individuals, banks or other lending institutions</w:t>
      </w:r>
      <w:r w:rsidR="007334C5">
        <w:rPr>
          <w:rFonts w:ascii="Calibri" w:hAnsi="Calibri"/>
          <w:color w:val="auto"/>
          <w:sz w:val="22"/>
          <w:szCs w:val="22"/>
          <w:u w:val="none"/>
        </w:rPr>
        <w:t xml:space="preserve"> is</w:t>
      </w:r>
      <w:r w:rsidR="0039534F">
        <w:rPr>
          <w:rFonts w:ascii="Calibri" w:hAnsi="Calibri"/>
          <w:color w:val="auto"/>
          <w:sz w:val="22"/>
          <w:szCs w:val="22"/>
          <w:u w:val="none"/>
        </w:rPr>
        <w:t xml:space="preserve"> known as </w:t>
      </w:r>
      <w:r w:rsidR="007B0115" w:rsidRPr="002D703C">
        <w:rPr>
          <w:rFonts w:ascii="Calibri" w:hAnsi="Calibri"/>
          <w:b/>
          <w:color w:val="auto"/>
          <w:sz w:val="22"/>
          <w:szCs w:val="22"/>
          <w:u w:val="none"/>
        </w:rPr>
        <w:t>Debt financing</w:t>
      </w:r>
      <w:r w:rsidR="0039534F">
        <w:rPr>
          <w:rFonts w:ascii="Calibri" w:hAnsi="Calibri"/>
          <w:color w:val="auto"/>
          <w:sz w:val="22"/>
          <w:szCs w:val="22"/>
          <w:u w:val="none"/>
        </w:rPr>
        <w:t>.</w:t>
      </w:r>
    </w:p>
    <w:p w:rsidR="007B0115" w:rsidRPr="005D6A0B" w:rsidRDefault="007B0115" w:rsidP="0039534F">
      <w:pPr>
        <w:pStyle w:val="ListParagraph"/>
        <w:ind w:left="-360"/>
        <w:rPr>
          <w:rFonts w:ascii="Calibri" w:hAnsi="Calibri"/>
          <w:color w:val="auto"/>
          <w:sz w:val="22"/>
          <w:szCs w:val="22"/>
          <w:u w:val="none"/>
        </w:rPr>
      </w:pPr>
    </w:p>
    <w:p w:rsidR="007B0115" w:rsidRPr="005D6A0B" w:rsidRDefault="007334C5"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The contract is a legally binding agreement stipulating that the b</w:t>
      </w:r>
      <w:r w:rsidR="007B0115" w:rsidRPr="005D6A0B">
        <w:rPr>
          <w:rFonts w:ascii="Calibri" w:hAnsi="Calibri"/>
          <w:color w:val="auto"/>
          <w:sz w:val="22"/>
          <w:szCs w:val="22"/>
          <w:u w:val="none"/>
        </w:rPr>
        <w:t xml:space="preserve">orrower </w:t>
      </w:r>
      <w:r>
        <w:rPr>
          <w:rFonts w:ascii="Calibri" w:hAnsi="Calibri"/>
          <w:color w:val="auto"/>
          <w:sz w:val="22"/>
          <w:szCs w:val="22"/>
          <w:u w:val="none"/>
        </w:rPr>
        <w:t xml:space="preserve">will </w:t>
      </w:r>
      <w:r w:rsidR="007B0115" w:rsidRPr="005D6A0B">
        <w:rPr>
          <w:rFonts w:ascii="Calibri" w:hAnsi="Calibri"/>
          <w:color w:val="auto"/>
          <w:sz w:val="22"/>
          <w:szCs w:val="22"/>
          <w:u w:val="none"/>
        </w:rPr>
        <w:t xml:space="preserve">pay interest on </w:t>
      </w:r>
      <w:r>
        <w:rPr>
          <w:rFonts w:ascii="Calibri" w:hAnsi="Calibri"/>
          <w:color w:val="auto"/>
          <w:sz w:val="22"/>
          <w:szCs w:val="22"/>
          <w:u w:val="none"/>
        </w:rPr>
        <w:t>such</w:t>
      </w:r>
      <w:r w:rsidR="007B0115" w:rsidRPr="005D6A0B">
        <w:rPr>
          <w:rFonts w:ascii="Calibri" w:hAnsi="Calibri"/>
          <w:color w:val="auto"/>
          <w:sz w:val="22"/>
          <w:szCs w:val="22"/>
          <w:u w:val="none"/>
        </w:rPr>
        <w:t xml:space="preserve"> loan</w:t>
      </w:r>
      <w:r>
        <w:rPr>
          <w:rFonts w:ascii="Calibri" w:hAnsi="Calibri"/>
          <w:color w:val="auto"/>
          <w:sz w:val="22"/>
          <w:szCs w:val="22"/>
          <w:u w:val="none"/>
        </w:rPr>
        <w:t>s</w:t>
      </w:r>
      <w:r w:rsidR="007B0115" w:rsidRPr="005D6A0B">
        <w:rPr>
          <w:rFonts w:ascii="Calibri" w:hAnsi="Calibri"/>
          <w:color w:val="auto"/>
          <w:sz w:val="22"/>
          <w:szCs w:val="22"/>
          <w:u w:val="none"/>
        </w:rPr>
        <w:t xml:space="preserve"> </w:t>
      </w:r>
    </w:p>
    <w:p w:rsidR="007B0115" w:rsidRPr="005D6A0B" w:rsidRDefault="00370803"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lastRenderedPageBreak/>
        <w:t>The loan needs</w:t>
      </w:r>
      <w:r w:rsidR="007B0115" w:rsidRPr="005D6A0B">
        <w:rPr>
          <w:rFonts w:ascii="Calibri" w:hAnsi="Calibri"/>
          <w:color w:val="auto"/>
          <w:sz w:val="22"/>
          <w:szCs w:val="22"/>
          <w:u w:val="none"/>
        </w:rPr>
        <w:t xml:space="preserve"> to </w:t>
      </w:r>
      <w:r>
        <w:rPr>
          <w:rFonts w:ascii="Calibri" w:hAnsi="Calibri"/>
          <w:color w:val="auto"/>
          <w:sz w:val="22"/>
          <w:szCs w:val="22"/>
          <w:u w:val="none"/>
        </w:rPr>
        <w:t xml:space="preserve">be </w:t>
      </w:r>
      <w:r w:rsidR="007B0115" w:rsidRPr="005D6A0B">
        <w:rPr>
          <w:rFonts w:ascii="Calibri" w:hAnsi="Calibri"/>
          <w:color w:val="auto"/>
          <w:sz w:val="22"/>
          <w:szCs w:val="22"/>
          <w:u w:val="none"/>
        </w:rPr>
        <w:t>pa</w:t>
      </w:r>
      <w:r>
        <w:rPr>
          <w:rFonts w:ascii="Calibri" w:hAnsi="Calibri"/>
          <w:color w:val="auto"/>
          <w:sz w:val="22"/>
          <w:szCs w:val="22"/>
          <w:u w:val="none"/>
        </w:rPr>
        <w:t>id</w:t>
      </w:r>
      <w:r w:rsidR="007B0115" w:rsidRPr="005D6A0B">
        <w:rPr>
          <w:rFonts w:ascii="Calibri" w:hAnsi="Calibri"/>
          <w:color w:val="auto"/>
          <w:sz w:val="22"/>
          <w:szCs w:val="22"/>
          <w:u w:val="none"/>
        </w:rPr>
        <w:t xml:space="preserve"> back </w:t>
      </w:r>
      <w:r>
        <w:rPr>
          <w:rFonts w:ascii="Calibri" w:hAnsi="Calibri"/>
          <w:color w:val="auto"/>
          <w:sz w:val="22"/>
          <w:szCs w:val="22"/>
          <w:u w:val="none"/>
        </w:rPr>
        <w:t>w</w:t>
      </w:r>
      <w:r w:rsidR="007B0115" w:rsidRPr="005D6A0B">
        <w:rPr>
          <w:rFonts w:ascii="Calibri" w:hAnsi="Calibri"/>
          <w:color w:val="auto"/>
          <w:sz w:val="22"/>
          <w:szCs w:val="22"/>
          <w:u w:val="none"/>
        </w:rPr>
        <w:t>ithin a reasonable period of time</w:t>
      </w:r>
      <w:r>
        <w:rPr>
          <w:rFonts w:ascii="Calibri" w:hAnsi="Calibri"/>
          <w:color w:val="auto"/>
          <w:sz w:val="22"/>
          <w:szCs w:val="22"/>
          <w:u w:val="none"/>
        </w:rPr>
        <w:t xml:space="preserve"> as stipulated in the loan contract</w:t>
      </w:r>
    </w:p>
    <w:p w:rsidR="007B0115" w:rsidRPr="005D6A0B" w:rsidRDefault="007334C5"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Loan p</w:t>
      </w:r>
      <w:r w:rsidR="007B0115" w:rsidRPr="005D6A0B">
        <w:rPr>
          <w:rFonts w:ascii="Calibri" w:hAnsi="Calibri"/>
          <w:color w:val="auto"/>
          <w:sz w:val="22"/>
          <w:szCs w:val="22"/>
          <w:u w:val="none"/>
        </w:rPr>
        <w:t>roviders (lenders) do not become owners</w:t>
      </w:r>
      <w:r>
        <w:rPr>
          <w:rFonts w:ascii="Calibri" w:hAnsi="Calibri"/>
          <w:color w:val="auto"/>
          <w:sz w:val="22"/>
          <w:szCs w:val="22"/>
          <w:u w:val="none"/>
        </w:rPr>
        <w:t xml:space="preserve"> as in the case with Equity financing</w:t>
      </w:r>
    </w:p>
    <w:p w:rsidR="007B0115" w:rsidRPr="005D6A0B" w:rsidRDefault="007B0115" w:rsidP="0039534F">
      <w:pPr>
        <w:pStyle w:val="ListParagraph"/>
        <w:ind w:left="2880"/>
        <w:rPr>
          <w:rFonts w:ascii="Calibri" w:hAnsi="Calibri"/>
          <w:color w:val="auto"/>
          <w:sz w:val="22"/>
          <w:szCs w:val="22"/>
          <w:u w:val="none"/>
        </w:rPr>
      </w:pPr>
    </w:p>
    <w:p w:rsidR="007B0115" w:rsidRPr="0085690F" w:rsidRDefault="007B0115" w:rsidP="0069277D">
      <w:pPr>
        <w:pStyle w:val="ListParagraph"/>
        <w:numPr>
          <w:ilvl w:val="0"/>
          <w:numId w:val="73"/>
        </w:numPr>
        <w:rPr>
          <w:rFonts w:ascii="Calibri" w:hAnsi="Calibri"/>
          <w:color w:val="auto"/>
          <w:sz w:val="22"/>
          <w:szCs w:val="22"/>
          <w:u w:val="none"/>
        </w:rPr>
      </w:pPr>
      <w:r w:rsidRPr="002D703C">
        <w:rPr>
          <w:rFonts w:ascii="Calibri" w:hAnsi="Calibri"/>
          <w:color w:val="auto"/>
          <w:sz w:val="22"/>
          <w:szCs w:val="22"/>
        </w:rPr>
        <w:t>Other sources of finance</w:t>
      </w:r>
      <w:r w:rsidRPr="0085690F">
        <w:rPr>
          <w:rFonts w:ascii="Calibri" w:hAnsi="Calibri"/>
          <w:color w:val="auto"/>
          <w:sz w:val="22"/>
          <w:szCs w:val="22"/>
          <w:u w:val="none"/>
        </w:rPr>
        <w:t>:</w:t>
      </w:r>
    </w:p>
    <w:p w:rsidR="007B0115" w:rsidRPr="005D6A0B" w:rsidRDefault="007B0115" w:rsidP="0039534F">
      <w:pPr>
        <w:pStyle w:val="ListParagraph"/>
        <w:ind w:left="1530"/>
        <w:rPr>
          <w:rFonts w:ascii="Calibri" w:hAnsi="Calibri"/>
          <w:color w:val="auto"/>
          <w:sz w:val="22"/>
          <w:szCs w:val="22"/>
          <w:u w:val="none"/>
        </w:rPr>
      </w:pPr>
    </w:p>
    <w:p w:rsidR="007B0115" w:rsidRPr="005D6A0B" w:rsidRDefault="007B0115" w:rsidP="00554206">
      <w:pPr>
        <w:pStyle w:val="ListParagraph"/>
        <w:numPr>
          <w:ilvl w:val="0"/>
          <w:numId w:val="62"/>
        </w:numPr>
        <w:rPr>
          <w:rFonts w:ascii="Calibri" w:hAnsi="Calibri"/>
          <w:color w:val="auto"/>
          <w:sz w:val="22"/>
          <w:szCs w:val="22"/>
          <w:u w:val="none"/>
        </w:rPr>
      </w:pPr>
      <w:r w:rsidRPr="005D6A0B">
        <w:rPr>
          <w:rFonts w:ascii="Calibri" w:hAnsi="Calibri"/>
          <w:color w:val="auto"/>
          <w:sz w:val="22"/>
          <w:szCs w:val="22"/>
          <w:u w:val="none"/>
        </w:rPr>
        <w:t>Government support programmes</w:t>
      </w:r>
      <w:r w:rsidR="002D703C">
        <w:rPr>
          <w:rFonts w:ascii="Calibri" w:hAnsi="Calibri"/>
          <w:color w:val="auto"/>
          <w:sz w:val="22"/>
          <w:szCs w:val="22"/>
          <w:u w:val="none"/>
        </w:rPr>
        <w:t>: such as Kula Enterprise Finance Ltd, and the National Empowerment Corporatio</w:t>
      </w:r>
      <w:r w:rsidR="00A474A9">
        <w:rPr>
          <w:rFonts w:ascii="Calibri" w:hAnsi="Calibri"/>
          <w:color w:val="auto"/>
          <w:sz w:val="22"/>
          <w:szCs w:val="22"/>
          <w:u w:val="none"/>
        </w:rPr>
        <w:t>n</w:t>
      </w:r>
    </w:p>
    <w:p w:rsidR="007B0115" w:rsidRPr="005D6A0B" w:rsidRDefault="00A474A9"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Venture capital funds: such as Community Projects Funds</w:t>
      </w:r>
    </w:p>
    <w:p w:rsidR="00A474A9" w:rsidRDefault="00A474A9"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Companies: such as Business Partners, the Industrial Development Corporation of RSA (known as the IDC)</w:t>
      </w:r>
    </w:p>
    <w:p w:rsidR="00A474A9" w:rsidRDefault="00A474A9"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Mortgages: for financing business property</w:t>
      </w:r>
    </w:p>
    <w:p w:rsidR="007B0115" w:rsidRDefault="00A474A9"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Long-term investments in operating assets: such as machinery</w:t>
      </w:r>
    </w:p>
    <w:p w:rsidR="00A474A9" w:rsidRPr="005D6A0B" w:rsidRDefault="00A474A9" w:rsidP="00554206">
      <w:pPr>
        <w:pStyle w:val="ListParagraph"/>
        <w:numPr>
          <w:ilvl w:val="0"/>
          <w:numId w:val="62"/>
        </w:numPr>
        <w:rPr>
          <w:rFonts w:ascii="Calibri" w:hAnsi="Calibri"/>
          <w:color w:val="auto"/>
          <w:sz w:val="22"/>
          <w:szCs w:val="22"/>
          <w:u w:val="none"/>
        </w:rPr>
      </w:pPr>
      <w:r>
        <w:rPr>
          <w:rFonts w:ascii="Calibri" w:hAnsi="Calibri"/>
          <w:color w:val="auto"/>
          <w:sz w:val="22"/>
          <w:szCs w:val="22"/>
          <w:u w:val="none"/>
        </w:rPr>
        <w:t>Leasing: such as machinery, equipment and vehicle leasing.</w:t>
      </w:r>
    </w:p>
    <w:p w:rsidR="007B0115" w:rsidRPr="006C65B6" w:rsidRDefault="007B0115" w:rsidP="006C65B6">
      <w:pPr>
        <w:rPr>
          <w:rFonts w:ascii="Calibri" w:hAnsi="Calibri"/>
          <w:color w:val="auto"/>
          <w:sz w:val="22"/>
          <w:szCs w:val="22"/>
          <w:u w:val="none"/>
        </w:rPr>
      </w:pPr>
    </w:p>
    <w:p w:rsidR="007B0115" w:rsidRPr="006C65B6" w:rsidRDefault="007B0115" w:rsidP="006C65B6">
      <w:pPr>
        <w:rPr>
          <w:rFonts w:ascii="Calibri" w:hAnsi="Calibri"/>
          <w:b/>
          <w:color w:val="auto"/>
          <w:sz w:val="22"/>
          <w:szCs w:val="22"/>
          <w:u w:val="none"/>
        </w:rPr>
      </w:pPr>
      <w:r w:rsidRPr="006C65B6">
        <w:rPr>
          <w:rFonts w:ascii="Calibri" w:hAnsi="Calibri"/>
          <w:b/>
          <w:color w:val="auto"/>
          <w:sz w:val="22"/>
          <w:szCs w:val="22"/>
          <w:u w:val="none"/>
        </w:rPr>
        <w:t>H</w:t>
      </w:r>
      <w:r w:rsidR="006C65B6">
        <w:rPr>
          <w:rFonts w:ascii="Calibri" w:hAnsi="Calibri"/>
          <w:b/>
          <w:color w:val="auto"/>
          <w:sz w:val="22"/>
          <w:szCs w:val="22"/>
          <w:u w:val="none"/>
        </w:rPr>
        <w:t>uman Resources</w:t>
      </w:r>
    </w:p>
    <w:p w:rsidR="007B0115" w:rsidRPr="005D6A0B" w:rsidRDefault="007B0115" w:rsidP="0039534F">
      <w:pPr>
        <w:pStyle w:val="ListParagraph"/>
        <w:ind w:left="2160" w:hanging="720"/>
        <w:rPr>
          <w:rFonts w:ascii="Calibri" w:hAnsi="Calibri"/>
          <w:b/>
          <w:color w:val="auto"/>
          <w:sz w:val="22"/>
          <w:szCs w:val="22"/>
          <w:u w:val="none"/>
        </w:rPr>
      </w:pPr>
    </w:p>
    <w:p w:rsidR="007B0115" w:rsidRPr="005D6A0B" w:rsidRDefault="006C65B6" w:rsidP="006C65B6">
      <w:pPr>
        <w:rPr>
          <w:rFonts w:ascii="Calibri" w:hAnsi="Calibri"/>
          <w:color w:val="auto"/>
          <w:sz w:val="22"/>
          <w:szCs w:val="22"/>
          <w:u w:val="none"/>
        </w:rPr>
      </w:pPr>
      <w:r>
        <w:rPr>
          <w:rFonts w:ascii="Calibri" w:hAnsi="Calibri"/>
          <w:color w:val="auto"/>
          <w:sz w:val="22"/>
          <w:szCs w:val="22"/>
          <w:u w:val="none"/>
        </w:rPr>
        <w:t>Human resources refer to all the p</w:t>
      </w:r>
      <w:r w:rsidR="007B0115" w:rsidRPr="006C65B6">
        <w:rPr>
          <w:rFonts w:ascii="Calibri" w:hAnsi="Calibri"/>
          <w:color w:val="auto"/>
          <w:sz w:val="22"/>
          <w:szCs w:val="22"/>
          <w:u w:val="none"/>
        </w:rPr>
        <w:t xml:space="preserve">eople </w:t>
      </w:r>
      <w:r>
        <w:rPr>
          <w:rFonts w:ascii="Calibri" w:hAnsi="Calibri"/>
          <w:color w:val="auto"/>
          <w:sz w:val="22"/>
          <w:szCs w:val="22"/>
          <w:u w:val="none"/>
        </w:rPr>
        <w:t>who through</w:t>
      </w:r>
      <w:r w:rsidR="007B0115" w:rsidRPr="006C65B6">
        <w:rPr>
          <w:rFonts w:ascii="Calibri" w:hAnsi="Calibri"/>
          <w:color w:val="auto"/>
          <w:sz w:val="22"/>
          <w:szCs w:val="22"/>
          <w:u w:val="none"/>
        </w:rPr>
        <w:t xml:space="preserve"> their efforts, skills, knowledge and insight</w:t>
      </w:r>
      <w:r>
        <w:rPr>
          <w:rFonts w:ascii="Calibri" w:hAnsi="Calibri"/>
          <w:color w:val="auto"/>
          <w:sz w:val="22"/>
          <w:szCs w:val="22"/>
          <w:u w:val="none"/>
        </w:rPr>
        <w:t xml:space="preserve"> contribute to the success of the business. Human resources c</w:t>
      </w:r>
      <w:r w:rsidR="007B0115" w:rsidRPr="005D6A0B">
        <w:rPr>
          <w:rFonts w:ascii="Calibri" w:hAnsi="Calibri"/>
          <w:color w:val="auto"/>
          <w:sz w:val="22"/>
          <w:szCs w:val="22"/>
          <w:u w:val="none"/>
        </w:rPr>
        <w:t>onsist of four groups:</w:t>
      </w:r>
    </w:p>
    <w:p w:rsidR="007B0115" w:rsidRPr="006C65B6" w:rsidRDefault="007B0115" w:rsidP="006C65B6">
      <w:pPr>
        <w:rPr>
          <w:rFonts w:ascii="Calibri" w:hAnsi="Calibri"/>
          <w:color w:val="auto"/>
          <w:sz w:val="22"/>
          <w:szCs w:val="22"/>
          <w:u w:val="none"/>
        </w:rPr>
      </w:pPr>
    </w:p>
    <w:p w:rsidR="007B0115" w:rsidRPr="006C65B6" w:rsidRDefault="007B0115" w:rsidP="0069277D">
      <w:pPr>
        <w:pStyle w:val="ListParagraph"/>
        <w:numPr>
          <w:ilvl w:val="0"/>
          <w:numId w:val="73"/>
        </w:numPr>
        <w:rPr>
          <w:rFonts w:ascii="Calibri" w:hAnsi="Calibri"/>
          <w:color w:val="auto"/>
          <w:sz w:val="22"/>
          <w:szCs w:val="22"/>
          <w:u w:val="none"/>
        </w:rPr>
      </w:pPr>
      <w:r w:rsidRPr="006C65B6">
        <w:rPr>
          <w:rFonts w:ascii="Calibri" w:hAnsi="Calibri"/>
          <w:color w:val="auto"/>
          <w:sz w:val="22"/>
          <w:szCs w:val="22"/>
          <w:u w:val="none"/>
        </w:rPr>
        <w:t>Top management</w:t>
      </w:r>
    </w:p>
    <w:p w:rsidR="007B0115" w:rsidRPr="006C65B6" w:rsidRDefault="007B0115" w:rsidP="0069277D">
      <w:pPr>
        <w:pStyle w:val="ListParagraph"/>
        <w:numPr>
          <w:ilvl w:val="0"/>
          <w:numId w:val="73"/>
        </w:numPr>
        <w:rPr>
          <w:rFonts w:ascii="Calibri" w:hAnsi="Calibri"/>
          <w:color w:val="auto"/>
          <w:sz w:val="22"/>
          <w:szCs w:val="22"/>
          <w:u w:val="none"/>
        </w:rPr>
      </w:pPr>
      <w:r w:rsidRPr="006C65B6">
        <w:rPr>
          <w:rFonts w:ascii="Calibri" w:hAnsi="Calibri"/>
          <w:color w:val="auto"/>
          <w:sz w:val="22"/>
          <w:szCs w:val="22"/>
          <w:u w:val="none"/>
        </w:rPr>
        <w:t>Middle managemen</w:t>
      </w:r>
      <w:r w:rsidR="006C65B6">
        <w:rPr>
          <w:rFonts w:ascii="Calibri" w:hAnsi="Calibri"/>
          <w:color w:val="auto"/>
          <w:sz w:val="22"/>
          <w:szCs w:val="22"/>
          <w:u w:val="none"/>
        </w:rPr>
        <w:t>t and P</w:t>
      </w:r>
      <w:r w:rsidRPr="006C65B6">
        <w:rPr>
          <w:rFonts w:ascii="Calibri" w:hAnsi="Calibri"/>
          <w:color w:val="auto"/>
          <w:sz w:val="22"/>
          <w:szCs w:val="22"/>
          <w:u w:val="none"/>
        </w:rPr>
        <w:t>rofessional staff</w:t>
      </w:r>
    </w:p>
    <w:p w:rsidR="007B0115" w:rsidRPr="006C65B6" w:rsidRDefault="007B0115" w:rsidP="0069277D">
      <w:pPr>
        <w:pStyle w:val="ListParagraph"/>
        <w:numPr>
          <w:ilvl w:val="0"/>
          <w:numId w:val="73"/>
        </w:numPr>
        <w:rPr>
          <w:rFonts w:ascii="Calibri" w:hAnsi="Calibri"/>
          <w:color w:val="auto"/>
          <w:sz w:val="22"/>
          <w:szCs w:val="22"/>
          <w:u w:val="none"/>
        </w:rPr>
      </w:pPr>
      <w:r w:rsidRPr="006C65B6">
        <w:rPr>
          <w:rFonts w:ascii="Calibri" w:hAnsi="Calibri"/>
          <w:color w:val="auto"/>
          <w:sz w:val="22"/>
          <w:szCs w:val="22"/>
          <w:u w:val="none"/>
        </w:rPr>
        <w:t>Supervisory management</w:t>
      </w:r>
    </w:p>
    <w:p w:rsidR="007B0115" w:rsidRPr="006C65B6" w:rsidRDefault="007B0115" w:rsidP="0069277D">
      <w:pPr>
        <w:pStyle w:val="ListParagraph"/>
        <w:numPr>
          <w:ilvl w:val="0"/>
          <w:numId w:val="73"/>
        </w:numPr>
        <w:rPr>
          <w:rFonts w:ascii="Calibri" w:hAnsi="Calibri"/>
          <w:color w:val="auto"/>
          <w:sz w:val="22"/>
          <w:szCs w:val="22"/>
          <w:u w:val="none"/>
        </w:rPr>
      </w:pPr>
      <w:r w:rsidRPr="006C65B6">
        <w:rPr>
          <w:rFonts w:ascii="Calibri" w:hAnsi="Calibri"/>
          <w:color w:val="auto"/>
          <w:sz w:val="22"/>
          <w:szCs w:val="22"/>
          <w:u w:val="none"/>
        </w:rPr>
        <w:t>Non</w:t>
      </w:r>
      <w:r w:rsidR="006C65B6">
        <w:rPr>
          <w:rFonts w:ascii="Calibri" w:hAnsi="Calibri"/>
          <w:color w:val="auto"/>
          <w:sz w:val="22"/>
          <w:szCs w:val="22"/>
          <w:u w:val="none"/>
        </w:rPr>
        <w:t xml:space="preserve"> – M</w:t>
      </w:r>
      <w:r w:rsidRPr="006C65B6">
        <w:rPr>
          <w:rFonts w:ascii="Calibri" w:hAnsi="Calibri"/>
          <w:color w:val="auto"/>
          <w:sz w:val="22"/>
          <w:szCs w:val="22"/>
          <w:u w:val="none"/>
        </w:rPr>
        <w:t>anagerial workers</w:t>
      </w:r>
    </w:p>
    <w:p w:rsidR="006C65B6" w:rsidRDefault="006C65B6" w:rsidP="006C65B6">
      <w:pPr>
        <w:rPr>
          <w:rFonts w:ascii="Calibri" w:hAnsi="Calibri"/>
          <w:color w:val="auto"/>
          <w:sz w:val="22"/>
          <w:szCs w:val="22"/>
          <w:u w:val="none"/>
        </w:rPr>
      </w:pPr>
      <w:r>
        <w:rPr>
          <w:rFonts w:ascii="Calibri" w:hAnsi="Calibri"/>
          <w:color w:val="auto"/>
          <w:sz w:val="22"/>
          <w:szCs w:val="22"/>
          <w:u w:val="none"/>
        </w:rPr>
        <w:t>A prospective entrepreneur is mainly concerned with the challenges of:</w:t>
      </w:r>
    </w:p>
    <w:p w:rsidR="006C65B6" w:rsidRDefault="006C65B6" w:rsidP="006C65B6">
      <w:pPr>
        <w:rPr>
          <w:rFonts w:ascii="Calibri" w:hAnsi="Calibri"/>
          <w:color w:val="auto"/>
          <w:sz w:val="22"/>
          <w:szCs w:val="22"/>
          <w:u w:val="none"/>
        </w:rPr>
      </w:pPr>
    </w:p>
    <w:p w:rsidR="006C65B6" w:rsidRPr="006C65B6" w:rsidRDefault="006C65B6" w:rsidP="0069277D">
      <w:pPr>
        <w:pStyle w:val="ListParagraph"/>
        <w:numPr>
          <w:ilvl w:val="0"/>
          <w:numId w:val="74"/>
        </w:numPr>
        <w:rPr>
          <w:rFonts w:ascii="Calibri" w:hAnsi="Calibri"/>
          <w:color w:val="auto"/>
          <w:sz w:val="22"/>
          <w:szCs w:val="22"/>
          <w:u w:val="none"/>
        </w:rPr>
      </w:pPr>
      <w:r w:rsidRPr="006C65B6">
        <w:rPr>
          <w:rFonts w:ascii="Calibri" w:hAnsi="Calibri"/>
          <w:color w:val="auto"/>
          <w:sz w:val="22"/>
          <w:szCs w:val="22"/>
          <w:u w:val="none"/>
        </w:rPr>
        <w:t xml:space="preserve">Accurately forecasting human resource needs, and </w:t>
      </w:r>
    </w:p>
    <w:p w:rsidR="006C65B6" w:rsidRPr="006C65B6" w:rsidRDefault="006C65B6" w:rsidP="0069277D">
      <w:pPr>
        <w:pStyle w:val="ListParagraph"/>
        <w:numPr>
          <w:ilvl w:val="0"/>
          <w:numId w:val="74"/>
        </w:numPr>
        <w:rPr>
          <w:rFonts w:ascii="Calibri" w:hAnsi="Calibri"/>
          <w:color w:val="auto"/>
          <w:sz w:val="22"/>
          <w:szCs w:val="22"/>
          <w:u w:val="none"/>
        </w:rPr>
      </w:pPr>
      <w:r w:rsidRPr="006C65B6">
        <w:rPr>
          <w:rFonts w:ascii="Calibri" w:hAnsi="Calibri"/>
          <w:color w:val="auto"/>
          <w:sz w:val="22"/>
          <w:szCs w:val="22"/>
          <w:u w:val="none"/>
        </w:rPr>
        <w:t>Recruiting candidates and selecting the best person for the job.</w:t>
      </w:r>
    </w:p>
    <w:p w:rsidR="006C65B6" w:rsidRDefault="006C65B6" w:rsidP="006C65B6">
      <w:pPr>
        <w:rPr>
          <w:rFonts w:ascii="Calibri" w:hAnsi="Calibri"/>
          <w:color w:val="auto"/>
          <w:sz w:val="22"/>
          <w:szCs w:val="22"/>
          <w:u w:val="none"/>
        </w:rPr>
      </w:pPr>
    </w:p>
    <w:p w:rsidR="006C65B6" w:rsidRDefault="00F8452F" w:rsidP="006C65B6">
      <w:pPr>
        <w:rPr>
          <w:rFonts w:ascii="Calibri" w:hAnsi="Calibri"/>
          <w:color w:val="auto"/>
          <w:sz w:val="22"/>
          <w:szCs w:val="22"/>
          <w:u w:val="none"/>
        </w:rPr>
      </w:pPr>
      <w:r>
        <w:rPr>
          <w:rFonts w:ascii="Calibri" w:hAnsi="Calibri"/>
          <w:color w:val="auto"/>
          <w:sz w:val="22"/>
          <w:szCs w:val="22"/>
          <w:u w:val="none"/>
        </w:rPr>
        <w:t>Once the business is running, the entrepreneur will need to focus his attention to the training and development of employees and encouraging high performance efforts.</w:t>
      </w:r>
    </w:p>
    <w:p w:rsidR="006C65B6" w:rsidRDefault="006C65B6" w:rsidP="006C65B6">
      <w:pPr>
        <w:rPr>
          <w:rFonts w:ascii="Calibri" w:hAnsi="Calibri"/>
          <w:color w:val="auto"/>
          <w:sz w:val="22"/>
          <w:szCs w:val="22"/>
          <w:u w:val="none"/>
        </w:rPr>
      </w:pPr>
    </w:p>
    <w:p w:rsidR="007B0115" w:rsidRPr="006C65B6" w:rsidRDefault="006C65B6" w:rsidP="006C65B6">
      <w:pPr>
        <w:rPr>
          <w:rFonts w:ascii="Calibri" w:hAnsi="Calibri"/>
          <w:color w:val="auto"/>
          <w:sz w:val="22"/>
          <w:szCs w:val="22"/>
          <w:u w:val="none"/>
        </w:rPr>
      </w:pPr>
      <w:r>
        <w:rPr>
          <w:rFonts w:ascii="Calibri" w:hAnsi="Calibri"/>
          <w:color w:val="auto"/>
          <w:sz w:val="22"/>
          <w:szCs w:val="22"/>
          <w:u w:val="none"/>
        </w:rPr>
        <w:t>The following s</w:t>
      </w:r>
      <w:r w:rsidR="007B0115" w:rsidRPr="006C65B6">
        <w:rPr>
          <w:rFonts w:ascii="Calibri" w:hAnsi="Calibri"/>
          <w:color w:val="auto"/>
          <w:sz w:val="22"/>
          <w:szCs w:val="22"/>
          <w:u w:val="none"/>
        </w:rPr>
        <w:t xml:space="preserve">teps </w:t>
      </w:r>
      <w:r>
        <w:rPr>
          <w:rFonts w:ascii="Calibri" w:hAnsi="Calibri"/>
          <w:color w:val="auto"/>
          <w:sz w:val="22"/>
          <w:szCs w:val="22"/>
          <w:u w:val="none"/>
        </w:rPr>
        <w:t>can</w:t>
      </w:r>
      <w:r w:rsidR="007B0115" w:rsidRPr="006C65B6">
        <w:rPr>
          <w:rFonts w:ascii="Calibri" w:hAnsi="Calibri"/>
          <w:color w:val="auto"/>
          <w:sz w:val="22"/>
          <w:szCs w:val="22"/>
          <w:u w:val="none"/>
        </w:rPr>
        <w:t xml:space="preserve"> be taken by the entrepreneur to accurately forecast, recruit, select and appoint employees:</w:t>
      </w:r>
    </w:p>
    <w:p w:rsidR="007B0115" w:rsidRPr="005D6A0B" w:rsidRDefault="007B0115" w:rsidP="0039534F">
      <w:pPr>
        <w:pStyle w:val="ListParagraph"/>
        <w:ind w:left="1440"/>
        <w:rPr>
          <w:rFonts w:ascii="Calibri" w:hAnsi="Calibri"/>
          <w:color w:val="auto"/>
          <w:sz w:val="22"/>
          <w:szCs w:val="22"/>
          <w:u w:val="none"/>
        </w:rPr>
      </w:pP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List all the tasks that must be performed in the business</w:t>
      </w: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 xml:space="preserve">Group tasks logically to form a job description to give you an indication of </w:t>
      </w:r>
      <w:r w:rsidR="001E237C">
        <w:rPr>
          <w:rFonts w:ascii="Calibri" w:hAnsi="Calibri"/>
          <w:color w:val="auto"/>
          <w:sz w:val="22"/>
          <w:szCs w:val="22"/>
          <w:u w:val="none"/>
        </w:rPr>
        <w:t xml:space="preserve">the </w:t>
      </w:r>
      <w:r w:rsidRPr="001E237C">
        <w:rPr>
          <w:rFonts w:ascii="Calibri" w:hAnsi="Calibri"/>
          <w:color w:val="auto"/>
          <w:sz w:val="22"/>
          <w:szCs w:val="22"/>
          <w:u w:val="none"/>
        </w:rPr>
        <w:t>number of people you need to employ</w:t>
      </w: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Determine what qualifications and skills the person must have to perform the tasks (job specification)</w:t>
      </w: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Recruit people who are willing to do the tasks in the job description and who meet the job specifications by:</w:t>
      </w:r>
    </w:p>
    <w:p w:rsidR="007B0115" w:rsidRPr="001E237C" w:rsidRDefault="007B0115" w:rsidP="001E237C">
      <w:pPr>
        <w:rPr>
          <w:rFonts w:ascii="Calibri" w:hAnsi="Calibri"/>
          <w:color w:val="auto"/>
          <w:sz w:val="22"/>
          <w:szCs w:val="22"/>
          <w:u w:val="none"/>
        </w:rPr>
      </w:pPr>
    </w:p>
    <w:p w:rsidR="007B0115" w:rsidRPr="001E237C" w:rsidRDefault="007B0115" w:rsidP="0069277D">
      <w:pPr>
        <w:pStyle w:val="ListParagraph"/>
        <w:numPr>
          <w:ilvl w:val="0"/>
          <w:numId w:val="76"/>
        </w:numPr>
        <w:rPr>
          <w:rFonts w:ascii="Calibri" w:hAnsi="Calibri"/>
          <w:color w:val="auto"/>
          <w:sz w:val="22"/>
          <w:szCs w:val="22"/>
          <w:u w:val="none"/>
        </w:rPr>
      </w:pPr>
      <w:r w:rsidRPr="001E237C">
        <w:rPr>
          <w:rFonts w:ascii="Calibri" w:hAnsi="Calibri"/>
          <w:color w:val="auto"/>
          <w:sz w:val="22"/>
          <w:szCs w:val="22"/>
          <w:u w:val="none"/>
        </w:rPr>
        <w:t>Advertising</w:t>
      </w:r>
      <w:r w:rsidR="001E237C">
        <w:rPr>
          <w:rFonts w:ascii="Calibri" w:hAnsi="Calibri"/>
          <w:color w:val="auto"/>
          <w:sz w:val="22"/>
          <w:szCs w:val="22"/>
          <w:u w:val="none"/>
        </w:rPr>
        <w:t xml:space="preserve"> the positions</w:t>
      </w:r>
    </w:p>
    <w:p w:rsidR="007B0115" w:rsidRPr="001E237C" w:rsidRDefault="007B0115" w:rsidP="0069277D">
      <w:pPr>
        <w:pStyle w:val="ListParagraph"/>
        <w:numPr>
          <w:ilvl w:val="0"/>
          <w:numId w:val="76"/>
        </w:numPr>
        <w:rPr>
          <w:rFonts w:ascii="Calibri" w:hAnsi="Calibri"/>
          <w:color w:val="auto"/>
          <w:sz w:val="22"/>
          <w:szCs w:val="22"/>
          <w:u w:val="none"/>
        </w:rPr>
      </w:pPr>
      <w:r w:rsidRPr="001E237C">
        <w:rPr>
          <w:rFonts w:ascii="Calibri" w:hAnsi="Calibri"/>
          <w:color w:val="auto"/>
          <w:sz w:val="22"/>
          <w:szCs w:val="22"/>
          <w:u w:val="none"/>
        </w:rPr>
        <w:t>Using recruitment agencies</w:t>
      </w:r>
    </w:p>
    <w:p w:rsidR="007B0115" w:rsidRPr="001E237C" w:rsidRDefault="007B0115" w:rsidP="0069277D">
      <w:pPr>
        <w:pStyle w:val="ListParagraph"/>
        <w:numPr>
          <w:ilvl w:val="0"/>
          <w:numId w:val="76"/>
        </w:numPr>
        <w:rPr>
          <w:rFonts w:ascii="Calibri" w:hAnsi="Calibri"/>
          <w:color w:val="auto"/>
          <w:sz w:val="22"/>
          <w:szCs w:val="22"/>
          <w:u w:val="none"/>
        </w:rPr>
      </w:pPr>
      <w:r w:rsidRPr="001E237C">
        <w:rPr>
          <w:rFonts w:ascii="Calibri" w:hAnsi="Calibri"/>
          <w:color w:val="auto"/>
          <w:sz w:val="22"/>
          <w:szCs w:val="22"/>
          <w:u w:val="none"/>
        </w:rPr>
        <w:t>Approach training organizations such as schools, technical colleges or tertiary institutions</w:t>
      </w:r>
    </w:p>
    <w:p w:rsidR="007B0115" w:rsidRPr="001E237C" w:rsidRDefault="007B0115" w:rsidP="001E237C">
      <w:pPr>
        <w:rPr>
          <w:rFonts w:ascii="Calibri" w:hAnsi="Calibri"/>
          <w:color w:val="auto"/>
          <w:sz w:val="22"/>
          <w:szCs w:val="22"/>
          <w:u w:val="none"/>
        </w:rPr>
      </w:pP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Interview candidates</w:t>
      </w:r>
    </w:p>
    <w:p w:rsidR="007B0115" w:rsidRPr="001E237C" w:rsidRDefault="007B0115" w:rsidP="0069277D">
      <w:pPr>
        <w:pStyle w:val="ListParagraph"/>
        <w:numPr>
          <w:ilvl w:val="0"/>
          <w:numId w:val="75"/>
        </w:numPr>
        <w:rPr>
          <w:rFonts w:ascii="Calibri" w:hAnsi="Calibri"/>
          <w:color w:val="auto"/>
          <w:sz w:val="22"/>
          <w:szCs w:val="22"/>
          <w:u w:val="none"/>
        </w:rPr>
      </w:pPr>
      <w:r w:rsidRPr="001E237C">
        <w:rPr>
          <w:rFonts w:ascii="Calibri" w:hAnsi="Calibri"/>
          <w:color w:val="auto"/>
          <w:sz w:val="22"/>
          <w:szCs w:val="22"/>
          <w:u w:val="none"/>
        </w:rPr>
        <w:t>Appoint the best person for the job and conclude a contract with the person</w:t>
      </w:r>
    </w:p>
    <w:p w:rsidR="007B0115" w:rsidRPr="005D6A0B" w:rsidRDefault="007B0115" w:rsidP="0039534F">
      <w:pPr>
        <w:pStyle w:val="ListParagraph"/>
        <w:ind w:left="450"/>
        <w:rPr>
          <w:rFonts w:ascii="Calibri" w:hAnsi="Calibri"/>
          <w:color w:val="auto"/>
          <w:sz w:val="22"/>
          <w:szCs w:val="22"/>
          <w:u w:val="none"/>
        </w:rPr>
      </w:pPr>
    </w:p>
    <w:p w:rsidR="007B0115" w:rsidRPr="00172F34" w:rsidRDefault="007B0115" w:rsidP="00172F34">
      <w:pPr>
        <w:rPr>
          <w:rFonts w:ascii="Calibri" w:hAnsi="Calibri"/>
          <w:b/>
          <w:color w:val="auto"/>
          <w:sz w:val="22"/>
          <w:szCs w:val="22"/>
          <w:u w:val="none"/>
        </w:rPr>
      </w:pPr>
      <w:r w:rsidRPr="00172F34">
        <w:rPr>
          <w:rFonts w:ascii="Calibri" w:hAnsi="Calibri"/>
          <w:b/>
          <w:color w:val="auto"/>
          <w:sz w:val="22"/>
          <w:szCs w:val="22"/>
          <w:u w:val="none"/>
        </w:rPr>
        <w:t>P</w:t>
      </w:r>
      <w:r w:rsidR="00172F34">
        <w:rPr>
          <w:rFonts w:ascii="Calibri" w:hAnsi="Calibri"/>
          <w:b/>
          <w:color w:val="auto"/>
          <w:sz w:val="22"/>
          <w:szCs w:val="22"/>
          <w:u w:val="none"/>
        </w:rPr>
        <w:t>hysical Resources</w:t>
      </w:r>
    </w:p>
    <w:p w:rsidR="007B0115" w:rsidRPr="00635F02" w:rsidRDefault="007B0115" w:rsidP="00635F02">
      <w:pPr>
        <w:rPr>
          <w:rFonts w:ascii="Calibri" w:hAnsi="Calibri"/>
          <w:color w:val="auto"/>
          <w:sz w:val="22"/>
          <w:szCs w:val="22"/>
          <w:u w:val="none"/>
        </w:rPr>
      </w:pPr>
    </w:p>
    <w:p w:rsidR="007B0115" w:rsidRPr="00635F02" w:rsidRDefault="00635F02" w:rsidP="00635F02">
      <w:pPr>
        <w:rPr>
          <w:rFonts w:ascii="Calibri" w:hAnsi="Calibri"/>
          <w:color w:val="auto"/>
          <w:sz w:val="22"/>
          <w:szCs w:val="22"/>
          <w:u w:val="none"/>
        </w:rPr>
      </w:pPr>
      <w:r w:rsidRPr="00635F02">
        <w:rPr>
          <w:rFonts w:ascii="Calibri" w:hAnsi="Calibri"/>
          <w:color w:val="auto"/>
          <w:sz w:val="22"/>
          <w:szCs w:val="22"/>
          <w:u w:val="none"/>
        </w:rPr>
        <w:t>Physical</w:t>
      </w:r>
      <w:r w:rsidR="007B0115" w:rsidRPr="00635F02">
        <w:rPr>
          <w:rFonts w:ascii="Calibri" w:hAnsi="Calibri"/>
          <w:color w:val="auto"/>
          <w:sz w:val="22"/>
          <w:szCs w:val="22"/>
          <w:u w:val="none"/>
        </w:rPr>
        <w:t xml:space="preserve"> </w:t>
      </w:r>
      <w:r w:rsidRPr="00635F02">
        <w:rPr>
          <w:rFonts w:ascii="Calibri" w:hAnsi="Calibri"/>
          <w:color w:val="auto"/>
          <w:sz w:val="22"/>
          <w:szCs w:val="22"/>
          <w:u w:val="none"/>
        </w:rPr>
        <w:t>resources i</w:t>
      </w:r>
      <w:r w:rsidR="007B0115" w:rsidRPr="00635F02">
        <w:rPr>
          <w:rFonts w:ascii="Calibri" w:hAnsi="Calibri"/>
          <w:color w:val="auto"/>
          <w:sz w:val="22"/>
          <w:szCs w:val="22"/>
          <w:u w:val="none"/>
        </w:rPr>
        <w:t>nclude:</w:t>
      </w:r>
    </w:p>
    <w:p w:rsidR="007B0115" w:rsidRPr="00635F02" w:rsidRDefault="007B0115" w:rsidP="0039534F">
      <w:pPr>
        <w:pStyle w:val="ListParagraph"/>
        <w:ind w:left="810"/>
        <w:rPr>
          <w:rFonts w:ascii="Calibri" w:hAnsi="Calibri"/>
          <w:color w:val="auto"/>
          <w:sz w:val="22"/>
          <w:szCs w:val="22"/>
          <w:u w:val="none"/>
        </w:rPr>
      </w:pPr>
    </w:p>
    <w:p w:rsidR="007B0115" w:rsidRPr="00635F02" w:rsidRDefault="007B0115" w:rsidP="0069277D">
      <w:pPr>
        <w:pStyle w:val="ListParagraph"/>
        <w:numPr>
          <w:ilvl w:val="0"/>
          <w:numId w:val="77"/>
        </w:numPr>
        <w:rPr>
          <w:rFonts w:ascii="Calibri" w:hAnsi="Calibri"/>
          <w:b/>
          <w:color w:val="auto"/>
          <w:sz w:val="22"/>
          <w:szCs w:val="22"/>
          <w:u w:val="none"/>
        </w:rPr>
      </w:pPr>
      <w:r w:rsidRPr="00635F02">
        <w:rPr>
          <w:rFonts w:ascii="Calibri" w:hAnsi="Calibri"/>
          <w:color w:val="auto"/>
          <w:sz w:val="22"/>
          <w:szCs w:val="22"/>
          <w:u w:val="none"/>
        </w:rPr>
        <w:t xml:space="preserve">Fixed assets </w:t>
      </w:r>
      <w:r w:rsidR="00AC09FC">
        <w:rPr>
          <w:rFonts w:ascii="Calibri" w:hAnsi="Calibri"/>
          <w:color w:val="auto"/>
          <w:sz w:val="22"/>
          <w:szCs w:val="22"/>
          <w:u w:val="none"/>
        </w:rPr>
        <w:t>such as</w:t>
      </w:r>
      <w:r w:rsidRPr="00635F02">
        <w:rPr>
          <w:rFonts w:ascii="Calibri" w:hAnsi="Calibri"/>
          <w:color w:val="auto"/>
          <w:sz w:val="22"/>
          <w:szCs w:val="22"/>
          <w:u w:val="none"/>
        </w:rPr>
        <w:t xml:space="preserve"> buildings and equipment</w:t>
      </w:r>
    </w:p>
    <w:p w:rsidR="007B0115" w:rsidRPr="00635F02" w:rsidRDefault="007B0115" w:rsidP="0069277D">
      <w:pPr>
        <w:pStyle w:val="ListParagraph"/>
        <w:numPr>
          <w:ilvl w:val="0"/>
          <w:numId w:val="77"/>
        </w:numPr>
        <w:rPr>
          <w:rFonts w:ascii="Calibri" w:hAnsi="Calibri"/>
          <w:b/>
          <w:color w:val="auto"/>
          <w:sz w:val="22"/>
          <w:szCs w:val="22"/>
          <w:u w:val="none"/>
        </w:rPr>
      </w:pPr>
      <w:r w:rsidRPr="00635F02">
        <w:rPr>
          <w:rFonts w:ascii="Calibri" w:hAnsi="Calibri"/>
          <w:color w:val="auto"/>
          <w:sz w:val="22"/>
          <w:szCs w:val="22"/>
          <w:u w:val="none"/>
        </w:rPr>
        <w:lastRenderedPageBreak/>
        <w:t>Raw materials that will be used to create the products</w:t>
      </w:r>
    </w:p>
    <w:p w:rsidR="007B0115" w:rsidRPr="00635F02" w:rsidRDefault="007B0115" w:rsidP="0069277D">
      <w:pPr>
        <w:pStyle w:val="ListParagraph"/>
        <w:numPr>
          <w:ilvl w:val="0"/>
          <w:numId w:val="77"/>
        </w:numPr>
        <w:rPr>
          <w:rFonts w:ascii="Calibri" w:hAnsi="Calibri"/>
          <w:b/>
          <w:color w:val="auto"/>
          <w:sz w:val="22"/>
          <w:szCs w:val="22"/>
          <w:u w:val="none"/>
        </w:rPr>
      </w:pPr>
      <w:r w:rsidRPr="00635F02">
        <w:rPr>
          <w:rFonts w:ascii="Calibri" w:hAnsi="Calibri"/>
          <w:color w:val="auto"/>
          <w:sz w:val="22"/>
          <w:szCs w:val="22"/>
          <w:u w:val="none"/>
        </w:rPr>
        <w:t>General supplies used in the operation of the business</w:t>
      </w:r>
    </w:p>
    <w:p w:rsidR="007B0115" w:rsidRPr="00AC09FC" w:rsidRDefault="007B0115" w:rsidP="00AC09FC">
      <w:pPr>
        <w:rPr>
          <w:rFonts w:ascii="Calibri" w:hAnsi="Calibri"/>
          <w:b/>
          <w:color w:val="auto"/>
          <w:sz w:val="22"/>
          <w:szCs w:val="22"/>
          <w:u w:val="none"/>
        </w:rPr>
      </w:pPr>
    </w:p>
    <w:p w:rsidR="007B0115" w:rsidRPr="005D6A0B" w:rsidRDefault="007B0115" w:rsidP="00635F02">
      <w:pPr>
        <w:rPr>
          <w:rFonts w:ascii="Calibri" w:hAnsi="Calibri"/>
          <w:b/>
          <w:color w:val="auto"/>
          <w:sz w:val="22"/>
          <w:szCs w:val="22"/>
          <w:u w:val="none"/>
        </w:rPr>
      </w:pPr>
      <w:r w:rsidRPr="00635F02">
        <w:rPr>
          <w:rFonts w:ascii="Calibri" w:hAnsi="Calibri"/>
          <w:color w:val="auto"/>
          <w:sz w:val="22"/>
          <w:szCs w:val="22"/>
          <w:u w:val="none"/>
        </w:rPr>
        <w:t xml:space="preserve">Planning is important </w:t>
      </w:r>
      <w:r w:rsidR="00AC09FC">
        <w:rPr>
          <w:rFonts w:ascii="Calibri" w:hAnsi="Calibri"/>
          <w:color w:val="auto"/>
          <w:sz w:val="22"/>
          <w:szCs w:val="22"/>
          <w:u w:val="none"/>
        </w:rPr>
        <w:t>in</w:t>
      </w:r>
      <w:r w:rsidRPr="00635F02">
        <w:rPr>
          <w:rFonts w:ascii="Calibri" w:hAnsi="Calibri"/>
          <w:color w:val="auto"/>
          <w:sz w:val="22"/>
          <w:szCs w:val="22"/>
          <w:u w:val="none"/>
        </w:rPr>
        <w:t xml:space="preserve"> acquiring these resources, </w:t>
      </w:r>
      <w:r w:rsidR="00AC09FC">
        <w:rPr>
          <w:rFonts w:ascii="Calibri" w:hAnsi="Calibri"/>
          <w:color w:val="auto"/>
          <w:sz w:val="22"/>
          <w:szCs w:val="22"/>
          <w:u w:val="none"/>
        </w:rPr>
        <w:t>especially physical resources. A l</w:t>
      </w:r>
      <w:r w:rsidRPr="00635F02">
        <w:rPr>
          <w:rFonts w:ascii="Calibri" w:hAnsi="Calibri"/>
          <w:color w:val="auto"/>
          <w:sz w:val="22"/>
          <w:szCs w:val="22"/>
          <w:u w:val="none"/>
        </w:rPr>
        <w:t xml:space="preserve">arge amount of </w:t>
      </w:r>
      <w:r w:rsidR="00AC09FC">
        <w:rPr>
          <w:rFonts w:ascii="Calibri" w:hAnsi="Calibri"/>
          <w:color w:val="auto"/>
          <w:sz w:val="22"/>
          <w:szCs w:val="22"/>
          <w:u w:val="none"/>
        </w:rPr>
        <w:t>capital is required to acquire fixed assets, such as building facilities, production equipment and vehicles</w:t>
      </w:r>
      <w:r w:rsidR="00635F02">
        <w:rPr>
          <w:rFonts w:ascii="Calibri" w:hAnsi="Calibri"/>
          <w:color w:val="auto"/>
          <w:sz w:val="22"/>
          <w:szCs w:val="22"/>
          <w:u w:val="none"/>
        </w:rPr>
        <w:t xml:space="preserve">. </w:t>
      </w:r>
      <w:r w:rsidRPr="005D6A0B">
        <w:rPr>
          <w:rFonts w:ascii="Calibri" w:hAnsi="Calibri"/>
          <w:color w:val="auto"/>
          <w:sz w:val="22"/>
          <w:szCs w:val="22"/>
          <w:u w:val="none"/>
        </w:rPr>
        <w:t>Before buying a building, the entrepreneur must decide where he wants to locate the business</w:t>
      </w:r>
      <w:r w:rsidR="00635F02">
        <w:rPr>
          <w:rFonts w:ascii="Calibri" w:hAnsi="Calibri"/>
          <w:color w:val="auto"/>
          <w:sz w:val="22"/>
          <w:szCs w:val="22"/>
          <w:u w:val="none"/>
        </w:rPr>
        <w:t xml:space="preserve">. </w:t>
      </w:r>
      <w:r w:rsidRPr="005D6A0B">
        <w:rPr>
          <w:rFonts w:ascii="Calibri" w:hAnsi="Calibri"/>
          <w:color w:val="auto"/>
          <w:sz w:val="22"/>
          <w:szCs w:val="22"/>
          <w:u w:val="none"/>
        </w:rPr>
        <w:t>Factors to consider when deciding on a suitable location</w:t>
      </w:r>
      <w:r w:rsidR="00635F02">
        <w:rPr>
          <w:rFonts w:ascii="Calibri" w:hAnsi="Calibri"/>
          <w:color w:val="auto"/>
          <w:sz w:val="22"/>
          <w:szCs w:val="22"/>
          <w:u w:val="none"/>
        </w:rPr>
        <w:t>;</w:t>
      </w:r>
    </w:p>
    <w:p w:rsidR="007B0115" w:rsidRPr="005D6A0B" w:rsidRDefault="007B0115" w:rsidP="0039534F">
      <w:pPr>
        <w:pStyle w:val="ListParagraph"/>
        <w:ind w:left="450"/>
        <w:rPr>
          <w:rFonts w:ascii="Calibri" w:hAnsi="Calibri"/>
          <w:b/>
          <w:color w:val="auto"/>
          <w:sz w:val="22"/>
          <w:szCs w:val="22"/>
          <w:u w:val="none"/>
        </w:rPr>
      </w:pPr>
    </w:p>
    <w:p w:rsidR="007B0115" w:rsidRPr="008448C3" w:rsidRDefault="007B0115" w:rsidP="0069277D">
      <w:pPr>
        <w:pStyle w:val="ListParagraph"/>
        <w:numPr>
          <w:ilvl w:val="0"/>
          <w:numId w:val="80"/>
        </w:numPr>
        <w:rPr>
          <w:rFonts w:ascii="Calibri" w:hAnsi="Calibri"/>
          <w:b/>
          <w:color w:val="auto"/>
          <w:sz w:val="22"/>
          <w:szCs w:val="22"/>
          <w:u w:val="none"/>
        </w:rPr>
      </w:pPr>
      <w:r w:rsidRPr="008448C3">
        <w:rPr>
          <w:rFonts w:ascii="Calibri" w:hAnsi="Calibri"/>
          <w:color w:val="auto"/>
          <w:sz w:val="22"/>
          <w:szCs w:val="22"/>
          <w:u w:val="none"/>
        </w:rPr>
        <w:t>Access to the market</w:t>
      </w:r>
    </w:p>
    <w:p w:rsidR="007B0115" w:rsidRPr="005D6A0B" w:rsidRDefault="007B0115" w:rsidP="0069277D">
      <w:pPr>
        <w:pStyle w:val="ListParagraph"/>
        <w:numPr>
          <w:ilvl w:val="0"/>
          <w:numId w:val="80"/>
        </w:numPr>
        <w:rPr>
          <w:rFonts w:ascii="Calibri" w:hAnsi="Calibri"/>
          <w:b/>
          <w:color w:val="auto"/>
          <w:sz w:val="22"/>
          <w:szCs w:val="22"/>
          <w:u w:val="none"/>
        </w:rPr>
      </w:pPr>
      <w:r w:rsidRPr="005D6A0B">
        <w:rPr>
          <w:rFonts w:ascii="Calibri" w:hAnsi="Calibri"/>
          <w:color w:val="auto"/>
          <w:sz w:val="22"/>
          <w:szCs w:val="22"/>
          <w:u w:val="none"/>
        </w:rPr>
        <w:t>Availability of raw materials</w:t>
      </w:r>
    </w:p>
    <w:p w:rsidR="007B0115" w:rsidRPr="005D6A0B" w:rsidRDefault="007B0115" w:rsidP="0069277D">
      <w:pPr>
        <w:pStyle w:val="ListParagraph"/>
        <w:numPr>
          <w:ilvl w:val="0"/>
          <w:numId w:val="80"/>
        </w:numPr>
        <w:rPr>
          <w:rFonts w:ascii="Calibri" w:hAnsi="Calibri"/>
          <w:b/>
          <w:color w:val="auto"/>
          <w:sz w:val="22"/>
          <w:szCs w:val="22"/>
          <w:u w:val="none"/>
        </w:rPr>
      </w:pPr>
      <w:r w:rsidRPr="005D6A0B">
        <w:rPr>
          <w:rFonts w:ascii="Calibri" w:hAnsi="Calibri"/>
          <w:color w:val="auto"/>
          <w:sz w:val="22"/>
          <w:szCs w:val="22"/>
          <w:u w:val="none"/>
        </w:rPr>
        <w:t>Availability of labour and skills</w:t>
      </w:r>
    </w:p>
    <w:p w:rsidR="007B0115" w:rsidRPr="005D6A0B" w:rsidRDefault="007B0115" w:rsidP="0069277D">
      <w:pPr>
        <w:pStyle w:val="ListParagraph"/>
        <w:numPr>
          <w:ilvl w:val="0"/>
          <w:numId w:val="80"/>
        </w:numPr>
        <w:rPr>
          <w:rFonts w:ascii="Calibri" w:hAnsi="Calibri"/>
          <w:b/>
          <w:color w:val="auto"/>
          <w:sz w:val="22"/>
          <w:szCs w:val="22"/>
          <w:u w:val="none"/>
        </w:rPr>
      </w:pPr>
      <w:r w:rsidRPr="005D6A0B">
        <w:rPr>
          <w:rFonts w:ascii="Calibri" w:hAnsi="Calibri"/>
          <w:color w:val="auto"/>
          <w:sz w:val="22"/>
          <w:szCs w:val="22"/>
          <w:u w:val="none"/>
        </w:rPr>
        <w:t>Infrastructure such as transport and water supply</w:t>
      </w:r>
    </w:p>
    <w:p w:rsidR="007B0115" w:rsidRPr="005D6A0B" w:rsidRDefault="007B0115" w:rsidP="0069277D">
      <w:pPr>
        <w:pStyle w:val="ListParagraph"/>
        <w:numPr>
          <w:ilvl w:val="0"/>
          <w:numId w:val="80"/>
        </w:numPr>
        <w:rPr>
          <w:rFonts w:ascii="Calibri" w:hAnsi="Calibri"/>
          <w:b/>
          <w:color w:val="auto"/>
          <w:sz w:val="22"/>
          <w:szCs w:val="22"/>
          <w:u w:val="none"/>
        </w:rPr>
      </w:pPr>
      <w:r w:rsidRPr="005D6A0B">
        <w:rPr>
          <w:rFonts w:ascii="Calibri" w:hAnsi="Calibri"/>
          <w:color w:val="auto"/>
          <w:sz w:val="22"/>
          <w:szCs w:val="22"/>
          <w:u w:val="none"/>
        </w:rPr>
        <w:t>Climate</w:t>
      </w:r>
    </w:p>
    <w:p w:rsidR="007B0115" w:rsidRPr="005D6A0B" w:rsidRDefault="007B0115" w:rsidP="0039534F">
      <w:pPr>
        <w:pStyle w:val="ListParagraph"/>
        <w:ind w:left="2250"/>
        <w:rPr>
          <w:rFonts w:ascii="Calibri" w:hAnsi="Calibri"/>
          <w:b/>
          <w:color w:val="auto"/>
          <w:sz w:val="22"/>
          <w:szCs w:val="22"/>
          <w:u w:val="none"/>
        </w:rPr>
      </w:pPr>
    </w:p>
    <w:p w:rsidR="007B0115" w:rsidRPr="009A1509" w:rsidRDefault="007B0115" w:rsidP="009A1509">
      <w:pPr>
        <w:rPr>
          <w:rFonts w:ascii="Calibri" w:hAnsi="Calibri"/>
          <w:b/>
          <w:color w:val="auto"/>
          <w:sz w:val="22"/>
          <w:szCs w:val="22"/>
          <w:u w:val="none"/>
        </w:rPr>
      </w:pPr>
      <w:r w:rsidRPr="009A1509">
        <w:rPr>
          <w:rFonts w:ascii="Calibri" w:hAnsi="Calibri"/>
          <w:b/>
          <w:color w:val="auto"/>
          <w:sz w:val="22"/>
          <w:szCs w:val="22"/>
          <w:u w:val="none"/>
        </w:rPr>
        <w:t>I</w:t>
      </w:r>
      <w:r w:rsidR="009A1509">
        <w:rPr>
          <w:rFonts w:ascii="Calibri" w:hAnsi="Calibri"/>
          <w:b/>
          <w:color w:val="auto"/>
          <w:sz w:val="22"/>
          <w:szCs w:val="22"/>
          <w:u w:val="none"/>
        </w:rPr>
        <w:t>nformation</w:t>
      </w:r>
      <w:r w:rsidRPr="009A1509">
        <w:rPr>
          <w:rFonts w:ascii="Calibri" w:hAnsi="Calibri"/>
          <w:b/>
          <w:color w:val="auto"/>
          <w:sz w:val="22"/>
          <w:szCs w:val="22"/>
          <w:u w:val="none"/>
        </w:rPr>
        <w:t xml:space="preserve"> R</w:t>
      </w:r>
      <w:r w:rsidR="009A1509">
        <w:rPr>
          <w:rFonts w:ascii="Calibri" w:hAnsi="Calibri"/>
          <w:b/>
          <w:color w:val="auto"/>
          <w:sz w:val="22"/>
          <w:szCs w:val="22"/>
          <w:u w:val="none"/>
        </w:rPr>
        <w:t>esources</w:t>
      </w:r>
    </w:p>
    <w:p w:rsidR="007B0115" w:rsidRPr="005D6A0B" w:rsidRDefault="007B0115" w:rsidP="0039534F">
      <w:pPr>
        <w:pStyle w:val="ListParagraph"/>
        <w:ind w:left="450"/>
        <w:rPr>
          <w:rFonts w:ascii="Calibri" w:hAnsi="Calibri"/>
          <w:b/>
          <w:color w:val="auto"/>
          <w:sz w:val="22"/>
          <w:szCs w:val="22"/>
          <w:u w:val="none"/>
        </w:rPr>
      </w:pPr>
    </w:p>
    <w:p w:rsidR="007B0115" w:rsidRDefault="00D105B9" w:rsidP="009A1509">
      <w:pPr>
        <w:rPr>
          <w:rFonts w:ascii="Calibri" w:hAnsi="Calibri"/>
          <w:color w:val="auto"/>
          <w:sz w:val="22"/>
          <w:szCs w:val="22"/>
          <w:u w:val="none"/>
        </w:rPr>
      </w:pPr>
      <w:r>
        <w:rPr>
          <w:rFonts w:ascii="Calibri" w:hAnsi="Calibri"/>
          <w:color w:val="auto"/>
          <w:sz w:val="22"/>
          <w:szCs w:val="22"/>
          <w:u w:val="none"/>
        </w:rPr>
        <w:t xml:space="preserve">The technology or ‘Information Age’ necessitates a fourth resource namely information. The </w:t>
      </w:r>
      <w:r w:rsidR="007B0115" w:rsidRPr="009A1509">
        <w:rPr>
          <w:rFonts w:ascii="Calibri" w:hAnsi="Calibri"/>
          <w:color w:val="auto"/>
          <w:sz w:val="22"/>
          <w:szCs w:val="22"/>
          <w:u w:val="none"/>
        </w:rPr>
        <w:t xml:space="preserve">Information is </w:t>
      </w:r>
      <w:r>
        <w:rPr>
          <w:rFonts w:ascii="Calibri" w:hAnsi="Calibri"/>
          <w:color w:val="auto"/>
          <w:sz w:val="22"/>
          <w:szCs w:val="22"/>
          <w:u w:val="none"/>
        </w:rPr>
        <w:t xml:space="preserve">just as important as the other three and is </w:t>
      </w:r>
      <w:r w:rsidR="007B0115" w:rsidRPr="009A1509">
        <w:rPr>
          <w:rFonts w:ascii="Calibri" w:hAnsi="Calibri"/>
          <w:color w:val="auto"/>
          <w:sz w:val="22"/>
          <w:szCs w:val="22"/>
          <w:u w:val="none"/>
        </w:rPr>
        <w:t>needed so that the entrepreneur can make informed management decisions</w:t>
      </w:r>
      <w:r>
        <w:rPr>
          <w:rFonts w:ascii="Calibri" w:hAnsi="Calibri"/>
          <w:color w:val="auto"/>
          <w:sz w:val="22"/>
          <w:szCs w:val="22"/>
          <w:u w:val="none"/>
        </w:rPr>
        <w:t>.</w:t>
      </w:r>
    </w:p>
    <w:p w:rsidR="00D105B9" w:rsidRDefault="00D105B9" w:rsidP="009A1509">
      <w:pPr>
        <w:rPr>
          <w:rFonts w:ascii="Calibri" w:hAnsi="Calibri"/>
          <w:color w:val="auto"/>
          <w:sz w:val="22"/>
          <w:szCs w:val="22"/>
          <w:u w:val="none"/>
        </w:rPr>
      </w:pPr>
    </w:p>
    <w:p w:rsidR="00D105B9" w:rsidRPr="009A1509" w:rsidRDefault="00D105B9" w:rsidP="009A1509">
      <w:pPr>
        <w:rPr>
          <w:rFonts w:ascii="Calibri" w:hAnsi="Calibri"/>
          <w:b/>
          <w:color w:val="auto"/>
          <w:sz w:val="22"/>
          <w:szCs w:val="22"/>
          <w:u w:val="none"/>
        </w:rPr>
      </w:pPr>
      <w:r>
        <w:rPr>
          <w:rFonts w:ascii="Calibri" w:hAnsi="Calibri"/>
          <w:color w:val="auto"/>
          <w:sz w:val="22"/>
          <w:szCs w:val="22"/>
          <w:u w:val="none"/>
        </w:rPr>
        <w:t>The entrepreneur needs two categories of information:</w:t>
      </w:r>
    </w:p>
    <w:p w:rsidR="007B0115" w:rsidRPr="005D6A0B" w:rsidRDefault="007B0115" w:rsidP="0039534F">
      <w:pPr>
        <w:pStyle w:val="ListParagraph"/>
        <w:ind w:left="1440"/>
        <w:rPr>
          <w:rFonts w:ascii="Calibri" w:hAnsi="Calibri"/>
          <w:b/>
          <w:color w:val="auto"/>
          <w:sz w:val="22"/>
          <w:szCs w:val="22"/>
          <w:u w:val="none"/>
        </w:rPr>
      </w:pPr>
    </w:p>
    <w:p w:rsidR="007B0115" w:rsidRPr="00D105B9" w:rsidRDefault="007B0115" w:rsidP="00554206">
      <w:pPr>
        <w:pStyle w:val="ListParagraph"/>
        <w:numPr>
          <w:ilvl w:val="0"/>
          <w:numId w:val="62"/>
        </w:numPr>
        <w:ind w:left="363"/>
        <w:rPr>
          <w:rFonts w:ascii="Calibri" w:hAnsi="Calibri"/>
          <w:b/>
          <w:color w:val="auto"/>
          <w:sz w:val="22"/>
          <w:szCs w:val="22"/>
        </w:rPr>
      </w:pPr>
      <w:r w:rsidRPr="00D105B9">
        <w:rPr>
          <w:rFonts w:ascii="Calibri" w:hAnsi="Calibri"/>
          <w:color w:val="auto"/>
          <w:sz w:val="22"/>
          <w:szCs w:val="22"/>
        </w:rPr>
        <w:t>Information about the external business environment</w:t>
      </w:r>
    </w:p>
    <w:p w:rsidR="007B0115" w:rsidRPr="000E57C6" w:rsidRDefault="007B0115" w:rsidP="000E57C6">
      <w:pPr>
        <w:rPr>
          <w:rFonts w:ascii="Calibri" w:hAnsi="Calibri"/>
          <w:b/>
          <w:color w:val="auto"/>
          <w:sz w:val="22"/>
          <w:szCs w:val="22"/>
          <w:u w:val="none"/>
        </w:rPr>
      </w:pP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International concerns</w:t>
      </w: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Economic</w:t>
      </w: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Social</w:t>
      </w: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Legal concerns</w:t>
      </w: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Competitors</w:t>
      </w:r>
    </w:p>
    <w:p w:rsidR="007B0115" w:rsidRPr="005D6A0B" w:rsidRDefault="007B0115" w:rsidP="00554206">
      <w:pPr>
        <w:pStyle w:val="ListParagraph"/>
        <w:numPr>
          <w:ilvl w:val="1"/>
          <w:numId w:val="62"/>
        </w:numPr>
        <w:ind w:left="720"/>
        <w:rPr>
          <w:rFonts w:ascii="Calibri" w:hAnsi="Calibri"/>
          <w:b/>
          <w:color w:val="auto"/>
          <w:sz w:val="22"/>
          <w:szCs w:val="22"/>
          <w:u w:val="none"/>
        </w:rPr>
      </w:pPr>
      <w:r w:rsidRPr="005D6A0B">
        <w:rPr>
          <w:rFonts w:ascii="Calibri" w:hAnsi="Calibri"/>
          <w:color w:val="auto"/>
          <w:sz w:val="22"/>
          <w:szCs w:val="22"/>
          <w:u w:val="none"/>
        </w:rPr>
        <w:t>Consumers</w:t>
      </w:r>
      <w:r w:rsidR="00D105B9">
        <w:rPr>
          <w:rFonts w:ascii="Calibri" w:hAnsi="Calibri"/>
          <w:color w:val="auto"/>
          <w:sz w:val="22"/>
          <w:szCs w:val="22"/>
          <w:u w:val="none"/>
        </w:rPr>
        <w:t xml:space="preserve"> / Customers</w:t>
      </w:r>
    </w:p>
    <w:p w:rsidR="007B0115" w:rsidRPr="000E57C6" w:rsidRDefault="007B0115" w:rsidP="000E57C6">
      <w:pPr>
        <w:rPr>
          <w:rFonts w:ascii="Calibri" w:hAnsi="Calibri"/>
          <w:b/>
          <w:color w:val="auto"/>
          <w:sz w:val="22"/>
          <w:szCs w:val="22"/>
          <w:u w:val="none"/>
        </w:rPr>
      </w:pPr>
    </w:p>
    <w:p w:rsidR="007B0115" w:rsidRPr="00D105B9" w:rsidRDefault="007B0115" w:rsidP="00554206">
      <w:pPr>
        <w:pStyle w:val="ListParagraph"/>
        <w:numPr>
          <w:ilvl w:val="0"/>
          <w:numId w:val="62"/>
        </w:numPr>
        <w:ind w:left="363"/>
        <w:rPr>
          <w:rFonts w:ascii="Calibri" w:hAnsi="Calibri"/>
          <w:b/>
          <w:color w:val="auto"/>
          <w:sz w:val="22"/>
          <w:szCs w:val="22"/>
        </w:rPr>
      </w:pPr>
      <w:r w:rsidRPr="00D105B9">
        <w:rPr>
          <w:rFonts w:ascii="Calibri" w:hAnsi="Calibri"/>
          <w:color w:val="auto"/>
          <w:sz w:val="22"/>
          <w:szCs w:val="22"/>
        </w:rPr>
        <w:t>Information about the internal business environment</w:t>
      </w:r>
    </w:p>
    <w:p w:rsidR="007B0115" w:rsidRPr="005D6A0B" w:rsidRDefault="007B0115" w:rsidP="0039534F">
      <w:pPr>
        <w:pStyle w:val="ListParagraph"/>
        <w:ind w:left="2160"/>
        <w:rPr>
          <w:rFonts w:ascii="Calibri" w:hAnsi="Calibri"/>
          <w:b/>
          <w:color w:val="auto"/>
          <w:sz w:val="22"/>
          <w:szCs w:val="22"/>
          <w:u w:val="none"/>
        </w:rPr>
      </w:pPr>
    </w:p>
    <w:p w:rsidR="007B0115" w:rsidRPr="005D6A0B" w:rsidRDefault="007B0115" w:rsidP="00554206">
      <w:pPr>
        <w:pStyle w:val="ListParagraph"/>
        <w:numPr>
          <w:ilvl w:val="0"/>
          <w:numId w:val="62"/>
        </w:numPr>
        <w:rPr>
          <w:rFonts w:ascii="Calibri" w:hAnsi="Calibri"/>
          <w:b/>
          <w:color w:val="auto"/>
          <w:sz w:val="22"/>
          <w:szCs w:val="22"/>
          <w:u w:val="none"/>
        </w:rPr>
      </w:pPr>
      <w:r w:rsidRPr="005D6A0B">
        <w:rPr>
          <w:rFonts w:ascii="Calibri" w:hAnsi="Calibri"/>
          <w:color w:val="auto"/>
          <w:sz w:val="22"/>
          <w:szCs w:val="22"/>
          <w:u w:val="none"/>
        </w:rPr>
        <w:t xml:space="preserve">Marketing </w:t>
      </w:r>
      <w:r w:rsidR="00D105B9">
        <w:rPr>
          <w:rFonts w:ascii="Calibri" w:hAnsi="Calibri"/>
          <w:color w:val="auto"/>
          <w:sz w:val="22"/>
          <w:szCs w:val="22"/>
          <w:u w:val="none"/>
        </w:rPr>
        <w:t>information</w:t>
      </w:r>
    </w:p>
    <w:p w:rsidR="007B0115" w:rsidRPr="005D6A0B" w:rsidRDefault="007B0115" w:rsidP="00554206">
      <w:pPr>
        <w:pStyle w:val="ListParagraph"/>
        <w:numPr>
          <w:ilvl w:val="0"/>
          <w:numId w:val="62"/>
        </w:numPr>
        <w:rPr>
          <w:rFonts w:ascii="Calibri" w:hAnsi="Calibri"/>
          <w:b/>
          <w:color w:val="auto"/>
          <w:sz w:val="22"/>
          <w:szCs w:val="22"/>
          <w:u w:val="none"/>
        </w:rPr>
      </w:pPr>
      <w:r w:rsidRPr="005D6A0B">
        <w:rPr>
          <w:rFonts w:ascii="Calibri" w:hAnsi="Calibri"/>
          <w:color w:val="auto"/>
          <w:sz w:val="22"/>
          <w:szCs w:val="22"/>
          <w:u w:val="none"/>
        </w:rPr>
        <w:t>Human resources</w:t>
      </w:r>
      <w:r w:rsidR="00D105B9">
        <w:rPr>
          <w:rFonts w:ascii="Calibri" w:hAnsi="Calibri"/>
          <w:color w:val="auto"/>
          <w:sz w:val="22"/>
          <w:szCs w:val="22"/>
          <w:u w:val="none"/>
        </w:rPr>
        <w:t xml:space="preserve"> information</w:t>
      </w:r>
    </w:p>
    <w:p w:rsidR="007B0115" w:rsidRPr="005D6A0B" w:rsidRDefault="007B0115" w:rsidP="00554206">
      <w:pPr>
        <w:pStyle w:val="ListParagraph"/>
        <w:numPr>
          <w:ilvl w:val="0"/>
          <w:numId w:val="62"/>
        </w:numPr>
        <w:rPr>
          <w:rFonts w:ascii="Calibri" w:hAnsi="Calibri"/>
          <w:b/>
          <w:color w:val="auto"/>
          <w:sz w:val="22"/>
          <w:szCs w:val="22"/>
          <w:u w:val="none"/>
        </w:rPr>
      </w:pPr>
      <w:r w:rsidRPr="005D6A0B">
        <w:rPr>
          <w:rFonts w:ascii="Calibri" w:hAnsi="Calibri"/>
          <w:color w:val="auto"/>
          <w:sz w:val="22"/>
          <w:szCs w:val="22"/>
          <w:u w:val="none"/>
        </w:rPr>
        <w:t>Quality control</w:t>
      </w:r>
    </w:p>
    <w:p w:rsidR="007B0115" w:rsidRPr="005D6A0B" w:rsidRDefault="007B0115" w:rsidP="00554206">
      <w:pPr>
        <w:pStyle w:val="ListParagraph"/>
        <w:numPr>
          <w:ilvl w:val="0"/>
          <w:numId w:val="62"/>
        </w:numPr>
        <w:rPr>
          <w:rFonts w:ascii="Calibri" w:hAnsi="Calibri"/>
          <w:b/>
          <w:color w:val="auto"/>
          <w:sz w:val="22"/>
          <w:szCs w:val="22"/>
          <w:u w:val="none"/>
        </w:rPr>
      </w:pPr>
      <w:r w:rsidRPr="005D6A0B">
        <w:rPr>
          <w:rFonts w:ascii="Calibri" w:hAnsi="Calibri"/>
          <w:color w:val="auto"/>
          <w:sz w:val="22"/>
          <w:szCs w:val="22"/>
          <w:u w:val="none"/>
        </w:rPr>
        <w:t>Manufacturing</w:t>
      </w:r>
    </w:p>
    <w:p w:rsidR="007B0115" w:rsidRPr="00D105B9" w:rsidRDefault="007B0115" w:rsidP="00554206">
      <w:pPr>
        <w:pStyle w:val="ListParagraph"/>
        <w:numPr>
          <w:ilvl w:val="0"/>
          <w:numId w:val="62"/>
        </w:numPr>
        <w:rPr>
          <w:rFonts w:ascii="Calibri" w:hAnsi="Calibri"/>
          <w:b/>
          <w:color w:val="auto"/>
          <w:sz w:val="22"/>
          <w:szCs w:val="22"/>
          <w:u w:val="none"/>
        </w:rPr>
      </w:pPr>
      <w:r w:rsidRPr="005D6A0B">
        <w:rPr>
          <w:rFonts w:ascii="Calibri" w:hAnsi="Calibri"/>
          <w:color w:val="auto"/>
          <w:sz w:val="22"/>
          <w:szCs w:val="22"/>
          <w:u w:val="none"/>
        </w:rPr>
        <w:t>Financial information</w:t>
      </w:r>
    </w:p>
    <w:p w:rsidR="007B0115" w:rsidRPr="00D105B9" w:rsidRDefault="007B0115" w:rsidP="00D105B9">
      <w:pPr>
        <w:rPr>
          <w:rFonts w:ascii="Calibri" w:hAnsi="Calibri"/>
          <w:b/>
          <w:color w:val="auto"/>
          <w:sz w:val="22"/>
          <w:szCs w:val="22"/>
          <w:u w:val="none"/>
        </w:rPr>
      </w:pPr>
    </w:p>
    <w:p w:rsidR="007B0115" w:rsidRPr="00D105B9" w:rsidRDefault="007B0115" w:rsidP="00D105B9">
      <w:pPr>
        <w:rPr>
          <w:rFonts w:ascii="Calibri" w:hAnsi="Calibri"/>
          <w:b/>
          <w:color w:val="auto"/>
          <w:sz w:val="22"/>
          <w:szCs w:val="22"/>
          <w:u w:val="none"/>
        </w:rPr>
      </w:pPr>
      <w:r w:rsidRPr="00D105B9">
        <w:rPr>
          <w:rFonts w:ascii="Calibri" w:hAnsi="Calibri"/>
          <w:color w:val="auto"/>
          <w:sz w:val="22"/>
          <w:szCs w:val="22"/>
          <w:u w:val="none"/>
        </w:rPr>
        <w:t>Sources of Information</w:t>
      </w:r>
    </w:p>
    <w:p w:rsidR="007B0115" w:rsidRPr="000E57C6" w:rsidRDefault="007B0115" w:rsidP="000E57C6">
      <w:pPr>
        <w:rPr>
          <w:rFonts w:ascii="Calibri" w:hAnsi="Calibri"/>
          <w:b/>
          <w:color w:val="auto"/>
          <w:sz w:val="22"/>
          <w:szCs w:val="22"/>
          <w:u w:val="none"/>
        </w:rPr>
      </w:pPr>
    </w:p>
    <w:p w:rsidR="007B0115" w:rsidRPr="00D105B9" w:rsidRDefault="007B0115" w:rsidP="0069277D">
      <w:pPr>
        <w:pStyle w:val="ListParagraph"/>
        <w:numPr>
          <w:ilvl w:val="0"/>
          <w:numId w:val="78"/>
        </w:numPr>
        <w:ind w:left="363"/>
        <w:rPr>
          <w:rFonts w:ascii="Calibri" w:hAnsi="Calibri"/>
          <w:b/>
          <w:color w:val="auto"/>
          <w:sz w:val="22"/>
          <w:szCs w:val="22"/>
          <w:u w:val="none"/>
        </w:rPr>
      </w:pPr>
      <w:r w:rsidRPr="00D105B9">
        <w:rPr>
          <w:rFonts w:ascii="Calibri" w:hAnsi="Calibri"/>
          <w:color w:val="auto"/>
          <w:sz w:val="22"/>
          <w:szCs w:val="22"/>
          <w:u w:val="none"/>
        </w:rPr>
        <w:t>Internet</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 xml:space="preserve">Government departments such as SARS, SABS, Stats SA, </w:t>
      </w:r>
      <w:r w:rsidR="00D105B9">
        <w:rPr>
          <w:rFonts w:ascii="Calibri" w:hAnsi="Calibri"/>
          <w:color w:val="auto"/>
          <w:sz w:val="22"/>
          <w:szCs w:val="22"/>
          <w:u w:val="none"/>
        </w:rPr>
        <w:t xml:space="preserve">and the </w:t>
      </w:r>
      <w:r w:rsidRPr="005D6A0B">
        <w:rPr>
          <w:rFonts w:ascii="Calibri" w:hAnsi="Calibri"/>
          <w:color w:val="auto"/>
          <w:sz w:val="22"/>
          <w:szCs w:val="22"/>
          <w:u w:val="none"/>
        </w:rPr>
        <w:t>Dept</w:t>
      </w:r>
      <w:r w:rsidR="00D105B9">
        <w:rPr>
          <w:rFonts w:ascii="Calibri" w:hAnsi="Calibri"/>
          <w:color w:val="auto"/>
          <w:sz w:val="22"/>
          <w:szCs w:val="22"/>
          <w:u w:val="none"/>
        </w:rPr>
        <w:t>artment</w:t>
      </w:r>
      <w:r w:rsidRPr="005D6A0B">
        <w:rPr>
          <w:rFonts w:ascii="Calibri" w:hAnsi="Calibri"/>
          <w:color w:val="auto"/>
          <w:sz w:val="22"/>
          <w:szCs w:val="22"/>
          <w:u w:val="none"/>
        </w:rPr>
        <w:t xml:space="preserve"> of Trade and Industry</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Chambers of commerce</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Trade associations</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 xml:space="preserve">Financial institutions </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Science councils</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Educational institutions</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Independent organizations</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Professional societies</w:t>
      </w:r>
    </w:p>
    <w:p w:rsidR="007B0115" w:rsidRPr="005D6A0B" w:rsidRDefault="007B0115" w:rsidP="00554206">
      <w:pPr>
        <w:pStyle w:val="ListParagraph"/>
        <w:numPr>
          <w:ilvl w:val="0"/>
          <w:numId w:val="62"/>
        </w:numPr>
        <w:ind w:left="363"/>
        <w:rPr>
          <w:rFonts w:ascii="Calibri" w:hAnsi="Calibri"/>
          <w:b/>
          <w:color w:val="auto"/>
          <w:sz w:val="22"/>
          <w:szCs w:val="22"/>
          <w:u w:val="none"/>
        </w:rPr>
      </w:pPr>
      <w:r w:rsidRPr="005D6A0B">
        <w:rPr>
          <w:rFonts w:ascii="Calibri" w:hAnsi="Calibri"/>
          <w:color w:val="auto"/>
          <w:sz w:val="22"/>
          <w:szCs w:val="22"/>
          <w:u w:val="none"/>
        </w:rPr>
        <w:t>Venture capital fund organisations</w:t>
      </w:r>
    </w:p>
    <w:p w:rsidR="007B0115" w:rsidRPr="000E57C6" w:rsidRDefault="007B0115" w:rsidP="000E57C6">
      <w:pPr>
        <w:rPr>
          <w:rFonts w:ascii="Calibri" w:hAnsi="Calibri"/>
          <w:b/>
          <w:color w:val="auto"/>
          <w:sz w:val="22"/>
          <w:szCs w:val="22"/>
          <w:u w:val="none"/>
        </w:rPr>
      </w:pPr>
    </w:p>
    <w:p w:rsidR="007B0115" w:rsidRDefault="007B0115" w:rsidP="00CA6EB2">
      <w:pPr>
        <w:rPr>
          <w:rFonts w:ascii="Calibri" w:hAnsi="Calibri"/>
          <w:b/>
          <w:color w:val="auto"/>
          <w:sz w:val="22"/>
          <w:szCs w:val="22"/>
        </w:rPr>
      </w:pPr>
      <w:r w:rsidRPr="000E57C6">
        <w:rPr>
          <w:rFonts w:ascii="Calibri" w:hAnsi="Calibri"/>
          <w:b/>
          <w:color w:val="auto"/>
          <w:sz w:val="22"/>
          <w:szCs w:val="22"/>
        </w:rPr>
        <w:t xml:space="preserve">LEGAL </w:t>
      </w:r>
      <w:r w:rsidR="00CA6EB2">
        <w:rPr>
          <w:rFonts w:ascii="Calibri" w:hAnsi="Calibri"/>
          <w:b/>
          <w:color w:val="auto"/>
          <w:sz w:val="22"/>
          <w:szCs w:val="22"/>
        </w:rPr>
        <w:t>REQUIOREMENTS FOR ESTABLISHING A BUSINESS</w:t>
      </w:r>
    </w:p>
    <w:p w:rsidR="00CA6EB2" w:rsidRDefault="00CA6EB2" w:rsidP="00CA6EB2">
      <w:pPr>
        <w:rPr>
          <w:rFonts w:ascii="Calibri" w:hAnsi="Calibri"/>
          <w:b/>
          <w:color w:val="auto"/>
          <w:sz w:val="22"/>
          <w:szCs w:val="22"/>
        </w:rPr>
      </w:pPr>
    </w:p>
    <w:p w:rsidR="00CA6EB2" w:rsidRPr="00CA6EB2" w:rsidRDefault="00CA6EB2" w:rsidP="00CA6EB2">
      <w:pPr>
        <w:rPr>
          <w:rFonts w:ascii="Calibri" w:hAnsi="Calibri"/>
          <w:b/>
          <w:color w:val="auto"/>
          <w:sz w:val="22"/>
          <w:szCs w:val="22"/>
          <w:u w:val="none"/>
        </w:rPr>
      </w:pPr>
      <w:r w:rsidRPr="00CA6EB2">
        <w:rPr>
          <w:rFonts w:ascii="Calibri" w:hAnsi="Calibri"/>
          <w:b/>
          <w:color w:val="auto"/>
          <w:sz w:val="22"/>
          <w:szCs w:val="22"/>
          <w:u w:val="none"/>
        </w:rPr>
        <w:t>FORMS</w:t>
      </w:r>
      <w:r>
        <w:rPr>
          <w:rFonts w:ascii="Calibri" w:hAnsi="Calibri"/>
          <w:b/>
          <w:color w:val="auto"/>
          <w:sz w:val="22"/>
          <w:szCs w:val="22"/>
          <w:u w:val="none"/>
        </w:rPr>
        <w:t xml:space="preserve"> OF OWNERSHIP</w:t>
      </w:r>
    </w:p>
    <w:p w:rsidR="00CA6EB2" w:rsidRPr="005D6A0B" w:rsidRDefault="00CA6EB2" w:rsidP="00CA6EB2">
      <w:pPr>
        <w:rPr>
          <w:rFonts w:ascii="Calibri" w:hAnsi="Calibri"/>
          <w:b/>
          <w:color w:val="auto"/>
          <w:sz w:val="22"/>
          <w:szCs w:val="22"/>
          <w:u w:val="none"/>
        </w:rPr>
      </w:pPr>
    </w:p>
    <w:p w:rsidR="007B0115" w:rsidRPr="000E57C6" w:rsidRDefault="007B0115" w:rsidP="000E57C6">
      <w:pPr>
        <w:rPr>
          <w:rFonts w:ascii="Calibri" w:hAnsi="Calibri"/>
          <w:color w:val="auto"/>
          <w:sz w:val="22"/>
          <w:szCs w:val="22"/>
          <w:u w:val="none"/>
        </w:rPr>
      </w:pPr>
      <w:r w:rsidRPr="000E57C6">
        <w:rPr>
          <w:rFonts w:ascii="Calibri" w:hAnsi="Calibri"/>
          <w:color w:val="auto"/>
          <w:sz w:val="22"/>
          <w:szCs w:val="22"/>
          <w:u w:val="none"/>
        </w:rPr>
        <w:t>To understand the different forms of ownership, the following concepts must be understood:</w:t>
      </w:r>
    </w:p>
    <w:p w:rsidR="007B0115" w:rsidRPr="000E57C6" w:rsidRDefault="007B0115" w:rsidP="000E57C6">
      <w:pPr>
        <w:rPr>
          <w:rFonts w:ascii="Calibri" w:hAnsi="Calibri"/>
          <w:color w:val="auto"/>
          <w:sz w:val="22"/>
          <w:szCs w:val="22"/>
          <w:u w:val="none"/>
        </w:rPr>
      </w:pPr>
    </w:p>
    <w:p w:rsidR="007B0115" w:rsidRDefault="007B0115" w:rsidP="0069277D">
      <w:pPr>
        <w:pStyle w:val="ListParagraph"/>
        <w:numPr>
          <w:ilvl w:val="0"/>
          <w:numId w:val="79"/>
        </w:numPr>
        <w:ind w:left="363"/>
        <w:rPr>
          <w:rFonts w:ascii="Calibri" w:hAnsi="Calibri"/>
          <w:color w:val="auto"/>
          <w:sz w:val="22"/>
          <w:szCs w:val="22"/>
          <w:u w:val="none"/>
        </w:rPr>
      </w:pPr>
      <w:r w:rsidRPr="000E57C6">
        <w:rPr>
          <w:rFonts w:ascii="Calibri" w:hAnsi="Calibri"/>
          <w:color w:val="auto"/>
          <w:sz w:val="22"/>
          <w:szCs w:val="22"/>
        </w:rPr>
        <w:t>Legal personality</w:t>
      </w:r>
      <w:r w:rsidR="000E57C6">
        <w:rPr>
          <w:rFonts w:ascii="Calibri" w:hAnsi="Calibri"/>
          <w:color w:val="auto"/>
          <w:sz w:val="22"/>
          <w:szCs w:val="22"/>
          <w:u w:val="none"/>
        </w:rPr>
        <w:t>:</w:t>
      </w:r>
      <w:r w:rsidRPr="000E57C6">
        <w:rPr>
          <w:rFonts w:ascii="Calibri" w:hAnsi="Calibri"/>
          <w:color w:val="auto"/>
          <w:sz w:val="22"/>
          <w:szCs w:val="22"/>
          <w:u w:val="none"/>
        </w:rPr>
        <w:t xml:space="preserve"> indicates whether or not the owner and the business are separate legal entities.  If the business has legal personality, the owner and the business are two separate entities</w:t>
      </w:r>
    </w:p>
    <w:p w:rsidR="000E57C6" w:rsidRPr="000E57C6" w:rsidRDefault="000E57C6" w:rsidP="000E57C6">
      <w:pPr>
        <w:ind w:left="3"/>
        <w:rPr>
          <w:rFonts w:ascii="Calibri" w:hAnsi="Calibri"/>
          <w:color w:val="auto"/>
          <w:sz w:val="22"/>
          <w:szCs w:val="22"/>
          <w:u w:val="none"/>
        </w:rPr>
      </w:pPr>
    </w:p>
    <w:p w:rsidR="007B0115" w:rsidRDefault="007B0115" w:rsidP="00554206">
      <w:pPr>
        <w:pStyle w:val="ListParagraph"/>
        <w:numPr>
          <w:ilvl w:val="0"/>
          <w:numId w:val="63"/>
        </w:numPr>
        <w:ind w:left="363"/>
        <w:rPr>
          <w:rFonts w:ascii="Calibri" w:hAnsi="Calibri"/>
          <w:color w:val="auto"/>
          <w:sz w:val="22"/>
          <w:szCs w:val="22"/>
          <w:u w:val="none"/>
        </w:rPr>
      </w:pPr>
      <w:r w:rsidRPr="000E57C6">
        <w:rPr>
          <w:rFonts w:ascii="Calibri" w:hAnsi="Calibri"/>
          <w:color w:val="auto"/>
          <w:sz w:val="22"/>
          <w:szCs w:val="22"/>
        </w:rPr>
        <w:t>Liability</w:t>
      </w:r>
      <w:r w:rsidR="000E57C6">
        <w:rPr>
          <w:rFonts w:ascii="Calibri" w:hAnsi="Calibri"/>
          <w:color w:val="auto"/>
          <w:sz w:val="22"/>
          <w:szCs w:val="22"/>
          <w:u w:val="none"/>
        </w:rPr>
        <w:t>:</w:t>
      </w:r>
      <w:r w:rsidR="000E57C6" w:rsidRPr="000E57C6">
        <w:rPr>
          <w:rFonts w:ascii="Calibri" w:hAnsi="Calibri"/>
          <w:color w:val="auto"/>
          <w:sz w:val="22"/>
          <w:szCs w:val="22"/>
          <w:u w:val="none"/>
        </w:rPr>
        <w:t xml:space="preserve"> </w:t>
      </w:r>
      <w:r w:rsidRPr="005D6A0B">
        <w:rPr>
          <w:rFonts w:ascii="Calibri" w:hAnsi="Calibri"/>
          <w:color w:val="auto"/>
          <w:sz w:val="22"/>
          <w:szCs w:val="22"/>
          <w:u w:val="none"/>
        </w:rPr>
        <w:t>indicates whether the owners of a business will be held personally liable for the business’ debts.  When liability is unlimited, owners’ personal assets may be sold to cover the business’ debts.  With limited liability the owners are not held liable for the debts of the business</w:t>
      </w:r>
    </w:p>
    <w:p w:rsidR="000E57C6" w:rsidRPr="000E57C6" w:rsidRDefault="000E57C6" w:rsidP="000E57C6">
      <w:pPr>
        <w:ind w:left="3"/>
        <w:rPr>
          <w:rFonts w:ascii="Calibri" w:hAnsi="Calibri"/>
          <w:color w:val="auto"/>
          <w:sz w:val="22"/>
          <w:szCs w:val="22"/>
          <w:u w:val="none"/>
        </w:rPr>
      </w:pPr>
    </w:p>
    <w:p w:rsidR="007B0115" w:rsidRPr="005D6A0B" w:rsidRDefault="007B0115" w:rsidP="00554206">
      <w:pPr>
        <w:pStyle w:val="ListParagraph"/>
        <w:numPr>
          <w:ilvl w:val="0"/>
          <w:numId w:val="63"/>
        </w:numPr>
        <w:ind w:left="363"/>
        <w:rPr>
          <w:rFonts w:ascii="Calibri" w:hAnsi="Calibri"/>
          <w:color w:val="auto"/>
          <w:sz w:val="22"/>
          <w:szCs w:val="22"/>
          <w:u w:val="none"/>
        </w:rPr>
      </w:pPr>
      <w:r w:rsidRPr="000E57C6">
        <w:rPr>
          <w:rFonts w:ascii="Calibri" w:hAnsi="Calibri"/>
          <w:color w:val="auto"/>
          <w:sz w:val="22"/>
          <w:szCs w:val="22"/>
        </w:rPr>
        <w:t>Continuity</w:t>
      </w:r>
      <w:r w:rsidR="000E57C6">
        <w:rPr>
          <w:rFonts w:ascii="Calibri" w:hAnsi="Calibri"/>
          <w:color w:val="auto"/>
          <w:sz w:val="22"/>
          <w:szCs w:val="22"/>
          <w:u w:val="none"/>
        </w:rPr>
        <w:t>:</w:t>
      </w:r>
      <w:r w:rsidR="000E57C6" w:rsidRPr="000E57C6">
        <w:rPr>
          <w:rFonts w:ascii="Calibri" w:hAnsi="Calibri"/>
          <w:color w:val="auto"/>
          <w:sz w:val="22"/>
          <w:szCs w:val="22"/>
          <w:u w:val="none"/>
        </w:rPr>
        <w:t xml:space="preserve"> </w:t>
      </w:r>
      <w:r w:rsidRPr="005D6A0B">
        <w:rPr>
          <w:rFonts w:ascii="Calibri" w:hAnsi="Calibri"/>
          <w:color w:val="auto"/>
          <w:sz w:val="22"/>
          <w:szCs w:val="22"/>
          <w:u w:val="none"/>
        </w:rPr>
        <w:t>refers to the lifespan of the business</w:t>
      </w:r>
    </w:p>
    <w:p w:rsidR="007B0115" w:rsidRDefault="007B0115" w:rsidP="000E57C6">
      <w:pPr>
        <w:rPr>
          <w:rFonts w:ascii="Calibri" w:hAnsi="Calibri"/>
          <w:color w:val="auto"/>
          <w:sz w:val="22"/>
          <w:szCs w:val="22"/>
          <w:u w:val="none"/>
        </w:rPr>
      </w:pPr>
    </w:p>
    <w:p w:rsidR="00E23420" w:rsidRDefault="00E23420" w:rsidP="000E57C6">
      <w:pPr>
        <w:rPr>
          <w:rFonts w:ascii="Calibri" w:hAnsi="Calibri"/>
          <w:color w:val="auto"/>
          <w:sz w:val="22"/>
          <w:szCs w:val="22"/>
          <w:u w:val="none"/>
        </w:rPr>
      </w:pPr>
    </w:p>
    <w:p w:rsidR="000722CA" w:rsidRDefault="000722CA" w:rsidP="000E57C6">
      <w:pPr>
        <w:rPr>
          <w:rFonts w:ascii="Calibri" w:hAnsi="Calibri"/>
          <w:color w:val="auto"/>
          <w:sz w:val="22"/>
          <w:szCs w:val="22"/>
          <w:u w:val="none"/>
        </w:rPr>
      </w:pPr>
    </w:p>
    <w:p w:rsidR="000722CA" w:rsidRDefault="000722CA" w:rsidP="000E57C6">
      <w:pPr>
        <w:rPr>
          <w:rFonts w:ascii="Calibri" w:hAnsi="Calibri"/>
          <w:color w:val="auto"/>
          <w:sz w:val="22"/>
          <w:szCs w:val="22"/>
          <w:u w:val="none"/>
        </w:rPr>
      </w:pPr>
    </w:p>
    <w:p w:rsidR="00E23420" w:rsidRDefault="00E23420" w:rsidP="000E57C6">
      <w:pPr>
        <w:rPr>
          <w:rFonts w:ascii="Calibri" w:hAnsi="Calibri"/>
          <w:color w:val="auto"/>
          <w:sz w:val="22"/>
          <w:szCs w:val="22"/>
          <w:u w:val="none"/>
        </w:rPr>
      </w:pPr>
    </w:p>
    <w:p w:rsidR="00E23420" w:rsidRDefault="00E23420" w:rsidP="000E57C6">
      <w:pPr>
        <w:rPr>
          <w:rFonts w:ascii="Calibri" w:hAnsi="Calibri"/>
          <w:color w:val="auto"/>
          <w:sz w:val="22"/>
          <w:szCs w:val="22"/>
          <w:u w:val="none"/>
        </w:rPr>
      </w:pPr>
    </w:p>
    <w:p w:rsidR="007B0115" w:rsidRPr="000E57C6" w:rsidRDefault="000E57C6" w:rsidP="000E57C6">
      <w:pPr>
        <w:rPr>
          <w:rFonts w:ascii="Calibri" w:hAnsi="Calibri"/>
          <w:color w:val="auto"/>
          <w:sz w:val="22"/>
          <w:szCs w:val="22"/>
          <w:u w:val="none"/>
        </w:rPr>
      </w:pPr>
      <w:r w:rsidRPr="000E57C6">
        <w:rPr>
          <w:rFonts w:ascii="Calibri" w:hAnsi="Calibri"/>
          <w:b/>
          <w:color w:val="auto"/>
          <w:sz w:val="22"/>
          <w:szCs w:val="22"/>
          <w:u w:val="none"/>
        </w:rPr>
        <w:t>Forms of Ownership</w:t>
      </w:r>
      <w:r>
        <w:rPr>
          <w:rFonts w:ascii="Calibri" w:hAnsi="Calibri"/>
          <w:color w:val="auto"/>
          <w:sz w:val="22"/>
          <w:szCs w:val="22"/>
          <w:u w:val="none"/>
        </w:rPr>
        <w:t xml:space="preserve"> – A</w:t>
      </w:r>
      <w:r w:rsidR="007B0115" w:rsidRPr="000E57C6">
        <w:rPr>
          <w:rFonts w:ascii="Calibri" w:hAnsi="Calibri"/>
          <w:color w:val="auto"/>
          <w:sz w:val="22"/>
          <w:szCs w:val="22"/>
          <w:u w:val="none"/>
        </w:rPr>
        <w:t xml:space="preserve"> business can be identified</w:t>
      </w:r>
      <w:r>
        <w:rPr>
          <w:rFonts w:ascii="Calibri" w:hAnsi="Calibri"/>
          <w:color w:val="auto"/>
          <w:sz w:val="22"/>
          <w:szCs w:val="22"/>
          <w:u w:val="none"/>
        </w:rPr>
        <w:t xml:space="preserve"> as one of 4 main types</w:t>
      </w:r>
      <w:r w:rsidR="007B0115" w:rsidRPr="000E57C6">
        <w:rPr>
          <w:rFonts w:ascii="Calibri" w:hAnsi="Calibri"/>
          <w:color w:val="auto"/>
          <w:sz w:val="22"/>
          <w:szCs w:val="22"/>
          <w:u w:val="none"/>
        </w:rPr>
        <w:t>:</w:t>
      </w:r>
    </w:p>
    <w:tbl>
      <w:tblPr>
        <w:tblpPr w:leftFromText="180" w:rightFromText="180" w:vertAnchor="text" w:horzAnchor="margin" w:tblpY="597"/>
        <w:tblW w:w="10881" w:type="dxa"/>
        <w:tblLook w:val="04A0" w:firstRow="1" w:lastRow="0" w:firstColumn="1" w:lastColumn="0" w:noHBand="0" w:noVBand="1"/>
      </w:tblPr>
      <w:tblGrid>
        <w:gridCol w:w="1526"/>
        <w:gridCol w:w="1843"/>
        <w:gridCol w:w="2409"/>
        <w:gridCol w:w="2694"/>
        <w:gridCol w:w="2409"/>
      </w:tblGrid>
      <w:tr w:rsidR="00EC5297" w:rsidRPr="007C28C7" w:rsidTr="00543B13">
        <w:trPr>
          <w:trHeight w:val="450"/>
        </w:trPr>
        <w:tc>
          <w:tcPr>
            <w:tcW w:w="1526" w:type="dxa"/>
            <w:tcBorders>
              <w:top w:val="single" w:sz="4" w:space="0" w:color="auto"/>
              <w:left w:val="double" w:sz="6" w:space="0" w:color="auto"/>
              <w:bottom w:val="single" w:sz="4" w:space="0" w:color="auto"/>
              <w:right w:val="single" w:sz="4" w:space="0" w:color="auto"/>
            </w:tcBorders>
            <w:shd w:val="clear" w:color="000000" w:fill="C0C0C0"/>
            <w:noWrap/>
            <w:vAlign w:val="center"/>
            <w:hideMark/>
          </w:tcPr>
          <w:p w:rsidR="00EC5297" w:rsidRPr="00EA5FC2" w:rsidRDefault="00EC5297" w:rsidP="00543B13">
            <w:pPr>
              <w:jc w:val="center"/>
              <w:rPr>
                <w:rFonts w:ascii="Calibri" w:hAnsi="Calibri"/>
                <w:b/>
                <w:bCs/>
                <w:color w:val="auto"/>
                <w:szCs w:val="22"/>
                <w:u w:val="none"/>
                <w:lang w:eastAsia="en-GB"/>
              </w:rPr>
            </w:pPr>
            <w:r>
              <w:rPr>
                <w:rFonts w:ascii="Calibri" w:hAnsi="Calibri"/>
                <w:b/>
                <w:bCs/>
                <w:color w:val="auto"/>
                <w:sz w:val="22"/>
                <w:szCs w:val="22"/>
                <w:u w:val="none"/>
                <w:lang w:eastAsia="en-GB"/>
              </w:rPr>
              <w:t>CRITERIA</w:t>
            </w:r>
          </w:p>
        </w:tc>
        <w:tc>
          <w:tcPr>
            <w:tcW w:w="1843" w:type="dxa"/>
            <w:tcBorders>
              <w:top w:val="single" w:sz="4" w:space="0" w:color="auto"/>
              <w:left w:val="nil"/>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SOLE PROPRIETORSHIP</w:t>
            </w:r>
          </w:p>
        </w:tc>
        <w:tc>
          <w:tcPr>
            <w:tcW w:w="2409" w:type="dxa"/>
            <w:tcBorders>
              <w:top w:val="single" w:sz="4" w:space="0" w:color="auto"/>
              <w:left w:val="nil"/>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PARTNERSHIP</w:t>
            </w:r>
          </w:p>
        </w:tc>
        <w:tc>
          <w:tcPr>
            <w:tcW w:w="2694" w:type="dxa"/>
            <w:tcBorders>
              <w:top w:val="single" w:sz="4" w:space="0" w:color="auto"/>
              <w:left w:val="nil"/>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CLOSE CORPORATION</w:t>
            </w:r>
          </w:p>
        </w:tc>
        <w:tc>
          <w:tcPr>
            <w:tcW w:w="2409" w:type="dxa"/>
            <w:tcBorders>
              <w:top w:val="single" w:sz="4" w:space="0" w:color="auto"/>
              <w:left w:val="nil"/>
              <w:bottom w:val="single" w:sz="4" w:space="0" w:color="auto"/>
              <w:right w:val="single" w:sz="4" w:space="0" w:color="auto"/>
            </w:tcBorders>
            <w:shd w:val="clear" w:color="000000" w:fill="C0C0C0"/>
            <w:noWrap/>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PRIVATE COMPANY</w:t>
            </w:r>
          </w:p>
        </w:tc>
      </w:tr>
      <w:tr w:rsidR="00EC5297" w:rsidRPr="007C28C7" w:rsidTr="00543B13">
        <w:trPr>
          <w:trHeight w:val="67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MEMBERS</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1</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2</w:t>
            </w:r>
            <w:r w:rsidRPr="00EA5FC2">
              <w:rPr>
                <w:rFonts w:ascii="Calibri" w:hAnsi="Calibri"/>
                <w:color w:val="auto"/>
                <w:sz w:val="18"/>
                <w:szCs w:val="18"/>
                <w:u w:val="none"/>
                <w:lang w:eastAsia="en-GB"/>
              </w:rPr>
              <w:t xml:space="preserve"> BUT NOT MORE THAN </w:t>
            </w:r>
            <w:r w:rsidRPr="00EA5FC2">
              <w:rPr>
                <w:rFonts w:ascii="Calibri" w:hAnsi="Calibri"/>
                <w:b/>
                <w:bCs/>
                <w:color w:val="auto"/>
                <w:sz w:val="18"/>
                <w:szCs w:val="18"/>
                <w:u w:val="none"/>
                <w:lang w:eastAsia="en-GB"/>
              </w:rPr>
              <w:t>20</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1</w:t>
            </w:r>
            <w:r w:rsidRPr="00EA5FC2">
              <w:rPr>
                <w:rFonts w:ascii="Calibri" w:hAnsi="Calibri"/>
                <w:color w:val="auto"/>
                <w:sz w:val="18"/>
                <w:szCs w:val="18"/>
                <w:u w:val="none"/>
                <w:lang w:eastAsia="en-GB"/>
              </w:rPr>
              <w:t xml:space="preserve"> BUT NOT MORE THAN </w:t>
            </w:r>
            <w:r w:rsidRPr="00EA5FC2">
              <w:rPr>
                <w:rFonts w:ascii="Calibri" w:hAnsi="Calibri"/>
                <w:b/>
                <w:bCs/>
                <w:color w:val="auto"/>
                <w:sz w:val="18"/>
                <w:szCs w:val="18"/>
                <w:u w:val="none"/>
                <w:lang w:eastAsia="en-GB"/>
              </w:rPr>
              <w:t>10</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MUST HAVE AT LEAST </w:t>
            </w:r>
            <w:r w:rsidRPr="00EA5FC2">
              <w:rPr>
                <w:rFonts w:ascii="Calibri" w:hAnsi="Calibri"/>
                <w:b/>
                <w:bCs/>
                <w:color w:val="auto"/>
                <w:sz w:val="18"/>
                <w:szCs w:val="18"/>
                <w:u w:val="none"/>
                <w:lang w:eastAsia="en-GB"/>
              </w:rPr>
              <w:t>1 DIRECTOR</w:t>
            </w:r>
            <w:r w:rsidRPr="00EA5FC2">
              <w:rPr>
                <w:rFonts w:ascii="Calibri" w:hAnsi="Calibri"/>
                <w:color w:val="auto"/>
                <w:sz w:val="18"/>
                <w:szCs w:val="18"/>
                <w:u w:val="none"/>
                <w:lang w:eastAsia="en-GB"/>
              </w:rPr>
              <w:t xml:space="preserve">. MEMBERS (SHAREHOLDERS) </w:t>
            </w:r>
            <w:r w:rsidRPr="00EA5FC2">
              <w:rPr>
                <w:rFonts w:ascii="Calibri" w:hAnsi="Calibri"/>
                <w:b/>
                <w:bCs/>
                <w:color w:val="auto"/>
                <w:sz w:val="18"/>
                <w:szCs w:val="18"/>
                <w:u w:val="none"/>
                <w:lang w:eastAsia="en-GB"/>
              </w:rPr>
              <w:t>1 TO 50</w:t>
            </w:r>
            <w:r w:rsidRPr="00EA5FC2">
              <w:rPr>
                <w:rFonts w:ascii="Calibri" w:hAnsi="Calibri"/>
                <w:color w:val="auto"/>
                <w:sz w:val="18"/>
                <w:szCs w:val="18"/>
                <w:u w:val="none"/>
                <w:lang w:eastAsia="en-GB"/>
              </w:rPr>
              <w:t>.</w:t>
            </w:r>
          </w:p>
        </w:tc>
      </w:tr>
      <w:tr w:rsidR="00EC5297" w:rsidRPr="007C28C7" w:rsidTr="00543B13">
        <w:trPr>
          <w:trHeight w:val="2700"/>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Default="00EC5297" w:rsidP="00543B13">
            <w:pPr>
              <w:jc w:val="center"/>
              <w:rPr>
                <w:rFonts w:ascii="Calibri" w:hAnsi="Calibri"/>
                <w:b/>
                <w:bCs/>
                <w:color w:val="auto"/>
                <w:szCs w:val="22"/>
                <w:u w:val="none"/>
                <w:lang w:eastAsia="en-GB"/>
              </w:rPr>
            </w:pPr>
            <w:r>
              <w:rPr>
                <w:rFonts w:ascii="Calibri" w:hAnsi="Calibri"/>
                <w:b/>
                <w:bCs/>
                <w:color w:val="auto"/>
                <w:sz w:val="22"/>
                <w:szCs w:val="22"/>
                <w:u w:val="none"/>
                <w:lang w:eastAsia="en-GB"/>
              </w:rPr>
              <w:t xml:space="preserve">(1) </w:t>
            </w:r>
            <w:r w:rsidRPr="00EA5FC2">
              <w:rPr>
                <w:rFonts w:ascii="Calibri" w:hAnsi="Calibri"/>
                <w:b/>
                <w:bCs/>
                <w:color w:val="auto"/>
                <w:sz w:val="22"/>
                <w:szCs w:val="22"/>
                <w:u w:val="none"/>
                <w:lang w:eastAsia="en-GB"/>
              </w:rPr>
              <w:t>LEGAL PERSONALITY</w:t>
            </w:r>
            <w:r>
              <w:rPr>
                <w:rFonts w:ascii="Calibri" w:hAnsi="Calibri"/>
                <w:b/>
                <w:bCs/>
                <w:color w:val="auto"/>
                <w:sz w:val="22"/>
                <w:szCs w:val="22"/>
                <w:u w:val="none"/>
                <w:lang w:eastAsia="en-GB"/>
              </w:rPr>
              <w:t xml:space="preserve"> </w:t>
            </w:r>
          </w:p>
          <w:p w:rsidR="00EC5297" w:rsidRDefault="00EC5297" w:rsidP="00543B13">
            <w:pPr>
              <w:jc w:val="center"/>
              <w:rPr>
                <w:rFonts w:ascii="Calibri" w:hAnsi="Calibri"/>
                <w:b/>
                <w:bCs/>
                <w:color w:val="auto"/>
                <w:szCs w:val="22"/>
                <w:u w:val="none"/>
                <w:lang w:eastAsia="en-GB"/>
              </w:rPr>
            </w:pPr>
          </w:p>
          <w:p w:rsidR="00EC5297" w:rsidRPr="00EA5FC2" w:rsidRDefault="00EC5297" w:rsidP="00543B13">
            <w:pPr>
              <w:jc w:val="center"/>
              <w:rPr>
                <w:rFonts w:ascii="Calibri" w:hAnsi="Calibri"/>
                <w:b/>
                <w:bCs/>
                <w:color w:val="auto"/>
                <w:szCs w:val="22"/>
                <w:u w:val="none"/>
                <w:lang w:eastAsia="en-GB"/>
              </w:rPr>
            </w:pPr>
            <w:r>
              <w:rPr>
                <w:rFonts w:ascii="Calibri" w:hAnsi="Calibri"/>
                <w:b/>
                <w:bCs/>
                <w:color w:val="auto"/>
                <w:sz w:val="22"/>
                <w:szCs w:val="22"/>
                <w:u w:val="none"/>
                <w:lang w:eastAsia="en-GB"/>
              </w:rPr>
              <w:t>(2) LIABILITY</w:t>
            </w:r>
          </w:p>
        </w:tc>
        <w:tc>
          <w:tcPr>
            <w:tcW w:w="1843" w:type="dxa"/>
            <w:tcBorders>
              <w:top w:val="nil"/>
              <w:left w:val="nil"/>
              <w:bottom w:val="single" w:sz="4" w:space="0" w:color="auto"/>
              <w:right w:val="single" w:sz="4" w:space="0" w:color="auto"/>
            </w:tcBorders>
            <w:shd w:val="clear" w:color="auto" w:fill="auto"/>
            <w:vAlign w:val="center"/>
            <w:hideMark/>
          </w:tcPr>
          <w:p w:rsidR="00EC5297" w:rsidRDefault="00EC5297" w:rsidP="00543B13">
            <w:pPr>
              <w:jc w:val="center"/>
              <w:rPr>
                <w:rFonts w:ascii="Calibri" w:hAnsi="Calibri"/>
                <w:color w:val="auto"/>
                <w:sz w:val="18"/>
                <w:szCs w:val="18"/>
                <w:u w:val="none"/>
                <w:lang w:eastAsia="en-GB"/>
              </w:rPr>
            </w:pPr>
            <w:r>
              <w:rPr>
                <w:rFonts w:ascii="Calibri" w:hAnsi="Calibri"/>
                <w:b/>
                <w:bCs/>
                <w:color w:val="auto"/>
                <w:sz w:val="18"/>
                <w:szCs w:val="18"/>
                <w:u w:val="none"/>
                <w:lang w:eastAsia="en-GB"/>
              </w:rPr>
              <w:t xml:space="preserve">(1) </w:t>
            </w:r>
            <w:r w:rsidRPr="00EA5FC2">
              <w:rPr>
                <w:rFonts w:ascii="Calibri" w:hAnsi="Calibri"/>
                <w:b/>
                <w:bCs/>
                <w:color w:val="auto"/>
                <w:sz w:val="18"/>
                <w:szCs w:val="18"/>
                <w:u w:val="none"/>
                <w:lang w:eastAsia="en-GB"/>
              </w:rPr>
              <w:t>NO</w:t>
            </w:r>
            <w:r w:rsidRPr="00EA5FC2">
              <w:rPr>
                <w:rFonts w:ascii="Calibri" w:hAnsi="Calibri"/>
                <w:color w:val="auto"/>
                <w:sz w:val="18"/>
                <w:szCs w:val="18"/>
                <w:u w:val="none"/>
                <w:lang w:eastAsia="en-GB"/>
              </w:rPr>
              <w:t xml:space="preserve"> </w:t>
            </w:r>
          </w:p>
          <w:p w:rsidR="00EC5297" w:rsidRPr="00EA5FC2" w:rsidRDefault="00EC5297" w:rsidP="00543B13">
            <w:pPr>
              <w:jc w:val="center"/>
              <w:rPr>
                <w:rFonts w:ascii="Calibri" w:hAnsi="Calibri"/>
                <w:b/>
                <w:bCs/>
                <w:color w:val="auto"/>
                <w:sz w:val="18"/>
                <w:szCs w:val="18"/>
                <w:u w:val="none"/>
                <w:lang w:eastAsia="en-GB"/>
              </w:rPr>
            </w:pPr>
            <w:r w:rsidRPr="00352BD8">
              <w:rPr>
                <w:rFonts w:ascii="Calibri" w:hAnsi="Calibri"/>
                <w:b/>
                <w:color w:val="auto"/>
                <w:sz w:val="18"/>
                <w:szCs w:val="18"/>
                <w:u w:val="none"/>
                <w:lang w:eastAsia="en-GB"/>
              </w:rPr>
              <w:t>(2)</w:t>
            </w:r>
            <w:r>
              <w:rPr>
                <w:rFonts w:ascii="Calibri" w:hAnsi="Calibri"/>
                <w:color w:val="auto"/>
                <w:sz w:val="18"/>
                <w:szCs w:val="18"/>
                <w:u w:val="none"/>
                <w:lang w:eastAsia="en-GB"/>
              </w:rPr>
              <w:t xml:space="preserve"> </w:t>
            </w:r>
            <w:r w:rsidRPr="00352BD8">
              <w:rPr>
                <w:rFonts w:ascii="Calibri" w:hAnsi="Calibri"/>
                <w:b/>
                <w:color w:val="auto"/>
                <w:sz w:val="18"/>
                <w:szCs w:val="18"/>
                <w:u w:val="none"/>
                <w:lang w:eastAsia="en-GB"/>
              </w:rPr>
              <w:t>UNLIMITED</w:t>
            </w:r>
            <w:r>
              <w:rPr>
                <w:rFonts w:ascii="Calibri" w:hAnsi="Calibri"/>
                <w:b/>
                <w:color w:val="auto"/>
                <w:sz w:val="18"/>
                <w:szCs w:val="18"/>
                <w:u w:val="none"/>
                <w:lang w:eastAsia="en-GB"/>
              </w:rPr>
              <w:t xml:space="preserve"> LIABILITY</w:t>
            </w:r>
            <w:r>
              <w:rPr>
                <w:rFonts w:ascii="Calibri" w:hAnsi="Calibri"/>
                <w:color w:val="auto"/>
                <w:sz w:val="18"/>
                <w:szCs w:val="18"/>
                <w:u w:val="none"/>
                <w:lang w:eastAsia="en-GB"/>
              </w:rPr>
              <w:t xml:space="preserve"> – </w:t>
            </w:r>
            <w:r w:rsidRPr="00EA5FC2">
              <w:rPr>
                <w:rFonts w:ascii="Calibri" w:hAnsi="Calibri"/>
                <w:color w:val="auto"/>
                <w:sz w:val="18"/>
                <w:szCs w:val="18"/>
                <w:u w:val="none"/>
                <w:lang w:eastAsia="en-GB"/>
              </w:rPr>
              <w:t>THE SOLE PROPRIETOR IS LIABLE FOR ALL RISKS, AND DEBTS OF THE ENTERPRISE IN HIS PERSONAL CAPACITY</w:t>
            </w:r>
          </w:p>
        </w:tc>
        <w:tc>
          <w:tcPr>
            <w:tcW w:w="2409" w:type="dxa"/>
            <w:tcBorders>
              <w:top w:val="nil"/>
              <w:left w:val="nil"/>
              <w:bottom w:val="single" w:sz="4" w:space="0" w:color="auto"/>
              <w:right w:val="single" w:sz="4" w:space="0" w:color="auto"/>
            </w:tcBorders>
            <w:shd w:val="clear" w:color="auto" w:fill="auto"/>
            <w:vAlign w:val="center"/>
            <w:hideMark/>
          </w:tcPr>
          <w:p w:rsidR="00EC5297" w:rsidRDefault="00EC5297" w:rsidP="00543B13">
            <w:pPr>
              <w:jc w:val="center"/>
              <w:rPr>
                <w:rFonts w:ascii="Calibri" w:hAnsi="Calibri"/>
                <w:color w:val="auto"/>
                <w:sz w:val="18"/>
                <w:szCs w:val="18"/>
                <w:u w:val="none"/>
                <w:lang w:eastAsia="en-GB"/>
              </w:rPr>
            </w:pPr>
            <w:r>
              <w:rPr>
                <w:rFonts w:ascii="Calibri" w:hAnsi="Calibri"/>
                <w:b/>
                <w:bCs/>
                <w:color w:val="auto"/>
                <w:sz w:val="18"/>
                <w:szCs w:val="18"/>
                <w:u w:val="none"/>
                <w:lang w:eastAsia="en-GB"/>
              </w:rPr>
              <w:t xml:space="preserve">(1) </w:t>
            </w:r>
            <w:r w:rsidRPr="00EA5FC2">
              <w:rPr>
                <w:rFonts w:ascii="Calibri" w:hAnsi="Calibri"/>
                <w:b/>
                <w:bCs/>
                <w:color w:val="auto"/>
                <w:sz w:val="18"/>
                <w:szCs w:val="18"/>
                <w:u w:val="none"/>
                <w:lang w:eastAsia="en-GB"/>
              </w:rPr>
              <w:t>NO</w:t>
            </w:r>
            <w:r w:rsidRPr="00EA5FC2">
              <w:rPr>
                <w:rFonts w:ascii="Calibri" w:hAnsi="Calibri"/>
                <w:color w:val="auto"/>
                <w:sz w:val="18"/>
                <w:szCs w:val="18"/>
                <w:u w:val="none"/>
                <w:lang w:eastAsia="en-GB"/>
              </w:rPr>
              <w:t xml:space="preserve">. </w:t>
            </w:r>
          </w:p>
          <w:p w:rsidR="00EC5297" w:rsidRPr="00EA5FC2" w:rsidRDefault="00EC5297" w:rsidP="00543B13">
            <w:pPr>
              <w:jc w:val="center"/>
              <w:rPr>
                <w:rFonts w:ascii="Calibri" w:hAnsi="Calibri"/>
                <w:b/>
                <w:bCs/>
                <w:color w:val="auto"/>
                <w:sz w:val="18"/>
                <w:szCs w:val="18"/>
                <w:u w:val="none"/>
                <w:lang w:eastAsia="en-GB"/>
              </w:rPr>
            </w:pPr>
            <w:r w:rsidRPr="00352BD8">
              <w:rPr>
                <w:rFonts w:ascii="Calibri" w:hAnsi="Calibri"/>
                <w:b/>
                <w:color w:val="auto"/>
                <w:sz w:val="18"/>
                <w:szCs w:val="18"/>
                <w:u w:val="none"/>
                <w:lang w:eastAsia="en-GB"/>
              </w:rPr>
              <w:t>(2)</w:t>
            </w:r>
            <w:r>
              <w:rPr>
                <w:rFonts w:ascii="Calibri" w:hAnsi="Calibri"/>
                <w:b/>
                <w:color w:val="auto"/>
                <w:sz w:val="18"/>
                <w:szCs w:val="18"/>
                <w:u w:val="none"/>
                <w:lang w:eastAsia="en-GB"/>
              </w:rPr>
              <w:t xml:space="preserve"> JOINTLY AND SEVERLY LIABILITY</w:t>
            </w:r>
            <w:r w:rsidRPr="00352BD8">
              <w:rPr>
                <w:rFonts w:ascii="Calibri" w:hAnsi="Calibri"/>
                <w:color w:val="auto"/>
                <w:sz w:val="18"/>
                <w:szCs w:val="18"/>
                <w:u w:val="none"/>
                <w:lang w:eastAsia="en-GB"/>
              </w:rPr>
              <w:t xml:space="preserve"> – </w:t>
            </w:r>
            <w:r w:rsidRPr="00EA5FC2">
              <w:rPr>
                <w:rFonts w:ascii="Calibri" w:hAnsi="Calibri"/>
                <w:color w:val="auto"/>
                <w:sz w:val="18"/>
                <w:szCs w:val="18"/>
                <w:u w:val="none"/>
                <w:lang w:eastAsia="en-GB"/>
              </w:rPr>
              <w:t>THE PARTNERS ARE JOINTLY AND SEVERALLY LIABLE FOR ALL RISKS, AND DEBTS OF THE ENTERPRISE IN THEIR PERSONAL CAPACITIES.</w:t>
            </w:r>
          </w:p>
        </w:tc>
        <w:tc>
          <w:tcPr>
            <w:tcW w:w="2694" w:type="dxa"/>
            <w:tcBorders>
              <w:top w:val="nil"/>
              <w:left w:val="nil"/>
              <w:bottom w:val="single" w:sz="4" w:space="0" w:color="auto"/>
              <w:right w:val="single" w:sz="4" w:space="0" w:color="auto"/>
            </w:tcBorders>
            <w:shd w:val="clear" w:color="auto" w:fill="auto"/>
            <w:vAlign w:val="center"/>
            <w:hideMark/>
          </w:tcPr>
          <w:p w:rsidR="00EC5297" w:rsidRDefault="00EC5297" w:rsidP="00543B13">
            <w:pPr>
              <w:jc w:val="center"/>
              <w:rPr>
                <w:rFonts w:ascii="Calibri" w:hAnsi="Calibri"/>
                <w:color w:val="auto"/>
                <w:sz w:val="18"/>
                <w:szCs w:val="18"/>
                <w:u w:val="none"/>
                <w:lang w:eastAsia="en-GB"/>
              </w:rPr>
            </w:pPr>
            <w:r>
              <w:rPr>
                <w:rFonts w:ascii="Calibri" w:hAnsi="Calibri"/>
                <w:b/>
                <w:bCs/>
                <w:color w:val="auto"/>
                <w:sz w:val="18"/>
                <w:szCs w:val="18"/>
                <w:u w:val="none"/>
                <w:lang w:eastAsia="en-GB"/>
              </w:rPr>
              <w:t xml:space="preserve">(1) </w:t>
            </w:r>
            <w:r w:rsidRPr="00EA5FC2">
              <w:rPr>
                <w:rFonts w:ascii="Calibri" w:hAnsi="Calibri"/>
                <w:b/>
                <w:bCs/>
                <w:color w:val="auto"/>
                <w:sz w:val="18"/>
                <w:szCs w:val="18"/>
                <w:u w:val="none"/>
                <w:lang w:eastAsia="en-GB"/>
              </w:rPr>
              <w:t>YES</w:t>
            </w:r>
            <w:r w:rsidRPr="00EA5FC2">
              <w:rPr>
                <w:rFonts w:ascii="Calibri" w:hAnsi="Calibri"/>
                <w:color w:val="auto"/>
                <w:sz w:val="18"/>
                <w:szCs w:val="18"/>
                <w:u w:val="none"/>
                <w:lang w:eastAsia="en-GB"/>
              </w:rPr>
              <w:t xml:space="preserve">. </w:t>
            </w:r>
          </w:p>
          <w:p w:rsidR="00EC5297" w:rsidRPr="00EA5FC2" w:rsidRDefault="00EC5297" w:rsidP="00543B13">
            <w:pPr>
              <w:jc w:val="center"/>
              <w:rPr>
                <w:rFonts w:ascii="Calibri" w:hAnsi="Calibri"/>
                <w:b/>
                <w:bCs/>
                <w:color w:val="auto"/>
                <w:sz w:val="18"/>
                <w:szCs w:val="18"/>
                <w:u w:val="none"/>
                <w:lang w:eastAsia="en-GB"/>
              </w:rPr>
            </w:pPr>
            <w:r w:rsidRPr="00352BD8">
              <w:rPr>
                <w:rFonts w:ascii="Calibri" w:hAnsi="Calibri"/>
                <w:b/>
                <w:color w:val="auto"/>
                <w:sz w:val="18"/>
                <w:szCs w:val="18"/>
                <w:u w:val="none"/>
                <w:lang w:eastAsia="en-GB"/>
              </w:rPr>
              <w:t>(2)</w:t>
            </w:r>
            <w:r>
              <w:rPr>
                <w:rFonts w:ascii="Calibri" w:hAnsi="Calibri"/>
                <w:color w:val="auto"/>
                <w:sz w:val="18"/>
                <w:szCs w:val="18"/>
                <w:u w:val="none"/>
                <w:lang w:eastAsia="en-GB"/>
              </w:rPr>
              <w:t xml:space="preserve"> </w:t>
            </w:r>
            <w:r w:rsidRPr="00352BD8">
              <w:rPr>
                <w:rFonts w:ascii="Calibri" w:hAnsi="Calibri"/>
                <w:b/>
                <w:color w:val="auto"/>
                <w:sz w:val="18"/>
                <w:szCs w:val="18"/>
                <w:u w:val="none"/>
                <w:lang w:eastAsia="en-GB"/>
              </w:rPr>
              <w:t xml:space="preserve"> LIMITED</w:t>
            </w:r>
            <w:r>
              <w:rPr>
                <w:rFonts w:ascii="Calibri" w:hAnsi="Calibri"/>
                <w:b/>
                <w:color w:val="auto"/>
                <w:sz w:val="18"/>
                <w:szCs w:val="18"/>
                <w:u w:val="none"/>
                <w:lang w:eastAsia="en-GB"/>
              </w:rPr>
              <w:t xml:space="preserve"> LIABILITY</w:t>
            </w:r>
            <w:r>
              <w:rPr>
                <w:rFonts w:ascii="Calibri" w:hAnsi="Calibri"/>
                <w:color w:val="auto"/>
                <w:sz w:val="18"/>
                <w:szCs w:val="18"/>
                <w:u w:val="none"/>
                <w:lang w:eastAsia="en-GB"/>
              </w:rPr>
              <w:t xml:space="preserve"> –  </w:t>
            </w:r>
            <w:r w:rsidRPr="00EA5FC2">
              <w:rPr>
                <w:rFonts w:ascii="Calibri" w:hAnsi="Calibri"/>
                <w:color w:val="auto"/>
                <w:sz w:val="18"/>
                <w:szCs w:val="18"/>
                <w:u w:val="none"/>
                <w:lang w:eastAsia="en-GB"/>
              </w:rPr>
              <w:t>A CLOSE CORPORATION IS A LEGAL PERSON, SEPARATE FROM ITS MEMBERS. THE MEMBERS ARE NOT PERSONALLY LIABLE FOR THE DEBTS OF THE ENTERPRISE, UNLESS MEMBERS ARE FOUND GUILTY OF RECKLESS MANAGEMENT, FRAUD, GROSS NEGLIGENCE OR ABUSE OF JUSRITIC PERSONS.</w:t>
            </w:r>
          </w:p>
        </w:tc>
        <w:tc>
          <w:tcPr>
            <w:tcW w:w="2409" w:type="dxa"/>
            <w:tcBorders>
              <w:top w:val="nil"/>
              <w:left w:val="nil"/>
              <w:bottom w:val="single" w:sz="4" w:space="0" w:color="auto"/>
              <w:right w:val="single" w:sz="4" w:space="0" w:color="auto"/>
            </w:tcBorders>
            <w:shd w:val="clear" w:color="auto" w:fill="auto"/>
            <w:vAlign w:val="center"/>
            <w:hideMark/>
          </w:tcPr>
          <w:p w:rsidR="00EC5297" w:rsidRDefault="00EC5297" w:rsidP="00543B13">
            <w:pPr>
              <w:jc w:val="center"/>
              <w:rPr>
                <w:rFonts w:ascii="Calibri" w:hAnsi="Calibri"/>
                <w:color w:val="auto"/>
                <w:sz w:val="18"/>
                <w:szCs w:val="18"/>
                <w:u w:val="none"/>
                <w:lang w:eastAsia="en-GB"/>
              </w:rPr>
            </w:pPr>
            <w:r>
              <w:rPr>
                <w:rFonts w:ascii="Calibri" w:hAnsi="Calibri"/>
                <w:b/>
                <w:bCs/>
                <w:color w:val="auto"/>
                <w:sz w:val="18"/>
                <w:szCs w:val="18"/>
                <w:u w:val="none"/>
                <w:lang w:eastAsia="en-GB"/>
              </w:rPr>
              <w:t xml:space="preserve">(1) </w:t>
            </w:r>
            <w:r w:rsidRPr="00EA5FC2">
              <w:rPr>
                <w:rFonts w:ascii="Calibri" w:hAnsi="Calibri"/>
                <w:b/>
                <w:bCs/>
                <w:color w:val="auto"/>
                <w:sz w:val="18"/>
                <w:szCs w:val="18"/>
                <w:u w:val="none"/>
                <w:lang w:eastAsia="en-GB"/>
              </w:rPr>
              <w:t>YES</w:t>
            </w:r>
            <w:r w:rsidRPr="00EA5FC2">
              <w:rPr>
                <w:rFonts w:ascii="Calibri" w:hAnsi="Calibri"/>
                <w:color w:val="auto"/>
                <w:sz w:val="18"/>
                <w:szCs w:val="18"/>
                <w:u w:val="none"/>
                <w:lang w:eastAsia="en-GB"/>
              </w:rPr>
              <w:t xml:space="preserve">. </w:t>
            </w:r>
          </w:p>
          <w:p w:rsidR="00EC5297" w:rsidRPr="00EA5FC2" w:rsidRDefault="00EC5297" w:rsidP="00543B13">
            <w:pPr>
              <w:jc w:val="center"/>
              <w:rPr>
                <w:rFonts w:ascii="Calibri" w:hAnsi="Calibri"/>
                <w:b/>
                <w:bCs/>
                <w:color w:val="auto"/>
                <w:sz w:val="18"/>
                <w:szCs w:val="18"/>
                <w:u w:val="none"/>
                <w:lang w:eastAsia="en-GB"/>
              </w:rPr>
            </w:pPr>
            <w:r w:rsidRPr="00352BD8">
              <w:rPr>
                <w:rFonts w:ascii="Calibri" w:hAnsi="Calibri"/>
                <w:b/>
                <w:color w:val="auto"/>
                <w:sz w:val="18"/>
                <w:szCs w:val="18"/>
                <w:u w:val="none"/>
                <w:lang w:eastAsia="en-GB"/>
              </w:rPr>
              <w:t>(2)</w:t>
            </w:r>
            <w:r>
              <w:rPr>
                <w:rFonts w:ascii="Calibri" w:hAnsi="Calibri"/>
                <w:color w:val="auto"/>
                <w:sz w:val="18"/>
                <w:szCs w:val="18"/>
                <w:u w:val="none"/>
                <w:lang w:eastAsia="en-GB"/>
              </w:rPr>
              <w:t xml:space="preserve"> </w:t>
            </w:r>
            <w:r w:rsidRPr="00352BD8">
              <w:rPr>
                <w:rFonts w:ascii="Calibri" w:hAnsi="Calibri"/>
                <w:b/>
                <w:color w:val="auto"/>
                <w:sz w:val="18"/>
                <w:szCs w:val="18"/>
                <w:u w:val="none"/>
                <w:lang w:eastAsia="en-GB"/>
              </w:rPr>
              <w:t xml:space="preserve"> LIMITED</w:t>
            </w:r>
            <w:r>
              <w:rPr>
                <w:rFonts w:ascii="Calibri" w:hAnsi="Calibri"/>
                <w:b/>
                <w:color w:val="auto"/>
                <w:sz w:val="18"/>
                <w:szCs w:val="18"/>
                <w:u w:val="none"/>
                <w:lang w:eastAsia="en-GB"/>
              </w:rPr>
              <w:t xml:space="preserve"> LIABILITY</w:t>
            </w:r>
            <w:r>
              <w:rPr>
                <w:rFonts w:ascii="Calibri" w:hAnsi="Calibri"/>
                <w:color w:val="auto"/>
                <w:sz w:val="18"/>
                <w:szCs w:val="18"/>
                <w:u w:val="none"/>
                <w:lang w:eastAsia="en-GB"/>
              </w:rPr>
              <w:t xml:space="preserve"> – </w:t>
            </w:r>
            <w:r w:rsidRPr="00EA5FC2">
              <w:rPr>
                <w:rFonts w:ascii="Calibri" w:hAnsi="Calibri"/>
                <w:color w:val="auto"/>
                <w:sz w:val="18"/>
                <w:szCs w:val="18"/>
                <w:u w:val="none"/>
                <w:lang w:eastAsia="en-GB"/>
              </w:rPr>
              <w:t>A COMPANY IS A LEGAL PERSON, SEPARATE FROM ITS SHAREHOLDERS AND DIRECTORS. SHAREHOLDERS ARE NOT PERSONALLY LIABLE FOR THE DEBTS OF THE ENTERPRISE, UNLESS CONTROLLING SHAREHOLDERS OR DIRECTORS HAVE CONDUCTED BUSINESS RECKLESSLY, OR MADE ABUSE OF JUSRITIC PERSONS.</w:t>
            </w:r>
          </w:p>
        </w:tc>
      </w:tr>
      <w:tr w:rsidR="00EC5297" w:rsidRPr="007C28C7" w:rsidTr="00543B13">
        <w:trPr>
          <w:trHeight w:val="450"/>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LEGAL NAME</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NONE</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NONE</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MUST END IN </w:t>
            </w:r>
            <w:r w:rsidRPr="00EA5FC2">
              <w:rPr>
                <w:rFonts w:ascii="Calibri" w:hAnsi="Calibri"/>
                <w:b/>
                <w:bCs/>
                <w:color w:val="auto"/>
                <w:sz w:val="18"/>
                <w:szCs w:val="18"/>
                <w:u w:val="none"/>
                <w:lang w:eastAsia="en-GB"/>
              </w:rPr>
              <w:t>CC</w:t>
            </w:r>
            <w:r w:rsidRPr="00EA5FC2">
              <w:rPr>
                <w:rFonts w:ascii="Calibri" w:hAnsi="Calibri"/>
                <w:color w:val="auto"/>
                <w:sz w:val="18"/>
                <w:szCs w:val="18"/>
                <w:u w:val="none"/>
                <w:lang w:eastAsia="en-GB"/>
              </w:rPr>
              <w:t xml:space="preserve"> TO INDICATE A CLOSE CORPORATION.</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MUST END IN </w:t>
            </w:r>
            <w:r w:rsidRPr="00EA5FC2">
              <w:rPr>
                <w:rFonts w:ascii="Calibri" w:hAnsi="Calibri"/>
                <w:b/>
                <w:bCs/>
                <w:color w:val="auto"/>
                <w:sz w:val="18"/>
                <w:szCs w:val="18"/>
                <w:u w:val="none"/>
                <w:lang w:eastAsia="en-GB"/>
              </w:rPr>
              <w:t>(PTY) LTD</w:t>
            </w:r>
            <w:r w:rsidRPr="00EA5FC2">
              <w:rPr>
                <w:rFonts w:ascii="Calibri" w:hAnsi="Calibri"/>
                <w:color w:val="auto"/>
                <w:sz w:val="18"/>
                <w:szCs w:val="18"/>
                <w:u w:val="none"/>
                <w:lang w:eastAsia="en-GB"/>
              </w:rPr>
              <w:t>. PROPRIETORY LIMITED</w:t>
            </w:r>
          </w:p>
        </w:tc>
      </w:tr>
      <w:tr w:rsidR="00EC5297" w:rsidRPr="007C28C7" w:rsidTr="00543B13">
        <w:trPr>
          <w:trHeight w:val="1350"/>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LIFESPAN / CONTINUITY</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TO THE LIFE OF THE OWNER</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TO THE LIFE OF THE PARTNERSHIP. THE DEATH OR WITHDRAWAL OF A PARTNER AUTOMATICALLY DISSOLVES THE PARTNERSHIP, UNLESS OVERCOME BY AGREEMENT.</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r w:rsidRPr="00EA5FC2">
              <w:rPr>
                <w:rFonts w:ascii="Calibri" w:hAnsi="Calibri"/>
                <w:color w:val="auto"/>
                <w:sz w:val="18"/>
                <w:szCs w:val="18"/>
                <w:u w:val="none"/>
                <w:lang w:eastAsia="en-GB"/>
              </w:rPr>
              <w:t xml:space="preserve"> TO THE LIFE OF THE MEMBERS.</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 LIFESPAN</w:t>
            </w:r>
            <w:r w:rsidRPr="00EA5FC2">
              <w:rPr>
                <w:rFonts w:ascii="Calibri" w:hAnsi="Calibri"/>
                <w:color w:val="auto"/>
                <w:sz w:val="18"/>
                <w:szCs w:val="18"/>
                <w:u w:val="none"/>
                <w:lang w:eastAsia="en-GB"/>
              </w:rPr>
              <w:t>.</w:t>
            </w:r>
          </w:p>
        </w:tc>
      </w:tr>
      <w:tr w:rsidR="00EC5297" w:rsidRPr="007C28C7" w:rsidTr="00543B13">
        <w:trPr>
          <w:trHeight w:val="67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EASE OF FORMATION</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SIMPLE</w:t>
            </w:r>
            <w:r w:rsidRPr="00EA5FC2">
              <w:rPr>
                <w:rFonts w:ascii="Calibri" w:hAnsi="Calibri"/>
                <w:color w:val="auto"/>
                <w:sz w:val="18"/>
                <w:szCs w:val="18"/>
                <w:u w:val="none"/>
                <w:lang w:eastAsia="en-GB"/>
              </w:rPr>
              <w:t xml:space="preserve"> TO CREATE A SOLE PROPRIETORSHIP</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EASY</w:t>
            </w:r>
            <w:r w:rsidRPr="00EA5FC2">
              <w:rPr>
                <w:rFonts w:ascii="Calibri" w:hAnsi="Calibri"/>
                <w:color w:val="auto"/>
                <w:sz w:val="18"/>
                <w:szCs w:val="18"/>
                <w:u w:val="none"/>
                <w:lang w:eastAsia="en-GB"/>
              </w:rPr>
              <w:t xml:space="preserve"> TO FORM A PARTNERSHIP</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RELATIVE EASE</w:t>
            </w:r>
            <w:r w:rsidRPr="00EA5FC2">
              <w:rPr>
                <w:rFonts w:ascii="Calibri" w:hAnsi="Calibri"/>
                <w:color w:val="auto"/>
                <w:sz w:val="18"/>
                <w:szCs w:val="18"/>
                <w:u w:val="none"/>
                <w:lang w:eastAsia="en-GB"/>
              </w:rPr>
              <w:t xml:space="preserve"> OF FORMATION.</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HIGH DEGREE OF </w:t>
            </w:r>
            <w:r w:rsidRPr="00EA5FC2">
              <w:rPr>
                <w:rFonts w:ascii="Calibri" w:hAnsi="Calibri"/>
                <w:b/>
                <w:bCs/>
                <w:color w:val="auto"/>
                <w:sz w:val="18"/>
                <w:szCs w:val="18"/>
                <w:u w:val="none"/>
                <w:lang w:eastAsia="en-GB"/>
              </w:rPr>
              <w:t>LEGAL REGULATION</w:t>
            </w:r>
            <w:r w:rsidRPr="00EA5FC2">
              <w:rPr>
                <w:rFonts w:ascii="Calibri" w:hAnsi="Calibri"/>
                <w:color w:val="auto"/>
                <w:sz w:val="18"/>
                <w:szCs w:val="18"/>
                <w:u w:val="none"/>
                <w:lang w:eastAsia="en-GB"/>
              </w:rPr>
              <w:t xml:space="preserve"> MAKING FORMATION </w:t>
            </w:r>
            <w:r w:rsidRPr="00EA5FC2">
              <w:rPr>
                <w:rFonts w:ascii="Calibri" w:hAnsi="Calibri"/>
                <w:b/>
                <w:bCs/>
                <w:color w:val="auto"/>
                <w:sz w:val="18"/>
                <w:szCs w:val="18"/>
                <w:u w:val="none"/>
                <w:lang w:eastAsia="en-GB"/>
              </w:rPr>
              <w:t>COMPLICATED</w:t>
            </w:r>
          </w:p>
        </w:tc>
      </w:tr>
      <w:tr w:rsidR="00EC5297" w:rsidRPr="007C28C7" w:rsidTr="00543B13">
        <w:trPr>
          <w:trHeight w:val="202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lastRenderedPageBreak/>
              <w:t>CAPITAL ACQUISITION CAPACITY</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 ACCESS</w:t>
            </w:r>
            <w:r w:rsidRPr="00EA5FC2">
              <w:rPr>
                <w:rFonts w:ascii="Calibri" w:hAnsi="Calibri"/>
                <w:color w:val="auto"/>
                <w:sz w:val="18"/>
                <w:szCs w:val="18"/>
                <w:u w:val="none"/>
                <w:lang w:eastAsia="en-GB"/>
              </w:rPr>
              <w:t xml:space="preserve"> TO CAPITAL. LOANS BASED ON PERSONAL CREDITWORTHINESS.</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ABILITY TO ACCESS CAPITAL</w:t>
            </w:r>
            <w:r w:rsidRPr="00EA5FC2">
              <w:rPr>
                <w:rFonts w:ascii="Calibri" w:hAnsi="Calibri"/>
                <w:color w:val="auto"/>
                <w:sz w:val="18"/>
                <w:szCs w:val="18"/>
                <w:u w:val="none"/>
                <w:lang w:eastAsia="en-GB"/>
              </w:rPr>
              <w:t>. MORE PEOPLE CONTRIBUTE SECURITY TO LOANS BASED ON PERSONAL CREDITWORTHINESS.</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BETTER ABILITY TO ACCESS CAPITAL</w:t>
            </w:r>
            <w:r w:rsidRPr="00EA5FC2">
              <w:rPr>
                <w:rFonts w:ascii="Calibri" w:hAnsi="Calibri"/>
                <w:color w:val="auto"/>
                <w:sz w:val="18"/>
                <w:szCs w:val="18"/>
                <w:u w:val="none"/>
                <w:lang w:eastAsia="en-GB"/>
              </w:rPr>
              <w:t>. MEMBERS CONTRIBUTE TOWARDS THE ENTERPRISE, LOAN CAPITAL EASIER TO OBTAIN.</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 xml:space="preserve">GOOD ABILITY TO ACCESS CAPITAL </w:t>
            </w:r>
            <w:r w:rsidRPr="00EA5FC2">
              <w:rPr>
                <w:rFonts w:ascii="Calibri" w:hAnsi="Calibri"/>
                <w:color w:val="auto"/>
                <w:sz w:val="18"/>
                <w:szCs w:val="18"/>
                <w:u w:val="none"/>
                <w:lang w:eastAsia="en-GB"/>
              </w:rPr>
              <w:t>LOAN CAPITAL EASIER TO COME BY DUE TO LEGAL REGULATION OF COMPANIES AND DISCLOSURE. THE PUBLIC CAN NOT SUBSCRIBE TO SHARES, BUT CAN BE INVITED TO BUY SHARES IN THE COMPANY BY MEANS OF A PROSPECTUS.</w:t>
            </w:r>
          </w:p>
        </w:tc>
      </w:tr>
      <w:tr w:rsidR="00EC5297" w:rsidRPr="007C28C7" w:rsidTr="00543B13">
        <w:trPr>
          <w:trHeight w:val="136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OWNERSHIP AND CONTROL</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THE OWNER TAKES </w:t>
            </w:r>
            <w:r w:rsidRPr="00EA5FC2">
              <w:rPr>
                <w:rFonts w:ascii="Calibri" w:hAnsi="Calibri"/>
                <w:b/>
                <w:bCs/>
                <w:color w:val="auto"/>
                <w:sz w:val="18"/>
                <w:szCs w:val="18"/>
                <w:u w:val="none"/>
                <w:lang w:eastAsia="en-GB"/>
              </w:rPr>
              <w:t>COMPLETE CONTROL</w:t>
            </w:r>
            <w:r w:rsidRPr="00EA5FC2">
              <w:rPr>
                <w:rFonts w:ascii="Calibri" w:hAnsi="Calibri"/>
                <w:color w:val="auto"/>
                <w:sz w:val="18"/>
                <w:szCs w:val="18"/>
                <w:u w:val="none"/>
                <w:lang w:eastAsia="en-GB"/>
              </w:rPr>
              <w:t xml:space="preserve"> OF THE ENTERPRISE AS HE IS THE SOLE OWNER.</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PARTNERS HAVE </w:t>
            </w:r>
            <w:r w:rsidRPr="00EA5FC2">
              <w:rPr>
                <w:rFonts w:ascii="Calibri" w:hAnsi="Calibri"/>
                <w:b/>
                <w:bCs/>
                <w:color w:val="auto"/>
                <w:sz w:val="18"/>
                <w:szCs w:val="18"/>
                <w:u w:val="none"/>
                <w:lang w:eastAsia="en-GB"/>
              </w:rPr>
              <w:t>JOINT CONTROL AND AUTHORITY</w:t>
            </w:r>
            <w:r w:rsidRPr="00EA5FC2">
              <w:rPr>
                <w:rFonts w:ascii="Calibri" w:hAnsi="Calibri"/>
                <w:color w:val="auto"/>
                <w:sz w:val="18"/>
                <w:szCs w:val="18"/>
                <w:u w:val="none"/>
                <w:lang w:eastAsia="en-GB"/>
              </w:rPr>
              <w:t xml:space="preserve"> OVER THE ENTERPRISE. CONTROL AND AUTHORITY CAN BE ADJUSTED.</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MEMBERS HAVE </w:t>
            </w:r>
            <w:r w:rsidRPr="00EA5FC2">
              <w:rPr>
                <w:rFonts w:ascii="Calibri" w:hAnsi="Calibri"/>
                <w:b/>
                <w:bCs/>
                <w:color w:val="auto"/>
                <w:sz w:val="18"/>
                <w:szCs w:val="18"/>
                <w:u w:val="none"/>
                <w:lang w:eastAsia="en-GB"/>
              </w:rPr>
              <w:t>JOINT CONTROL AND AUTHORITY</w:t>
            </w:r>
            <w:r w:rsidRPr="00EA5FC2">
              <w:rPr>
                <w:rFonts w:ascii="Calibri" w:hAnsi="Calibri"/>
                <w:color w:val="auto"/>
                <w:sz w:val="18"/>
                <w:szCs w:val="18"/>
                <w:u w:val="none"/>
                <w:lang w:eastAsia="en-GB"/>
              </w:rPr>
              <w:t xml:space="preserve"> OVER THE ENTERPRISE. </w:t>
            </w:r>
            <w:r w:rsidRPr="00EA5FC2">
              <w:rPr>
                <w:rFonts w:ascii="Calibri" w:hAnsi="Calibri"/>
                <w:b/>
                <w:bCs/>
                <w:color w:val="auto"/>
                <w:sz w:val="18"/>
                <w:szCs w:val="18"/>
                <w:u w:val="none"/>
                <w:lang w:eastAsia="en-GB"/>
              </w:rPr>
              <w:t>ASSOSSIATION AGREEMENT</w:t>
            </w:r>
            <w:r w:rsidRPr="00EA5FC2">
              <w:rPr>
                <w:rFonts w:ascii="Calibri" w:hAnsi="Calibri"/>
                <w:color w:val="auto"/>
                <w:sz w:val="18"/>
                <w:szCs w:val="18"/>
                <w:u w:val="none"/>
                <w:lang w:eastAsia="en-GB"/>
              </w:rPr>
              <w:t xml:space="preserve"> CAN DEFINE ASPECTS OF MANAGEMENT AND AUTHORITY.</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THE </w:t>
            </w:r>
            <w:r w:rsidRPr="00EA5FC2">
              <w:rPr>
                <w:rFonts w:ascii="Calibri" w:hAnsi="Calibri"/>
                <w:b/>
                <w:bCs/>
                <w:color w:val="auto"/>
                <w:sz w:val="18"/>
                <w:szCs w:val="18"/>
                <w:u w:val="none"/>
                <w:lang w:eastAsia="en-GB"/>
              </w:rPr>
              <w:t xml:space="preserve">ARTICLES OF ASSOSSIATION </w:t>
            </w:r>
            <w:r w:rsidRPr="00EA5FC2">
              <w:rPr>
                <w:rFonts w:ascii="Calibri" w:hAnsi="Calibri"/>
                <w:color w:val="auto"/>
                <w:sz w:val="18"/>
                <w:szCs w:val="18"/>
                <w:u w:val="none"/>
                <w:lang w:eastAsia="en-GB"/>
              </w:rPr>
              <w:t>AGREEMENT CAN DEFINE ASPECTS OF MANAGEMENT AND AUTHORITY.</w:t>
            </w:r>
          </w:p>
        </w:tc>
      </w:tr>
      <w:tr w:rsidR="00EC5297" w:rsidRPr="007C28C7" w:rsidTr="00543B13">
        <w:trPr>
          <w:trHeight w:val="900"/>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FUNCTION</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r w:rsidRPr="00EA5FC2">
              <w:rPr>
                <w:rFonts w:ascii="Calibri" w:hAnsi="Calibri"/>
                <w:color w:val="auto"/>
                <w:sz w:val="18"/>
                <w:szCs w:val="18"/>
                <w:u w:val="none"/>
                <w:lang w:eastAsia="en-GB"/>
              </w:rPr>
              <w:t>. AT THE SOLE DISCRETION OF THE OWNER</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r w:rsidRPr="00EA5FC2">
              <w:rPr>
                <w:rFonts w:ascii="Calibri" w:hAnsi="Calibri"/>
                <w:color w:val="auto"/>
                <w:sz w:val="18"/>
                <w:szCs w:val="18"/>
                <w:u w:val="none"/>
                <w:lang w:eastAsia="en-GB"/>
              </w:rPr>
              <w:t>. AT THE SOLE DISCRETION OF THE PARTNERS</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r w:rsidRPr="00EA5FC2">
              <w:rPr>
                <w:rFonts w:ascii="Calibri" w:hAnsi="Calibri"/>
                <w:color w:val="auto"/>
                <w:sz w:val="18"/>
                <w:szCs w:val="18"/>
                <w:u w:val="none"/>
                <w:lang w:eastAsia="en-GB"/>
              </w:rPr>
              <w:t>. AT THE SOLE DISCRETION OF THE MEMBERS.</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A COMPANY HAS TO FULFILL ITS PURPOSE AS PER ITS </w:t>
            </w:r>
            <w:r w:rsidRPr="00EA5FC2">
              <w:rPr>
                <w:rFonts w:ascii="Calibri" w:hAnsi="Calibri"/>
                <w:b/>
                <w:bCs/>
                <w:color w:val="auto"/>
                <w:sz w:val="18"/>
                <w:szCs w:val="18"/>
                <w:u w:val="none"/>
                <w:lang w:eastAsia="en-GB"/>
              </w:rPr>
              <w:t>MEMORANDUM OF ASSOSSIATION</w:t>
            </w:r>
            <w:r w:rsidRPr="00EA5FC2">
              <w:rPr>
                <w:rFonts w:ascii="Calibri" w:hAnsi="Calibri"/>
                <w:color w:val="auto"/>
                <w:sz w:val="18"/>
                <w:szCs w:val="18"/>
                <w:u w:val="none"/>
                <w:lang w:eastAsia="en-GB"/>
              </w:rPr>
              <w:t>.</w:t>
            </w:r>
          </w:p>
        </w:tc>
      </w:tr>
      <w:tr w:rsidR="00EC5297" w:rsidRPr="007C28C7" w:rsidTr="00543B13">
        <w:trPr>
          <w:trHeight w:val="900"/>
        </w:trPr>
        <w:tc>
          <w:tcPr>
            <w:tcW w:w="1526" w:type="dxa"/>
            <w:tcBorders>
              <w:top w:val="nil"/>
              <w:left w:val="double" w:sz="6" w:space="0" w:color="auto"/>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Pr>
                <w:rFonts w:ascii="Calibri" w:hAnsi="Calibri"/>
                <w:b/>
                <w:bCs/>
                <w:color w:val="auto"/>
                <w:sz w:val="22"/>
                <w:szCs w:val="22"/>
                <w:u w:val="none"/>
                <w:lang w:eastAsia="en-GB"/>
              </w:rPr>
              <w:t>CRITERIA</w:t>
            </w:r>
          </w:p>
        </w:tc>
        <w:tc>
          <w:tcPr>
            <w:tcW w:w="1843"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SOLE PROPRIETORSHIP</w:t>
            </w:r>
          </w:p>
        </w:tc>
        <w:tc>
          <w:tcPr>
            <w:tcW w:w="2409"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PARTNERSHIP</w:t>
            </w:r>
          </w:p>
        </w:tc>
        <w:tc>
          <w:tcPr>
            <w:tcW w:w="2694"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CLOSE CORPORATION</w:t>
            </w:r>
          </w:p>
        </w:tc>
        <w:tc>
          <w:tcPr>
            <w:tcW w:w="2409"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PRIVATE COMPANY</w:t>
            </w:r>
          </w:p>
        </w:tc>
      </w:tr>
      <w:tr w:rsidR="00EC5297" w:rsidRPr="007C28C7" w:rsidTr="00543B13">
        <w:trPr>
          <w:trHeight w:val="900"/>
        </w:trPr>
        <w:tc>
          <w:tcPr>
            <w:tcW w:w="1526" w:type="dxa"/>
            <w:tcBorders>
              <w:top w:val="nil"/>
              <w:left w:val="double" w:sz="6" w:space="0" w:color="auto"/>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COST OF FORMATION</w:t>
            </w:r>
          </w:p>
        </w:tc>
        <w:tc>
          <w:tcPr>
            <w:tcW w:w="1843"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IN LEGAL TERMS, COSTS ARE </w:t>
            </w:r>
            <w:r w:rsidRPr="00EA5FC2">
              <w:rPr>
                <w:rFonts w:ascii="Calibri" w:hAnsi="Calibri"/>
                <w:b/>
                <w:bCs/>
                <w:color w:val="auto"/>
                <w:sz w:val="18"/>
                <w:szCs w:val="18"/>
                <w:u w:val="none"/>
                <w:lang w:eastAsia="en-GB"/>
              </w:rPr>
              <w:t>VERY LOW</w:t>
            </w:r>
            <w:r w:rsidRPr="00EA5FC2">
              <w:rPr>
                <w:rFonts w:ascii="Calibri" w:hAnsi="Calibri"/>
                <w:color w:val="auto"/>
                <w:sz w:val="18"/>
                <w:szCs w:val="18"/>
                <w:u w:val="none"/>
                <w:lang w:eastAsia="en-GB"/>
              </w:rPr>
              <w:t>. IN TERMS OF CAPITAL FORMATION IT WOULD DEPEND ON THE NATURE OF THE ENTERPRISE.</w:t>
            </w:r>
          </w:p>
        </w:tc>
        <w:tc>
          <w:tcPr>
            <w:tcW w:w="2409"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IN LEGAL TERMS, COSTS ARE </w:t>
            </w:r>
            <w:r w:rsidRPr="00EA5FC2">
              <w:rPr>
                <w:rFonts w:ascii="Calibri" w:hAnsi="Calibri"/>
                <w:b/>
                <w:bCs/>
                <w:color w:val="auto"/>
                <w:sz w:val="18"/>
                <w:szCs w:val="18"/>
                <w:u w:val="none"/>
                <w:lang w:eastAsia="en-GB"/>
              </w:rPr>
              <w:t>FAIRLY LOW</w:t>
            </w:r>
            <w:r w:rsidRPr="00EA5FC2">
              <w:rPr>
                <w:rFonts w:ascii="Calibri" w:hAnsi="Calibri"/>
                <w:color w:val="auto"/>
                <w:sz w:val="18"/>
                <w:szCs w:val="18"/>
                <w:u w:val="none"/>
                <w:lang w:eastAsia="en-GB"/>
              </w:rPr>
              <w:t>. IN TERMS OF CAPITAL FORMATION IT WOULD DEPEND ON THE AMOUNT OF PARTNERS AND NATURE OF THE ENTERPRISE.</w:t>
            </w:r>
          </w:p>
        </w:tc>
        <w:tc>
          <w:tcPr>
            <w:tcW w:w="2694"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IN LEGAL TERMS, COSTS ARE </w:t>
            </w:r>
            <w:r w:rsidRPr="00EA5FC2">
              <w:rPr>
                <w:rFonts w:ascii="Calibri" w:hAnsi="Calibri"/>
                <w:b/>
                <w:bCs/>
                <w:color w:val="auto"/>
                <w:sz w:val="18"/>
                <w:szCs w:val="18"/>
                <w:u w:val="none"/>
                <w:lang w:eastAsia="en-GB"/>
              </w:rPr>
              <w:t>MODERATELY LOW</w:t>
            </w:r>
            <w:r w:rsidRPr="00EA5FC2">
              <w:rPr>
                <w:rFonts w:ascii="Calibri" w:hAnsi="Calibri"/>
                <w:color w:val="auto"/>
                <w:sz w:val="18"/>
                <w:szCs w:val="18"/>
                <w:u w:val="none"/>
                <w:lang w:eastAsia="en-GB"/>
              </w:rPr>
              <w:t>. IN TERMS OF CAPITAL FORMATION IT WOULD DEPEND ON THE AMOUNT OF PARTNERS AND NATURE OF THE ENTERPRISE.</w:t>
            </w:r>
          </w:p>
        </w:tc>
        <w:tc>
          <w:tcPr>
            <w:tcW w:w="2409" w:type="dxa"/>
            <w:tcBorders>
              <w:top w:val="nil"/>
              <w:left w:val="nil"/>
              <w:bottom w:val="single" w:sz="4" w:space="0" w:color="auto"/>
              <w:right w:val="single" w:sz="4" w:space="0" w:color="auto"/>
            </w:tcBorders>
            <w:shd w:val="clear" w:color="auto" w:fill="BFBFBF" w:themeFill="background1" w:themeFillShade="BF"/>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FAIRLY EXPENSIVE</w:t>
            </w:r>
            <w:r w:rsidRPr="00EA5FC2">
              <w:rPr>
                <w:rFonts w:ascii="Calibri" w:hAnsi="Calibri"/>
                <w:color w:val="auto"/>
                <w:sz w:val="18"/>
                <w:szCs w:val="18"/>
                <w:u w:val="none"/>
                <w:lang w:eastAsia="en-GB"/>
              </w:rPr>
              <w:t xml:space="preserve"> DUE TO LEGAL REQUIREMENTS, AND SIZE OF THE ENTERPRISE WHEN CONSIDERING START UP CAPITAL</w:t>
            </w:r>
          </w:p>
        </w:tc>
      </w:tr>
      <w:tr w:rsidR="00EC5297" w:rsidRPr="007C28C7" w:rsidTr="00543B13">
        <w:trPr>
          <w:trHeight w:val="247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TAXATION</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THE PROFITS / LOSSES OF THE ENTERPRISE ARE </w:t>
            </w:r>
            <w:r w:rsidRPr="00EA5FC2">
              <w:rPr>
                <w:rFonts w:ascii="Calibri" w:hAnsi="Calibri"/>
                <w:b/>
                <w:bCs/>
                <w:color w:val="auto"/>
                <w:sz w:val="18"/>
                <w:szCs w:val="18"/>
                <w:u w:val="none"/>
                <w:lang w:eastAsia="en-GB"/>
              </w:rPr>
              <w:t>COMBINED</w:t>
            </w:r>
            <w:r w:rsidRPr="00EA5FC2">
              <w:rPr>
                <w:rFonts w:ascii="Calibri" w:hAnsi="Calibri"/>
                <w:color w:val="auto"/>
                <w:sz w:val="18"/>
                <w:szCs w:val="18"/>
                <w:u w:val="none"/>
                <w:lang w:eastAsia="en-GB"/>
              </w:rPr>
              <w:t xml:space="preserve"> WITH THE OWNERS </w:t>
            </w:r>
            <w:r w:rsidRPr="00EA5FC2">
              <w:rPr>
                <w:rFonts w:ascii="Calibri" w:hAnsi="Calibri"/>
                <w:b/>
                <w:bCs/>
                <w:color w:val="auto"/>
                <w:sz w:val="18"/>
                <w:szCs w:val="18"/>
                <w:u w:val="none"/>
                <w:lang w:eastAsia="en-GB"/>
              </w:rPr>
              <w:t>OVERALL TAXABLE INCOME</w:t>
            </w:r>
            <w:r w:rsidRPr="00EA5FC2">
              <w:rPr>
                <w:rFonts w:ascii="Calibri" w:hAnsi="Calibri"/>
                <w:color w:val="auto"/>
                <w:sz w:val="18"/>
                <w:szCs w:val="18"/>
                <w:u w:val="none"/>
                <w:lang w:eastAsia="en-GB"/>
              </w:rPr>
              <w:t>.</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THE PROFITS / LOSSES OF THE ENTERPRISE ARE COMBINED AND DISTRIBUTED IN ACCORDANCE TO </w:t>
            </w:r>
            <w:r w:rsidRPr="00EA5FC2">
              <w:rPr>
                <w:rFonts w:ascii="Calibri" w:hAnsi="Calibri"/>
                <w:b/>
                <w:bCs/>
                <w:color w:val="auto"/>
                <w:sz w:val="18"/>
                <w:szCs w:val="18"/>
                <w:u w:val="none"/>
                <w:lang w:eastAsia="en-GB"/>
              </w:rPr>
              <w:t>EACH PARTNER</w:t>
            </w:r>
            <w:r w:rsidRPr="00EA5FC2">
              <w:rPr>
                <w:rFonts w:ascii="Calibri" w:hAnsi="Calibri"/>
                <w:color w:val="auto"/>
                <w:sz w:val="18"/>
                <w:szCs w:val="18"/>
                <w:u w:val="none"/>
                <w:lang w:eastAsia="en-GB"/>
              </w:rPr>
              <w:t xml:space="preserve">S CONTRIBUTION. EACH PARTNER IS THEN </w:t>
            </w:r>
            <w:r w:rsidRPr="00EA5FC2">
              <w:rPr>
                <w:rFonts w:ascii="Calibri" w:hAnsi="Calibri"/>
                <w:b/>
                <w:bCs/>
                <w:color w:val="auto"/>
                <w:sz w:val="18"/>
                <w:szCs w:val="18"/>
                <w:u w:val="none"/>
                <w:lang w:eastAsia="en-GB"/>
              </w:rPr>
              <w:t>TAXED INDIVIDUALLY</w:t>
            </w:r>
            <w:r w:rsidRPr="00EA5FC2">
              <w:rPr>
                <w:rFonts w:ascii="Calibri" w:hAnsi="Calibri"/>
                <w:color w:val="auto"/>
                <w:sz w:val="18"/>
                <w:szCs w:val="18"/>
                <w:u w:val="none"/>
                <w:lang w:eastAsia="en-GB"/>
              </w:rPr>
              <w:t>.</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AS A </w:t>
            </w:r>
            <w:r w:rsidRPr="00EA5FC2">
              <w:rPr>
                <w:rFonts w:ascii="Calibri" w:hAnsi="Calibri"/>
                <w:b/>
                <w:bCs/>
                <w:color w:val="auto"/>
                <w:sz w:val="18"/>
                <w:szCs w:val="18"/>
                <w:u w:val="none"/>
                <w:lang w:eastAsia="en-GB"/>
              </w:rPr>
              <w:t>LEGAL PERSON</w:t>
            </w:r>
            <w:r w:rsidRPr="00EA5FC2">
              <w:rPr>
                <w:rFonts w:ascii="Calibri" w:hAnsi="Calibri"/>
                <w:color w:val="auto"/>
                <w:sz w:val="18"/>
                <w:szCs w:val="18"/>
                <w:u w:val="none"/>
                <w:lang w:eastAsia="en-GB"/>
              </w:rPr>
              <w:t xml:space="preserve"> THE ENTERPRISE IS A </w:t>
            </w:r>
            <w:r w:rsidRPr="00EA5FC2">
              <w:rPr>
                <w:rFonts w:ascii="Calibri" w:hAnsi="Calibri"/>
                <w:b/>
                <w:bCs/>
                <w:color w:val="auto"/>
                <w:sz w:val="18"/>
                <w:szCs w:val="18"/>
                <w:u w:val="none"/>
                <w:lang w:eastAsia="en-GB"/>
              </w:rPr>
              <w:t xml:space="preserve">TAX PAYER, </w:t>
            </w:r>
            <w:r w:rsidRPr="00EA5FC2">
              <w:rPr>
                <w:rFonts w:ascii="Calibri" w:hAnsi="Calibri"/>
                <w:color w:val="auto"/>
                <w:sz w:val="18"/>
                <w:szCs w:val="18"/>
                <w:u w:val="none"/>
                <w:lang w:eastAsia="en-GB"/>
              </w:rPr>
              <w:t xml:space="preserve">AND SO </w:t>
            </w:r>
            <w:r w:rsidRPr="00EA5FC2">
              <w:rPr>
                <w:rFonts w:ascii="Calibri" w:hAnsi="Calibri"/>
                <w:b/>
                <w:bCs/>
                <w:color w:val="auto"/>
                <w:sz w:val="18"/>
                <w:szCs w:val="18"/>
                <w:u w:val="none"/>
                <w:lang w:eastAsia="en-GB"/>
              </w:rPr>
              <w:t>TAXED SEPRATELY FROM ITS MEMBERS</w:t>
            </w:r>
            <w:r w:rsidRPr="00EA5FC2">
              <w:rPr>
                <w:rFonts w:ascii="Calibri" w:hAnsi="Calibri"/>
                <w:color w:val="auto"/>
                <w:sz w:val="18"/>
                <w:szCs w:val="18"/>
                <w:u w:val="none"/>
                <w:lang w:eastAsia="en-GB"/>
              </w:rPr>
              <w:t xml:space="preserve">. THE ENTERPRISE IS TAXED AT THE </w:t>
            </w:r>
            <w:r w:rsidRPr="00EA5FC2">
              <w:rPr>
                <w:rFonts w:ascii="Calibri" w:hAnsi="Calibri"/>
                <w:b/>
                <w:bCs/>
                <w:color w:val="auto"/>
                <w:sz w:val="18"/>
                <w:szCs w:val="18"/>
                <w:u w:val="none"/>
                <w:lang w:eastAsia="en-GB"/>
              </w:rPr>
              <w:t>FIXED RATE</w:t>
            </w:r>
            <w:r w:rsidRPr="00EA5FC2">
              <w:rPr>
                <w:rFonts w:ascii="Calibri" w:hAnsi="Calibri"/>
                <w:color w:val="auto"/>
                <w:sz w:val="18"/>
                <w:szCs w:val="18"/>
                <w:u w:val="none"/>
                <w:lang w:eastAsia="en-GB"/>
              </w:rPr>
              <w:t>. TOTAL INCOME TAX PAYABLE DEPENDS ON THE AMOUNT OF FUNDS RETAINED IN THE COMPANY, AND THE AMOUNT PAID OUT TO MEMBERS FRO PROFITS GENERATED.</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AS A </w:t>
            </w:r>
            <w:r w:rsidRPr="00EA5FC2">
              <w:rPr>
                <w:rFonts w:ascii="Calibri" w:hAnsi="Calibri"/>
                <w:b/>
                <w:bCs/>
                <w:color w:val="auto"/>
                <w:sz w:val="18"/>
                <w:szCs w:val="18"/>
                <w:u w:val="none"/>
                <w:lang w:eastAsia="en-GB"/>
              </w:rPr>
              <w:t>LEGAL PERSON</w:t>
            </w:r>
            <w:r w:rsidRPr="00EA5FC2">
              <w:rPr>
                <w:rFonts w:ascii="Calibri" w:hAnsi="Calibri"/>
                <w:color w:val="auto"/>
                <w:sz w:val="18"/>
                <w:szCs w:val="18"/>
                <w:u w:val="none"/>
                <w:lang w:eastAsia="en-GB"/>
              </w:rPr>
              <w:t xml:space="preserve"> THE ENTERPRISE IS A </w:t>
            </w:r>
            <w:r w:rsidRPr="00EA5FC2">
              <w:rPr>
                <w:rFonts w:ascii="Calibri" w:hAnsi="Calibri"/>
                <w:b/>
                <w:bCs/>
                <w:color w:val="auto"/>
                <w:sz w:val="18"/>
                <w:szCs w:val="18"/>
                <w:u w:val="none"/>
                <w:lang w:eastAsia="en-GB"/>
              </w:rPr>
              <w:t xml:space="preserve">TAX PAYER, </w:t>
            </w:r>
            <w:r w:rsidRPr="00EA5FC2">
              <w:rPr>
                <w:rFonts w:ascii="Calibri" w:hAnsi="Calibri"/>
                <w:color w:val="auto"/>
                <w:sz w:val="18"/>
                <w:szCs w:val="18"/>
                <w:u w:val="none"/>
                <w:lang w:eastAsia="en-GB"/>
              </w:rPr>
              <w:t xml:space="preserve">AND SO </w:t>
            </w:r>
            <w:r w:rsidRPr="00EA5FC2">
              <w:rPr>
                <w:rFonts w:ascii="Calibri" w:hAnsi="Calibri"/>
                <w:b/>
                <w:bCs/>
                <w:color w:val="auto"/>
                <w:sz w:val="18"/>
                <w:szCs w:val="18"/>
                <w:u w:val="none"/>
                <w:lang w:eastAsia="en-GB"/>
              </w:rPr>
              <w:t>TAXED SEPRATELY FROM ITS MEMBERS</w:t>
            </w:r>
            <w:r w:rsidRPr="00EA5FC2">
              <w:rPr>
                <w:rFonts w:ascii="Calibri" w:hAnsi="Calibri"/>
                <w:color w:val="auto"/>
                <w:sz w:val="18"/>
                <w:szCs w:val="18"/>
                <w:u w:val="none"/>
                <w:lang w:eastAsia="en-GB"/>
              </w:rPr>
              <w:t xml:space="preserve">. THE ENTERPRISE IS TAXED AT THE </w:t>
            </w:r>
            <w:r w:rsidRPr="00EA5FC2">
              <w:rPr>
                <w:rFonts w:ascii="Calibri" w:hAnsi="Calibri"/>
                <w:b/>
                <w:bCs/>
                <w:color w:val="auto"/>
                <w:sz w:val="18"/>
                <w:szCs w:val="18"/>
                <w:u w:val="none"/>
                <w:lang w:eastAsia="en-GB"/>
              </w:rPr>
              <w:t>FIXED RATE.</w:t>
            </w:r>
          </w:p>
        </w:tc>
      </w:tr>
      <w:tr w:rsidR="00EC5297" w:rsidRPr="007C28C7" w:rsidTr="00543B13">
        <w:trPr>
          <w:trHeight w:val="3375"/>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TRANSFER OF OWNERSHIP</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r w:rsidRPr="00EA5FC2">
              <w:rPr>
                <w:rFonts w:ascii="Calibri" w:hAnsi="Calibri"/>
                <w:color w:val="auto"/>
                <w:sz w:val="18"/>
                <w:szCs w:val="18"/>
                <w:u w:val="none"/>
                <w:lang w:eastAsia="en-GB"/>
              </w:rPr>
              <w:t>. THE SOLE PROPRIETOR CAN AT ANY MOMENT, SELL, CLOSE DOWN OR TRANSFER THE BUSINESS AND ITS ASSETS TO SOMEONE ELSE.</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MORE COMPLEX, </w:t>
            </w:r>
            <w:r>
              <w:rPr>
                <w:rFonts w:ascii="Calibri" w:hAnsi="Calibri"/>
                <w:color w:val="auto"/>
                <w:sz w:val="18"/>
                <w:szCs w:val="18"/>
                <w:u w:val="none"/>
                <w:lang w:eastAsia="en-GB"/>
              </w:rPr>
              <w:t>BUT A PARTNER CAN BE BOUGHT OUT</w:t>
            </w:r>
            <w:r w:rsidRPr="00EA5FC2">
              <w:rPr>
                <w:rFonts w:ascii="Calibri" w:hAnsi="Calibri"/>
                <w:color w:val="auto"/>
                <w:sz w:val="18"/>
                <w:szCs w:val="18"/>
                <w:u w:val="none"/>
                <w:lang w:eastAsia="en-GB"/>
              </w:rPr>
              <w:t xml:space="preserve"> BY SELLING HIS INTEREST TO THE REMAINING PARTNERS ONLY.  </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TRANSFERS OR ACQUISITIONS OF MEMBERS INTERESTS MUST BE IN ACCORDANCE WITH THE </w:t>
            </w:r>
            <w:r w:rsidRPr="00EA5FC2">
              <w:rPr>
                <w:rFonts w:ascii="Calibri" w:hAnsi="Calibri"/>
                <w:b/>
                <w:bCs/>
                <w:color w:val="auto"/>
                <w:sz w:val="18"/>
                <w:szCs w:val="18"/>
                <w:u w:val="none"/>
                <w:lang w:eastAsia="en-GB"/>
              </w:rPr>
              <w:t>ASSOSSICATION AGREEMENT</w:t>
            </w:r>
            <w:r w:rsidRPr="00EA5FC2">
              <w:rPr>
                <w:rFonts w:ascii="Calibri" w:hAnsi="Calibri"/>
                <w:color w:val="auto"/>
                <w:sz w:val="18"/>
                <w:szCs w:val="18"/>
                <w:u w:val="none"/>
                <w:lang w:eastAsia="en-GB"/>
              </w:rPr>
              <w:t xml:space="preserve">. A MEMBER CAN TRANSFER HIS INTEREST IN THE ENTERPRISE TO THE REMAINING MEMBERS BY SELLING HIS INTEREST TO THE ENTERPRISE (THE ENTERPRISE CAN BUY THIS INTEREST IF IT MEETS THE CRITERIA OF THE SOLVENCY AND LIQUIDITY), OR TO A NEW MEMBER WHO WILL THEN BECOME A MEMBER.  </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THE METHOD OF TRANSFERRING SHARES IN THE PRIVATE COMPANY IS LAID DOWN IN THE </w:t>
            </w:r>
            <w:r w:rsidRPr="00EA5FC2">
              <w:rPr>
                <w:rFonts w:ascii="Calibri" w:hAnsi="Calibri"/>
                <w:b/>
                <w:bCs/>
                <w:color w:val="auto"/>
                <w:sz w:val="18"/>
                <w:szCs w:val="18"/>
                <w:u w:val="none"/>
                <w:lang w:eastAsia="en-GB"/>
              </w:rPr>
              <w:t>ARTICLES OF ASSOSSIATION</w:t>
            </w:r>
            <w:r w:rsidRPr="00EA5FC2">
              <w:rPr>
                <w:rFonts w:ascii="Calibri" w:hAnsi="Calibri"/>
                <w:color w:val="auto"/>
                <w:sz w:val="18"/>
                <w:szCs w:val="18"/>
                <w:u w:val="none"/>
                <w:lang w:eastAsia="en-GB"/>
              </w:rPr>
              <w:t>. TRANSFER IS THEREFORE SUBJECT TO APPROVAL BY THE BOARD OF DIRECTORS.</w:t>
            </w:r>
          </w:p>
        </w:tc>
      </w:tr>
      <w:tr w:rsidR="00EC5297" w:rsidRPr="007C28C7" w:rsidTr="00543B13">
        <w:trPr>
          <w:trHeight w:val="2250"/>
        </w:trPr>
        <w:tc>
          <w:tcPr>
            <w:tcW w:w="1526" w:type="dxa"/>
            <w:tcBorders>
              <w:top w:val="nil"/>
              <w:left w:val="double" w:sz="6" w:space="0" w:color="auto"/>
              <w:bottom w:val="single" w:sz="4"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lastRenderedPageBreak/>
              <w:t>LEGAL RESTRICTIONS</w:t>
            </w:r>
          </w:p>
        </w:tc>
        <w:tc>
          <w:tcPr>
            <w:tcW w:w="1843"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NO</w:t>
            </w:r>
            <w:r w:rsidRPr="00EA5FC2">
              <w:rPr>
                <w:rFonts w:ascii="Calibri" w:hAnsi="Calibri"/>
                <w:color w:val="auto"/>
                <w:sz w:val="18"/>
                <w:szCs w:val="18"/>
                <w:u w:val="none"/>
                <w:lang w:eastAsia="en-GB"/>
              </w:rPr>
              <w:t xml:space="preserve"> SPECIAL LEGAL RESTRICTIONS</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MINIMAL</w:t>
            </w:r>
            <w:r w:rsidRPr="00EA5FC2">
              <w:rPr>
                <w:rFonts w:ascii="Calibri" w:hAnsi="Calibri"/>
                <w:color w:val="auto"/>
                <w:sz w:val="18"/>
                <w:szCs w:val="18"/>
                <w:u w:val="none"/>
                <w:lang w:eastAsia="en-GB"/>
              </w:rPr>
              <w:t xml:space="preserve"> LEGAL FORMALITIES AND REGULATION</w:t>
            </w:r>
          </w:p>
        </w:tc>
        <w:tc>
          <w:tcPr>
            <w:tcW w:w="2694"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FAIR AMOUNT</w:t>
            </w:r>
            <w:r w:rsidRPr="00EA5FC2">
              <w:rPr>
                <w:rFonts w:ascii="Calibri" w:hAnsi="Calibri"/>
                <w:color w:val="auto"/>
                <w:sz w:val="18"/>
                <w:szCs w:val="18"/>
                <w:u w:val="none"/>
                <w:lang w:eastAsia="en-GB"/>
              </w:rPr>
              <w:t xml:space="preserve"> OF LEGAL FORMALITIES AND REGULATION</w:t>
            </w:r>
          </w:p>
        </w:tc>
        <w:tc>
          <w:tcPr>
            <w:tcW w:w="2409" w:type="dxa"/>
            <w:tcBorders>
              <w:top w:val="nil"/>
              <w:left w:val="nil"/>
              <w:bottom w:val="single" w:sz="4"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 xml:space="preserve">SUBJECT TO </w:t>
            </w:r>
            <w:r w:rsidRPr="00EA5FC2">
              <w:rPr>
                <w:rFonts w:ascii="Calibri" w:hAnsi="Calibri"/>
                <w:b/>
                <w:bCs/>
                <w:color w:val="auto"/>
                <w:sz w:val="18"/>
                <w:szCs w:val="18"/>
                <w:u w:val="none"/>
                <w:lang w:eastAsia="en-GB"/>
              </w:rPr>
              <w:t>VARIOUS LEGAL RESTRICTRICTIONS AND REGULATIONS, BUT THESE ARE LESS THAN IN A PUBLIC COMPANY</w:t>
            </w:r>
            <w:r w:rsidRPr="00EA5FC2">
              <w:rPr>
                <w:rFonts w:ascii="Calibri" w:hAnsi="Calibri"/>
                <w:color w:val="auto"/>
                <w:sz w:val="18"/>
                <w:szCs w:val="18"/>
                <w:u w:val="none"/>
                <w:lang w:eastAsia="en-GB"/>
              </w:rPr>
              <w:t>. REGULATIONS INCLUDE THE TRANSPARENCY OF FINANCIAL REPORTS, AUDITING, ANNUAL RETURNS, MINUTES, REGISTER OF SHAREHOLDERS ETC…</w:t>
            </w:r>
          </w:p>
        </w:tc>
      </w:tr>
      <w:tr w:rsidR="00EC5297" w:rsidRPr="007C28C7" w:rsidTr="00543B13">
        <w:trPr>
          <w:trHeight w:val="1140"/>
        </w:trPr>
        <w:tc>
          <w:tcPr>
            <w:tcW w:w="1526" w:type="dxa"/>
            <w:tcBorders>
              <w:top w:val="nil"/>
              <w:left w:val="double" w:sz="6" w:space="0" w:color="auto"/>
              <w:bottom w:val="double" w:sz="6" w:space="0" w:color="auto"/>
              <w:right w:val="single" w:sz="4" w:space="0" w:color="auto"/>
            </w:tcBorders>
            <w:shd w:val="clear" w:color="000000" w:fill="C0C0C0"/>
            <w:vAlign w:val="center"/>
            <w:hideMark/>
          </w:tcPr>
          <w:p w:rsidR="00EC5297" w:rsidRPr="00EA5FC2" w:rsidRDefault="00EC5297" w:rsidP="00543B13">
            <w:pPr>
              <w:jc w:val="center"/>
              <w:rPr>
                <w:rFonts w:ascii="Calibri" w:hAnsi="Calibri"/>
                <w:b/>
                <w:bCs/>
                <w:color w:val="auto"/>
                <w:szCs w:val="22"/>
                <w:u w:val="none"/>
                <w:lang w:eastAsia="en-GB"/>
              </w:rPr>
            </w:pPr>
            <w:r w:rsidRPr="00EA5FC2">
              <w:rPr>
                <w:rFonts w:ascii="Calibri" w:hAnsi="Calibri"/>
                <w:b/>
                <w:bCs/>
                <w:color w:val="auto"/>
                <w:sz w:val="22"/>
                <w:szCs w:val="22"/>
                <w:u w:val="none"/>
                <w:lang w:eastAsia="en-GB"/>
              </w:rPr>
              <w:t>SKILLS DIVERSITY</w:t>
            </w:r>
          </w:p>
        </w:tc>
        <w:tc>
          <w:tcPr>
            <w:tcW w:w="1843" w:type="dxa"/>
            <w:tcBorders>
              <w:top w:val="nil"/>
              <w:left w:val="nil"/>
              <w:bottom w:val="double" w:sz="6"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LIMITED</w:t>
            </w:r>
            <w:r w:rsidRPr="00EA5FC2">
              <w:rPr>
                <w:rFonts w:ascii="Calibri" w:hAnsi="Calibri"/>
                <w:color w:val="auto"/>
                <w:sz w:val="18"/>
                <w:szCs w:val="18"/>
                <w:u w:val="none"/>
                <w:lang w:eastAsia="en-GB"/>
              </w:rPr>
              <w:t xml:space="preserve"> AS ONLY ONE PERSON WILL CONTRIBUTE TO THE SKILLS BROUGHT TO THE ENTERPRISE, UNLESS SKILLS ARE DEVELOPED, OR ACQUIRED AT A COST</w:t>
            </w:r>
          </w:p>
        </w:tc>
        <w:tc>
          <w:tcPr>
            <w:tcW w:w="2409" w:type="dxa"/>
            <w:tcBorders>
              <w:top w:val="nil"/>
              <w:left w:val="nil"/>
              <w:bottom w:val="double" w:sz="6"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IN A PARTNERSHIP, EACH PARTNER WILL CONTRIBUTE SKILLS, KNOWLEDGE AND EXPERIENCE IN THE ENTERPRISE</w:t>
            </w:r>
          </w:p>
        </w:tc>
        <w:tc>
          <w:tcPr>
            <w:tcW w:w="2694" w:type="dxa"/>
            <w:tcBorders>
              <w:top w:val="nil"/>
              <w:left w:val="nil"/>
              <w:bottom w:val="double" w:sz="6" w:space="0" w:color="auto"/>
              <w:right w:val="single" w:sz="4" w:space="0" w:color="auto"/>
            </w:tcBorders>
            <w:shd w:val="clear" w:color="auto" w:fill="auto"/>
            <w:vAlign w:val="center"/>
            <w:hideMark/>
          </w:tcPr>
          <w:p w:rsidR="00EC5297" w:rsidRPr="00EA5FC2" w:rsidRDefault="00EC5297" w:rsidP="00543B13">
            <w:pPr>
              <w:jc w:val="center"/>
              <w:rPr>
                <w:rFonts w:ascii="Calibri" w:hAnsi="Calibri"/>
                <w:color w:val="auto"/>
                <w:sz w:val="18"/>
                <w:szCs w:val="18"/>
                <w:u w:val="none"/>
                <w:lang w:eastAsia="en-GB"/>
              </w:rPr>
            </w:pPr>
            <w:r w:rsidRPr="00EA5FC2">
              <w:rPr>
                <w:rFonts w:ascii="Calibri" w:hAnsi="Calibri"/>
                <w:color w:val="auto"/>
                <w:sz w:val="18"/>
                <w:szCs w:val="18"/>
                <w:u w:val="none"/>
                <w:lang w:eastAsia="en-GB"/>
              </w:rPr>
              <w:t>IN A CLOSE CORPORATION, EACH MEMBER WILL CONTRIBUTE SKILLS, KNOWLEDGE AND EXPERIENCE IN THE ENTERPRISE</w:t>
            </w:r>
          </w:p>
        </w:tc>
        <w:tc>
          <w:tcPr>
            <w:tcW w:w="2409" w:type="dxa"/>
            <w:tcBorders>
              <w:top w:val="nil"/>
              <w:left w:val="nil"/>
              <w:bottom w:val="double" w:sz="6" w:space="0" w:color="auto"/>
              <w:right w:val="single" w:sz="4" w:space="0" w:color="auto"/>
            </w:tcBorders>
            <w:shd w:val="clear" w:color="auto" w:fill="auto"/>
            <w:vAlign w:val="center"/>
            <w:hideMark/>
          </w:tcPr>
          <w:p w:rsidR="00EC5297" w:rsidRPr="00EA5FC2" w:rsidRDefault="00EC5297" w:rsidP="00543B13">
            <w:pPr>
              <w:jc w:val="center"/>
              <w:rPr>
                <w:rFonts w:ascii="Calibri" w:hAnsi="Calibri"/>
                <w:b/>
                <w:bCs/>
                <w:color w:val="auto"/>
                <w:sz w:val="18"/>
                <w:szCs w:val="18"/>
                <w:u w:val="none"/>
                <w:lang w:eastAsia="en-GB"/>
              </w:rPr>
            </w:pPr>
            <w:r w:rsidRPr="00EA5FC2">
              <w:rPr>
                <w:rFonts w:ascii="Calibri" w:hAnsi="Calibri"/>
                <w:b/>
                <w:bCs/>
                <w:color w:val="auto"/>
                <w:sz w:val="18"/>
                <w:szCs w:val="18"/>
                <w:u w:val="none"/>
                <w:lang w:eastAsia="en-GB"/>
              </w:rPr>
              <w:t>UNLIMITED</w:t>
            </w:r>
          </w:p>
        </w:tc>
      </w:tr>
    </w:tbl>
    <w:p w:rsidR="007C28C7" w:rsidRDefault="007C28C7" w:rsidP="000E57C6">
      <w:pPr>
        <w:rPr>
          <w:rFonts w:ascii="Calibri" w:hAnsi="Calibri"/>
          <w:color w:val="auto"/>
          <w:sz w:val="22"/>
          <w:szCs w:val="22"/>
          <w:u w:val="none"/>
        </w:rPr>
      </w:pPr>
    </w:p>
    <w:p w:rsidR="00E23420" w:rsidRDefault="00E23420" w:rsidP="000E57C6">
      <w:pPr>
        <w:rPr>
          <w:rFonts w:ascii="Calibri" w:hAnsi="Calibri"/>
          <w:color w:val="auto"/>
          <w:sz w:val="22"/>
          <w:szCs w:val="22"/>
          <w:u w:val="none"/>
        </w:rPr>
      </w:pPr>
    </w:p>
    <w:p w:rsidR="007B0115" w:rsidRDefault="000C59CD" w:rsidP="00026339">
      <w:pPr>
        <w:rPr>
          <w:rFonts w:ascii="Calibri" w:hAnsi="Calibri"/>
          <w:color w:val="auto"/>
          <w:sz w:val="22"/>
          <w:szCs w:val="22"/>
          <w:u w:val="none"/>
        </w:rPr>
      </w:pPr>
      <w:r w:rsidRPr="00A2747E">
        <w:rPr>
          <w:rFonts w:ascii="Calibri" w:hAnsi="Calibri"/>
          <w:b/>
          <w:color w:val="auto"/>
          <w:sz w:val="22"/>
          <w:szCs w:val="22"/>
          <w:u w:val="none"/>
        </w:rPr>
        <w:t xml:space="preserve">CIPRO </w:t>
      </w:r>
      <w:r>
        <w:rPr>
          <w:rFonts w:ascii="Calibri" w:hAnsi="Calibri"/>
          <w:b/>
          <w:color w:val="auto"/>
          <w:sz w:val="22"/>
          <w:szCs w:val="22"/>
          <w:u w:val="none"/>
        </w:rPr>
        <w:t>(The Companies and Intellectual Property Registration Office)</w:t>
      </w:r>
    </w:p>
    <w:p w:rsidR="000C59CD" w:rsidRDefault="000C59CD" w:rsidP="00026339">
      <w:pPr>
        <w:rPr>
          <w:rFonts w:ascii="Calibri" w:hAnsi="Calibri"/>
          <w:color w:val="auto"/>
          <w:sz w:val="22"/>
          <w:szCs w:val="22"/>
          <w:u w:val="none"/>
        </w:rPr>
      </w:pPr>
    </w:p>
    <w:p w:rsidR="000C59CD" w:rsidRDefault="00CA5517" w:rsidP="00026339">
      <w:pPr>
        <w:rPr>
          <w:rFonts w:ascii="Calibri" w:hAnsi="Calibri"/>
          <w:color w:val="auto"/>
          <w:sz w:val="22"/>
          <w:szCs w:val="22"/>
          <w:u w:val="none"/>
        </w:rPr>
      </w:pPr>
      <w:r>
        <w:rPr>
          <w:rFonts w:ascii="Calibri" w:hAnsi="Calibri"/>
          <w:color w:val="auto"/>
          <w:sz w:val="22"/>
          <w:szCs w:val="22"/>
          <w:u w:val="none"/>
        </w:rPr>
        <w:t>CIPRO is a sub-directorate of the Department of Trade and Industry, and is responsible for matters relating to the registration of new businesses (close corporations and companies)</w:t>
      </w:r>
    </w:p>
    <w:p w:rsidR="00CA5517" w:rsidRDefault="00CA5517" w:rsidP="00026339">
      <w:pPr>
        <w:rPr>
          <w:rFonts w:ascii="Calibri" w:hAnsi="Calibri"/>
          <w:color w:val="auto"/>
          <w:sz w:val="22"/>
          <w:szCs w:val="22"/>
          <w:u w:val="none"/>
        </w:rPr>
      </w:pPr>
    </w:p>
    <w:p w:rsidR="00CA5517" w:rsidRDefault="001D42B0" w:rsidP="00026339">
      <w:pPr>
        <w:rPr>
          <w:rFonts w:ascii="Calibri" w:hAnsi="Calibri"/>
          <w:color w:val="auto"/>
          <w:sz w:val="22"/>
          <w:szCs w:val="22"/>
          <w:u w:val="none"/>
        </w:rPr>
      </w:pPr>
      <w:r>
        <w:rPr>
          <w:rFonts w:ascii="Calibri" w:hAnsi="Calibri"/>
          <w:b/>
          <w:color w:val="auto"/>
          <w:sz w:val="22"/>
          <w:szCs w:val="22"/>
          <w:u w:val="none"/>
        </w:rPr>
        <w:t>Close Corporations</w:t>
      </w:r>
    </w:p>
    <w:p w:rsidR="001D42B0" w:rsidRDefault="001D42B0" w:rsidP="00026339">
      <w:pPr>
        <w:rPr>
          <w:rFonts w:ascii="Calibri" w:hAnsi="Calibri"/>
          <w:color w:val="auto"/>
          <w:sz w:val="22"/>
          <w:szCs w:val="22"/>
          <w:u w:val="none"/>
        </w:rPr>
      </w:pPr>
    </w:p>
    <w:p w:rsidR="001D42B0" w:rsidRDefault="001D42B0" w:rsidP="00026339">
      <w:pPr>
        <w:rPr>
          <w:rFonts w:ascii="Calibri" w:hAnsi="Calibri"/>
          <w:color w:val="auto"/>
          <w:sz w:val="22"/>
          <w:szCs w:val="22"/>
          <w:u w:val="none"/>
        </w:rPr>
      </w:pPr>
      <w:r>
        <w:rPr>
          <w:rFonts w:ascii="Calibri" w:hAnsi="Calibri"/>
          <w:color w:val="auto"/>
          <w:sz w:val="22"/>
          <w:szCs w:val="22"/>
          <w:u w:val="none"/>
        </w:rPr>
        <w:t>For the incorporation of a close corporation, the following documents have to be lodged with the Registrar of Close Corporations at CIPRO:</w:t>
      </w:r>
    </w:p>
    <w:p w:rsidR="001D42B0" w:rsidRDefault="001D42B0" w:rsidP="00026339">
      <w:pPr>
        <w:rPr>
          <w:rFonts w:ascii="Calibri" w:hAnsi="Calibri"/>
          <w:color w:val="auto"/>
          <w:sz w:val="22"/>
          <w:szCs w:val="22"/>
          <w:u w:val="none"/>
        </w:rPr>
      </w:pPr>
    </w:p>
    <w:p w:rsidR="001D42B0" w:rsidRPr="00A2747E" w:rsidRDefault="001D42B0" w:rsidP="0069277D">
      <w:pPr>
        <w:pStyle w:val="ListParagraph"/>
        <w:numPr>
          <w:ilvl w:val="0"/>
          <w:numId w:val="84"/>
        </w:numPr>
        <w:rPr>
          <w:rFonts w:ascii="Calibri" w:hAnsi="Calibri"/>
          <w:color w:val="auto"/>
          <w:sz w:val="22"/>
          <w:szCs w:val="22"/>
          <w:u w:val="none"/>
        </w:rPr>
      </w:pPr>
      <w:r w:rsidRPr="00A2747E">
        <w:rPr>
          <w:rFonts w:ascii="Calibri" w:hAnsi="Calibri"/>
          <w:color w:val="auto"/>
          <w:sz w:val="22"/>
          <w:szCs w:val="22"/>
        </w:rPr>
        <w:t>CK7</w:t>
      </w:r>
      <w:r w:rsidRPr="00A2747E">
        <w:rPr>
          <w:rFonts w:ascii="Calibri" w:hAnsi="Calibri"/>
          <w:color w:val="auto"/>
          <w:sz w:val="22"/>
          <w:szCs w:val="22"/>
          <w:u w:val="none"/>
        </w:rPr>
        <w:t xml:space="preserve"> – Reservation for the business’s name for a period of 2 months, which can be extended by</w:t>
      </w:r>
      <w:r w:rsidR="00DE4A16" w:rsidRPr="00A2747E">
        <w:rPr>
          <w:rFonts w:ascii="Calibri" w:hAnsi="Calibri"/>
          <w:color w:val="auto"/>
          <w:sz w:val="22"/>
          <w:szCs w:val="22"/>
          <w:u w:val="none"/>
        </w:rPr>
        <w:t xml:space="preserve"> another month by</w:t>
      </w:r>
      <w:r w:rsidRPr="00A2747E">
        <w:rPr>
          <w:rFonts w:ascii="Calibri" w:hAnsi="Calibri"/>
          <w:color w:val="auto"/>
          <w:sz w:val="22"/>
          <w:szCs w:val="22"/>
          <w:u w:val="none"/>
        </w:rPr>
        <w:t xml:space="preserve"> completing a CK9 document</w:t>
      </w:r>
    </w:p>
    <w:p w:rsidR="001D42B0" w:rsidRPr="00A2747E" w:rsidRDefault="001D42B0" w:rsidP="0069277D">
      <w:pPr>
        <w:pStyle w:val="ListParagraph"/>
        <w:numPr>
          <w:ilvl w:val="0"/>
          <w:numId w:val="84"/>
        </w:numPr>
        <w:rPr>
          <w:rFonts w:ascii="Calibri" w:hAnsi="Calibri"/>
          <w:color w:val="auto"/>
          <w:sz w:val="22"/>
          <w:szCs w:val="22"/>
          <w:u w:val="none"/>
        </w:rPr>
      </w:pPr>
      <w:r w:rsidRPr="00A2747E">
        <w:rPr>
          <w:rFonts w:ascii="Calibri" w:hAnsi="Calibri"/>
          <w:color w:val="auto"/>
          <w:sz w:val="22"/>
          <w:szCs w:val="22"/>
        </w:rPr>
        <w:t>CK1</w:t>
      </w:r>
      <w:r w:rsidRPr="00A2747E">
        <w:rPr>
          <w:rFonts w:ascii="Calibri" w:hAnsi="Calibri"/>
          <w:color w:val="auto"/>
          <w:sz w:val="22"/>
          <w:szCs w:val="22"/>
          <w:u w:val="none"/>
        </w:rPr>
        <w:t xml:space="preserve"> – (in duplicate) – founding statement. All members must sign the founding statement. The business can be started once a Registered Founding Statement has been received.</w:t>
      </w:r>
    </w:p>
    <w:p w:rsidR="001D42B0" w:rsidRPr="00A2747E" w:rsidRDefault="001D42B0" w:rsidP="0069277D">
      <w:pPr>
        <w:pStyle w:val="ListParagraph"/>
        <w:numPr>
          <w:ilvl w:val="0"/>
          <w:numId w:val="84"/>
        </w:numPr>
        <w:rPr>
          <w:rFonts w:ascii="Calibri" w:hAnsi="Calibri"/>
          <w:color w:val="auto"/>
          <w:sz w:val="22"/>
          <w:szCs w:val="22"/>
          <w:u w:val="none"/>
        </w:rPr>
      </w:pPr>
      <w:r w:rsidRPr="00A2747E">
        <w:rPr>
          <w:rFonts w:ascii="Calibri" w:hAnsi="Calibri"/>
          <w:color w:val="auto"/>
          <w:sz w:val="22"/>
          <w:szCs w:val="22"/>
        </w:rPr>
        <w:t>Letter by an Accounting officer</w:t>
      </w:r>
      <w:r w:rsidRPr="00A2747E">
        <w:rPr>
          <w:rFonts w:ascii="Calibri" w:hAnsi="Calibri"/>
          <w:color w:val="auto"/>
          <w:sz w:val="22"/>
          <w:szCs w:val="22"/>
          <w:u w:val="none"/>
        </w:rPr>
        <w:t xml:space="preserve"> – Consent of the person named as the accounting officer of the Close Corporation to act as such. The accounting Officer must be registered with certain authorities as required by CIPRO.</w:t>
      </w:r>
    </w:p>
    <w:p w:rsidR="001D42B0" w:rsidRDefault="001D42B0" w:rsidP="00026339">
      <w:pPr>
        <w:rPr>
          <w:rFonts w:ascii="Calibri" w:hAnsi="Calibri"/>
          <w:color w:val="auto"/>
          <w:sz w:val="22"/>
          <w:szCs w:val="22"/>
          <w:u w:val="none"/>
        </w:rPr>
      </w:pPr>
    </w:p>
    <w:p w:rsidR="001D42B0" w:rsidRDefault="001D42B0" w:rsidP="00026339">
      <w:pPr>
        <w:rPr>
          <w:rFonts w:ascii="Calibri" w:hAnsi="Calibri"/>
          <w:color w:val="auto"/>
          <w:sz w:val="22"/>
          <w:szCs w:val="22"/>
          <w:u w:val="none"/>
        </w:rPr>
      </w:pPr>
      <w:r>
        <w:rPr>
          <w:rFonts w:ascii="Calibri" w:hAnsi="Calibri"/>
          <w:b/>
          <w:color w:val="auto"/>
          <w:sz w:val="22"/>
          <w:szCs w:val="22"/>
          <w:u w:val="none"/>
        </w:rPr>
        <w:t>Private Companies</w:t>
      </w:r>
    </w:p>
    <w:p w:rsidR="001D42B0" w:rsidRDefault="001D42B0" w:rsidP="00026339">
      <w:pPr>
        <w:rPr>
          <w:rFonts w:ascii="Calibri" w:hAnsi="Calibri"/>
          <w:color w:val="auto"/>
          <w:sz w:val="22"/>
          <w:szCs w:val="22"/>
          <w:u w:val="none"/>
        </w:rPr>
      </w:pPr>
    </w:p>
    <w:p w:rsidR="001D42B0" w:rsidRDefault="001D42B0" w:rsidP="00026339">
      <w:pPr>
        <w:rPr>
          <w:rFonts w:ascii="Calibri" w:hAnsi="Calibri"/>
          <w:color w:val="auto"/>
          <w:sz w:val="22"/>
          <w:szCs w:val="22"/>
          <w:u w:val="none"/>
        </w:rPr>
      </w:pPr>
      <w:r>
        <w:rPr>
          <w:rFonts w:ascii="Calibri" w:hAnsi="Calibri"/>
          <w:color w:val="auto"/>
          <w:sz w:val="22"/>
          <w:szCs w:val="22"/>
          <w:u w:val="none"/>
        </w:rPr>
        <w:t>All South African companies are governed by the Companies Act, which is administered by the Department of Trade and Industry (DTI).</w:t>
      </w:r>
    </w:p>
    <w:p w:rsidR="001D42B0" w:rsidRDefault="001D42B0" w:rsidP="00026339">
      <w:pPr>
        <w:rPr>
          <w:rFonts w:ascii="Calibri" w:hAnsi="Calibri"/>
          <w:color w:val="auto"/>
          <w:sz w:val="22"/>
          <w:szCs w:val="22"/>
          <w:u w:val="none"/>
        </w:rPr>
      </w:pPr>
    </w:p>
    <w:p w:rsidR="001D42B0" w:rsidRDefault="001D42B0" w:rsidP="00026339">
      <w:pPr>
        <w:rPr>
          <w:rFonts w:ascii="Calibri" w:hAnsi="Calibri"/>
          <w:color w:val="auto"/>
          <w:sz w:val="22"/>
          <w:szCs w:val="22"/>
          <w:u w:val="none"/>
        </w:rPr>
      </w:pPr>
      <w:r>
        <w:rPr>
          <w:rFonts w:ascii="Calibri" w:hAnsi="Calibri"/>
          <w:color w:val="auto"/>
          <w:sz w:val="22"/>
          <w:szCs w:val="22"/>
          <w:u w:val="none"/>
        </w:rPr>
        <w:t>The incorporation of a company entails the following main steps:</w:t>
      </w:r>
    </w:p>
    <w:p w:rsidR="001D42B0" w:rsidRDefault="001D42B0" w:rsidP="00026339">
      <w:pPr>
        <w:rPr>
          <w:rFonts w:ascii="Calibri" w:hAnsi="Calibri"/>
          <w:color w:val="auto"/>
          <w:sz w:val="22"/>
          <w:szCs w:val="22"/>
          <w:u w:val="none"/>
        </w:rPr>
      </w:pPr>
    </w:p>
    <w:p w:rsidR="001D42B0" w:rsidRDefault="001D42B0" w:rsidP="0069277D">
      <w:pPr>
        <w:pStyle w:val="ListParagraph"/>
        <w:numPr>
          <w:ilvl w:val="0"/>
          <w:numId w:val="81"/>
        </w:numPr>
        <w:rPr>
          <w:rFonts w:ascii="Calibri" w:hAnsi="Calibri"/>
          <w:color w:val="auto"/>
          <w:sz w:val="22"/>
          <w:szCs w:val="22"/>
          <w:u w:val="none"/>
        </w:rPr>
      </w:pPr>
      <w:r>
        <w:rPr>
          <w:rFonts w:ascii="Calibri" w:hAnsi="Calibri"/>
          <w:color w:val="auto"/>
          <w:sz w:val="22"/>
          <w:szCs w:val="22"/>
          <w:u w:val="none"/>
        </w:rPr>
        <w:t>Reserving a company name</w:t>
      </w:r>
    </w:p>
    <w:p w:rsidR="001D42B0" w:rsidRDefault="001D42B0" w:rsidP="0069277D">
      <w:pPr>
        <w:pStyle w:val="ListParagraph"/>
        <w:numPr>
          <w:ilvl w:val="0"/>
          <w:numId w:val="81"/>
        </w:numPr>
        <w:rPr>
          <w:rFonts w:ascii="Calibri" w:hAnsi="Calibri"/>
          <w:color w:val="auto"/>
          <w:sz w:val="22"/>
          <w:szCs w:val="22"/>
          <w:u w:val="none"/>
        </w:rPr>
      </w:pPr>
      <w:r>
        <w:rPr>
          <w:rFonts w:ascii="Calibri" w:hAnsi="Calibri"/>
          <w:color w:val="auto"/>
          <w:sz w:val="22"/>
          <w:szCs w:val="22"/>
          <w:u w:val="none"/>
        </w:rPr>
        <w:t>Filing the memorandum and articles</w:t>
      </w:r>
    </w:p>
    <w:p w:rsidR="001D42B0" w:rsidRDefault="001D42B0" w:rsidP="0069277D">
      <w:pPr>
        <w:pStyle w:val="ListParagraph"/>
        <w:numPr>
          <w:ilvl w:val="0"/>
          <w:numId w:val="81"/>
        </w:numPr>
        <w:rPr>
          <w:rFonts w:ascii="Calibri" w:hAnsi="Calibri"/>
          <w:color w:val="auto"/>
          <w:sz w:val="22"/>
          <w:szCs w:val="22"/>
          <w:u w:val="none"/>
        </w:rPr>
      </w:pPr>
      <w:r>
        <w:rPr>
          <w:rFonts w:ascii="Calibri" w:hAnsi="Calibri"/>
          <w:color w:val="auto"/>
          <w:sz w:val="22"/>
          <w:szCs w:val="22"/>
          <w:u w:val="none"/>
        </w:rPr>
        <w:t>Filing the written consent of auditors to act for the company</w:t>
      </w:r>
    </w:p>
    <w:p w:rsidR="001D42B0" w:rsidRDefault="001D42B0" w:rsidP="001D42B0">
      <w:pPr>
        <w:rPr>
          <w:rFonts w:ascii="Calibri" w:hAnsi="Calibri"/>
          <w:color w:val="auto"/>
          <w:sz w:val="22"/>
          <w:szCs w:val="22"/>
          <w:u w:val="none"/>
        </w:rPr>
      </w:pPr>
    </w:p>
    <w:p w:rsidR="001D42B0" w:rsidRDefault="001D42B0" w:rsidP="001D42B0">
      <w:pPr>
        <w:rPr>
          <w:rFonts w:ascii="Calibri" w:hAnsi="Calibri"/>
          <w:color w:val="auto"/>
          <w:sz w:val="22"/>
          <w:szCs w:val="22"/>
          <w:u w:val="none"/>
        </w:rPr>
      </w:pPr>
      <w:r>
        <w:rPr>
          <w:rFonts w:ascii="Calibri" w:hAnsi="Calibri"/>
          <w:color w:val="auto"/>
          <w:sz w:val="22"/>
          <w:szCs w:val="22"/>
          <w:u w:val="none"/>
        </w:rPr>
        <w:t>A company name must be reserved with, and approved by, the Registrar of Companies at CIPRO. The memorandum and articles must also be filed with the Registrar of Companies at CIPRO.</w:t>
      </w:r>
    </w:p>
    <w:p w:rsidR="001D42B0" w:rsidRDefault="001D42B0" w:rsidP="001D42B0">
      <w:pPr>
        <w:rPr>
          <w:rFonts w:ascii="Calibri" w:hAnsi="Calibri"/>
          <w:color w:val="auto"/>
          <w:sz w:val="22"/>
          <w:szCs w:val="22"/>
          <w:u w:val="none"/>
        </w:rPr>
      </w:pPr>
    </w:p>
    <w:p w:rsidR="001D42B0" w:rsidRDefault="001D42B0" w:rsidP="001D42B0">
      <w:pPr>
        <w:rPr>
          <w:rFonts w:ascii="Calibri" w:hAnsi="Calibri"/>
          <w:color w:val="auto"/>
          <w:sz w:val="22"/>
          <w:szCs w:val="22"/>
          <w:u w:val="none"/>
        </w:rPr>
      </w:pPr>
      <w:r>
        <w:rPr>
          <w:rFonts w:ascii="Calibri" w:hAnsi="Calibri"/>
          <w:color w:val="auto"/>
          <w:sz w:val="22"/>
          <w:szCs w:val="22"/>
          <w:u w:val="none"/>
        </w:rPr>
        <w:t>The memorandum must indicate amongst other things;</w:t>
      </w:r>
    </w:p>
    <w:p w:rsidR="001D42B0" w:rsidRDefault="001D42B0" w:rsidP="001D42B0">
      <w:pPr>
        <w:rPr>
          <w:rFonts w:ascii="Calibri" w:hAnsi="Calibri"/>
          <w:color w:val="auto"/>
          <w:sz w:val="22"/>
          <w:szCs w:val="22"/>
          <w:u w:val="none"/>
        </w:rPr>
      </w:pPr>
    </w:p>
    <w:p w:rsidR="001D42B0" w:rsidRDefault="00DE4A16" w:rsidP="0069277D">
      <w:pPr>
        <w:pStyle w:val="ListParagraph"/>
        <w:numPr>
          <w:ilvl w:val="0"/>
          <w:numId w:val="82"/>
        </w:numPr>
        <w:rPr>
          <w:rFonts w:ascii="Calibri" w:hAnsi="Calibri"/>
          <w:color w:val="auto"/>
          <w:sz w:val="22"/>
          <w:szCs w:val="22"/>
          <w:u w:val="none"/>
        </w:rPr>
      </w:pPr>
      <w:r>
        <w:rPr>
          <w:rFonts w:ascii="Calibri" w:hAnsi="Calibri"/>
          <w:color w:val="auto"/>
          <w:sz w:val="22"/>
          <w:szCs w:val="22"/>
          <w:u w:val="none"/>
        </w:rPr>
        <w:t>The name of the company</w:t>
      </w:r>
    </w:p>
    <w:p w:rsidR="00DE4A16" w:rsidRDefault="00DE4A16" w:rsidP="0069277D">
      <w:pPr>
        <w:pStyle w:val="ListParagraph"/>
        <w:numPr>
          <w:ilvl w:val="0"/>
          <w:numId w:val="82"/>
        </w:numPr>
        <w:rPr>
          <w:rFonts w:ascii="Calibri" w:hAnsi="Calibri"/>
          <w:color w:val="auto"/>
          <w:sz w:val="22"/>
          <w:szCs w:val="22"/>
          <w:u w:val="none"/>
        </w:rPr>
      </w:pPr>
      <w:r>
        <w:rPr>
          <w:rFonts w:ascii="Calibri" w:hAnsi="Calibri"/>
          <w:color w:val="auto"/>
          <w:sz w:val="22"/>
          <w:szCs w:val="22"/>
          <w:u w:val="none"/>
        </w:rPr>
        <w:t>The company’s main object, although there may be any number of objects</w:t>
      </w:r>
    </w:p>
    <w:p w:rsidR="00DE4A16" w:rsidRDefault="00DE4A16" w:rsidP="0069277D">
      <w:pPr>
        <w:pStyle w:val="ListParagraph"/>
        <w:numPr>
          <w:ilvl w:val="0"/>
          <w:numId w:val="82"/>
        </w:numPr>
        <w:rPr>
          <w:rFonts w:ascii="Calibri" w:hAnsi="Calibri"/>
          <w:color w:val="auto"/>
          <w:sz w:val="22"/>
          <w:szCs w:val="22"/>
          <w:u w:val="none"/>
        </w:rPr>
      </w:pPr>
      <w:r>
        <w:rPr>
          <w:rFonts w:ascii="Calibri" w:hAnsi="Calibri"/>
          <w:color w:val="auto"/>
          <w:sz w:val="22"/>
          <w:szCs w:val="22"/>
          <w:u w:val="none"/>
        </w:rPr>
        <w:t>The amount of authorised share capital – there is no minimum capital requirement</w:t>
      </w:r>
    </w:p>
    <w:p w:rsidR="00DE4A16" w:rsidRDefault="00DE4A16" w:rsidP="00DE4A16">
      <w:pPr>
        <w:rPr>
          <w:rFonts w:ascii="Calibri" w:hAnsi="Calibri"/>
          <w:color w:val="auto"/>
          <w:sz w:val="22"/>
          <w:szCs w:val="22"/>
          <w:u w:val="none"/>
        </w:rPr>
      </w:pPr>
    </w:p>
    <w:p w:rsidR="00DE4A16" w:rsidRDefault="00DE4A16" w:rsidP="00DE4A16">
      <w:pPr>
        <w:rPr>
          <w:rFonts w:ascii="Calibri" w:hAnsi="Calibri"/>
          <w:color w:val="auto"/>
          <w:sz w:val="22"/>
          <w:szCs w:val="22"/>
          <w:u w:val="none"/>
        </w:rPr>
      </w:pPr>
      <w:r>
        <w:rPr>
          <w:rFonts w:ascii="Calibri" w:hAnsi="Calibri"/>
          <w:color w:val="auto"/>
          <w:sz w:val="22"/>
          <w:szCs w:val="22"/>
          <w:u w:val="none"/>
        </w:rPr>
        <w:t>Registering a Company is a much more complex process compare to a Close Corporation. The following documents are must be completed and lodged when registering a private company</w:t>
      </w:r>
    </w:p>
    <w:p w:rsidR="00DE4A16" w:rsidRDefault="00DE4A16" w:rsidP="00DE4A16">
      <w:pPr>
        <w:rPr>
          <w:rFonts w:ascii="Calibri" w:hAnsi="Calibri"/>
          <w:color w:val="auto"/>
          <w:sz w:val="22"/>
          <w:szCs w:val="22"/>
          <w:u w:val="none"/>
        </w:rPr>
      </w:pPr>
    </w:p>
    <w:p w:rsidR="00DE4A16" w:rsidRDefault="00DE4A16"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CK5</w:t>
      </w:r>
      <w:r>
        <w:rPr>
          <w:rFonts w:ascii="Calibri" w:hAnsi="Calibri"/>
          <w:color w:val="auto"/>
          <w:sz w:val="22"/>
          <w:szCs w:val="22"/>
          <w:u w:val="none"/>
        </w:rPr>
        <w:t xml:space="preserve"> – (in duplicate) – Application for reservation of the name,</w:t>
      </w:r>
      <w:r w:rsidRPr="00DE4A16">
        <w:rPr>
          <w:rFonts w:ascii="Calibri" w:hAnsi="Calibri"/>
          <w:color w:val="auto"/>
          <w:sz w:val="22"/>
          <w:szCs w:val="22"/>
          <w:u w:val="none"/>
        </w:rPr>
        <w:t xml:space="preserve"> </w:t>
      </w:r>
      <w:r>
        <w:rPr>
          <w:rFonts w:ascii="Calibri" w:hAnsi="Calibri"/>
          <w:color w:val="auto"/>
          <w:sz w:val="22"/>
          <w:szCs w:val="22"/>
          <w:u w:val="none"/>
        </w:rPr>
        <w:t>which can be extended by completing a CM7 document</w:t>
      </w:r>
    </w:p>
    <w:p w:rsidR="00AC385A" w:rsidRDefault="00AC385A"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Power of attorney</w:t>
      </w:r>
      <w:r>
        <w:rPr>
          <w:rFonts w:ascii="Calibri" w:hAnsi="Calibri"/>
          <w:color w:val="auto"/>
          <w:sz w:val="22"/>
          <w:szCs w:val="22"/>
          <w:u w:val="none"/>
        </w:rPr>
        <w:t xml:space="preserve"> – Authorisation to act on behalf of promoters</w:t>
      </w:r>
    </w:p>
    <w:p w:rsidR="00AC385A" w:rsidRDefault="00AC385A"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CM22</w:t>
      </w:r>
      <w:r>
        <w:rPr>
          <w:rFonts w:ascii="Calibri" w:hAnsi="Calibri"/>
          <w:color w:val="auto"/>
          <w:sz w:val="22"/>
          <w:szCs w:val="22"/>
          <w:u w:val="none"/>
        </w:rPr>
        <w:t xml:space="preserve"> – (in duplicate) – Notification of situation of registered and postal address</w:t>
      </w:r>
    </w:p>
    <w:p w:rsidR="00AC385A" w:rsidRDefault="00AC385A"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CM29</w:t>
      </w:r>
      <w:r>
        <w:rPr>
          <w:rFonts w:ascii="Calibri" w:hAnsi="Calibri"/>
          <w:color w:val="auto"/>
          <w:sz w:val="22"/>
          <w:szCs w:val="22"/>
          <w:u w:val="none"/>
        </w:rPr>
        <w:t xml:space="preserve"> – Return containing particulars of directors</w:t>
      </w:r>
    </w:p>
    <w:p w:rsidR="00AC385A" w:rsidRDefault="00A2747E"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CM1</w:t>
      </w:r>
      <w:r>
        <w:rPr>
          <w:rFonts w:ascii="Calibri" w:hAnsi="Calibri"/>
          <w:color w:val="auto"/>
          <w:sz w:val="22"/>
          <w:szCs w:val="22"/>
          <w:u w:val="none"/>
        </w:rPr>
        <w:t xml:space="preserve"> – Certificate of incorporation</w:t>
      </w:r>
    </w:p>
    <w:p w:rsidR="00A2747E" w:rsidRDefault="00A2747E"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CM46</w:t>
      </w:r>
      <w:r>
        <w:rPr>
          <w:rFonts w:ascii="Calibri" w:hAnsi="Calibri"/>
          <w:color w:val="auto"/>
          <w:sz w:val="22"/>
          <w:szCs w:val="22"/>
          <w:u w:val="none"/>
        </w:rPr>
        <w:t xml:space="preserve"> – Application for a certificate to commence business</w:t>
      </w:r>
    </w:p>
    <w:p w:rsidR="00A2747E" w:rsidRDefault="00A2747E"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CM47</w:t>
      </w:r>
      <w:r>
        <w:rPr>
          <w:rFonts w:ascii="Calibri" w:hAnsi="Calibri"/>
          <w:color w:val="auto"/>
          <w:sz w:val="22"/>
          <w:szCs w:val="22"/>
          <w:u w:val="none"/>
        </w:rPr>
        <w:t xml:space="preserve"> – (by each director) – Statement by directors regarding adequacy of share capital</w:t>
      </w:r>
    </w:p>
    <w:p w:rsidR="00A2747E" w:rsidRDefault="00A2747E"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CM31</w:t>
      </w:r>
      <w:r>
        <w:rPr>
          <w:rFonts w:ascii="Calibri" w:hAnsi="Calibri"/>
          <w:color w:val="auto"/>
          <w:sz w:val="22"/>
          <w:szCs w:val="22"/>
          <w:u w:val="none"/>
        </w:rPr>
        <w:t xml:space="preserve"> – (in duplicate) – Consent to act as auditor</w:t>
      </w:r>
    </w:p>
    <w:p w:rsidR="00A2747E" w:rsidRPr="00DE4A16" w:rsidRDefault="00A2747E" w:rsidP="0069277D">
      <w:pPr>
        <w:pStyle w:val="ListParagraph"/>
        <w:numPr>
          <w:ilvl w:val="0"/>
          <w:numId w:val="83"/>
        </w:numPr>
        <w:rPr>
          <w:rFonts w:ascii="Calibri" w:hAnsi="Calibri"/>
          <w:color w:val="auto"/>
          <w:sz w:val="22"/>
          <w:szCs w:val="22"/>
          <w:u w:val="none"/>
        </w:rPr>
      </w:pPr>
      <w:r>
        <w:rPr>
          <w:rFonts w:ascii="Calibri" w:hAnsi="Calibri"/>
          <w:color w:val="auto"/>
          <w:sz w:val="22"/>
          <w:szCs w:val="22"/>
        </w:rPr>
        <w:t>CM44B, 44C,</w:t>
      </w:r>
      <w:r>
        <w:rPr>
          <w:rFonts w:ascii="Calibri" w:hAnsi="Calibri"/>
          <w:color w:val="auto"/>
          <w:sz w:val="22"/>
          <w:szCs w:val="22"/>
          <w:u w:val="none"/>
        </w:rPr>
        <w:t xml:space="preserve"> - Article</w:t>
      </w:r>
      <w:r w:rsidR="00E5306A">
        <w:rPr>
          <w:rFonts w:ascii="Calibri" w:hAnsi="Calibri"/>
          <w:color w:val="auto"/>
          <w:sz w:val="22"/>
          <w:szCs w:val="22"/>
          <w:u w:val="none"/>
        </w:rPr>
        <w:t>s</w:t>
      </w:r>
      <w:r>
        <w:rPr>
          <w:rFonts w:ascii="Calibri" w:hAnsi="Calibri"/>
          <w:color w:val="auto"/>
          <w:sz w:val="22"/>
          <w:szCs w:val="22"/>
          <w:u w:val="none"/>
        </w:rPr>
        <w:t xml:space="preserve"> of Association</w:t>
      </w:r>
    </w:p>
    <w:p w:rsidR="000C59CD" w:rsidRDefault="000C59CD" w:rsidP="00026339">
      <w:pPr>
        <w:rPr>
          <w:rFonts w:ascii="Calibri" w:hAnsi="Calibri"/>
          <w:color w:val="auto"/>
          <w:sz w:val="22"/>
          <w:szCs w:val="22"/>
          <w:u w:val="none"/>
        </w:rPr>
      </w:pPr>
    </w:p>
    <w:p w:rsidR="007B0115" w:rsidRPr="00CA6EB2" w:rsidRDefault="007B0115" w:rsidP="00A2747E">
      <w:pPr>
        <w:rPr>
          <w:rFonts w:ascii="Calibri" w:hAnsi="Calibri"/>
          <w:b/>
          <w:color w:val="auto"/>
          <w:sz w:val="22"/>
          <w:szCs w:val="22"/>
          <w:u w:val="none"/>
        </w:rPr>
      </w:pPr>
      <w:r w:rsidRPr="00CA6EB2">
        <w:rPr>
          <w:rFonts w:ascii="Calibri" w:hAnsi="Calibri"/>
          <w:b/>
          <w:color w:val="auto"/>
          <w:sz w:val="22"/>
          <w:szCs w:val="22"/>
          <w:u w:val="none"/>
        </w:rPr>
        <w:t>INTELLECTUAL PROPERTY RIGHTS</w:t>
      </w:r>
    </w:p>
    <w:p w:rsidR="007B0115" w:rsidRPr="005D6A0B" w:rsidRDefault="007B0115" w:rsidP="0039534F">
      <w:pPr>
        <w:pStyle w:val="ListParagraph"/>
        <w:ind w:left="0"/>
        <w:rPr>
          <w:rFonts w:ascii="Calibri" w:hAnsi="Calibri"/>
          <w:b/>
          <w:color w:val="auto"/>
          <w:sz w:val="22"/>
          <w:szCs w:val="22"/>
          <w:u w:val="none"/>
        </w:rPr>
      </w:pPr>
    </w:p>
    <w:p w:rsidR="007B0115" w:rsidRPr="00F97EC7" w:rsidRDefault="00F97EC7" w:rsidP="00F97EC7">
      <w:pPr>
        <w:rPr>
          <w:rFonts w:ascii="Calibri" w:hAnsi="Calibri"/>
          <w:color w:val="auto"/>
          <w:sz w:val="22"/>
          <w:szCs w:val="22"/>
          <w:u w:val="none"/>
        </w:rPr>
      </w:pPr>
      <w:r>
        <w:rPr>
          <w:rFonts w:ascii="Calibri" w:hAnsi="Calibri"/>
          <w:color w:val="auto"/>
          <w:sz w:val="22"/>
          <w:szCs w:val="22"/>
          <w:u w:val="none"/>
        </w:rPr>
        <w:t>Intellectual property r</w:t>
      </w:r>
      <w:r w:rsidR="007B0115" w:rsidRPr="00F97EC7">
        <w:rPr>
          <w:rFonts w:ascii="Calibri" w:hAnsi="Calibri"/>
          <w:color w:val="auto"/>
          <w:sz w:val="22"/>
          <w:szCs w:val="22"/>
          <w:u w:val="none"/>
        </w:rPr>
        <w:t>efer</w:t>
      </w:r>
      <w:r>
        <w:rPr>
          <w:rFonts w:ascii="Calibri" w:hAnsi="Calibri"/>
          <w:color w:val="auto"/>
          <w:sz w:val="22"/>
          <w:szCs w:val="22"/>
          <w:u w:val="none"/>
        </w:rPr>
        <w:t>s</w:t>
      </w:r>
      <w:r w:rsidR="007B0115" w:rsidRPr="00F97EC7">
        <w:rPr>
          <w:rFonts w:ascii="Calibri" w:hAnsi="Calibri"/>
          <w:color w:val="auto"/>
          <w:sz w:val="22"/>
          <w:szCs w:val="22"/>
          <w:u w:val="none"/>
        </w:rPr>
        <w:t xml:space="preserve"> to all creations or products of the </w:t>
      </w:r>
      <w:r>
        <w:rPr>
          <w:rFonts w:ascii="Calibri" w:hAnsi="Calibri"/>
          <w:color w:val="auto"/>
          <w:sz w:val="22"/>
          <w:szCs w:val="22"/>
          <w:u w:val="none"/>
        </w:rPr>
        <w:t xml:space="preserve">human </w:t>
      </w:r>
      <w:r w:rsidR="007B0115" w:rsidRPr="00F97EC7">
        <w:rPr>
          <w:rFonts w:ascii="Calibri" w:hAnsi="Calibri"/>
          <w:color w:val="auto"/>
          <w:sz w:val="22"/>
          <w:szCs w:val="22"/>
          <w:u w:val="none"/>
        </w:rPr>
        <w:t>mind that can be used for commercial gain</w:t>
      </w:r>
      <w:r>
        <w:rPr>
          <w:rFonts w:ascii="Calibri" w:hAnsi="Calibri"/>
          <w:color w:val="auto"/>
          <w:sz w:val="22"/>
          <w:szCs w:val="22"/>
          <w:u w:val="none"/>
        </w:rPr>
        <w:t>.</w:t>
      </w:r>
    </w:p>
    <w:p w:rsidR="007B0115" w:rsidRDefault="00F97EC7" w:rsidP="00F97EC7">
      <w:pPr>
        <w:rPr>
          <w:rFonts w:ascii="Calibri" w:hAnsi="Calibri"/>
          <w:color w:val="auto"/>
          <w:sz w:val="22"/>
          <w:szCs w:val="22"/>
          <w:u w:val="none"/>
        </w:rPr>
      </w:pPr>
      <w:r>
        <w:rPr>
          <w:rFonts w:ascii="Calibri" w:hAnsi="Calibri"/>
          <w:color w:val="auto"/>
          <w:sz w:val="22"/>
          <w:szCs w:val="22"/>
          <w:u w:val="none"/>
        </w:rPr>
        <w:t>Intellectual property c</w:t>
      </w:r>
      <w:r w:rsidR="007B0115" w:rsidRPr="00F97EC7">
        <w:rPr>
          <w:rFonts w:ascii="Calibri" w:hAnsi="Calibri"/>
          <w:color w:val="auto"/>
          <w:sz w:val="22"/>
          <w:szCs w:val="22"/>
          <w:u w:val="none"/>
        </w:rPr>
        <w:t xml:space="preserve">an be </w:t>
      </w:r>
      <w:r>
        <w:rPr>
          <w:rFonts w:ascii="Calibri" w:hAnsi="Calibri"/>
          <w:color w:val="auto"/>
          <w:sz w:val="22"/>
          <w:szCs w:val="22"/>
          <w:u w:val="none"/>
        </w:rPr>
        <w:t xml:space="preserve">legally </w:t>
      </w:r>
      <w:r w:rsidR="007B0115" w:rsidRPr="00F97EC7">
        <w:rPr>
          <w:rFonts w:ascii="Calibri" w:hAnsi="Calibri"/>
          <w:color w:val="auto"/>
          <w:sz w:val="22"/>
          <w:szCs w:val="22"/>
          <w:u w:val="none"/>
        </w:rPr>
        <w:t>protected by the Companies and Intellectual Property Registration Office (CIPRO)</w:t>
      </w:r>
      <w:r>
        <w:rPr>
          <w:rFonts w:ascii="Calibri" w:hAnsi="Calibri"/>
          <w:color w:val="auto"/>
          <w:sz w:val="22"/>
          <w:szCs w:val="22"/>
          <w:u w:val="none"/>
        </w:rPr>
        <w:t xml:space="preserve"> who registers intellectual property. Intellectual property can be protected</w:t>
      </w:r>
      <w:r w:rsidR="007B0115" w:rsidRPr="00F97EC7">
        <w:rPr>
          <w:rFonts w:ascii="Calibri" w:hAnsi="Calibri"/>
          <w:color w:val="auto"/>
          <w:sz w:val="22"/>
          <w:szCs w:val="22"/>
          <w:u w:val="none"/>
        </w:rPr>
        <w:t xml:space="preserve"> by means of copyright, </w:t>
      </w:r>
      <w:r>
        <w:rPr>
          <w:rFonts w:ascii="Calibri" w:hAnsi="Calibri"/>
          <w:color w:val="auto"/>
          <w:sz w:val="22"/>
          <w:szCs w:val="22"/>
          <w:u w:val="none"/>
        </w:rPr>
        <w:t xml:space="preserve">the registering of a </w:t>
      </w:r>
      <w:r w:rsidR="007B0115" w:rsidRPr="00F97EC7">
        <w:rPr>
          <w:rFonts w:ascii="Calibri" w:hAnsi="Calibri"/>
          <w:color w:val="auto"/>
          <w:sz w:val="22"/>
          <w:szCs w:val="22"/>
          <w:u w:val="none"/>
        </w:rPr>
        <w:t xml:space="preserve">patent, </w:t>
      </w:r>
      <w:r>
        <w:rPr>
          <w:rFonts w:ascii="Calibri" w:hAnsi="Calibri"/>
          <w:color w:val="auto"/>
          <w:sz w:val="22"/>
          <w:szCs w:val="22"/>
          <w:u w:val="none"/>
        </w:rPr>
        <w:t xml:space="preserve">a </w:t>
      </w:r>
      <w:r w:rsidR="007B0115" w:rsidRPr="00F97EC7">
        <w:rPr>
          <w:rFonts w:ascii="Calibri" w:hAnsi="Calibri"/>
          <w:color w:val="auto"/>
          <w:sz w:val="22"/>
          <w:szCs w:val="22"/>
          <w:u w:val="none"/>
        </w:rPr>
        <w:t xml:space="preserve">trademark </w:t>
      </w:r>
      <w:r>
        <w:rPr>
          <w:rFonts w:ascii="Calibri" w:hAnsi="Calibri"/>
          <w:color w:val="auto"/>
          <w:sz w:val="22"/>
          <w:szCs w:val="22"/>
          <w:u w:val="none"/>
        </w:rPr>
        <w:t>or a</w:t>
      </w:r>
      <w:r w:rsidR="007B0115" w:rsidRPr="00F97EC7">
        <w:rPr>
          <w:rFonts w:ascii="Calibri" w:hAnsi="Calibri"/>
          <w:color w:val="auto"/>
          <w:sz w:val="22"/>
          <w:szCs w:val="22"/>
          <w:u w:val="none"/>
        </w:rPr>
        <w:t xml:space="preserve"> design</w:t>
      </w:r>
      <w:r>
        <w:rPr>
          <w:rFonts w:ascii="Calibri" w:hAnsi="Calibri"/>
          <w:color w:val="auto"/>
          <w:sz w:val="22"/>
          <w:szCs w:val="22"/>
          <w:u w:val="none"/>
        </w:rPr>
        <w:t>.</w:t>
      </w:r>
    </w:p>
    <w:p w:rsidR="007B0115" w:rsidRDefault="007B0115" w:rsidP="001C198C">
      <w:pPr>
        <w:rPr>
          <w:rFonts w:ascii="Calibri" w:hAnsi="Calibri"/>
          <w:color w:val="auto"/>
          <w:sz w:val="22"/>
          <w:szCs w:val="22"/>
          <w:u w:val="none"/>
        </w:rPr>
      </w:pPr>
    </w:p>
    <w:tbl>
      <w:tblPr>
        <w:tblStyle w:val="TableGrid"/>
        <w:tblW w:w="0" w:type="auto"/>
        <w:tblLook w:val="04A0" w:firstRow="1" w:lastRow="0" w:firstColumn="1" w:lastColumn="0" w:noHBand="0" w:noVBand="1"/>
      </w:tblPr>
      <w:tblGrid>
        <w:gridCol w:w="1384"/>
        <w:gridCol w:w="2268"/>
        <w:gridCol w:w="2268"/>
        <w:gridCol w:w="2552"/>
        <w:gridCol w:w="2282"/>
      </w:tblGrid>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CRITERIA</w:t>
            </w:r>
          </w:p>
        </w:tc>
        <w:tc>
          <w:tcPr>
            <w:tcW w:w="2268"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COPYRIGHT</w:t>
            </w:r>
          </w:p>
        </w:tc>
        <w:tc>
          <w:tcPr>
            <w:tcW w:w="2268"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DESIGNS</w:t>
            </w:r>
          </w:p>
        </w:tc>
        <w:tc>
          <w:tcPr>
            <w:tcW w:w="2552"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PATENTS</w:t>
            </w:r>
          </w:p>
        </w:tc>
        <w:tc>
          <w:tcPr>
            <w:tcW w:w="2282"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TRADEMARKS</w:t>
            </w:r>
          </w:p>
        </w:tc>
      </w:tr>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Works that qualify</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Literary works, films, musicals, art, sound recordings, broadcasts, etc</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Aesthetic (eg shape) and functional (eg configuration) features of design</w:t>
            </w:r>
          </w:p>
        </w:tc>
        <w:tc>
          <w:tcPr>
            <w:tcW w:w="2552" w:type="dxa"/>
            <w:vAlign w:val="center"/>
          </w:tcPr>
          <w:p w:rsidR="00AC0F41" w:rsidRDefault="00AC0F41" w:rsidP="00773E8F">
            <w:pPr>
              <w:rPr>
                <w:rFonts w:ascii="Calibri" w:hAnsi="Calibri"/>
                <w:color w:val="auto"/>
                <w:szCs w:val="22"/>
                <w:u w:val="none"/>
              </w:rPr>
            </w:pPr>
            <w:r>
              <w:rPr>
                <w:rFonts w:ascii="Calibri" w:hAnsi="Calibri"/>
                <w:color w:val="auto"/>
                <w:szCs w:val="22"/>
                <w:u w:val="none"/>
              </w:rPr>
              <w:t>Inventions (eg a product, process or device applicable to trade, industry or agricultural improvements)</w:t>
            </w:r>
          </w:p>
        </w:tc>
        <w:tc>
          <w:tcPr>
            <w:tcW w:w="228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Any work, phrase, symbol, sound, smell, colour, etc.</w:t>
            </w:r>
          </w:p>
        </w:tc>
      </w:tr>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Can it be transferred?</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Yes, but it has to be in writing</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Protection in RSA only. An application has to be filed if one requires protection outside RSA</w:t>
            </w:r>
          </w:p>
        </w:tc>
        <w:tc>
          <w:tcPr>
            <w:tcW w:w="255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Protection in RSA only. The patent protects the inventor who can assign someone else to be protected</w:t>
            </w:r>
          </w:p>
        </w:tc>
        <w:tc>
          <w:tcPr>
            <w:tcW w:w="228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Yes, the owner may allow a licensee to use the mark</w:t>
            </w:r>
          </w:p>
        </w:tc>
      </w:tr>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Registration</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Automatic, but registration with CIPRO has added benefits</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Essential if it is a new design. Necessary to register with Registrar of Designs</w:t>
            </w:r>
          </w:p>
        </w:tc>
        <w:tc>
          <w:tcPr>
            <w:tcW w:w="255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Apply and pay the registration fees in revenue stamps</w:t>
            </w:r>
          </w:p>
        </w:tc>
        <w:tc>
          <w:tcPr>
            <w:tcW w:w="228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Trademarks can be used without registration, but registered trademarks have added benefits</w:t>
            </w:r>
          </w:p>
        </w:tc>
      </w:tr>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Duration of protection</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Lifetime of the author/creator and for another 50 years after death of the author/creator</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15 years – aesthetic</w:t>
            </w:r>
          </w:p>
          <w:p w:rsidR="00773E8F" w:rsidRDefault="00773E8F" w:rsidP="00773E8F">
            <w:pPr>
              <w:rPr>
                <w:rFonts w:ascii="Calibri" w:hAnsi="Calibri"/>
                <w:color w:val="auto"/>
                <w:szCs w:val="22"/>
                <w:u w:val="none"/>
              </w:rPr>
            </w:pPr>
          </w:p>
          <w:p w:rsidR="00AC0F41" w:rsidRDefault="00AC0F41" w:rsidP="00773E8F">
            <w:pPr>
              <w:rPr>
                <w:rFonts w:ascii="Calibri" w:hAnsi="Calibri"/>
                <w:color w:val="auto"/>
                <w:szCs w:val="22"/>
                <w:u w:val="none"/>
              </w:rPr>
            </w:pPr>
            <w:r>
              <w:rPr>
                <w:rFonts w:ascii="Calibri" w:hAnsi="Calibri"/>
                <w:color w:val="auto"/>
                <w:szCs w:val="22"/>
                <w:u w:val="none"/>
              </w:rPr>
              <w:t>10 years – functional</w:t>
            </w:r>
          </w:p>
        </w:tc>
        <w:tc>
          <w:tcPr>
            <w:tcW w:w="255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Provisional patent is valid for one year and must be followed with a completed patent that covers the inventor for 20 years</w:t>
            </w:r>
          </w:p>
        </w:tc>
        <w:tc>
          <w:tcPr>
            <w:tcW w:w="2282" w:type="dxa"/>
            <w:vAlign w:val="center"/>
          </w:tcPr>
          <w:p w:rsidR="00AC0F41" w:rsidRDefault="00773E8F" w:rsidP="00773E8F">
            <w:pPr>
              <w:rPr>
                <w:rFonts w:ascii="Calibri" w:hAnsi="Calibri"/>
                <w:color w:val="auto"/>
                <w:szCs w:val="22"/>
                <w:u w:val="none"/>
              </w:rPr>
            </w:pPr>
            <w:r>
              <w:rPr>
                <w:rFonts w:ascii="Calibri" w:hAnsi="Calibri"/>
                <w:color w:val="auto"/>
                <w:szCs w:val="22"/>
                <w:u w:val="none"/>
              </w:rPr>
              <w:t>10 years</w:t>
            </w:r>
          </w:p>
        </w:tc>
      </w:tr>
      <w:tr w:rsidR="00AC0F41" w:rsidTr="00773E8F">
        <w:tc>
          <w:tcPr>
            <w:tcW w:w="1384" w:type="dxa"/>
            <w:shd w:val="clear" w:color="auto" w:fill="BFBFBF" w:themeFill="background1" w:themeFillShade="BF"/>
            <w:vAlign w:val="center"/>
          </w:tcPr>
          <w:p w:rsidR="00AC0F41" w:rsidRPr="00773E8F" w:rsidRDefault="00AC0F41" w:rsidP="00773E8F">
            <w:pPr>
              <w:jc w:val="center"/>
              <w:rPr>
                <w:rFonts w:ascii="Calibri" w:hAnsi="Calibri"/>
                <w:b/>
                <w:color w:val="auto"/>
                <w:szCs w:val="22"/>
                <w:u w:val="none"/>
              </w:rPr>
            </w:pPr>
            <w:r w:rsidRPr="00773E8F">
              <w:rPr>
                <w:rFonts w:ascii="Calibri" w:hAnsi="Calibri"/>
                <w:b/>
                <w:color w:val="auto"/>
                <w:szCs w:val="22"/>
                <w:u w:val="none"/>
              </w:rPr>
              <w:t>Notice to public</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t xml:space="preserve">Necessary to put one’s name, date and </w:t>
            </w:r>
            <w:r>
              <w:rPr>
                <w:rFonts w:ascii="Calibri" w:hAnsi="Calibri"/>
                <w:color w:val="auto"/>
                <w:szCs w:val="22"/>
                <w:u w:val="none"/>
              </w:rPr>
              <w:lastRenderedPageBreak/>
              <w:t>copyright statement on original copy and warning notice ©</w:t>
            </w:r>
          </w:p>
        </w:tc>
        <w:tc>
          <w:tcPr>
            <w:tcW w:w="2268" w:type="dxa"/>
            <w:vAlign w:val="center"/>
          </w:tcPr>
          <w:p w:rsidR="00AC0F41" w:rsidRDefault="00AC0F41" w:rsidP="00773E8F">
            <w:pPr>
              <w:rPr>
                <w:rFonts w:ascii="Calibri" w:hAnsi="Calibri"/>
                <w:color w:val="auto"/>
                <w:szCs w:val="22"/>
                <w:u w:val="none"/>
              </w:rPr>
            </w:pPr>
            <w:r>
              <w:rPr>
                <w:rFonts w:ascii="Calibri" w:hAnsi="Calibri"/>
                <w:color w:val="auto"/>
                <w:szCs w:val="22"/>
                <w:u w:val="none"/>
              </w:rPr>
              <w:lastRenderedPageBreak/>
              <w:t xml:space="preserve">Registered designs should be indicated as </w:t>
            </w:r>
            <w:r>
              <w:rPr>
                <w:rFonts w:ascii="Calibri" w:hAnsi="Calibri"/>
                <w:color w:val="auto"/>
                <w:szCs w:val="22"/>
                <w:u w:val="none"/>
              </w:rPr>
              <w:lastRenderedPageBreak/>
              <w:t>“registered design” with the registration number</w:t>
            </w:r>
          </w:p>
        </w:tc>
        <w:tc>
          <w:tcPr>
            <w:tcW w:w="2552" w:type="dxa"/>
            <w:vAlign w:val="center"/>
          </w:tcPr>
          <w:p w:rsidR="00AC0F41" w:rsidRDefault="00773E8F" w:rsidP="00773E8F">
            <w:pPr>
              <w:rPr>
                <w:rFonts w:ascii="Calibri" w:hAnsi="Calibri"/>
                <w:color w:val="auto"/>
                <w:szCs w:val="22"/>
                <w:u w:val="none"/>
              </w:rPr>
            </w:pPr>
            <w:r>
              <w:rPr>
                <w:rFonts w:ascii="Calibri" w:hAnsi="Calibri"/>
                <w:color w:val="auto"/>
                <w:szCs w:val="22"/>
                <w:u w:val="none"/>
              </w:rPr>
              <w:lastRenderedPageBreak/>
              <w:t xml:space="preserve">Inventions should be marked with “Patent </w:t>
            </w:r>
            <w:r>
              <w:rPr>
                <w:rFonts w:ascii="Calibri" w:hAnsi="Calibri"/>
                <w:color w:val="auto"/>
                <w:szCs w:val="22"/>
                <w:u w:val="none"/>
              </w:rPr>
              <w:lastRenderedPageBreak/>
              <w:t>applied for” or “Patent” with the relevant patent number</w:t>
            </w:r>
          </w:p>
        </w:tc>
        <w:tc>
          <w:tcPr>
            <w:tcW w:w="2282" w:type="dxa"/>
            <w:vAlign w:val="center"/>
          </w:tcPr>
          <w:p w:rsidR="00AC0F41" w:rsidRDefault="00773E8F" w:rsidP="00773E8F">
            <w:pPr>
              <w:rPr>
                <w:rFonts w:ascii="Calibri" w:hAnsi="Calibri"/>
                <w:color w:val="auto"/>
                <w:szCs w:val="22"/>
                <w:u w:val="none"/>
              </w:rPr>
            </w:pPr>
            <w:r>
              <w:rPr>
                <w:rFonts w:ascii="Calibri" w:hAnsi="Calibri"/>
                <w:color w:val="auto"/>
                <w:szCs w:val="22"/>
                <w:u w:val="none"/>
              </w:rPr>
              <w:lastRenderedPageBreak/>
              <w:t xml:space="preserve">If a trademark is registered, it is </w:t>
            </w:r>
            <w:r>
              <w:rPr>
                <w:rFonts w:ascii="Calibri" w:hAnsi="Calibri"/>
                <w:color w:val="auto"/>
                <w:szCs w:val="22"/>
                <w:u w:val="none"/>
              </w:rPr>
              <w:lastRenderedPageBreak/>
              <w:t xml:space="preserve">indicated as “Registered trademark” and the </w:t>
            </w:r>
            <w:r w:rsidRPr="00773E8F">
              <w:rPr>
                <w:rFonts w:ascii="Calibri" w:hAnsi="Calibri"/>
                <w:color w:val="auto"/>
                <w:sz w:val="36"/>
                <w:szCs w:val="36"/>
                <w:u w:val="none"/>
              </w:rPr>
              <w:t>®</w:t>
            </w:r>
          </w:p>
        </w:tc>
      </w:tr>
    </w:tbl>
    <w:p w:rsidR="001C198C" w:rsidRDefault="001C198C" w:rsidP="001C198C">
      <w:pPr>
        <w:rPr>
          <w:rFonts w:ascii="Calibri" w:hAnsi="Calibri"/>
          <w:color w:val="auto"/>
          <w:sz w:val="22"/>
          <w:szCs w:val="22"/>
          <w:u w:val="none"/>
        </w:rPr>
      </w:pPr>
    </w:p>
    <w:p w:rsidR="007B0115" w:rsidRPr="00CA6EB2" w:rsidRDefault="007B0115" w:rsidP="00764FAF">
      <w:pPr>
        <w:rPr>
          <w:rFonts w:ascii="Calibri" w:hAnsi="Calibri"/>
          <w:b/>
          <w:color w:val="auto"/>
          <w:sz w:val="22"/>
          <w:szCs w:val="22"/>
        </w:rPr>
      </w:pPr>
      <w:r w:rsidRPr="00CA6EB2">
        <w:rPr>
          <w:rFonts w:ascii="Calibri" w:hAnsi="Calibri"/>
          <w:b/>
          <w:color w:val="auto"/>
          <w:sz w:val="22"/>
          <w:szCs w:val="22"/>
        </w:rPr>
        <w:t>OTHER LEGAL REQUIREMENTS</w:t>
      </w:r>
    </w:p>
    <w:p w:rsidR="007B0115" w:rsidRPr="005D6A0B" w:rsidRDefault="007B0115" w:rsidP="0039534F">
      <w:pPr>
        <w:pStyle w:val="ListParagraph"/>
        <w:ind w:left="0"/>
        <w:rPr>
          <w:rFonts w:ascii="Calibri" w:hAnsi="Calibri"/>
          <w:b/>
          <w:color w:val="auto"/>
          <w:sz w:val="22"/>
          <w:szCs w:val="22"/>
          <w:u w:val="none"/>
        </w:rPr>
      </w:pPr>
    </w:p>
    <w:p w:rsidR="007B0115" w:rsidRPr="00565CBB" w:rsidRDefault="007B0115" w:rsidP="00764FAF">
      <w:pPr>
        <w:rPr>
          <w:rFonts w:ascii="Calibri" w:hAnsi="Calibri"/>
          <w:b/>
          <w:color w:val="auto"/>
          <w:sz w:val="22"/>
          <w:szCs w:val="22"/>
          <w:u w:val="none"/>
        </w:rPr>
      </w:pPr>
      <w:r w:rsidRPr="00565CBB">
        <w:rPr>
          <w:rFonts w:ascii="Calibri" w:hAnsi="Calibri"/>
          <w:b/>
          <w:color w:val="auto"/>
          <w:sz w:val="22"/>
          <w:szCs w:val="22"/>
          <w:u w:val="none"/>
        </w:rPr>
        <w:t>T</w:t>
      </w:r>
      <w:r w:rsidR="00D13E3F" w:rsidRPr="00565CBB">
        <w:rPr>
          <w:rFonts w:ascii="Calibri" w:hAnsi="Calibri"/>
          <w:b/>
          <w:color w:val="auto"/>
          <w:sz w:val="22"/>
          <w:szCs w:val="22"/>
          <w:u w:val="none"/>
        </w:rPr>
        <w:t>AXATION</w:t>
      </w:r>
    </w:p>
    <w:p w:rsidR="00764FAF" w:rsidRPr="00764FAF" w:rsidRDefault="00764FAF" w:rsidP="00764FAF">
      <w:pPr>
        <w:rPr>
          <w:rFonts w:ascii="Calibri" w:hAnsi="Calibri"/>
          <w:color w:val="auto"/>
          <w:sz w:val="22"/>
          <w:szCs w:val="22"/>
          <w:u w:val="none"/>
        </w:rPr>
      </w:pPr>
    </w:p>
    <w:p w:rsidR="00774DF1" w:rsidRDefault="00764FAF" w:rsidP="00764FAF">
      <w:pPr>
        <w:rPr>
          <w:rFonts w:ascii="Calibri" w:hAnsi="Calibri"/>
          <w:color w:val="auto"/>
          <w:sz w:val="22"/>
          <w:szCs w:val="22"/>
          <w:u w:val="none"/>
        </w:rPr>
      </w:pPr>
      <w:r w:rsidRPr="00764FAF">
        <w:rPr>
          <w:rFonts w:ascii="Calibri" w:hAnsi="Calibri"/>
          <w:color w:val="auto"/>
          <w:sz w:val="22"/>
          <w:szCs w:val="22"/>
          <w:u w:val="none"/>
        </w:rPr>
        <w:t xml:space="preserve">Most taxes </w:t>
      </w:r>
      <w:r>
        <w:rPr>
          <w:rFonts w:ascii="Calibri" w:hAnsi="Calibri"/>
          <w:color w:val="auto"/>
          <w:sz w:val="22"/>
          <w:szCs w:val="22"/>
          <w:u w:val="none"/>
        </w:rPr>
        <w:t xml:space="preserve">in South Africa are </w:t>
      </w:r>
      <w:r w:rsidR="007B0115" w:rsidRPr="00764FAF">
        <w:rPr>
          <w:rFonts w:ascii="Calibri" w:hAnsi="Calibri"/>
          <w:color w:val="auto"/>
          <w:sz w:val="22"/>
          <w:szCs w:val="22"/>
          <w:u w:val="none"/>
        </w:rPr>
        <w:t>levied by the central government and administered by the South African Revenue Services (SARS)</w:t>
      </w:r>
      <w:r>
        <w:rPr>
          <w:rFonts w:ascii="Calibri" w:hAnsi="Calibri"/>
          <w:color w:val="auto"/>
          <w:sz w:val="22"/>
          <w:szCs w:val="22"/>
          <w:u w:val="none"/>
        </w:rPr>
        <w:t xml:space="preserve">. </w:t>
      </w:r>
      <w:r w:rsidR="00774DF1">
        <w:rPr>
          <w:rFonts w:ascii="Calibri" w:hAnsi="Calibri"/>
          <w:color w:val="auto"/>
          <w:sz w:val="22"/>
          <w:szCs w:val="22"/>
          <w:u w:val="none"/>
        </w:rPr>
        <w:t xml:space="preserve">The Constitution gives some taxing powers to the Provinces such as ‘Assessment </w:t>
      </w:r>
      <w:r>
        <w:rPr>
          <w:rFonts w:ascii="Calibri" w:hAnsi="Calibri"/>
          <w:color w:val="auto"/>
          <w:sz w:val="22"/>
          <w:szCs w:val="22"/>
          <w:u w:val="none"/>
        </w:rPr>
        <w:t>Rates</w:t>
      </w:r>
      <w:r w:rsidR="00774DF1">
        <w:rPr>
          <w:rFonts w:ascii="Calibri" w:hAnsi="Calibri"/>
          <w:color w:val="auto"/>
          <w:sz w:val="22"/>
          <w:szCs w:val="22"/>
          <w:u w:val="none"/>
        </w:rPr>
        <w:t>’</w:t>
      </w:r>
      <w:r>
        <w:rPr>
          <w:rFonts w:ascii="Calibri" w:hAnsi="Calibri"/>
          <w:color w:val="auto"/>
          <w:sz w:val="22"/>
          <w:szCs w:val="22"/>
          <w:u w:val="none"/>
        </w:rPr>
        <w:t xml:space="preserve"> and </w:t>
      </w:r>
      <w:r w:rsidR="00774DF1">
        <w:rPr>
          <w:rFonts w:ascii="Calibri" w:hAnsi="Calibri"/>
          <w:color w:val="auto"/>
          <w:sz w:val="22"/>
          <w:szCs w:val="22"/>
          <w:u w:val="none"/>
        </w:rPr>
        <w:t>‘T</w:t>
      </w:r>
      <w:r>
        <w:rPr>
          <w:rFonts w:ascii="Calibri" w:hAnsi="Calibri"/>
          <w:color w:val="auto"/>
          <w:sz w:val="22"/>
          <w:szCs w:val="22"/>
          <w:u w:val="none"/>
        </w:rPr>
        <w:t>axes</w:t>
      </w:r>
      <w:r w:rsidR="00774DF1">
        <w:rPr>
          <w:rFonts w:ascii="Calibri" w:hAnsi="Calibri"/>
          <w:color w:val="auto"/>
          <w:sz w:val="22"/>
          <w:szCs w:val="22"/>
          <w:u w:val="none"/>
        </w:rPr>
        <w:t>’</w:t>
      </w:r>
      <w:r>
        <w:rPr>
          <w:rFonts w:ascii="Calibri" w:hAnsi="Calibri"/>
          <w:color w:val="auto"/>
          <w:sz w:val="22"/>
          <w:szCs w:val="22"/>
          <w:u w:val="none"/>
        </w:rPr>
        <w:t xml:space="preserve"> in respect of immovable property</w:t>
      </w:r>
      <w:r w:rsidR="00774DF1">
        <w:rPr>
          <w:rFonts w:ascii="Calibri" w:hAnsi="Calibri"/>
          <w:color w:val="auto"/>
          <w:sz w:val="22"/>
          <w:szCs w:val="22"/>
          <w:u w:val="none"/>
        </w:rPr>
        <w:t>.</w:t>
      </w:r>
    </w:p>
    <w:p w:rsidR="00774DF1" w:rsidRDefault="00774DF1" w:rsidP="00764FAF">
      <w:pPr>
        <w:rPr>
          <w:rFonts w:ascii="Calibri" w:hAnsi="Calibri"/>
          <w:color w:val="auto"/>
          <w:sz w:val="22"/>
          <w:szCs w:val="22"/>
          <w:u w:val="none"/>
        </w:rPr>
      </w:pPr>
    </w:p>
    <w:p w:rsidR="00AB5934" w:rsidRDefault="00AB5934" w:rsidP="00764FAF">
      <w:pPr>
        <w:rPr>
          <w:rFonts w:ascii="Calibri" w:hAnsi="Calibri"/>
          <w:color w:val="auto"/>
          <w:sz w:val="22"/>
          <w:szCs w:val="22"/>
          <w:u w:val="none"/>
        </w:rPr>
      </w:pPr>
    </w:p>
    <w:p w:rsidR="007B0115" w:rsidRPr="005D6A0B" w:rsidRDefault="00774DF1" w:rsidP="00774DF1">
      <w:pPr>
        <w:rPr>
          <w:rFonts w:ascii="Calibri" w:hAnsi="Calibri"/>
          <w:color w:val="auto"/>
          <w:sz w:val="22"/>
          <w:szCs w:val="22"/>
          <w:u w:val="none"/>
        </w:rPr>
      </w:pPr>
      <w:r>
        <w:rPr>
          <w:rFonts w:ascii="Calibri" w:hAnsi="Calibri"/>
          <w:color w:val="auto"/>
          <w:sz w:val="22"/>
          <w:szCs w:val="22"/>
          <w:u w:val="none"/>
        </w:rPr>
        <w:t xml:space="preserve">The South African government imposes </w:t>
      </w:r>
      <w:r w:rsidR="007B0115" w:rsidRPr="005D6A0B">
        <w:rPr>
          <w:rFonts w:ascii="Calibri" w:hAnsi="Calibri"/>
          <w:color w:val="auto"/>
          <w:sz w:val="22"/>
          <w:szCs w:val="22"/>
          <w:u w:val="none"/>
        </w:rPr>
        <w:t xml:space="preserve">two </w:t>
      </w:r>
      <w:r>
        <w:rPr>
          <w:rFonts w:ascii="Calibri" w:hAnsi="Calibri"/>
          <w:color w:val="auto"/>
          <w:sz w:val="22"/>
          <w:szCs w:val="22"/>
          <w:u w:val="none"/>
        </w:rPr>
        <w:t>main type</w:t>
      </w:r>
      <w:r w:rsidR="007B0115" w:rsidRPr="005D6A0B">
        <w:rPr>
          <w:rFonts w:ascii="Calibri" w:hAnsi="Calibri"/>
          <w:color w:val="auto"/>
          <w:sz w:val="22"/>
          <w:szCs w:val="22"/>
          <w:u w:val="none"/>
        </w:rPr>
        <w:t>s of tax</w:t>
      </w:r>
      <w:r>
        <w:rPr>
          <w:rFonts w:ascii="Calibri" w:hAnsi="Calibri"/>
          <w:color w:val="auto"/>
          <w:sz w:val="22"/>
          <w:szCs w:val="22"/>
          <w:u w:val="none"/>
        </w:rPr>
        <w:t xml:space="preserve">es, namely </w:t>
      </w:r>
      <w:r w:rsidRPr="00774DF1">
        <w:rPr>
          <w:rFonts w:ascii="Calibri" w:hAnsi="Calibri"/>
          <w:color w:val="auto"/>
          <w:sz w:val="22"/>
          <w:szCs w:val="22"/>
        </w:rPr>
        <w:t>Direct</w:t>
      </w:r>
      <w:r>
        <w:rPr>
          <w:rFonts w:ascii="Calibri" w:hAnsi="Calibri"/>
          <w:color w:val="auto"/>
          <w:sz w:val="22"/>
          <w:szCs w:val="22"/>
          <w:u w:val="none"/>
        </w:rPr>
        <w:t xml:space="preserve"> and </w:t>
      </w:r>
      <w:r w:rsidRPr="00774DF1">
        <w:rPr>
          <w:rFonts w:ascii="Calibri" w:hAnsi="Calibri"/>
          <w:color w:val="auto"/>
          <w:sz w:val="22"/>
          <w:szCs w:val="22"/>
        </w:rPr>
        <w:t>Indirect taxes</w:t>
      </w:r>
      <w:r w:rsidR="007B0115" w:rsidRPr="005D6A0B">
        <w:rPr>
          <w:rFonts w:ascii="Calibri" w:hAnsi="Calibri"/>
          <w:color w:val="auto"/>
          <w:sz w:val="22"/>
          <w:szCs w:val="22"/>
          <w:u w:val="none"/>
        </w:rPr>
        <w:t>:</w:t>
      </w:r>
    </w:p>
    <w:p w:rsidR="007B0115" w:rsidRDefault="007B0115" w:rsidP="0039534F">
      <w:pPr>
        <w:pStyle w:val="ListParagraph"/>
        <w:ind w:hanging="240"/>
        <w:rPr>
          <w:rFonts w:ascii="Calibri" w:hAnsi="Calibri"/>
          <w:color w:val="auto"/>
          <w:sz w:val="22"/>
          <w:szCs w:val="22"/>
          <w:u w:val="none"/>
        </w:rPr>
      </w:pPr>
    </w:p>
    <w:p w:rsidR="00AB5934" w:rsidRPr="005D6A0B" w:rsidRDefault="00AB5934" w:rsidP="0039534F">
      <w:pPr>
        <w:pStyle w:val="ListParagraph"/>
        <w:ind w:hanging="240"/>
        <w:rPr>
          <w:rFonts w:ascii="Calibri" w:hAnsi="Calibri"/>
          <w:color w:val="auto"/>
          <w:sz w:val="22"/>
          <w:szCs w:val="22"/>
          <w:u w:val="none"/>
        </w:rPr>
      </w:pPr>
    </w:p>
    <w:p w:rsidR="007B0115" w:rsidRPr="00774DF1" w:rsidRDefault="007B0115" w:rsidP="0069277D">
      <w:pPr>
        <w:pStyle w:val="ListParagraph"/>
        <w:numPr>
          <w:ilvl w:val="0"/>
          <w:numId w:val="85"/>
        </w:numPr>
        <w:ind w:left="363"/>
        <w:rPr>
          <w:rFonts w:ascii="Calibri" w:hAnsi="Calibri"/>
          <w:b/>
          <w:color w:val="auto"/>
          <w:sz w:val="22"/>
          <w:szCs w:val="22"/>
          <w:u w:val="none"/>
        </w:rPr>
      </w:pPr>
      <w:r w:rsidRPr="00774DF1">
        <w:rPr>
          <w:rFonts w:ascii="Calibri" w:hAnsi="Calibri"/>
          <w:b/>
          <w:color w:val="auto"/>
          <w:sz w:val="22"/>
          <w:szCs w:val="22"/>
          <w:u w:val="none"/>
        </w:rPr>
        <w:t>Direct taxes</w:t>
      </w:r>
    </w:p>
    <w:p w:rsidR="007B0115" w:rsidRPr="005D6A0B" w:rsidRDefault="007B0115" w:rsidP="0039534F">
      <w:pPr>
        <w:pStyle w:val="ListParagraph"/>
        <w:rPr>
          <w:rFonts w:ascii="Calibri" w:hAnsi="Calibri"/>
          <w:color w:val="auto"/>
          <w:sz w:val="22"/>
          <w:szCs w:val="22"/>
          <w:u w:val="none"/>
        </w:rPr>
      </w:pPr>
    </w:p>
    <w:p w:rsidR="007B0115" w:rsidRPr="00774DF1" w:rsidRDefault="007B0115" w:rsidP="0069277D">
      <w:pPr>
        <w:pStyle w:val="ListParagraph"/>
        <w:numPr>
          <w:ilvl w:val="0"/>
          <w:numId w:val="86"/>
        </w:numPr>
        <w:rPr>
          <w:rFonts w:ascii="Calibri" w:hAnsi="Calibri"/>
          <w:color w:val="auto"/>
          <w:sz w:val="22"/>
          <w:szCs w:val="22"/>
          <w:u w:val="none"/>
        </w:rPr>
      </w:pPr>
      <w:r w:rsidRPr="00774DF1">
        <w:rPr>
          <w:rFonts w:ascii="Calibri" w:hAnsi="Calibri"/>
          <w:color w:val="auto"/>
          <w:sz w:val="22"/>
          <w:szCs w:val="22"/>
          <w:u w:val="none"/>
        </w:rPr>
        <w:t xml:space="preserve">Individual income tax – annual tax on the income of </w:t>
      </w:r>
      <w:r w:rsidR="00A535DD">
        <w:rPr>
          <w:rFonts w:ascii="Calibri" w:hAnsi="Calibri"/>
          <w:color w:val="auto"/>
          <w:sz w:val="22"/>
          <w:szCs w:val="22"/>
          <w:u w:val="none"/>
        </w:rPr>
        <w:t xml:space="preserve">individuals (also of sole proprietorships) and partnerships. </w:t>
      </w:r>
    </w:p>
    <w:p w:rsidR="007B0115" w:rsidRPr="00774DF1" w:rsidRDefault="007B0115" w:rsidP="0069277D">
      <w:pPr>
        <w:pStyle w:val="ListParagraph"/>
        <w:numPr>
          <w:ilvl w:val="0"/>
          <w:numId w:val="86"/>
        </w:numPr>
        <w:rPr>
          <w:rFonts w:ascii="Calibri" w:hAnsi="Calibri"/>
          <w:color w:val="auto"/>
          <w:sz w:val="22"/>
          <w:szCs w:val="22"/>
          <w:u w:val="none"/>
        </w:rPr>
      </w:pPr>
      <w:r w:rsidRPr="00774DF1">
        <w:rPr>
          <w:rFonts w:ascii="Calibri" w:hAnsi="Calibri"/>
          <w:color w:val="auto"/>
          <w:sz w:val="22"/>
          <w:szCs w:val="22"/>
          <w:u w:val="none"/>
        </w:rPr>
        <w:t>Company tax – annual tax on income of companies and close corporations</w:t>
      </w:r>
    </w:p>
    <w:p w:rsidR="007B0115" w:rsidRPr="00774DF1" w:rsidRDefault="007B0115" w:rsidP="0069277D">
      <w:pPr>
        <w:pStyle w:val="ListParagraph"/>
        <w:numPr>
          <w:ilvl w:val="0"/>
          <w:numId w:val="86"/>
        </w:numPr>
        <w:rPr>
          <w:rFonts w:ascii="Calibri" w:hAnsi="Calibri"/>
          <w:color w:val="auto"/>
          <w:sz w:val="22"/>
          <w:szCs w:val="22"/>
          <w:u w:val="none"/>
        </w:rPr>
      </w:pPr>
      <w:r w:rsidRPr="00774DF1">
        <w:rPr>
          <w:rFonts w:ascii="Calibri" w:hAnsi="Calibri"/>
          <w:color w:val="auto"/>
          <w:sz w:val="22"/>
          <w:szCs w:val="22"/>
          <w:u w:val="none"/>
        </w:rPr>
        <w:t>Secondary tax on companies – tax imposed on dividends declared by companies and distributions made by close corporation</w:t>
      </w:r>
      <w:r w:rsidR="00E41809">
        <w:rPr>
          <w:rFonts w:ascii="Calibri" w:hAnsi="Calibri"/>
          <w:color w:val="auto"/>
          <w:sz w:val="22"/>
          <w:szCs w:val="22"/>
          <w:u w:val="none"/>
        </w:rPr>
        <w:t>, payable and borne by the companies and close corporations</w:t>
      </w:r>
    </w:p>
    <w:p w:rsidR="007B0115" w:rsidRDefault="007B0115" w:rsidP="0069277D">
      <w:pPr>
        <w:pStyle w:val="ListParagraph"/>
        <w:numPr>
          <w:ilvl w:val="0"/>
          <w:numId w:val="86"/>
        </w:numPr>
        <w:rPr>
          <w:rFonts w:ascii="Calibri" w:hAnsi="Calibri"/>
          <w:color w:val="auto"/>
          <w:sz w:val="22"/>
          <w:szCs w:val="22"/>
          <w:u w:val="none"/>
        </w:rPr>
      </w:pPr>
      <w:r w:rsidRPr="00774DF1">
        <w:rPr>
          <w:rFonts w:ascii="Calibri" w:hAnsi="Calibri"/>
          <w:color w:val="auto"/>
          <w:sz w:val="22"/>
          <w:szCs w:val="22"/>
          <w:u w:val="none"/>
        </w:rPr>
        <w:t xml:space="preserve">Tax on dividends from foreign registered or incorporated companies </w:t>
      </w:r>
      <w:r w:rsidR="00E41809">
        <w:rPr>
          <w:rFonts w:ascii="Calibri" w:hAnsi="Calibri"/>
          <w:color w:val="auto"/>
          <w:sz w:val="22"/>
          <w:szCs w:val="22"/>
          <w:u w:val="none"/>
        </w:rPr>
        <w:t xml:space="preserve">– </w:t>
      </w:r>
      <w:r w:rsidRPr="00774DF1">
        <w:rPr>
          <w:rFonts w:ascii="Calibri" w:hAnsi="Calibri"/>
          <w:color w:val="auto"/>
          <w:sz w:val="22"/>
          <w:szCs w:val="22"/>
          <w:u w:val="none"/>
        </w:rPr>
        <w:t>including retirement funds and insurers</w:t>
      </w:r>
    </w:p>
    <w:p w:rsidR="00774DF1" w:rsidRPr="00774DF1" w:rsidRDefault="00774DF1" w:rsidP="00774DF1">
      <w:pPr>
        <w:rPr>
          <w:rFonts w:ascii="Calibri" w:hAnsi="Calibri"/>
          <w:color w:val="auto"/>
          <w:sz w:val="22"/>
          <w:szCs w:val="22"/>
          <w:u w:val="none"/>
        </w:rPr>
      </w:pPr>
    </w:p>
    <w:p w:rsidR="007B0115" w:rsidRDefault="007B0115" w:rsidP="0069277D">
      <w:pPr>
        <w:pStyle w:val="ListParagraph"/>
        <w:numPr>
          <w:ilvl w:val="0"/>
          <w:numId w:val="85"/>
        </w:numPr>
        <w:ind w:left="363"/>
        <w:rPr>
          <w:rFonts w:ascii="Calibri" w:hAnsi="Calibri"/>
          <w:b/>
          <w:color w:val="auto"/>
          <w:sz w:val="22"/>
          <w:szCs w:val="22"/>
          <w:u w:val="none"/>
        </w:rPr>
      </w:pPr>
      <w:r w:rsidRPr="00774DF1">
        <w:rPr>
          <w:rFonts w:ascii="Calibri" w:hAnsi="Calibri"/>
          <w:b/>
          <w:color w:val="auto"/>
          <w:sz w:val="22"/>
          <w:szCs w:val="22"/>
          <w:u w:val="none"/>
        </w:rPr>
        <w:t>Indirect taxes</w:t>
      </w:r>
    </w:p>
    <w:p w:rsidR="00774DF1" w:rsidRPr="00774DF1" w:rsidRDefault="00774DF1" w:rsidP="00774DF1">
      <w:pPr>
        <w:ind w:left="3"/>
        <w:rPr>
          <w:rFonts w:ascii="Calibri" w:hAnsi="Calibri"/>
          <w:b/>
          <w:color w:val="auto"/>
          <w:sz w:val="22"/>
          <w:szCs w:val="22"/>
          <w:u w:val="none"/>
        </w:rPr>
      </w:pPr>
    </w:p>
    <w:p w:rsidR="007B0115" w:rsidRPr="00774DF1" w:rsidRDefault="007B0115" w:rsidP="0069277D">
      <w:pPr>
        <w:pStyle w:val="ListParagraph"/>
        <w:numPr>
          <w:ilvl w:val="0"/>
          <w:numId w:val="87"/>
        </w:numPr>
        <w:rPr>
          <w:rFonts w:ascii="Calibri" w:hAnsi="Calibri"/>
          <w:color w:val="auto"/>
          <w:sz w:val="22"/>
          <w:szCs w:val="22"/>
          <w:u w:val="none"/>
        </w:rPr>
      </w:pPr>
      <w:r w:rsidRPr="00774DF1">
        <w:rPr>
          <w:rFonts w:ascii="Calibri" w:hAnsi="Calibri"/>
          <w:color w:val="auto"/>
          <w:sz w:val="22"/>
          <w:szCs w:val="22"/>
          <w:u w:val="none"/>
        </w:rPr>
        <w:t xml:space="preserve">Value-added tax – </w:t>
      </w:r>
      <w:r w:rsidR="005221CA">
        <w:rPr>
          <w:rFonts w:ascii="Calibri" w:hAnsi="Calibri"/>
          <w:color w:val="auto"/>
          <w:sz w:val="22"/>
          <w:szCs w:val="22"/>
          <w:u w:val="none"/>
        </w:rPr>
        <w:t xml:space="preserve">an invoice-based value-added </w:t>
      </w:r>
      <w:r w:rsidRPr="00774DF1">
        <w:rPr>
          <w:rFonts w:ascii="Calibri" w:hAnsi="Calibri"/>
          <w:color w:val="auto"/>
          <w:sz w:val="22"/>
          <w:szCs w:val="22"/>
          <w:u w:val="none"/>
        </w:rPr>
        <w:t>tax levied on supplies of goods and services</w:t>
      </w:r>
    </w:p>
    <w:p w:rsidR="007B0115" w:rsidRPr="00774DF1" w:rsidRDefault="007B0115" w:rsidP="0069277D">
      <w:pPr>
        <w:pStyle w:val="ListParagraph"/>
        <w:numPr>
          <w:ilvl w:val="0"/>
          <w:numId w:val="87"/>
        </w:numPr>
        <w:rPr>
          <w:rFonts w:ascii="Calibri" w:hAnsi="Calibri"/>
          <w:color w:val="auto"/>
          <w:sz w:val="22"/>
          <w:szCs w:val="22"/>
          <w:u w:val="none"/>
        </w:rPr>
      </w:pPr>
      <w:r w:rsidRPr="00774DF1">
        <w:rPr>
          <w:rFonts w:ascii="Calibri" w:hAnsi="Calibri"/>
          <w:color w:val="auto"/>
          <w:sz w:val="22"/>
          <w:szCs w:val="22"/>
          <w:u w:val="none"/>
        </w:rPr>
        <w:t xml:space="preserve">Excise and customs duties – duties on the local production of </w:t>
      </w:r>
      <w:r w:rsidR="005221CA">
        <w:rPr>
          <w:rFonts w:ascii="Calibri" w:hAnsi="Calibri"/>
          <w:color w:val="auto"/>
          <w:sz w:val="22"/>
          <w:szCs w:val="22"/>
          <w:u w:val="none"/>
        </w:rPr>
        <w:t>certain commodities,</w:t>
      </w:r>
      <w:r w:rsidRPr="00774DF1">
        <w:rPr>
          <w:rFonts w:ascii="Calibri" w:hAnsi="Calibri"/>
          <w:color w:val="auto"/>
          <w:sz w:val="22"/>
          <w:szCs w:val="22"/>
          <w:u w:val="none"/>
        </w:rPr>
        <w:t xml:space="preserve"> such as cars, jewellery, beer and wine without regard to their sale</w:t>
      </w:r>
      <w:r w:rsidR="005221CA">
        <w:rPr>
          <w:rFonts w:ascii="Calibri" w:hAnsi="Calibri"/>
          <w:color w:val="auto"/>
          <w:sz w:val="22"/>
          <w:szCs w:val="22"/>
          <w:u w:val="none"/>
        </w:rPr>
        <w:t>. Certain goods and services are exempt from exercise duties such as clothing, basic foods, medicine, certain utilities and professional services</w:t>
      </w:r>
    </w:p>
    <w:p w:rsidR="007B0115" w:rsidRPr="00774DF1" w:rsidRDefault="007B0115" w:rsidP="0069277D">
      <w:pPr>
        <w:pStyle w:val="ListParagraph"/>
        <w:numPr>
          <w:ilvl w:val="0"/>
          <w:numId w:val="87"/>
        </w:numPr>
        <w:rPr>
          <w:rFonts w:ascii="Calibri" w:hAnsi="Calibri"/>
          <w:color w:val="auto"/>
          <w:sz w:val="22"/>
          <w:szCs w:val="22"/>
          <w:u w:val="none"/>
        </w:rPr>
      </w:pPr>
      <w:r w:rsidRPr="00774DF1">
        <w:rPr>
          <w:rFonts w:ascii="Calibri" w:hAnsi="Calibri"/>
          <w:color w:val="auto"/>
          <w:sz w:val="22"/>
          <w:szCs w:val="22"/>
          <w:u w:val="none"/>
        </w:rPr>
        <w:t xml:space="preserve">Stamp duties - charges levied on a number of documents </w:t>
      </w:r>
      <w:r w:rsidR="005221CA">
        <w:rPr>
          <w:rFonts w:ascii="Calibri" w:hAnsi="Calibri"/>
          <w:color w:val="auto"/>
          <w:sz w:val="22"/>
          <w:szCs w:val="22"/>
          <w:u w:val="none"/>
        </w:rPr>
        <w:t>in RSA. The tax is imposed on the document itself, not the transaction</w:t>
      </w:r>
    </w:p>
    <w:p w:rsidR="007B0115" w:rsidRPr="00565CBB" w:rsidRDefault="007B0115" w:rsidP="0039534F">
      <w:pPr>
        <w:pStyle w:val="ListParagraph"/>
        <w:ind w:left="2160"/>
        <w:rPr>
          <w:rFonts w:ascii="Calibri" w:hAnsi="Calibri"/>
          <w:color w:val="auto"/>
          <w:sz w:val="22"/>
          <w:szCs w:val="22"/>
        </w:rPr>
      </w:pPr>
    </w:p>
    <w:p w:rsidR="007B0115" w:rsidRPr="00CA6EB2" w:rsidRDefault="007B0115" w:rsidP="005221CA">
      <w:pPr>
        <w:rPr>
          <w:rFonts w:ascii="Calibri" w:hAnsi="Calibri"/>
          <w:color w:val="auto"/>
          <w:sz w:val="22"/>
          <w:szCs w:val="22"/>
        </w:rPr>
      </w:pPr>
      <w:r w:rsidRPr="00CA6EB2">
        <w:rPr>
          <w:rFonts w:ascii="Calibri" w:hAnsi="Calibri"/>
          <w:color w:val="auto"/>
          <w:sz w:val="22"/>
          <w:szCs w:val="22"/>
        </w:rPr>
        <w:t>RECEIVER OF REVENUE</w:t>
      </w:r>
    </w:p>
    <w:p w:rsidR="005221CA" w:rsidRPr="005221CA" w:rsidRDefault="005221CA" w:rsidP="005221CA">
      <w:pPr>
        <w:rPr>
          <w:rFonts w:ascii="Calibri" w:hAnsi="Calibri"/>
          <w:b/>
          <w:color w:val="auto"/>
          <w:sz w:val="22"/>
          <w:szCs w:val="22"/>
          <w:u w:val="none"/>
        </w:rPr>
      </w:pPr>
    </w:p>
    <w:p w:rsidR="007B0115" w:rsidRDefault="005221CA" w:rsidP="005221CA">
      <w:pPr>
        <w:rPr>
          <w:rFonts w:ascii="Calibri" w:hAnsi="Calibri"/>
          <w:color w:val="auto"/>
          <w:sz w:val="22"/>
          <w:szCs w:val="22"/>
          <w:u w:val="none"/>
        </w:rPr>
      </w:pPr>
      <w:r>
        <w:rPr>
          <w:rFonts w:ascii="Calibri" w:hAnsi="Calibri"/>
          <w:color w:val="auto"/>
          <w:sz w:val="22"/>
          <w:szCs w:val="22"/>
          <w:u w:val="none"/>
        </w:rPr>
        <w:t>The South African Revenue Services (SARS), e</w:t>
      </w:r>
      <w:r w:rsidR="007B0115" w:rsidRPr="005221CA">
        <w:rPr>
          <w:rFonts w:ascii="Calibri" w:hAnsi="Calibri"/>
          <w:color w:val="auto"/>
          <w:sz w:val="22"/>
          <w:szCs w:val="22"/>
          <w:u w:val="none"/>
        </w:rPr>
        <w:t>nsures that tax laws are complied with and collects from each taxpayer the correct amount of tax due</w:t>
      </w:r>
      <w:r>
        <w:rPr>
          <w:rFonts w:ascii="Calibri" w:hAnsi="Calibri"/>
          <w:color w:val="auto"/>
          <w:sz w:val="22"/>
          <w:szCs w:val="22"/>
          <w:u w:val="none"/>
        </w:rPr>
        <w:t>.</w:t>
      </w:r>
    </w:p>
    <w:p w:rsidR="005221CA" w:rsidRPr="005221CA" w:rsidRDefault="005221CA" w:rsidP="005221CA">
      <w:pPr>
        <w:rPr>
          <w:rFonts w:ascii="Calibri" w:hAnsi="Calibri"/>
          <w:color w:val="auto"/>
          <w:sz w:val="22"/>
          <w:szCs w:val="22"/>
          <w:u w:val="none"/>
        </w:rPr>
      </w:pPr>
    </w:p>
    <w:p w:rsidR="007B0115" w:rsidRDefault="007B0115" w:rsidP="005221CA">
      <w:pPr>
        <w:rPr>
          <w:rFonts w:ascii="Calibri" w:hAnsi="Calibri"/>
          <w:color w:val="auto"/>
          <w:sz w:val="22"/>
          <w:szCs w:val="22"/>
          <w:u w:val="none"/>
        </w:rPr>
      </w:pPr>
      <w:r w:rsidRPr="005221CA">
        <w:rPr>
          <w:rFonts w:ascii="Calibri" w:hAnsi="Calibri"/>
          <w:color w:val="auto"/>
          <w:sz w:val="22"/>
          <w:szCs w:val="22"/>
          <w:u w:val="none"/>
        </w:rPr>
        <w:t>Owners of sole proprietorships and partnerships do not have separate legal personalities</w:t>
      </w:r>
      <w:r w:rsidR="005221CA">
        <w:rPr>
          <w:rFonts w:ascii="Calibri" w:hAnsi="Calibri"/>
          <w:color w:val="auto"/>
          <w:sz w:val="22"/>
          <w:szCs w:val="22"/>
          <w:u w:val="none"/>
        </w:rPr>
        <w:t xml:space="preserve"> and must therefore include the income from the business in their own gross income. They are responsible for the payment of taxes in their individual capacity. </w:t>
      </w:r>
    </w:p>
    <w:p w:rsidR="005221CA" w:rsidRDefault="005221CA" w:rsidP="005221CA">
      <w:pPr>
        <w:rPr>
          <w:rFonts w:ascii="Calibri" w:hAnsi="Calibri"/>
          <w:color w:val="auto"/>
          <w:sz w:val="22"/>
          <w:szCs w:val="22"/>
          <w:u w:val="none"/>
        </w:rPr>
      </w:pPr>
    </w:p>
    <w:p w:rsidR="007B0115" w:rsidRDefault="005221CA" w:rsidP="005221CA">
      <w:pPr>
        <w:rPr>
          <w:rFonts w:ascii="Calibri" w:hAnsi="Calibri"/>
          <w:color w:val="auto"/>
          <w:sz w:val="22"/>
          <w:szCs w:val="22"/>
          <w:u w:val="none"/>
        </w:rPr>
      </w:pPr>
      <w:r>
        <w:rPr>
          <w:rFonts w:ascii="Calibri" w:hAnsi="Calibri"/>
          <w:color w:val="auto"/>
          <w:sz w:val="22"/>
          <w:szCs w:val="22"/>
          <w:u w:val="none"/>
        </w:rPr>
        <w:t>Private c</w:t>
      </w:r>
      <w:r w:rsidR="007B0115" w:rsidRPr="005221CA">
        <w:rPr>
          <w:rFonts w:ascii="Calibri" w:hAnsi="Calibri"/>
          <w:color w:val="auto"/>
          <w:sz w:val="22"/>
          <w:szCs w:val="22"/>
          <w:u w:val="none"/>
        </w:rPr>
        <w:t xml:space="preserve">ompanies and close corporations </w:t>
      </w:r>
      <w:r>
        <w:rPr>
          <w:rFonts w:ascii="Calibri" w:hAnsi="Calibri"/>
          <w:color w:val="auto"/>
          <w:sz w:val="22"/>
          <w:szCs w:val="22"/>
          <w:u w:val="none"/>
        </w:rPr>
        <w:t xml:space="preserve">must register as tax payers in their own right. Unlike natural persons, a company or close corporation </w:t>
      </w:r>
      <w:r w:rsidR="007B0115" w:rsidRPr="005221CA">
        <w:rPr>
          <w:rFonts w:ascii="Calibri" w:hAnsi="Calibri"/>
          <w:color w:val="auto"/>
          <w:sz w:val="22"/>
          <w:szCs w:val="22"/>
          <w:u w:val="none"/>
        </w:rPr>
        <w:t>pay</w:t>
      </w:r>
      <w:r>
        <w:rPr>
          <w:rFonts w:ascii="Calibri" w:hAnsi="Calibri"/>
          <w:color w:val="auto"/>
          <w:sz w:val="22"/>
          <w:szCs w:val="22"/>
          <w:u w:val="none"/>
        </w:rPr>
        <w:t>s tax at a</w:t>
      </w:r>
      <w:r w:rsidR="007B0115" w:rsidRPr="005221CA">
        <w:rPr>
          <w:rFonts w:ascii="Calibri" w:hAnsi="Calibri"/>
          <w:color w:val="auto"/>
          <w:sz w:val="22"/>
          <w:szCs w:val="22"/>
          <w:u w:val="none"/>
        </w:rPr>
        <w:t xml:space="preserve"> flat rate </w:t>
      </w:r>
      <w:r>
        <w:rPr>
          <w:rFonts w:ascii="Calibri" w:hAnsi="Calibri"/>
          <w:color w:val="auto"/>
          <w:sz w:val="22"/>
          <w:szCs w:val="22"/>
          <w:u w:val="none"/>
        </w:rPr>
        <w:t xml:space="preserve">of 29% </w:t>
      </w:r>
      <w:r w:rsidR="007B0115" w:rsidRPr="005221CA">
        <w:rPr>
          <w:rFonts w:ascii="Calibri" w:hAnsi="Calibri"/>
          <w:color w:val="auto"/>
          <w:sz w:val="22"/>
          <w:szCs w:val="22"/>
          <w:u w:val="none"/>
        </w:rPr>
        <w:t>on its taxable income</w:t>
      </w:r>
      <w:r w:rsidR="00EC7630">
        <w:rPr>
          <w:rFonts w:ascii="Calibri" w:hAnsi="Calibri"/>
          <w:color w:val="auto"/>
          <w:sz w:val="22"/>
          <w:szCs w:val="22"/>
          <w:u w:val="none"/>
        </w:rPr>
        <w:t xml:space="preserve"> for the year of assessment.</w:t>
      </w:r>
      <w:r w:rsidR="007B0115" w:rsidRPr="005221CA">
        <w:rPr>
          <w:rFonts w:ascii="Calibri" w:hAnsi="Calibri"/>
          <w:color w:val="auto"/>
          <w:sz w:val="22"/>
          <w:szCs w:val="22"/>
          <w:u w:val="none"/>
        </w:rPr>
        <w:t xml:space="preserve"> </w:t>
      </w:r>
      <w:r w:rsidR="00EC7630">
        <w:rPr>
          <w:rFonts w:ascii="Calibri" w:hAnsi="Calibri"/>
          <w:color w:val="auto"/>
          <w:sz w:val="22"/>
          <w:szCs w:val="22"/>
          <w:u w:val="none"/>
        </w:rPr>
        <w:t>Private c</w:t>
      </w:r>
      <w:r w:rsidR="00EC7630" w:rsidRPr="005221CA">
        <w:rPr>
          <w:rFonts w:ascii="Calibri" w:hAnsi="Calibri"/>
          <w:color w:val="auto"/>
          <w:sz w:val="22"/>
          <w:szCs w:val="22"/>
          <w:u w:val="none"/>
        </w:rPr>
        <w:t>ompanies and close corporations</w:t>
      </w:r>
      <w:r w:rsidR="007B0115" w:rsidRPr="005221CA">
        <w:rPr>
          <w:rFonts w:ascii="Calibri" w:hAnsi="Calibri"/>
          <w:color w:val="auto"/>
          <w:sz w:val="22"/>
          <w:szCs w:val="22"/>
          <w:u w:val="none"/>
        </w:rPr>
        <w:t xml:space="preserve"> have to appoint </w:t>
      </w:r>
      <w:r w:rsidR="00EC7630">
        <w:rPr>
          <w:rFonts w:ascii="Calibri" w:hAnsi="Calibri"/>
          <w:color w:val="auto"/>
          <w:sz w:val="22"/>
          <w:szCs w:val="22"/>
          <w:u w:val="none"/>
        </w:rPr>
        <w:t xml:space="preserve">an </w:t>
      </w:r>
      <w:r w:rsidR="007B0115" w:rsidRPr="005221CA">
        <w:rPr>
          <w:rFonts w:ascii="Calibri" w:hAnsi="Calibri"/>
          <w:color w:val="auto"/>
          <w:sz w:val="22"/>
          <w:szCs w:val="22"/>
          <w:u w:val="none"/>
        </w:rPr>
        <w:t>auditor to audit its financial statements (company) or accounting officer (cc)</w:t>
      </w:r>
      <w:r w:rsidR="00EC7630">
        <w:rPr>
          <w:rFonts w:ascii="Calibri" w:hAnsi="Calibri"/>
          <w:color w:val="auto"/>
          <w:sz w:val="22"/>
          <w:szCs w:val="22"/>
          <w:u w:val="none"/>
        </w:rPr>
        <w:t xml:space="preserve">. Currently net income after income tax can be declared as a dividend but then a further </w:t>
      </w:r>
      <w:r w:rsidR="00647048">
        <w:rPr>
          <w:rFonts w:ascii="Calibri" w:hAnsi="Calibri"/>
          <w:color w:val="auto"/>
          <w:sz w:val="22"/>
          <w:szCs w:val="22"/>
          <w:u w:val="none"/>
        </w:rPr>
        <w:t>1</w:t>
      </w:r>
      <w:r w:rsidR="00D13E3F">
        <w:rPr>
          <w:rFonts w:ascii="Calibri" w:hAnsi="Calibri"/>
          <w:color w:val="auto"/>
          <w:sz w:val="22"/>
          <w:szCs w:val="22"/>
          <w:u w:val="none"/>
        </w:rPr>
        <w:t>0</w:t>
      </w:r>
      <w:r w:rsidR="00EC7630">
        <w:rPr>
          <w:rFonts w:ascii="Calibri" w:hAnsi="Calibri"/>
          <w:color w:val="auto"/>
          <w:sz w:val="22"/>
          <w:szCs w:val="22"/>
          <w:u w:val="none"/>
        </w:rPr>
        <w:t>% is taxed on the dividend amounting to a maximum effective tax rate of 36.89%. Secondary tax on companies will be phased out and replaced with dividend tax.</w:t>
      </w:r>
    </w:p>
    <w:p w:rsidR="00EA7739" w:rsidRDefault="00EA7739" w:rsidP="005221CA">
      <w:pPr>
        <w:rPr>
          <w:rFonts w:ascii="Calibri" w:hAnsi="Calibri"/>
          <w:color w:val="auto"/>
          <w:sz w:val="22"/>
          <w:szCs w:val="22"/>
          <w:u w:val="none"/>
        </w:rPr>
      </w:pPr>
    </w:p>
    <w:p w:rsidR="00EA7739" w:rsidRDefault="00EA7739" w:rsidP="005221CA">
      <w:pPr>
        <w:rPr>
          <w:rFonts w:ascii="Calibri" w:hAnsi="Calibri"/>
          <w:color w:val="auto"/>
          <w:sz w:val="22"/>
          <w:szCs w:val="22"/>
          <w:u w:val="none"/>
        </w:rPr>
      </w:pPr>
      <w:r>
        <w:rPr>
          <w:rFonts w:ascii="Calibri" w:hAnsi="Calibri"/>
          <w:color w:val="auto"/>
          <w:sz w:val="22"/>
          <w:szCs w:val="22"/>
          <w:u w:val="none"/>
        </w:rPr>
        <w:t>Special rates of taxes were introduced for small business corporations in 2000. A small business corporation is defined in the Income Tax Act as follows:</w:t>
      </w:r>
    </w:p>
    <w:p w:rsidR="00EA7739" w:rsidRDefault="00EA7739" w:rsidP="005221CA">
      <w:pPr>
        <w:rPr>
          <w:rFonts w:ascii="Calibri" w:hAnsi="Calibri"/>
          <w:color w:val="auto"/>
          <w:sz w:val="22"/>
          <w:szCs w:val="22"/>
          <w:u w:val="none"/>
        </w:rPr>
      </w:pPr>
    </w:p>
    <w:p w:rsid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A CC or private company which is not an employment company (a labour broker not holding an exemption certificate, or a personal service company)</w:t>
      </w:r>
    </w:p>
    <w:p w:rsid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Employment companies with at least 4 full-time employees for core operations</w:t>
      </w:r>
    </w:p>
    <w:p w:rsid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The entire shareholding or membership is held by natural persons</w:t>
      </w:r>
    </w:p>
    <w:p w:rsid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The annual turnover does not exceed R14mil</w:t>
      </w:r>
    </w:p>
    <w:p w:rsid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Of which none of the shareholders or members, at any time during the year of assessment, holds shares in any other company (other than listed companies)</w:t>
      </w:r>
    </w:p>
    <w:p w:rsidR="00EA7739" w:rsidRPr="00EA7739" w:rsidRDefault="00EA7739" w:rsidP="0069277D">
      <w:pPr>
        <w:pStyle w:val="ListParagraph"/>
        <w:numPr>
          <w:ilvl w:val="0"/>
          <w:numId w:val="88"/>
        </w:numPr>
        <w:rPr>
          <w:rFonts w:ascii="Calibri" w:hAnsi="Calibri"/>
          <w:color w:val="auto"/>
          <w:sz w:val="22"/>
          <w:szCs w:val="22"/>
          <w:u w:val="none"/>
        </w:rPr>
      </w:pPr>
      <w:r>
        <w:rPr>
          <w:rFonts w:ascii="Calibri" w:hAnsi="Calibri"/>
          <w:color w:val="auto"/>
          <w:sz w:val="22"/>
          <w:szCs w:val="22"/>
          <w:u w:val="none"/>
        </w:rPr>
        <w:t>Of which not more than 20% of the gross income consists collectively of investment income and the rendering of personal services by the members of shareholders (personal service been defined as any service in the determined fields)</w:t>
      </w:r>
    </w:p>
    <w:p w:rsidR="007B0115" w:rsidRDefault="007B0115" w:rsidP="0039534F">
      <w:pPr>
        <w:pStyle w:val="ListParagraph"/>
        <w:ind w:left="2160"/>
        <w:rPr>
          <w:rFonts w:ascii="Calibri" w:hAnsi="Calibri"/>
          <w:color w:val="auto"/>
          <w:sz w:val="22"/>
          <w:szCs w:val="22"/>
        </w:rPr>
      </w:pPr>
    </w:p>
    <w:p w:rsidR="007B0115" w:rsidRPr="00CA6EB2" w:rsidRDefault="007B0115" w:rsidP="00EA7739">
      <w:pPr>
        <w:rPr>
          <w:rFonts w:ascii="Calibri" w:hAnsi="Calibri"/>
          <w:color w:val="auto"/>
          <w:sz w:val="22"/>
          <w:szCs w:val="22"/>
        </w:rPr>
      </w:pPr>
      <w:r w:rsidRPr="00CA6EB2">
        <w:rPr>
          <w:rFonts w:ascii="Calibri" w:hAnsi="Calibri"/>
          <w:color w:val="auto"/>
          <w:sz w:val="22"/>
          <w:szCs w:val="22"/>
        </w:rPr>
        <w:t>PAYE AND SITE</w:t>
      </w:r>
    </w:p>
    <w:p w:rsidR="00EB1CD3" w:rsidRDefault="00EB1CD3" w:rsidP="00EB1CD3">
      <w:pPr>
        <w:rPr>
          <w:rFonts w:ascii="Calibri" w:hAnsi="Calibri"/>
          <w:color w:val="auto"/>
          <w:sz w:val="22"/>
          <w:szCs w:val="22"/>
          <w:u w:val="none"/>
        </w:rPr>
      </w:pPr>
    </w:p>
    <w:p w:rsidR="009820EB" w:rsidRPr="009820EB" w:rsidRDefault="00EB1CD3" w:rsidP="009820EB">
      <w:pPr>
        <w:rPr>
          <w:rFonts w:ascii="Calibri" w:hAnsi="Calibri"/>
          <w:color w:val="auto"/>
          <w:sz w:val="22"/>
          <w:szCs w:val="22"/>
          <w:u w:val="none"/>
        </w:rPr>
      </w:pPr>
      <w:r>
        <w:rPr>
          <w:rFonts w:ascii="Calibri" w:hAnsi="Calibri"/>
          <w:color w:val="auto"/>
          <w:sz w:val="22"/>
          <w:szCs w:val="22"/>
          <w:u w:val="none"/>
        </w:rPr>
        <w:t>It is the responsibility of the employer to register with the local Receiver of Revenue as soon as people are employed. To register as an employer</w:t>
      </w:r>
      <w:r w:rsidR="0008253F">
        <w:rPr>
          <w:rFonts w:ascii="Calibri" w:hAnsi="Calibri"/>
          <w:color w:val="auto"/>
          <w:sz w:val="22"/>
          <w:szCs w:val="22"/>
          <w:u w:val="none"/>
        </w:rPr>
        <w:t xml:space="preserve"> </w:t>
      </w:r>
      <w:r>
        <w:rPr>
          <w:rFonts w:ascii="Calibri" w:hAnsi="Calibri"/>
          <w:color w:val="auto"/>
          <w:sz w:val="22"/>
          <w:szCs w:val="22"/>
          <w:u w:val="none"/>
        </w:rPr>
        <w:t xml:space="preserve">an EMP101 form must be completed. </w:t>
      </w:r>
      <w:r w:rsidR="007B0115" w:rsidRPr="00EB1CD3">
        <w:rPr>
          <w:rFonts w:ascii="Calibri" w:hAnsi="Calibri"/>
          <w:color w:val="auto"/>
          <w:sz w:val="22"/>
          <w:szCs w:val="22"/>
          <w:u w:val="none"/>
        </w:rPr>
        <w:t>Pay as you earn and Standard Income Tax on Employees are deducted from employees’ remuneration by employers and paid over to Receiver of Revenue on a monthly basis</w:t>
      </w:r>
      <w:r w:rsidR="0008253F">
        <w:rPr>
          <w:rFonts w:ascii="Calibri" w:hAnsi="Calibri"/>
          <w:color w:val="auto"/>
          <w:sz w:val="22"/>
          <w:szCs w:val="22"/>
          <w:u w:val="none"/>
        </w:rPr>
        <w:t xml:space="preserve"> and within 7 days after the month end. Late payments will be subject to a penalty of 10% and interest will be charged at the prescribed rate.</w:t>
      </w:r>
      <w:r w:rsidR="009820EB">
        <w:rPr>
          <w:rFonts w:ascii="Calibri" w:hAnsi="Calibri"/>
          <w:color w:val="auto"/>
          <w:sz w:val="22"/>
          <w:szCs w:val="22"/>
          <w:u w:val="none"/>
        </w:rPr>
        <w:t xml:space="preserve"> </w:t>
      </w:r>
      <w:r w:rsidR="009820EB" w:rsidRPr="009820EB">
        <w:rPr>
          <w:rFonts w:ascii="Calibri" w:hAnsi="Calibri"/>
          <w:color w:val="auto"/>
          <w:sz w:val="22"/>
          <w:szCs w:val="22"/>
          <w:u w:val="none"/>
        </w:rPr>
        <w:t xml:space="preserve">The employer </w:t>
      </w:r>
      <w:r w:rsidR="009820EB">
        <w:rPr>
          <w:rFonts w:ascii="Calibri" w:hAnsi="Calibri"/>
          <w:color w:val="auto"/>
          <w:sz w:val="22"/>
          <w:szCs w:val="22"/>
          <w:u w:val="none"/>
        </w:rPr>
        <w:t>need</w:t>
      </w:r>
      <w:r w:rsidR="009820EB" w:rsidRPr="009820EB">
        <w:rPr>
          <w:rFonts w:ascii="Calibri" w:hAnsi="Calibri"/>
          <w:color w:val="auto"/>
          <w:sz w:val="22"/>
          <w:szCs w:val="22"/>
          <w:u w:val="none"/>
        </w:rPr>
        <w:t>s to complete a</w:t>
      </w:r>
      <w:r w:rsidR="009820EB">
        <w:rPr>
          <w:rFonts w:ascii="Calibri" w:hAnsi="Calibri"/>
          <w:color w:val="auto"/>
          <w:sz w:val="22"/>
          <w:szCs w:val="22"/>
          <w:u w:val="none"/>
        </w:rPr>
        <w:t>n</w:t>
      </w:r>
      <w:r w:rsidR="009820EB" w:rsidRPr="009820EB">
        <w:rPr>
          <w:rFonts w:ascii="Calibri" w:hAnsi="Calibri"/>
          <w:color w:val="auto"/>
          <w:sz w:val="22"/>
          <w:szCs w:val="22"/>
          <w:u w:val="none"/>
        </w:rPr>
        <w:t xml:space="preserve"> IRP 1 form to register with Receiver of </w:t>
      </w:r>
      <w:r w:rsidR="009820EB">
        <w:rPr>
          <w:rFonts w:ascii="Calibri" w:hAnsi="Calibri"/>
          <w:color w:val="auto"/>
          <w:sz w:val="22"/>
          <w:szCs w:val="22"/>
          <w:u w:val="none"/>
        </w:rPr>
        <w:t>R</w:t>
      </w:r>
      <w:r w:rsidR="009820EB" w:rsidRPr="009820EB">
        <w:rPr>
          <w:rFonts w:ascii="Calibri" w:hAnsi="Calibri"/>
          <w:color w:val="auto"/>
          <w:sz w:val="22"/>
          <w:szCs w:val="22"/>
          <w:u w:val="none"/>
        </w:rPr>
        <w:t>evenue</w:t>
      </w:r>
      <w:r w:rsidR="009820EB">
        <w:rPr>
          <w:rFonts w:ascii="Calibri" w:hAnsi="Calibri"/>
          <w:color w:val="auto"/>
          <w:sz w:val="22"/>
          <w:szCs w:val="22"/>
          <w:u w:val="none"/>
        </w:rPr>
        <w:t>.</w:t>
      </w:r>
    </w:p>
    <w:p w:rsidR="0008253F" w:rsidRDefault="0008253F" w:rsidP="00EB1CD3">
      <w:pPr>
        <w:rPr>
          <w:rFonts w:ascii="Calibri" w:hAnsi="Calibri"/>
          <w:color w:val="auto"/>
          <w:sz w:val="22"/>
          <w:szCs w:val="22"/>
          <w:u w:val="none"/>
        </w:rPr>
      </w:pPr>
    </w:p>
    <w:p w:rsidR="0008253F" w:rsidRDefault="009820EB" w:rsidP="00EB1CD3">
      <w:pPr>
        <w:rPr>
          <w:rFonts w:ascii="Calibri" w:hAnsi="Calibri"/>
          <w:color w:val="auto"/>
          <w:sz w:val="22"/>
          <w:szCs w:val="22"/>
          <w:u w:val="none"/>
        </w:rPr>
      </w:pPr>
      <w:r>
        <w:rPr>
          <w:rFonts w:ascii="Calibri" w:hAnsi="Calibri"/>
          <w:color w:val="auto"/>
          <w:sz w:val="22"/>
          <w:szCs w:val="22"/>
          <w:u w:val="none"/>
        </w:rPr>
        <w:t>During the tax year of assessment, the SITE tax is the portion of tax which is withheld for the final tax determination up until a maximum of R60,000. Only SITE is payable up to</w:t>
      </w:r>
      <w:r w:rsidR="0008253F">
        <w:rPr>
          <w:rFonts w:ascii="Calibri" w:hAnsi="Calibri"/>
          <w:color w:val="auto"/>
          <w:sz w:val="22"/>
          <w:szCs w:val="22"/>
          <w:u w:val="none"/>
        </w:rPr>
        <w:t xml:space="preserve"> </w:t>
      </w:r>
      <w:r>
        <w:rPr>
          <w:rFonts w:ascii="Calibri" w:hAnsi="Calibri"/>
          <w:color w:val="auto"/>
          <w:sz w:val="22"/>
          <w:szCs w:val="22"/>
          <w:u w:val="none"/>
        </w:rPr>
        <w:t xml:space="preserve">the first </w:t>
      </w:r>
      <w:r w:rsidR="0008253F">
        <w:rPr>
          <w:rFonts w:ascii="Calibri" w:hAnsi="Calibri"/>
          <w:color w:val="auto"/>
          <w:sz w:val="22"/>
          <w:szCs w:val="22"/>
          <w:u w:val="none"/>
        </w:rPr>
        <w:t>R60,000 of the total employee remuneration</w:t>
      </w:r>
      <w:r>
        <w:rPr>
          <w:rFonts w:ascii="Calibri" w:hAnsi="Calibri"/>
          <w:color w:val="auto"/>
          <w:sz w:val="22"/>
          <w:szCs w:val="22"/>
          <w:u w:val="none"/>
        </w:rPr>
        <w:t>, and such an employee will not pay PAYE. If the net remuneration exceeds R60,000 for the tax year, the employee’s tax will comprise of both SITE and PAYE.</w:t>
      </w:r>
    </w:p>
    <w:p w:rsidR="009820EB" w:rsidRDefault="009820EB" w:rsidP="00EB1CD3">
      <w:pPr>
        <w:rPr>
          <w:rFonts w:ascii="Calibri" w:hAnsi="Calibri"/>
          <w:color w:val="auto"/>
          <w:sz w:val="22"/>
          <w:szCs w:val="22"/>
          <w:u w:val="none"/>
        </w:rPr>
      </w:pPr>
    </w:p>
    <w:p w:rsidR="009820EB" w:rsidRDefault="009820EB" w:rsidP="00EB1CD3">
      <w:pPr>
        <w:rPr>
          <w:rFonts w:ascii="Calibri" w:hAnsi="Calibri"/>
          <w:color w:val="auto"/>
          <w:sz w:val="22"/>
          <w:szCs w:val="22"/>
          <w:u w:val="none"/>
        </w:rPr>
      </w:pPr>
      <w:r>
        <w:rPr>
          <w:rFonts w:ascii="Calibri" w:hAnsi="Calibri"/>
          <w:color w:val="auto"/>
          <w:sz w:val="22"/>
          <w:szCs w:val="22"/>
          <w:u w:val="none"/>
        </w:rPr>
        <w:t>When completing their annual income tax returns, employees will require proof that tax was in fact deducted from their salaries and wages.</w:t>
      </w:r>
    </w:p>
    <w:p w:rsidR="009820EB" w:rsidRDefault="009820EB" w:rsidP="009820EB">
      <w:pPr>
        <w:rPr>
          <w:rFonts w:ascii="Calibri" w:hAnsi="Calibri"/>
          <w:color w:val="auto"/>
          <w:sz w:val="22"/>
          <w:szCs w:val="22"/>
          <w:u w:val="none"/>
        </w:rPr>
      </w:pPr>
    </w:p>
    <w:p w:rsidR="007B0115" w:rsidRDefault="007B0115" w:rsidP="009820EB">
      <w:pPr>
        <w:rPr>
          <w:rFonts w:ascii="Calibri" w:hAnsi="Calibri"/>
          <w:color w:val="auto"/>
          <w:sz w:val="22"/>
          <w:szCs w:val="22"/>
          <w:u w:val="none"/>
        </w:rPr>
      </w:pPr>
      <w:r w:rsidRPr="009820EB">
        <w:rPr>
          <w:rFonts w:ascii="Calibri" w:hAnsi="Calibri"/>
          <w:color w:val="auto"/>
          <w:sz w:val="22"/>
          <w:szCs w:val="22"/>
          <w:u w:val="none"/>
        </w:rPr>
        <w:t>Employees must be given a</w:t>
      </w:r>
      <w:r w:rsidR="009820EB">
        <w:rPr>
          <w:rFonts w:ascii="Calibri" w:hAnsi="Calibri"/>
          <w:color w:val="auto"/>
          <w:sz w:val="22"/>
          <w:szCs w:val="22"/>
          <w:u w:val="none"/>
        </w:rPr>
        <w:t>n</w:t>
      </w:r>
      <w:r w:rsidRPr="009820EB">
        <w:rPr>
          <w:rFonts w:ascii="Calibri" w:hAnsi="Calibri"/>
          <w:color w:val="auto"/>
          <w:sz w:val="22"/>
          <w:szCs w:val="22"/>
          <w:u w:val="none"/>
        </w:rPr>
        <w:t xml:space="preserve"> IRP5 certificate as proof that tax was deducted from their salaries and wages</w:t>
      </w:r>
      <w:r w:rsidR="009820EB">
        <w:rPr>
          <w:rFonts w:ascii="Calibri" w:hAnsi="Calibri"/>
          <w:color w:val="auto"/>
          <w:sz w:val="22"/>
          <w:szCs w:val="22"/>
          <w:u w:val="none"/>
        </w:rPr>
        <w:t xml:space="preserve"> according to the specified codes as well as SITE and PAYE that were withheld during the tax period.</w:t>
      </w:r>
    </w:p>
    <w:p w:rsidR="00DD4663" w:rsidRDefault="00DD4663" w:rsidP="009820EB">
      <w:pPr>
        <w:rPr>
          <w:rFonts w:ascii="Calibri" w:hAnsi="Calibri"/>
          <w:color w:val="auto"/>
          <w:sz w:val="22"/>
          <w:szCs w:val="22"/>
          <w:u w:val="none"/>
        </w:rPr>
      </w:pPr>
    </w:p>
    <w:p w:rsidR="00DD4663" w:rsidRPr="00CA6EB2" w:rsidRDefault="00DD4663" w:rsidP="009820EB">
      <w:pPr>
        <w:rPr>
          <w:rFonts w:ascii="Calibri" w:hAnsi="Calibri"/>
          <w:color w:val="auto"/>
          <w:sz w:val="22"/>
          <w:szCs w:val="22"/>
        </w:rPr>
      </w:pPr>
      <w:r w:rsidRPr="00CA6EB2">
        <w:rPr>
          <w:rFonts w:ascii="Calibri" w:hAnsi="Calibri"/>
          <w:color w:val="auto"/>
          <w:sz w:val="22"/>
          <w:szCs w:val="22"/>
        </w:rPr>
        <w:t>PROVISIONAL TAX</w:t>
      </w:r>
    </w:p>
    <w:p w:rsidR="00DD4663" w:rsidRDefault="00DD4663" w:rsidP="009820EB">
      <w:pPr>
        <w:rPr>
          <w:rFonts w:ascii="Calibri" w:hAnsi="Calibri"/>
          <w:color w:val="auto"/>
          <w:sz w:val="22"/>
          <w:szCs w:val="22"/>
          <w:u w:val="none"/>
        </w:rPr>
      </w:pPr>
    </w:p>
    <w:p w:rsidR="00DD4663" w:rsidRDefault="00DD4663" w:rsidP="009820EB">
      <w:pPr>
        <w:rPr>
          <w:rFonts w:ascii="Calibri" w:hAnsi="Calibri"/>
          <w:color w:val="auto"/>
          <w:sz w:val="22"/>
          <w:szCs w:val="22"/>
          <w:u w:val="none"/>
        </w:rPr>
      </w:pPr>
      <w:r>
        <w:rPr>
          <w:rFonts w:ascii="Calibri" w:hAnsi="Calibri"/>
          <w:color w:val="auto"/>
          <w:sz w:val="22"/>
          <w:szCs w:val="22"/>
          <w:u w:val="none"/>
        </w:rPr>
        <w:t>Any person who falls within the definition of a provisional tax payer is required to register as a provisional tax payer within 30 days of the date on which the person becomes a provisional tax payer.</w:t>
      </w:r>
    </w:p>
    <w:p w:rsidR="00DD4663" w:rsidRDefault="00DD4663" w:rsidP="009820EB">
      <w:pPr>
        <w:rPr>
          <w:rFonts w:ascii="Calibri" w:hAnsi="Calibri"/>
          <w:color w:val="auto"/>
          <w:sz w:val="22"/>
          <w:szCs w:val="22"/>
          <w:u w:val="none"/>
        </w:rPr>
      </w:pPr>
    </w:p>
    <w:p w:rsidR="00DD4663" w:rsidRDefault="00DD4663" w:rsidP="009820EB">
      <w:pPr>
        <w:rPr>
          <w:rFonts w:ascii="Calibri" w:hAnsi="Calibri"/>
          <w:color w:val="auto"/>
          <w:sz w:val="22"/>
          <w:szCs w:val="22"/>
          <w:u w:val="none"/>
        </w:rPr>
      </w:pPr>
      <w:r>
        <w:rPr>
          <w:rFonts w:ascii="Calibri" w:hAnsi="Calibri"/>
          <w:color w:val="auto"/>
          <w:sz w:val="22"/>
          <w:szCs w:val="22"/>
          <w:u w:val="none"/>
        </w:rPr>
        <w:t>A provisional tax payer is defined as:</w:t>
      </w:r>
    </w:p>
    <w:p w:rsidR="00DD4663" w:rsidRDefault="00DD4663" w:rsidP="009820EB">
      <w:pPr>
        <w:rPr>
          <w:rFonts w:ascii="Calibri" w:hAnsi="Calibri"/>
          <w:color w:val="auto"/>
          <w:sz w:val="22"/>
          <w:szCs w:val="22"/>
          <w:u w:val="none"/>
        </w:rPr>
      </w:pPr>
    </w:p>
    <w:p w:rsidR="00DD4663" w:rsidRDefault="00DD4663" w:rsidP="0069277D">
      <w:pPr>
        <w:pStyle w:val="ListParagraph"/>
        <w:numPr>
          <w:ilvl w:val="0"/>
          <w:numId w:val="89"/>
        </w:numPr>
        <w:rPr>
          <w:rFonts w:ascii="Calibri" w:hAnsi="Calibri"/>
          <w:color w:val="auto"/>
          <w:sz w:val="22"/>
          <w:szCs w:val="22"/>
          <w:u w:val="none"/>
        </w:rPr>
      </w:pPr>
      <w:r>
        <w:rPr>
          <w:rFonts w:ascii="Calibri" w:hAnsi="Calibri"/>
          <w:color w:val="auto"/>
          <w:sz w:val="22"/>
          <w:szCs w:val="22"/>
          <w:u w:val="none"/>
        </w:rPr>
        <w:t>Any person who derives income that is not remuneration</w:t>
      </w:r>
    </w:p>
    <w:p w:rsidR="00DD4663" w:rsidRDefault="00DD4663" w:rsidP="0069277D">
      <w:pPr>
        <w:pStyle w:val="ListParagraph"/>
        <w:numPr>
          <w:ilvl w:val="0"/>
          <w:numId w:val="89"/>
        </w:numPr>
        <w:rPr>
          <w:rFonts w:ascii="Calibri" w:hAnsi="Calibri"/>
          <w:color w:val="auto"/>
          <w:sz w:val="22"/>
          <w:szCs w:val="22"/>
          <w:u w:val="none"/>
        </w:rPr>
      </w:pPr>
      <w:r>
        <w:rPr>
          <w:rFonts w:ascii="Calibri" w:hAnsi="Calibri"/>
          <w:color w:val="auto"/>
          <w:sz w:val="22"/>
          <w:szCs w:val="22"/>
          <w:u w:val="none"/>
        </w:rPr>
        <w:t>Any director of a private company, if such director or such company is a resident</w:t>
      </w:r>
    </w:p>
    <w:p w:rsidR="00DD4663" w:rsidRDefault="00DD4663" w:rsidP="0069277D">
      <w:pPr>
        <w:pStyle w:val="ListParagraph"/>
        <w:numPr>
          <w:ilvl w:val="0"/>
          <w:numId w:val="89"/>
        </w:numPr>
        <w:rPr>
          <w:rFonts w:ascii="Calibri" w:hAnsi="Calibri"/>
          <w:color w:val="auto"/>
          <w:sz w:val="22"/>
          <w:szCs w:val="22"/>
          <w:u w:val="none"/>
        </w:rPr>
      </w:pPr>
      <w:r>
        <w:rPr>
          <w:rFonts w:ascii="Calibri" w:hAnsi="Calibri"/>
          <w:color w:val="auto"/>
          <w:sz w:val="22"/>
          <w:szCs w:val="22"/>
          <w:u w:val="none"/>
        </w:rPr>
        <w:t>Any member of a close corporation who is a resident</w:t>
      </w:r>
    </w:p>
    <w:p w:rsidR="00DD4663" w:rsidRDefault="00DD4663" w:rsidP="0069277D">
      <w:pPr>
        <w:pStyle w:val="ListParagraph"/>
        <w:numPr>
          <w:ilvl w:val="0"/>
          <w:numId w:val="89"/>
        </w:numPr>
        <w:rPr>
          <w:rFonts w:ascii="Calibri" w:hAnsi="Calibri"/>
          <w:color w:val="auto"/>
          <w:sz w:val="22"/>
          <w:szCs w:val="22"/>
          <w:u w:val="none"/>
        </w:rPr>
      </w:pPr>
      <w:r>
        <w:rPr>
          <w:rFonts w:ascii="Calibri" w:hAnsi="Calibri"/>
          <w:color w:val="auto"/>
          <w:sz w:val="22"/>
          <w:szCs w:val="22"/>
          <w:u w:val="none"/>
        </w:rPr>
        <w:t>Any close corporation or private company</w:t>
      </w:r>
    </w:p>
    <w:p w:rsidR="00DD4663" w:rsidRDefault="00DD4663" w:rsidP="0069277D">
      <w:pPr>
        <w:pStyle w:val="ListParagraph"/>
        <w:numPr>
          <w:ilvl w:val="0"/>
          <w:numId w:val="89"/>
        </w:numPr>
        <w:rPr>
          <w:rFonts w:ascii="Calibri" w:hAnsi="Calibri"/>
          <w:color w:val="auto"/>
          <w:sz w:val="22"/>
          <w:szCs w:val="22"/>
          <w:u w:val="none"/>
        </w:rPr>
      </w:pPr>
      <w:r>
        <w:rPr>
          <w:rFonts w:ascii="Calibri" w:hAnsi="Calibri"/>
          <w:color w:val="auto"/>
          <w:sz w:val="22"/>
          <w:szCs w:val="22"/>
          <w:u w:val="none"/>
        </w:rPr>
        <w:t>Any person notified by the Commissioner that he is a provisional tax payer.</w:t>
      </w:r>
    </w:p>
    <w:p w:rsidR="00DD4663" w:rsidRDefault="00DD4663" w:rsidP="00DD4663">
      <w:pPr>
        <w:rPr>
          <w:rFonts w:ascii="Calibri" w:hAnsi="Calibri"/>
          <w:color w:val="auto"/>
          <w:sz w:val="22"/>
          <w:szCs w:val="22"/>
          <w:u w:val="none"/>
        </w:rPr>
      </w:pPr>
    </w:p>
    <w:p w:rsidR="00DD4663" w:rsidRPr="00DD4663" w:rsidRDefault="00DD4663" w:rsidP="00DD4663">
      <w:pPr>
        <w:rPr>
          <w:rFonts w:ascii="Calibri" w:hAnsi="Calibri"/>
          <w:color w:val="auto"/>
          <w:sz w:val="22"/>
          <w:szCs w:val="22"/>
          <w:u w:val="none"/>
        </w:rPr>
      </w:pPr>
      <w:r>
        <w:rPr>
          <w:rFonts w:ascii="Calibri" w:hAnsi="Calibri"/>
          <w:color w:val="auto"/>
          <w:sz w:val="22"/>
          <w:szCs w:val="22"/>
          <w:u w:val="none"/>
        </w:rPr>
        <w:lastRenderedPageBreak/>
        <w:t>Provisional tax payers are required to make two compulsory tax payments during the year and a third voluntary payment referred to as the topping payment. The first provisional tax payment is payable within the first six months of the year, and the second is payable by no later than the end of the year.</w:t>
      </w:r>
    </w:p>
    <w:p w:rsidR="007B0115" w:rsidRPr="005D6A0B" w:rsidRDefault="007B0115" w:rsidP="0039534F">
      <w:pPr>
        <w:pStyle w:val="ListParagraph"/>
        <w:ind w:left="2160"/>
        <w:rPr>
          <w:rFonts w:ascii="Calibri" w:hAnsi="Calibri"/>
          <w:color w:val="auto"/>
          <w:sz w:val="22"/>
          <w:szCs w:val="22"/>
          <w:u w:val="none"/>
        </w:rPr>
      </w:pPr>
    </w:p>
    <w:p w:rsidR="00A829D0" w:rsidRDefault="00A829D0" w:rsidP="00A829D0">
      <w:pPr>
        <w:rPr>
          <w:rFonts w:ascii="Calibri" w:hAnsi="Calibri"/>
          <w:b/>
          <w:color w:val="auto"/>
          <w:sz w:val="22"/>
          <w:szCs w:val="22"/>
          <w:u w:val="none"/>
        </w:rPr>
      </w:pPr>
    </w:p>
    <w:p w:rsidR="007B0115" w:rsidRPr="00CA6EB2" w:rsidRDefault="007B0115" w:rsidP="00A829D0">
      <w:pPr>
        <w:rPr>
          <w:rFonts w:ascii="Calibri" w:hAnsi="Calibri"/>
          <w:color w:val="auto"/>
          <w:sz w:val="22"/>
          <w:szCs w:val="22"/>
        </w:rPr>
      </w:pPr>
      <w:r w:rsidRPr="00CA6EB2">
        <w:rPr>
          <w:rFonts w:ascii="Calibri" w:hAnsi="Calibri"/>
          <w:color w:val="auto"/>
          <w:sz w:val="22"/>
          <w:szCs w:val="22"/>
        </w:rPr>
        <w:t>VALUE-ADDED TAX (VAT)</w:t>
      </w:r>
    </w:p>
    <w:p w:rsidR="00A829D0" w:rsidRPr="00A829D0" w:rsidRDefault="00A829D0" w:rsidP="00A829D0">
      <w:pPr>
        <w:rPr>
          <w:rFonts w:ascii="Calibri" w:hAnsi="Calibri"/>
          <w:b/>
          <w:color w:val="auto"/>
          <w:sz w:val="22"/>
          <w:szCs w:val="22"/>
          <w:u w:val="none"/>
        </w:rPr>
      </w:pPr>
    </w:p>
    <w:p w:rsidR="007B0115" w:rsidRDefault="007B0115" w:rsidP="00A829D0">
      <w:pPr>
        <w:rPr>
          <w:rFonts w:ascii="Calibri" w:hAnsi="Calibri"/>
          <w:color w:val="auto"/>
          <w:sz w:val="22"/>
          <w:szCs w:val="22"/>
          <w:u w:val="none"/>
        </w:rPr>
      </w:pPr>
      <w:r w:rsidRPr="00A829D0">
        <w:rPr>
          <w:rFonts w:ascii="Calibri" w:hAnsi="Calibri"/>
          <w:color w:val="auto"/>
          <w:sz w:val="22"/>
          <w:szCs w:val="22"/>
          <w:u w:val="none"/>
        </w:rPr>
        <w:t>VAT is tax applied at each point where value is added to goods or services from primary production to final consumption</w:t>
      </w:r>
      <w:r w:rsidR="00A829D0">
        <w:rPr>
          <w:rFonts w:ascii="Calibri" w:hAnsi="Calibri"/>
          <w:color w:val="auto"/>
          <w:sz w:val="22"/>
          <w:szCs w:val="22"/>
          <w:u w:val="none"/>
        </w:rPr>
        <w:t xml:space="preserve">. </w:t>
      </w:r>
      <w:r w:rsidRPr="005D6A0B">
        <w:rPr>
          <w:rFonts w:ascii="Calibri" w:hAnsi="Calibri"/>
          <w:color w:val="auto"/>
          <w:sz w:val="22"/>
          <w:szCs w:val="22"/>
          <w:u w:val="none"/>
        </w:rPr>
        <w:t xml:space="preserve">When a </w:t>
      </w:r>
      <w:r w:rsidR="00A829D0">
        <w:rPr>
          <w:rFonts w:ascii="Calibri" w:hAnsi="Calibri"/>
          <w:color w:val="auto"/>
          <w:sz w:val="22"/>
          <w:szCs w:val="22"/>
          <w:u w:val="none"/>
        </w:rPr>
        <w:t>vendor is supplied with goods or services by another vendor, VAT will be levied by the supplier of those goods and services. This VAT is referred to as the INPUT TAX of the vendor who receives the goods or services. When that vendor in turn supplies goods or services to other persons or vendors, VAT must once again be included in the price charged for those goods or services. This is referred to as the OUTPUT tax of the vendor who supplied the goods or services.</w:t>
      </w:r>
    </w:p>
    <w:p w:rsidR="00A829D0" w:rsidRDefault="00A829D0" w:rsidP="00A829D0">
      <w:pPr>
        <w:rPr>
          <w:rFonts w:ascii="Calibri" w:hAnsi="Calibri"/>
          <w:color w:val="auto"/>
          <w:sz w:val="22"/>
          <w:szCs w:val="22"/>
          <w:u w:val="none"/>
        </w:rPr>
      </w:pPr>
    </w:p>
    <w:p w:rsidR="00A829D0" w:rsidRDefault="00A829D0" w:rsidP="00A829D0">
      <w:pPr>
        <w:rPr>
          <w:rFonts w:ascii="Calibri" w:hAnsi="Calibri"/>
          <w:color w:val="auto"/>
          <w:sz w:val="22"/>
          <w:szCs w:val="22"/>
          <w:u w:val="none"/>
        </w:rPr>
      </w:pPr>
      <w:r>
        <w:rPr>
          <w:rFonts w:ascii="Calibri" w:hAnsi="Calibri"/>
          <w:color w:val="auto"/>
          <w:sz w:val="22"/>
          <w:szCs w:val="22"/>
          <w:u w:val="none"/>
        </w:rPr>
        <w:t xml:space="preserve">If a business’s </w:t>
      </w:r>
      <w:r w:rsidR="005A19AE">
        <w:rPr>
          <w:rFonts w:ascii="Calibri" w:hAnsi="Calibri"/>
          <w:color w:val="auto"/>
          <w:sz w:val="22"/>
          <w:szCs w:val="22"/>
          <w:u w:val="none"/>
        </w:rPr>
        <w:t xml:space="preserve">generates, or has reason to believe it will </w:t>
      </w:r>
      <w:r>
        <w:rPr>
          <w:rFonts w:ascii="Calibri" w:hAnsi="Calibri"/>
          <w:color w:val="auto"/>
          <w:sz w:val="22"/>
          <w:szCs w:val="22"/>
          <w:u w:val="none"/>
        </w:rPr>
        <w:t xml:space="preserve">turnover (value of taxable supplies/sales) </w:t>
      </w:r>
      <w:r w:rsidR="005A19AE">
        <w:rPr>
          <w:rFonts w:ascii="Calibri" w:hAnsi="Calibri"/>
          <w:color w:val="auto"/>
          <w:sz w:val="22"/>
          <w:szCs w:val="22"/>
          <w:u w:val="none"/>
        </w:rPr>
        <w:t xml:space="preserve">in </w:t>
      </w:r>
      <w:r>
        <w:rPr>
          <w:rFonts w:ascii="Calibri" w:hAnsi="Calibri"/>
          <w:color w:val="auto"/>
          <w:sz w:val="22"/>
          <w:szCs w:val="22"/>
          <w:u w:val="none"/>
        </w:rPr>
        <w:t>exce</w:t>
      </w:r>
      <w:r w:rsidR="005A19AE">
        <w:rPr>
          <w:rFonts w:ascii="Calibri" w:hAnsi="Calibri"/>
          <w:color w:val="auto"/>
          <w:sz w:val="22"/>
          <w:szCs w:val="22"/>
          <w:u w:val="none"/>
        </w:rPr>
        <w:t>ss of</w:t>
      </w:r>
      <w:r>
        <w:rPr>
          <w:rFonts w:ascii="Calibri" w:hAnsi="Calibri"/>
          <w:color w:val="auto"/>
          <w:sz w:val="22"/>
          <w:szCs w:val="22"/>
          <w:u w:val="none"/>
        </w:rPr>
        <w:t xml:space="preserve"> R300,000 with a 12 month period, then the business must be registered as a vendor.</w:t>
      </w:r>
      <w:r w:rsidR="005A19AE">
        <w:rPr>
          <w:rFonts w:ascii="Calibri" w:hAnsi="Calibri"/>
          <w:color w:val="auto"/>
          <w:sz w:val="22"/>
          <w:szCs w:val="22"/>
          <w:u w:val="none"/>
        </w:rPr>
        <w:t xml:space="preserve"> Failure to register will result in liability for VAT even if you have not charged your customers VAT. Interest and penalties will also be imposed and you may be prosecuted.</w:t>
      </w:r>
    </w:p>
    <w:p w:rsidR="00B83D91" w:rsidRDefault="00B83D91" w:rsidP="00A829D0">
      <w:pPr>
        <w:rPr>
          <w:rFonts w:ascii="Calibri" w:hAnsi="Calibri"/>
          <w:color w:val="auto"/>
          <w:sz w:val="22"/>
          <w:szCs w:val="22"/>
          <w:u w:val="none"/>
        </w:rPr>
      </w:pPr>
    </w:p>
    <w:p w:rsidR="00B83D91" w:rsidRPr="005D6A0B" w:rsidRDefault="00B83D91" w:rsidP="00A829D0">
      <w:pPr>
        <w:rPr>
          <w:rFonts w:ascii="Calibri" w:hAnsi="Calibri"/>
          <w:color w:val="auto"/>
          <w:sz w:val="22"/>
          <w:szCs w:val="22"/>
          <w:u w:val="none"/>
        </w:rPr>
      </w:pPr>
      <w:r>
        <w:rPr>
          <w:rFonts w:ascii="Calibri" w:hAnsi="Calibri"/>
          <w:color w:val="auto"/>
          <w:sz w:val="22"/>
          <w:szCs w:val="22"/>
          <w:u w:val="none"/>
        </w:rPr>
        <w:t>Application for registration must be completed on the VAT101 form ‘Application for Registration’ which is obtainable from your local Receiver of Revenue.</w:t>
      </w:r>
    </w:p>
    <w:p w:rsidR="007B0115" w:rsidRPr="00565CBB" w:rsidRDefault="007B0115" w:rsidP="00B83D91">
      <w:pPr>
        <w:rPr>
          <w:rFonts w:ascii="Calibri" w:hAnsi="Calibri"/>
          <w:b/>
          <w:color w:val="auto"/>
          <w:sz w:val="22"/>
          <w:szCs w:val="22"/>
          <w:u w:val="none"/>
        </w:rPr>
      </w:pPr>
      <w:r w:rsidRPr="00565CBB">
        <w:rPr>
          <w:rFonts w:ascii="Calibri" w:hAnsi="Calibri"/>
          <w:b/>
          <w:color w:val="auto"/>
          <w:sz w:val="22"/>
          <w:szCs w:val="22"/>
          <w:u w:val="none"/>
        </w:rPr>
        <w:t>R</w:t>
      </w:r>
      <w:r w:rsidR="00B83D91" w:rsidRPr="00565CBB">
        <w:rPr>
          <w:rFonts w:ascii="Calibri" w:hAnsi="Calibri"/>
          <w:b/>
          <w:color w:val="auto"/>
          <w:sz w:val="22"/>
          <w:szCs w:val="22"/>
          <w:u w:val="none"/>
        </w:rPr>
        <w:t>EGISTRATION WITH THE DEPARTMENT OF LABOUR</w:t>
      </w:r>
    </w:p>
    <w:p w:rsidR="007B0115" w:rsidRPr="005D6A0B" w:rsidRDefault="007B0115" w:rsidP="0039534F">
      <w:pPr>
        <w:pStyle w:val="ListParagraph"/>
        <w:ind w:left="480"/>
        <w:rPr>
          <w:rFonts w:ascii="Calibri" w:hAnsi="Calibri"/>
          <w:b/>
          <w:color w:val="auto"/>
          <w:sz w:val="22"/>
          <w:szCs w:val="22"/>
          <w:u w:val="none"/>
        </w:rPr>
      </w:pPr>
    </w:p>
    <w:p w:rsidR="007B0115" w:rsidRPr="00B83D91" w:rsidRDefault="00B83D91" w:rsidP="00B83D91">
      <w:pPr>
        <w:tabs>
          <w:tab w:val="left" w:pos="960"/>
        </w:tabs>
        <w:rPr>
          <w:rFonts w:ascii="Calibri" w:hAnsi="Calibri"/>
          <w:color w:val="auto"/>
          <w:sz w:val="22"/>
          <w:szCs w:val="22"/>
          <w:u w:val="none"/>
        </w:rPr>
      </w:pPr>
      <w:r>
        <w:rPr>
          <w:rFonts w:ascii="Calibri" w:hAnsi="Calibri"/>
          <w:color w:val="auto"/>
          <w:sz w:val="22"/>
          <w:szCs w:val="22"/>
          <w:u w:val="none"/>
        </w:rPr>
        <w:t>A</w:t>
      </w:r>
      <w:r w:rsidR="007B0115" w:rsidRPr="00B83D91">
        <w:rPr>
          <w:rFonts w:ascii="Calibri" w:hAnsi="Calibri"/>
          <w:color w:val="auto"/>
          <w:sz w:val="22"/>
          <w:szCs w:val="22"/>
          <w:u w:val="none"/>
        </w:rPr>
        <w:t>n employer</w:t>
      </w:r>
      <w:r>
        <w:rPr>
          <w:rFonts w:ascii="Calibri" w:hAnsi="Calibri"/>
          <w:color w:val="auto"/>
          <w:sz w:val="22"/>
          <w:szCs w:val="22"/>
          <w:u w:val="none"/>
        </w:rPr>
        <w:t xml:space="preserve"> who employs people (labour) must</w:t>
      </w:r>
      <w:r w:rsidR="007B0115" w:rsidRPr="00B83D91">
        <w:rPr>
          <w:rFonts w:ascii="Calibri" w:hAnsi="Calibri"/>
          <w:color w:val="auto"/>
          <w:sz w:val="22"/>
          <w:szCs w:val="22"/>
          <w:u w:val="none"/>
        </w:rPr>
        <w:t xml:space="preserve"> register</w:t>
      </w:r>
      <w:r>
        <w:rPr>
          <w:rFonts w:ascii="Calibri" w:hAnsi="Calibri"/>
          <w:color w:val="auto"/>
          <w:sz w:val="22"/>
          <w:szCs w:val="22"/>
          <w:u w:val="none"/>
        </w:rPr>
        <w:t xml:space="preserve"> as an employer</w:t>
      </w:r>
      <w:r w:rsidR="007B0115" w:rsidRPr="00B83D91">
        <w:rPr>
          <w:rFonts w:ascii="Calibri" w:hAnsi="Calibri"/>
          <w:color w:val="auto"/>
          <w:sz w:val="22"/>
          <w:szCs w:val="22"/>
          <w:u w:val="none"/>
        </w:rPr>
        <w:t xml:space="preserve"> with the Department of Labour and contribute towards the Unemployment Insurance and Compensation Funds.  </w:t>
      </w:r>
    </w:p>
    <w:p w:rsidR="007B0115" w:rsidRPr="005D6A0B" w:rsidRDefault="007B0115" w:rsidP="0039534F">
      <w:pPr>
        <w:pStyle w:val="ListParagraph"/>
        <w:ind w:left="0"/>
        <w:rPr>
          <w:rFonts w:ascii="Calibri" w:hAnsi="Calibri"/>
          <w:color w:val="auto"/>
          <w:sz w:val="22"/>
          <w:szCs w:val="22"/>
          <w:u w:val="none"/>
        </w:rPr>
      </w:pPr>
    </w:p>
    <w:p w:rsidR="007B0115" w:rsidRPr="00565CBB" w:rsidRDefault="007B0115" w:rsidP="00370C58">
      <w:pPr>
        <w:rPr>
          <w:rFonts w:ascii="Calibri" w:hAnsi="Calibri"/>
          <w:color w:val="auto"/>
          <w:sz w:val="22"/>
          <w:szCs w:val="22"/>
        </w:rPr>
      </w:pPr>
      <w:r w:rsidRPr="00565CBB">
        <w:rPr>
          <w:rFonts w:ascii="Calibri" w:hAnsi="Calibri"/>
          <w:color w:val="auto"/>
          <w:sz w:val="22"/>
          <w:szCs w:val="22"/>
        </w:rPr>
        <w:t>UNEMPLOYMENT INSURANCE FUND</w:t>
      </w:r>
    </w:p>
    <w:p w:rsidR="007B0115" w:rsidRPr="005D6A0B" w:rsidRDefault="007B0115" w:rsidP="0039534F">
      <w:pPr>
        <w:pStyle w:val="ListParagraph"/>
        <w:rPr>
          <w:rFonts w:ascii="Calibri" w:hAnsi="Calibri"/>
          <w:color w:val="auto"/>
          <w:sz w:val="22"/>
          <w:szCs w:val="22"/>
          <w:u w:val="none"/>
        </w:rPr>
      </w:pPr>
    </w:p>
    <w:p w:rsidR="007B0115" w:rsidRPr="00370C58" w:rsidRDefault="00A51E96" w:rsidP="00370C58">
      <w:pPr>
        <w:rPr>
          <w:rFonts w:ascii="Calibri" w:hAnsi="Calibri"/>
          <w:color w:val="auto"/>
          <w:sz w:val="22"/>
          <w:szCs w:val="22"/>
          <w:u w:val="none"/>
        </w:rPr>
      </w:pPr>
      <w:r>
        <w:rPr>
          <w:rFonts w:ascii="Calibri" w:hAnsi="Calibri"/>
          <w:color w:val="auto"/>
          <w:sz w:val="22"/>
          <w:szCs w:val="22"/>
          <w:u w:val="none"/>
        </w:rPr>
        <w:t>The purpose of the Unemployment Insurance Fund is to establish an insurance fund against which employees (or their dependants) on becoming unemployed, can draw unemployment benefits. The UIF p</w:t>
      </w:r>
      <w:r w:rsidR="007B0115" w:rsidRPr="00370C58">
        <w:rPr>
          <w:rFonts w:ascii="Calibri" w:hAnsi="Calibri"/>
          <w:color w:val="auto"/>
          <w:sz w:val="22"/>
          <w:szCs w:val="22"/>
          <w:u w:val="none"/>
        </w:rPr>
        <w:t>rovides benefits to unemployed people and to dependents of deceased contributors at rate of 45%</w:t>
      </w:r>
      <w:r>
        <w:rPr>
          <w:rFonts w:ascii="Calibri" w:hAnsi="Calibri"/>
          <w:color w:val="auto"/>
          <w:sz w:val="22"/>
          <w:szCs w:val="22"/>
          <w:u w:val="none"/>
        </w:rPr>
        <w:t xml:space="preserve"> </w:t>
      </w:r>
      <w:r w:rsidR="007B0115" w:rsidRPr="00370C58">
        <w:rPr>
          <w:rFonts w:ascii="Calibri" w:hAnsi="Calibri"/>
          <w:color w:val="auto"/>
          <w:sz w:val="22"/>
          <w:szCs w:val="22"/>
          <w:u w:val="none"/>
        </w:rPr>
        <w:t xml:space="preserve">of </w:t>
      </w:r>
      <w:r>
        <w:rPr>
          <w:rFonts w:ascii="Calibri" w:hAnsi="Calibri"/>
          <w:color w:val="auto"/>
          <w:sz w:val="22"/>
          <w:szCs w:val="22"/>
          <w:u w:val="none"/>
        </w:rPr>
        <w:t xml:space="preserve">their </w:t>
      </w:r>
      <w:r w:rsidR="007B0115" w:rsidRPr="00370C58">
        <w:rPr>
          <w:rFonts w:ascii="Calibri" w:hAnsi="Calibri"/>
          <w:color w:val="auto"/>
          <w:sz w:val="22"/>
          <w:szCs w:val="22"/>
          <w:u w:val="none"/>
        </w:rPr>
        <w:t>previous earnings, taken that certain criteria must be met</w:t>
      </w:r>
      <w:r>
        <w:rPr>
          <w:rFonts w:ascii="Calibri" w:hAnsi="Calibri"/>
          <w:color w:val="auto"/>
          <w:sz w:val="22"/>
          <w:szCs w:val="22"/>
          <w:u w:val="none"/>
        </w:rPr>
        <w:t>. UIF is d</w:t>
      </w:r>
      <w:r w:rsidR="007B0115" w:rsidRPr="00370C58">
        <w:rPr>
          <w:rFonts w:ascii="Calibri" w:hAnsi="Calibri"/>
          <w:color w:val="auto"/>
          <w:sz w:val="22"/>
          <w:szCs w:val="22"/>
          <w:u w:val="none"/>
        </w:rPr>
        <w:t>educted at rate of 2%</w:t>
      </w:r>
      <w:r>
        <w:rPr>
          <w:rFonts w:ascii="Calibri" w:hAnsi="Calibri"/>
          <w:color w:val="auto"/>
          <w:sz w:val="22"/>
          <w:szCs w:val="22"/>
          <w:u w:val="none"/>
        </w:rPr>
        <w:t xml:space="preserve"> to</w:t>
      </w:r>
      <w:r w:rsidR="007B0115" w:rsidRPr="00370C58">
        <w:rPr>
          <w:rFonts w:ascii="Calibri" w:hAnsi="Calibri"/>
          <w:color w:val="auto"/>
          <w:sz w:val="22"/>
          <w:szCs w:val="22"/>
          <w:u w:val="none"/>
        </w:rPr>
        <w:t xml:space="preserve"> 1% of </w:t>
      </w:r>
      <w:r>
        <w:rPr>
          <w:rFonts w:ascii="Calibri" w:hAnsi="Calibri"/>
          <w:color w:val="auto"/>
          <w:sz w:val="22"/>
          <w:szCs w:val="22"/>
          <w:u w:val="none"/>
        </w:rPr>
        <w:t xml:space="preserve">the </w:t>
      </w:r>
      <w:r w:rsidR="007B0115" w:rsidRPr="00370C58">
        <w:rPr>
          <w:rFonts w:ascii="Calibri" w:hAnsi="Calibri"/>
          <w:color w:val="auto"/>
          <w:sz w:val="22"/>
          <w:szCs w:val="22"/>
          <w:u w:val="none"/>
        </w:rPr>
        <w:t>salary contributed by employee and 1% by employer</w:t>
      </w:r>
      <w:r>
        <w:rPr>
          <w:rFonts w:ascii="Calibri" w:hAnsi="Calibri"/>
          <w:color w:val="auto"/>
          <w:sz w:val="22"/>
          <w:szCs w:val="22"/>
          <w:u w:val="none"/>
        </w:rPr>
        <w:t xml:space="preserve">. </w:t>
      </w:r>
      <w:r w:rsidR="007B0115" w:rsidRPr="00370C58">
        <w:rPr>
          <w:rFonts w:ascii="Calibri" w:hAnsi="Calibri"/>
          <w:color w:val="auto"/>
          <w:sz w:val="22"/>
          <w:szCs w:val="22"/>
          <w:u w:val="none"/>
        </w:rPr>
        <w:t xml:space="preserve">Employees who qualify </w:t>
      </w:r>
      <w:r>
        <w:rPr>
          <w:rFonts w:ascii="Calibri" w:hAnsi="Calibri"/>
          <w:color w:val="auto"/>
          <w:sz w:val="22"/>
          <w:szCs w:val="22"/>
          <w:u w:val="none"/>
        </w:rPr>
        <w:t xml:space="preserve">to claim UIF benefits must apply and register for a </w:t>
      </w:r>
      <w:r w:rsidR="007B0115" w:rsidRPr="00370C58">
        <w:rPr>
          <w:rFonts w:ascii="Calibri" w:hAnsi="Calibri"/>
          <w:color w:val="auto"/>
          <w:sz w:val="22"/>
          <w:szCs w:val="22"/>
          <w:u w:val="none"/>
        </w:rPr>
        <w:t>blue UIF card</w:t>
      </w:r>
      <w:r>
        <w:rPr>
          <w:rFonts w:ascii="Calibri" w:hAnsi="Calibri"/>
          <w:color w:val="auto"/>
          <w:sz w:val="22"/>
          <w:szCs w:val="22"/>
          <w:u w:val="none"/>
        </w:rPr>
        <w:t>.</w:t>
      </w:r>
    </w:p>
    <w:p w:rsidR="007B0115" w:rsidRPr="005D6A0B" w:rsidRDefault="007B0115" w:rsidP="0039534F">
      <w:pPr>
        <w:pStyle w:val="ListParagraph"/>
        <w:ind w:left="1440"/>
        <w:rPr>
          <w:rFonts w:ascii="Calibri" w:hAnsi="Calibri"/>
          <w:color w:val="auto"/>
          <w:sz w:val="22"/>
          <w:szCs w:val="22"/>
          <w:u w:val="none"/>
        </w:rPr>
      </w:pPr>
    </w:p>
    <w:p w:rsidR="007B0115" w:rsidRPr="00565CBB" w:rsidRDefault="007B0115" w:rsidP="00A51E96">
      <w:pPr>
        <w:rPr>
          <w:rFonts w:ascii="Calibri" w:hAnsi="Calibri"/>
          <w:color w:val="auto"/>
          <w:sz w:val="22"/>
          <w:szCs w:val="22"/>
        </w:rPr>
      </w:pPr>
      <w:r w:rsidRPr="00565CBB">
        <w:rPr>
          <w:rFonts w:ascii="Calibri" w:hAnsi="Calibri"/>
          <w:color w:val="auto"/>
          <w:sz w:val="22"/>
          <w:szCs w:val="22"/>
        </w:rPr>
        <w:t>COMPENSATION FUND</w:t>
      </w:r>
    </w:p>
    <w:p w:rsidR="007B0115" w:rsidRPr="005D6A0B" w:rsidRDefault="007B0115" w:rsidP="0039534F">
      <w:pPr>
        <w:pStyle w:val="ListParagraph"/>
        <w:rPr>
          <w:rFonts w:ascii="Calibri" w:hAnsi="Calibri"/>
          <w:color w:val="auto"/>
          <w:sz w:val="22"/>
          <w:szCs w:val="22"/>
          <w:u w:val="none"/>
        </w:rPr>
      </w:pPr>
    </w:p>
    <w:p w:rsidR="00A51E96" w:rsidRDefault="00A51E96" w:rsidP="00A51E96">
      <w:pPr>
        <w:rPr>
          <w:rFonts w:ascii="Calibri" w:hAnsi="Calibri"/>
          <w:color w:val="auto"/>
          <w:sz w:val="22"/>
          <w:szCs w:val="22"/>
          <w:u w:val="none"/>
        </w:rPr>
      </w:pPr>
      <w:r>
        <w:rPr>
          <w:rFonts w:ascii="Calibri" w:hAnsi="Calibri"/>
          <w:color w:val="auto"/>
          <w:sz w:val="22"/>
          <w:szCs w:val="22"/>
          <w:u w:val="none"/>
        </w:rPr>
        <w:t>The compensation fund for Occupational Injuries and Diseases Act provide for compensation for disablement caused by occupational injuries or diseases sustained or contracted by employees in the course of their employment, or for death resulting from such injuries or diseases, and to provide for matters connected therewith.</w:t>
      </w:r>
    </w:p>
    <w:p w:rsidR="00A51E96" w:rsidRDefault="00A51E96" w:rsidP="00A51E96">
      <w:pPr>
        <w:rPr>
          <w:rFonts w:ascii="Calibri" w:hAnsi="Calibri"/>
          <w:color w:val="auto"/>
          <w:sz w:val="22"/>
          <w:szCs w:val="22"/>
          <w:u w:val="none"/>
        </w:rPr>
      </w:pPr>
    </w:p>
    <w:p w:rsidR="007B0115" w:rsidRPr="005D6A0B" w:rsidRDefault="00A51E96" w:rsidP="00A51E96">
      <w:pPr>
        <w:rPr>
          <w:rFonts w:ascii="Calibri" w:hAnsi="Calibri"/>
          <w:color w:val="auto"/>
          <w:sz w:val="22"/>
          <w:szCs w:val="22"/>
          <w:u w:val="none"/>
        </w:rPr>
      </w:pPr>
      <w:r>
        <w:rPr>
          <w:rFonts w:ascii="Calibri" w:hAnsi="Calibri"/>
          <w:color w:val="auto"/>
          <w:sz w:val="22"/>
          <w:szCs w:val="22"/>
          <w:u w:val="none"/>
        </w:rPr>
        <w:t>The Act provides for a system of no-fault compensation for employees. Employees may not institute a simultaneous claim for damages against the employer or any other person for the damage suffered. All e</w:t>
      </w:r>
      <w:r w:rsidR="007B0115" w:rsidRPr="00A51E96">
        <w:rPr>
          <w:rFonts w:ascii="Calibri" w:hAnsi="Calibri"/>
          <w:color w:val="auto"/>
          <w:sz w:val="22"/>
          <w:szCs w:val="22"/>
          <w:u w:val="none"/>
        </w:rPr>
        <w:t xml:space="preserve">mployers </w:t>
      </w:r>
      <w:r>
        <w:rPr>
          <w:rFonts w:ascii="Calibri" w:hAnsi="Calibri"/>
          <w:color w:val="auto"/>
          <w:sz w:val="22"/>
          <w:szCs w:val="22"/>
          <w:u w:val="none"/>
        </w:rPr>
        <w:t>who employ one or more employees are required to register and to make annual payments to the Compensation Fund. In the event of a claim, the c</w:t>
      </w:r>
      <w:r w:rsidR="007B0115" w:rsidRPr="005D6A0B">
        <w:rPr>
          <w:rFonts w:ascii="Calibri" w:hAnsi="Calibri"/>
          <w:color w:val="auto"/>
          <w:sz w:val="22"/>
          <w:szCs w:val="22"/>
          <w:u w:val="none"/>
        </w:rPr>
        <w:t xml:space="preserve">laim must be </w:t>
      </w:r>
      <w:r>
        <w:rPr>
          <w:rFonts w:ascii="Calibri" w:hAnsi="Calibri"/>
          <w:color w:val="auto"/>
          <w:sz w:val="22"/>
          <w:szCs w:val="22"/>
          <w:u w:val="none"/>
        </w:rPr>
        <w:t xml:space="preserve">reported and claimed for </w:t>
      </w:r>
      <w:r w:rsidR="007B0115" w:rsidRPr="005D6A0B">
        <w:rPr>
          <w:rFonts w:ascii="Calibri" w:hAnsi="Calibri"/>
          <w:color w:val="auto"/>
          <w:sz w:val="22"/>
          <w:szCs w:val="22"/>
          <w:u w:val="none"/>
        </w:rPr>
        <w:t>within 14 days after accident</w:t>
      </w:r>
      <w:r>
        <w:rPr>
          <w:rFonts w:ascii="Calibri" w:hAnsi="Calibri"/>
          <w:color w:val="auto"/>
          <w:sz w:val="22"/>
          <w:szCs w:val="22"/>
          <w:u w:val="none"/>
        </w:rPr>
        <w:t>.</w:t>
      </w:r>
    </w:p>
    <w:p w:rsidR="007B0115" w:rsidRPr="00447091" w:rsidRDefault="007B0115" w:rsidP="00447091">
      <w:pPr>
        <w:rPr>
          <w:rFonts w:ascii="Calibri" w:hAnsi="Calibri"/>
          <w:color w:val="auto"/>
          <w:sz w:val="22"/>
          <w:szCs w:val="22"/>
          <w:u w:val="none"/>
        </w:rPr>
      </w:pPr>
    </w:p>
    <w:p w:rsidR="007B0115" w:rsidRPr="00565CBB" w:rsidRDefault="007B0115" w:rsidP="00342324">
      <w:pPr>
        <w:rPr>
          <w:rFonts w:ascii="Calibri" w:hAnsi="Calibri"/>
          <w:color w:val="auto"/>
          <w:sz w:val="22"/>
          <w:szCs w:val="22"/>
        </w:rPr>
      </w:pPr>
      <w:r w:rsidRPr="00565CBB">
        <w:rPr>
          <w:rFonts w:ascii="Calibri" w:hAnsi="Calibri"/>
          <w:color w:val="auto"/>
          <w:sz w:val="22"/>
          <w:szCs w:val="22"/>
        </w:rPr>
        <w:t>T</w:t>
      </w:r>
      <w:r w:rsidR="00342324" w:rsidRPr="00565CBB">
        <w:rPr>
          <w:rFonts w:ascii="Calibri" w:hAnsi="Calibri"/>
          <w:color w:val="auto"/>
          <w:sz w:val="22"/>
          <w:szCs w:val="22"/>
        </w:rPr>
        <w:t>RADING LICENCES</w:t>
      </w:r>
    </w:p>
    <w:p w:rsidR="007B0115" w:rsidRPr="005D6A0B" w:rsidRDefault="007B0115" w:rsidP="0039534F">
      <w:pPr>
        <w:pStyle w:val="ListParagraph"/>
        <w:ind w:left="480"/>
        <w:rPr>
          <w:rFonts w:ascii="Calibri" w:hAnsi="Calibri"/>
          <w:b/>
          <w:color w:val="auto"/>
          <w:sz w:val="22"/>
          <w:szCs w:val="22"/>
          <w:u w:val="none"/>
        </w:rPr>
      </w:pPr>
    </w:p>
    <w:p w:rsidR="007B0115" w:rsidRPr="00342324" w:rsidRDefault="007B0115" w:rsidP="00342324">
      <w:pPr>
        <w:rPr>
          <w:rFonts w:ascii="Calibri" w:hAnsi="Calibri"/>
          <w:color w:val="auto"/>
          <w:sz w:val="22"/>
          <w:szCs w:val="22"/>
          <w:u w:val="none"/>
        </w:rPr>
      </w:pPr>
      <w:r w:rsidRPr="00342324">
        <w:rPr>
          <w:rFonts w:ascii="Calibri" w:hAnsi="Calibri"/>
          <w:color w:val="auto"/>
          <w:sz w:val="22"/>
          <w:szCs w:val="22"/>
          <w:u w:val="none"/>
        </w:rPr>
        <w:t xml:space="preserve">Local authorities </w:t>
      </w:r>
      <w:r w:rsidR="00342324">
        <w:rPr>
          <w:rFonts w:ascii="Calibri" w:hAnsi="Calibri"/>
          <w:color w:val="auto"/>
          <w:sz w:val="22"/>
          <w:szCs w:val="22"/>
          <w:u w:val="none"/>
        </w:rPr>
        <w:t xml:space="preserve">such as local municipalities, </w:t>
      </w:r>
      <w:r w:rsidRPr="00342324">
        <w:rPr>
          <w:rFonts w:ascii="Calibri" w:hAnsi="Calibri"/>
          <w:color w:val="auto"/>
          <w:sz w:val="22"/>
          <w:szCs w:val="22"/>
          <w:u w:val="none"/>
        </w:rPr>
        <w:t>issue trading licenses to business who carries out the following activities:</w:t>
      </w:r>
    </w:p>
    <w:p w:rsidR="007B0115" w:rsidRPr="005D6A0B" w:rsidRDefault="007B0115" w:rsidP="0039534F">
      <w:pPr>
        <w:pStyle w:val="ListParagraph"/>
        <w:ind w:left="960"/>
        <w:rPr>
          <w:rFonts w:ascii="Calibri" w:hAnsi="Calibri"/>
          <w:color w:val="auto"/>
          <w:sz w:val="22"/>
          <w:szCs w:val="22"/>
          <w:u w:val="none"/>
        </w:rPr>
      </w:pPr>
    </w:p>
    <w:p w:rsidR="007B0115" w:rsidRPr="005D6A0B" w:rsidRDefault="007B0115" w:rsidP="00554206">
      <w:pPr>
        <w:pStyle w:val="ListParagraph"/>
        <w:numPr>
          <w:ilvl w:val="0"/>
          <w:numId w:val="64"/>
        </w:numPr>
        <w:ind w:left="363" w:hanging="363"/>
        <w:rPr>
          <w:rFonts w:ascii="Calibri" w:hAnsi="Calibri"/>
          <w:color w:val="auto"/>
          <w:sz w:val="22"/>
          <w:szCs w:val="22"/>
          <w:u w:val="none"/>
        </w:rPr>
      </w:pPr>
      <w:r w:rsidRPr="005D6A0B">
        <w:rPr>
          <w:rFonts w:ascii="Calibri" w:hAnsi="Calibri"/>
          <w:color w:val="auto"/>
          <w:sz w:val="22"/>
          <w:szCs w:val="22"/>
          <w:u w:val="none"/>
        </w:rPr>
        <w:lastRenderedPageBreak/>
        <w:t xml:space="preserve">Sale or supply of </w:t>
      </w:r>
      <w:r w:rsidR="00342324">
        <w:rPr>
          <w:rFonts w:ascii="Calibri" w:hAnsi="Calibri"/>
          <w:color w:val="auto"/>
          <w:sz w:val="22"/>
          <w:szCs w:val="22"/>
          <w:u w:val="none"/>
        </w:rPr>
        <w:t xml:space="preserve">meals or perishable </w:t>
      </w:r>
      <w:r w:rsidRPr="005D6A0B">
        <w:rPr>
          <w:rFonts w:ascii="Calibri" w:hAnsi="Calibri"/>
          <w:color w:val="auto"/>
          <w:sz w:val="22"/>
          <w:szCs w:val="22"/>
          <w:u w:val="none"/>
        </w:rPr>
        <w:t>food</w:t>
      </w:r>
      <w:r w:rsidR="00342324">
        <w:rPr>
          <w:rFonts w:ascii="Calibri" w:hAnsi="Calibri"/>
          <w:color w:val="auto"/>
          <w:sz w:val="22"/>
          <w:szCs w:val="22"/>
          <w:u w:val="none"/>
        </w:rPr>
        <w:t>-stuffs</w:t>
      </w:r>
    </w:p>
    <w:p w:rsidR="007B0115" w:rsidRPr="005D6A0B" w:rsidRDefault="007B0115" w:rsidP="00554206">
      <w:pPr>
        <w:pStyle w:val="ListParagraph"/>
        <w:numPr>
          <w:ilvl w:val="0"/>
          <w:numId w:val="64"/>
        </w:numPr>
        <w:ind w:left="363" w:hanging="363"/>
        <w:rPr>
          <w:rFonts w:ascii="Calibri" w:hAnsi="Calibri"/>
          <w:color w:val="auto"/>
          <w:sz w:val="22"/>
          <w:szCs w:val="22"/>
          <w:u w:val="none"/>
        </w:rPr>
      </w:pPr>
      <w:r w:rsidRPr="005D6A0B">
        <w:rPr>
          <w:rFonts w:ascii="Calibri" w:hAnsi="Calibri"/>
          <w:color w:val="auto"/>
          <w:sz w:val="22"/>
          <w:szCs w:val="22"/>
          <w:u w:val="none"/>
        </w:rPr>
        <w:t xml:space="preserve">Provision of </w:t>
      </w:r>
      <w:r w:rsidR="00342324">
        <w:rPr>
          <w:rFonts w:ascii="Calibri" w:hAnsi="Calibri"/>
          <w:color w:val="auto"/>
          <w:sz w:val="22"/>
          <w:szCs w:val="22"/>
          <w:u w:val="none"/>
        </w:rPr>
        <w:t xml:space="preserve">certain types of </w:t>
      </w:r>
      <w:r w:rsidRPr="005D6A0B">
        <w:rPr>
          <w:rFonts w:ascii="Calibri" w:hAnsi="Calibri"/>
          <w:color w:val="auto"/>
          <w:sz w:val="22"/>
          <w:szCs w:val="22"/>
          <w:u w:val="none"/>
        </w:rPr>
        <w:t>health facilities or entertainment</w:t>
      </w:r>
    </w:p>
    <w:p w:rsidR="007B0115" w:rsidRPr="005D6A0B" w:rsidRDefault="007B0115" w:rsidP="00554206">
      <w:pPr>
        <w:pStyle w:val="ListParagraph"/>
        <w:numPr>
          <w:ilvl w:val="0"/>
          <w:numId w:val="64"/>
        </w:numPr>
        <w:ind w:left="363" w:hanging="363"/>
        <w:rPr>
          <w:rFonts w:ascii="Calibri" w:hAnsi="Calibri"/>
          <w:color w:val="auto"/>
          <w:sz w:val="22"/>
          <w:szCs w:val="22"/>
          <w:u w:val="none"/>
        </w:rPr>
      </w:pPr>
      <w:r w:rsidRPr="005D6A0B">
        <w:rPr>
          <w:rFonts w:ascii="Calibri" w:hAnsi="Calibri"/>
          <w:color w:val="auto"/>
          <w:sz w:val="22"/>
          <w:szCs w:val="22"/>
          <w:u w:val="none"/>
        </w:rPr>
        <w:t xml:space="preserve">Hawking </w:t>
      </w:r>
      <w:r w:rsidR="00276180">
        <w:rPr>
          <w:rFonts w:ascii="Calibri" w:hAnsi="Calibri"/>
          <w:color w:val="auto"/>
          <w:sz w:val="22"/>
          <w:szCs w:val="22"/>
          <w:u w:val="none"/>
        </w:rPr>
        <w:t>in</w:t>
      </w:r>
      <w:r w:rsidRPr="005D6A0B">
        <w:rPr>
          <w:rFonts w:ascii="Calibri" w:hAnsi="Calibri"/>
          <w:color w:val="auto"/>
          <w:sz w:val="22"/>
          <w:szCs w:val="22"/>
          <w:u w:val="none"/>
        </w:rPr>
        <w:t xml:space="preserve"> meals or perishable foodstuffs </w:t>
      </w:r>
    </w:p>
    <w:p w:rsidR="007B0115" w:rsidRPr="00276180" w:rsidRDefault="007B0115" w:rsidP="00276180">
      <w:pPr>
        <w:rPr>
          <w:rFonts w:ascii="Calibri" w:hAnsi="Calibri"/>
          <w:color w:val="auto"/>
          <w:sz w:val="22"/>
          <w:szCs w:val="22"/>
          <w:u w:val="none"/>
        </w:rPr>
      </w:pPr>
    </w:p>
    <w:p w:rsidR="007B0115" w:rsidRPr="00276180" w:rsidRDefault="00276180" w:rsidP="00276180">
      <w:pPr>
        <w:rPr>
          <w:rFonts w:ascii="Calibri" w:hAnsi="Calibri"/>
          <w:color w:val="auto"/>
          <w:sz w:val="22"/>
          <w:szCs w:val="22"/>
          <w:u w:val="none"/>
        </w:rPr>
      </w:pPr>
      <w:r>
        <w:rPr>
          <w:rFonts w:ascii="Calibri" w:hAnsi="Calibri"/>
          <w:color w:val="auto"/>
          <w:sz w:val="22"/>
          <w:szCs w:val="22"/>
          <w:u w:val="none"/>
        </w:rPr>
        <w:t xml:space="preserve">To obtain a trading license an </w:t>
      </w:r>
      <w:r w:rsidR="007B0115" w:rsidRPr="00276180">
        <w:rPr>
          <w:rFonts w:ascii="Calibri" w:hAnsi="Calibri"/>
          <w:color w:val="auto"/>
          <w:sz w:val="22"/>
          <w:szCs w:val="22"/>
          <w:u w:val="none"/>
        </w:rPr>
        <w:t xml:space="preserve">entrepreneur must </w:t>
      </w:r>
      <w:r>
        <w:rPr>
          <w:rFonts w:ascii="Calibri" w:hAnsi="Calibri"/>
          <w:color w:val="auto"/>
          <w:sz w:val="22"/>
          <w:szCs w:val="22"/>
          <w:u w:val="none"/>
        </w:rPr>
        <w:t xml:space="preserve">complete and </w:t>
      </w:r>
      <w:r w:rsidR="007B0115" w:rsidRPr="00276180">
        <w:rPr>
          <w:rFonts w:ascii="Calibri" w:hAnsi="Calibri"/>
          <w:color w:val="auto"/>
          <w:sz w:val="22"/>
          <w:szCs w:val="22"/>
          <w:u w:val="none"/>
        </w:rPr>
        <w:t>submit a L1 form</w:t>
      </w:r>
      <w:r>
        <w:rPr>
          <w:rFonts w:ascii="Calibri" w:hAnsi="Calibri"/>
          <w:color w:val="auto"/>
          <w:sz w:val="22"/>
          <w:szCs w:val="22"/>
          <w:u w:val="none"/>
        </w:rPr>
        <w:t xml:space="preserve"> together with</w:t>
      </w:r>
      <w:r w:rsidR="007B0115" w:rsidRPr="00276180">
        <w:rPr>
          <w:rFonts w:ascii="Calibri" w:hAnsi="Calibri"/>
          <w:color w:val="auto"/>
          <w:sz w:val="22"/>
          <w:szCs w:val="22"/>
          <w:u w:val="none"/>
        </w:rPr>
        <w:t xml:space="preserve"> a once-off fee to the local municipality</w:t>
      </w:r>
      <w:r>
        <w:rPr>
          <w:rFonts w:ascii="Calibri" w:hAnsi="Calibri"/>
          <w:color w:val="auto"/>
          <w:sz w:val="22"/>
          <w:szCs w:val="22"/>
          <w:u w:val="none"/>
        </w:rPr>
        <w:t>’s licensing department</w:t>
      </w:r>
      <w:r w:rsidR="007B0115" w:rsidRPr="00276180">
        <w:rPr>
          <w:rFonts w:ascii="Calibri" w:hAnsi="Calibri"/>
          <w:color w:val="auto"/>
          <w:sz w:val="22"/>
          <w:szCs w:val="22"/>
          <w:u w:val="none"/>
        </w:rPr>
        <w:t>.</w:t>
      </w:r>
    </w:p>
    <w:p w:rsidR="007B0115" w:rsidRPr="005D6A0B" w:rsidRDefault="007B0115" w:rsidP="0039534F">
      <w:pPr>
        <w:pStyle w:val="ListParagraph"/>
        <w:ind w:left="960"/>
        <w:rPr>
          <w:rFonts w:ascii="Calibri" w:hAnsi="Calibri"/>
          <w:color w:val="auto"/>
          <w:sz w:val="22"/>
          <w:szCs w:val="22"/>
          <w:u w:val="none"/>
        </w:rPr>
      </w:pPr>
    </w:p>
    <w:p w:rsidR="007B0115" w:rsidRPr="00CA6EB2" w:rsidRDefault="00CA6EB2" w:rsidP="00CA6EB2">
      <w:pPr>
        <w:rPr>
          <w:rFonts w:ascii="Calibri" w:hAnsi="Calibri"/>
          <w:color w:val="auto"/>
          <w:sz w:val="22"/>
          <w:szCs w:val="22"/>
        </w:rPr>
      </w:pPr>
      <w:r>
        <w:rPr>
          <w:rFonts w:ascii="Calibri" w:hAnsi="Calibri"/>
          <w:color w:val="auto"/>
          <w:sz w:val="22"/>
          <w:szCs w:val="22"/>
        </w:rPr>
        <w:t>REGIONAL SERVICES LEVIES</w:t>
      </w:r>
    </w:p>
    <w:p w:rsidR="007B0115" w:rsidRPr="005D6A0B" w:rsidRDefault="007B0115" w:rsidP="0039534F">
      <w:pPr>
        <w:pStyle w:val="ListParagraph"/>
        <w:ind w:left="480"/>
        <w:rPr>
          <w:rFonts w:ascii="Calibri" w:hAnsi="Calibri"/>
          <w:b/>
          <w:color w:val="auto"/>
          <w:sz w:val="22"/>
          <w:szCs w:val="22"/>
          <w:u w:val="none"/>
        </w:rPr>
      </w:pPr>
    </w:p>
    <w:p w:rsidR="007B0115" w:rsidRPr="00CA6EB2" w:rsidRDefault="00CA6EB2" w:rsidP="00CA6EB2">
      <w:pPr>
        <w:rPr>
          <w:rFonts w:ascii="Calibri" w:hAnsi="Calibri"/>
          <w:color w:val="auto"/>
          <w:sz w:val="22"/>
          <w:szCs w:val="22"/>
          <w:u w:val="none"/>
        </w:rPr>
      </w:pPr>
      <w:r>
        <w:rPr>
          <w:rFonts w:ascii="Calibri" w:hAnsi="Calibri"/>
          <w:color w:val="auto"/>
          <w:sz w:val="22"/>
          <w:szCs w:val="22"/>
          <w:u w:val="none"/>
        </w:rPr>
        <w:t xml:space="preserve">Regional Services levies was replaced by alternative tax instruments of funding arrangements to ensure the continued independence and financial viability of municipalities. </w:t>
      </w:r>
      <w:r w:rsidR="007B0115" w:rsidRPr="00CA6EB2">
        <w:rPr>
          <w:rFonts w:ascii="Calibri" w:hAnsi="Calibri"/>
          <w:color w:val="auto"/>
          <w:sz w:val="22"/>
          <w:szCs w:val="22"/>
          <w:u w:val="none"/>
        </w:rPr>
        <w:t xml:space="preserve">A business person who has started a business within a region must register with the council of that region within 30 days.  </w:t>
      </w:r>
    </w:p>
    <w:p w:rsidR="007B0115" w:rsidRPr="005D6A0B" w:rsidRDefault="007B0115" w:rsidP="0039534F">
      <w:pPr>
        <w:pStyle w:val="ListParagraph"/>
        <w:ind w:left="960"/>
        <w:rPr>
          <w:rFonts w:ascii="Calibri" w:hAnsi="Calibri"/>
          <w:color w:val="auto"/>
          <w:sz w:val="22"/>
          <w:szCs w:val="22"/>
          <w:u w:val="none"/>
        </w:rPr>
      </w:pPr>
      <w:r w:rsidRPr="005D6A0B">
        <w:rPr>
          <w:rFonts w:ascii="Calibri" w:hAnsi="Calibri"/>
          <w:color w:val="auto"/>
          <w:sz w:val="22"/>
          <w:szCs w:val="22"/>
          <w:u w:val="none"/>
        </w:rPr>
        <w:t>Two types of levies payable to the regional business council:</w:t>
      </w:r>
    </w:p>
    <w:p w:rsidR="007B0115" w:rsidRPr="005D6A0B" w:rsidRDefault="007B0115" w:rsidP="0039534F">
      <w:pPr>
        <w:pStyle w:val="ListParagraph"/>
        <w:ind w:left="960"/>
        <w:rPr>
          <w:rFonts w:ascii="Calibri" w:hAnsi="Calibri"/>
          <w:color w:val="auto"/>
          <w:sz w:val="22"/>
          <w:szCs w:val="22"/>
          <w:u w:val="none"/>
        </w:rPr>
      </w:pPr>
    </w:p>
    <w:p w:rsidR="007B0115" w:rsidRPr="005D6A0B" w:rsidRDefault="007B0115" w:rsidP="00554206">
      <w:pPr>
        <w:pStyle w:val="ListParagraph"/>
        <w:numPr>
          <w:ilvl w:val="0"/>
          <w:numId w:val="65"/>
        </w:numPr>
        <w:ind w:firstLine="240"/>
        <w:rPr>
          <w:rFonts w:ascii="Calibri" w:hAnsi="Calibri"/>
          <w:color w:val="auto"/>
          <w:sz w:val="22"/>
          <w:szCs w:val="22"/>
          <w:u w:val="none"/>
        </w:rPr>
      </w:pPr>
      <w:r w:rsidRPr="005D6A0B">
        <w:rPr>
          <w:rFonts w:ascii="Calibri" w:hAnsi="Calibri"/>
          <w:color w:val="auto"/>
          <w:sz w:val="22"/>
          <w:szCs w:val="22"/>
          <w:u w:val="none"/>
        </w:rPr>
        <w:t>Service levy:  % of net remuneration of all employees</w:t>
      </w:r>
    </w:p>
    <w:p w:rsidR="007B0115" w:rsidRPr="005D6A0B" w:rsidRDefault="007B0115" w:rsidP="00554206">
      <w:pPr>
        <w:pStyle w:val="ListParagraph"/>
        <w:numPr>
          <w:ilvl w:val="0"/>
          <w:numId w:val="65"/>
        </w:numPr>
        <w:ind w:firstLine="240"/>
        <w:rPr>
          <w:rFonts w:ascii="Calibri" w:hAnsi="Calibri"/>
          <w:color w:val="auto"/>
          <w:sz w:val="22"/>
          <w:szCs w:val="22"/>
          <w:u w:val="none"/>
        </w:rPr>
      </w:pPr>
      <w:r w:rsidRPr="005D6A0B">
        <w:rPr>
          <w:rFonts w:ascii="Calibri" w:hAnsi="Calibri"/>
          <w:color w:val="auto"/>
          <w:sz w:val="22"/>
          <w:szCs w:val="22"/>
          <w:u w:val="none"/>
        </w:rPr>
        <w:t>Establishment levy:  % of turnover of the business</w:t>
      </w:r>
    </w:p>
    <w:p w:rsidR="007B0115" w:rsidRPr="005D6A0B" w:rsidRDefault="007B0115" w:rsidP="0039534F">
      <w:pPr>
        <w:pStyle w:val="ListParagraph"/>
        <w:ind w:left="0"/>
        <w:rPr>
          <w:rFonts w:ascii="Calibri" w:hAnsi="Calibri"/>
          <w:b/>
          <w:color w:val="auto"/>
          <w:sz w:val="22"/>
          <w:szCs w:val="22"/>
          <w:u w:val="none"/>
        </w:rPr>
      </w:pPr>
    </w:p>
    <w:p w:rsidR="007B0115" w:rsidRPr="00FD3FD6" w:rsidRDefault="007B0115" w:rsidP="00FD3FD6">
      <w:pPr>
        <w:rPr>
          <w:rFonts w:ascii="Calibri" w:hAnsi="Calibri"/>
          <w:b/>
          <w:color w:val="auto"/>
          <w:sz w:val="22"/>
          <w:szCs w:val="22"/>
        </w:rPr>
      </w:pPr>
      <w:r w:rsidRPr="00FD3FD6">
        <w:rPr>
          <w:rFonts w:ascii="Calibri" w:hAnsi="Calibri"/>
          <w:b/>
          <w:color w:val="auto"/>
          <w:sz w:val="22"/>
          <w:szCs w:val="22"/>
        </w:rPr>
        <w:t xml:space="preserve">LEGAL ASPECTS IN THE NORMAL </w:t>
      </w:r>
      <w:r w:rsidR="004F622A">
        <w:rPr>
          <w:rFonts w:ascii="Calibri" w:hAnsi="Calibri"/>
          <w:b/>
          <w:color w:val="auto"/>
          <w:sz w:val="22"/>
          <w:szCs w:val="22"/>
        </w:rPr>
        <w:t>COURSE</w:t>
      </w:r>
      <w:r w:rsidRPr="00FD3FD6">
        <w:rPr>
          <w:rFonts w:ascii="Calibri" w:hAnsi="Calibri"/>
          <w:b/>
          <w:color w:val="auto"/>
          <w:sz w:val="22"/>
          <w:szCs w:val="22"/>
        </w:rPr>
        <w:t xml:space="preserve"> OF BUSINESS</w:t>
      </w:r>
    </w:p>
    <w:p w:rsidR="007B0115" w:rsidRPr="005D6A0B" w:rsidRDefault="007B0115" w:rsidP="0039534F">
      <w:pPr>
        <w:pStyle w:val="ListParagraph"/>
        <w:ind w:left="0"/>
        <w:rPr>
          <w:rFonts w:ascii="Calibri" w:hAnsi="Calibri"/>
          <w:b/>
          <w:color w:val="auto"/>
          <w:sz w:val="22"/>
          <w:szCs w:val="22"/>
          <w:u w:val="none"/>
        </w:rPr>
      </w:pPr>
    </w:p>
    <w:p w:rsidR="007B0115" w:rsidRPr="00FD3FD6" w:rsidRDefault="007B0115" w:rsidP="00FD3FD6">
      <w:pPr>
        <w:rPr>
          <w:rFonts w:ascii="Calibri" w:hAnsi="Calibri"/>
          <w:b/>
          <w:color w:val="auto"/>
          <w:sz w:val="22"/>
          <w:szCs w:val="22"/>
          <w:u w:val="none"/>
        </w:rPr>
      </w:pPr>
      <w:r w:rsidRPr="00FD3FD6">
        <w:rPr>
          <w:rFonts w:ascii="Calibri" w:hAnsi="Calibri"/>
          <w:b/>
          <w:color w:val="auto"/>
          <w:sz w:val="22"/>
          <w:szCs w:val="22"/>
          <w:u w:val="none"/>
        </w:rPr>
        <w:t>CONCLUDING CONTRACTS</w:t>
      </w:r>
    </w:p>
    <w:p w:rsidR="007B0115" w:rsidRPr="009F25D5" w:rsidRDefault="007B0115" w:rsidP="009F25D5">
      <w:pPr>
        <w:rPr>
          <w:rFonts w:ascii="Calibri" w:hAnsi="Calibri"/>
          <w:color w:val="auto"/>
          <w:sz w:val="22"/>
          <w:szCs w:val="22"/>
          <w:u w:val="none"/>
        </w:rPr>
      </w:pPr>
    </w:p>
    <w:p w:rsidR="009F25D5" w:rsidRDefault="009F25D5" w:rsidP="009F25D5">
      <w:pPr>
        <w:rPr>
          <w:rFonts w:ascii="Calibri" w:hAnsi="Calibri"/>
          <w:color w:val="auto"/>
          <w:sz w:val="22"/>
          <w:szCs w:val="22"/>
          <w:u w:val="none"/>
        </w:rPr>
      </w:pPr>
      <w:r w:rsidRPr="009F25D5">
        <w:rPr>
          <w:rFonts w:ascii="Calibri" w:hAnsi="Calibri"/>
          <w:color w:val="auto"/>
          <w:sz w:val="22"/>
          <w:szCs w:val="22"/>
          <w:u w:val="none"/>
        </w:rPr>
        <w:t xml:space="preserve">A small business owner </w:t>
      </w:r>
      <w:r>
        <w:rPr>
          <w:rFonts w:ascii="Calibri" w:hAnsi="Calibri"/>
          <w:color w:val="auto"/>
          <w:sz w:val="22"/>
          <w:szCs w:val="22"/>
          <w:u w:val="none"/>
        </w:rPr>
        <w:t>may have to conclude several contracts throughout the starting and running of a business, for example to acquire business premises, to arrange for finance from a bank or to repay loans for assets bought.</w:t>
      </w:r>
    </w:p>
    <w:p w:rsidR="009F25D5" w:rsidRDefault="009F25D5" w:rsidP="009F25D5">
      <w:pPr>
        <w:rPr>
          <w:rFonts w:ascii="Calibri" w:hAnsi="Calibri"/>
          <w:color w:val="auto"/>
          <w:sz w:val="22"/>
          <w:szCs w:val="22"/>
          <w:u w:val="none"/>
        </w:rPr>
      </w:pPr>
    </w:p>
    <w:p w:rsidR="009F25D5" w:rsidRDefault="009F25D5" w:rsidP="009F25D5">
      <w:pPr>
        <w:rPr>
          <w:rFonts w:ascii="Calibri" w:hAnsi="Calibri"/>
          <w:color w:val="auto"/>
          <w:sz w:val="22"/>
          <w:szCs w:val="22"/>
          <w:u w:val="none"/>
        </w:rPr>
      </w:pPr>
      <w:r>
        <w:rPr>
          <w:rFonts w:ascii="Calibri" w:hAnsi="Calibri"/>
          <w:color w:val="auto"/>
          <w:sz w:val="22"/>
          <w:szCs w:val="22"/>
          <w:u w:val="none"/>
        </w:rPr>
        <w:t>In the process of concluding an agreement or an arrangement a small business person must do the following:</w:t>
      </w:r>
    </w:p>
    <w:p w:rsidR="009F25D5" w:rsidRPr="009F25D5" w:rsidRDefault="009F25D5" w:rsidP="009F25D5">
      <w:pPr>
        <w:rPr>
          <w:rFonts w:ascii="Calibri" w:hAnsi="Calibri"/>
          <w:color w:val="auto"/>
          <w:sz w:val="22"/>
          <w:szCs w:val="22"/>
          <w:u w:val="none"/>
        </w:rPr>
      </w:pPr>
    </w:p>
    <w:p w:rsidR="007B0115" w:rsidRPr="009F25D5" w:rsidRDefault="007B0115" w:rsidP="0069277D">
      <w:pPr>
        <w:pStyle w:val="ListParagraph"/>
        <w:numPr>
          <w:ilvl w:val="0"/>
          <w:numId w:val="90"/>
        </w:numPr>
        <w:rPr>
          <w:rFonts w:ascii="Calibri" w:hAnsi="Calibri"/>
          <w:b/>
          <w:color w:val="auto"/>
          <w:sz w:val="22"/>
          <w:szCs w:val="22"/>
          <w:u w:val="none"/>
        </w:rPr>
      </w:pPr>
      <w:r w:rsidRPr="009F25D5">
        <w:rPr>
          <w:rFonts w:ascii="Calibri" w:hAnsi="Calibri"/>
          <w:color w:val="auto"/>
          <w:sz w:val="22"/>
          <w:szCs w:val="22"/>
          <w:u w:val="none"/>
        </w:rPr>
        <w:t>Check the small print which contains</w:t>
      </w:r>
      <w:r w:rsidR="009F25D5">
        <w:rPr>
          <w:rFonts w:ascii="Calibri" w:hAnsi="Calibri"/>
          <w:color w:val="auto"/>
          <w:sz w:val="22"/>
          <w:szCs w:val="22"/>
          <w:u w:val="none"/>
        </w:rPr>
        <w:t xml:space="preserve"> the</w:t>
      </w:r>
      <w:r w:rsidRPr="009F25D5">
        <w:rPr>
          <w:rFonts w:ascii="Calibri" w:hAnsi="Calibri"/>
          <w:color w:val="auto"/>
          <w:sz w:val="22"/>
          <w:szCs w:val="22"/>
          <w:u w:val="none"/>
        </w:rPr>
        <w:t xml:space="preserve"> many stipulations and terms of an agreement</w:t>
      </w:r>
    </w:p>
    <w:p w:rsidR="007B0115" w:rsidRPr="009F25D5" w:rsidRDefault="007B0115" w:rsidP="0069277D">
      <w:pPr>
        <w:pStyle w:val="ListParagraph"/>
        <w:numPr>
          <w:ilvl w:val="0"/>
          <w:numId w:val="90"/>
        </w:numPr>
        <w:rPr>
          <w:rFonts w:ascii="Calibri" w:hAnsi="Calibri"/>
          <w:b/>
          <w:color w:val="auto"/>
          <w:sz w:val="22"/>
          <w:szCs w:val="22"/>
          <w:u w:val="none"/>
        </w:rPr>
      </w:pPr>
      <w:r w:rsidRPr="009F25D5">
        <w:rPr>
          <w:rFonts w:ascii="Calibri" w:hAnsi="Calibri"/>
          <w:color w:val="auto"/>
          <w:sz w:val="22"/>
          <w:szCs w:val="22"/>
          <w:u w:val="none"/>
        </w:rPr>
        <w:t>Make sure that the other contracting party is indeed the contracting party and not a front company or a representative of the real company</w:t>
      </w:r>
    </w:p>
    <w:p w:rsidR="007B0115" w:rsidRPr="009F25D5" w:rsidRDefault="007B0115" w:rsidP="0069277D">
      <w:pPr>
        <w:pStyle w:val="ListParagraph"/>
        <w:numPr>
          <w:ilvl w:val="0"/>
          <w:numId w:val="90"/>
        </w:numPr>
        <w:rPr>
          <w:rFonts w:ascii="Calibri" w:hAnsi="Calibri"/>
          <w:b/>
          <w:color w:val="auto"/>
          <w:sz w:val="22"/>
          <w:szCs w:val="22"/>
          <w:u w:val="none"/>
        </w:rPr>
      </w:pPr>
      <w:r w:rsidRPr="009F25D5">
        <w:rPr>
          <w:rFonts w:ascii="Calibri" w:hAnsi="Calibri"/>
          <w:color w:val="auto"/>
          <w:sz w:val="22"/>
          <w:szCs w:val="22"/>
          <w:u w:val="none"/>
        </w:rPr>
        <w:t>Make sure the arrangement contains all the pages and that it is completed in full before signing it</w:t>
      </w:r>
      <w:r w:rsidR="009F25D5">
        <w:rPr>
          <w:rFonts w:ascii="Calibri" w:hAnsi="Calibri"/>
          <w:color w:val="auto"/>
          <w:sz w:val="22"/>
          <w:szCs w:val="22"/>
          <w:u w:val="none"/>
        </w:rPr>
        <w:t>. This will ensure that changes are not made after it has been signed</w:t>
      </w:r>
    </w:p>
    <w:p w:rsidR="007B0115" w:rsidRPr="009F25D5" w:rsidRDefault="007B0115" w:rsidP="0069277D">
      <w:pPr>
        <w:pStyle w:val="ListParagraph"/>
        <w:numPr>
          <w:ilvl w:val="0"/>
          <w:numId w:val="90"/>
        </w:numPr>
        <w:rPr>
          <w:rFonts w:ascii="Calibri" w:hAnsi="Calibri"/>
          <w:b/>
          <w:color w:val="auto"/>
          <w:sz w:val="22"/>
          <w:szCs w:val="22"/>
          <w:u w:val="none"/>
        </w:rPr>
      </w:pPr>
      <w:r w:rsidRPr="009F25D5">
        <w:rPr>
          <w:rFonts w:ascii="Calibri" w:hAnsi="Calibri"/>
          <w:color w:val="auto"/>
          <w:sz w:val="22"/>
          <w:szCs w:val="22"/>
          <w:u w:val="none"/>
        </w:rPr>
        <w:t>Always request a copy of the signed agreement and keep it in a safe place</w:t>
      </w:r>
    </w:p>
    <w:p w:rsidR="007B0115" w:rsidRPr="009F25D5" w:rsidRDefault="007B0115" w:rsidP="0069277D">
      <w:pPr>
        <w:pStyle w:val="ListParagraph"/>
        <w:numPr>
          <w:ilvl w:val="0"/>
          <w:numId w:val="90"/>
        </w:numPr>
        <w:rPr>
          <w:rFonts w:ascii="Calibri" w:hAnsi="Calibri"/>
          <w:b/>
          <w:color w:val="auto"/>
          <w:sz w:val="22"/>
          <w:szCs w:val="22"/>
          <w:u w:val="none"/>
        </w:rPr>
      </w:pPr>
      <w:r w:rsidRPr="009F25D5">
        <w:rPr>
          <w:rFonts w:ascii="Calibri" w:hAnsi="Calibri"/>
          <w:color w:val="auto"/>
          <w:sz w:val="22"/>
          <w:szCs w:val="22"/>
          <w:u w:val="none"/>
        </w:rPr>
        <w:t>Get legal advice if the arrangement is difficult or contains many Latin or incomprehensible terms</w:t>
      </w:r>
    </w:p>
    <w:p w:rsidR="007B0115" w:rsidRPr="005D6A0B" w:rsidRDefault="007B0115" w:rsidP="0039534F">
      <w:pPr>
        <w:pStyle w:val="ListParagraph"/>
        <w:ind w:left="1440"/>
        <w:rPr>
          <w:rFonts w:ascii="Calibri" w:hAnsi="Calibri"/>
          <w:b/>
          <w:color w:val="auto"/>
          <w:sz w:val="22"/>
          <w:szCs w:val="22"/>
          <w:u w:val="none"/>
        </w:rPr>
      </w:pPr>
    </w:p>
    <w:p w:rsidR="007B0115" w:rsidRPr="002321E5" w:rsidRDefault="007B0115" w:rsidP="002321E5">
      <w:pPr>
        <w:rPr>
          <w:rFonts w:ascii="Calibri" w:hAnsi="Calibri"/>
          <w:b/>
          <w:color w:val="auto"/>
          <w:sz w:val="22"/>
          <w:szCs w:val="22"/>
          <w:u w:val="none"/>
        </w:rPr>
      </w:pPr>
      <w:r w:rsidRPr="002321E5">
        <w:rPr>
          <w:rFonts w:ascii="Calibri" w:hAnsi="Calibri"/>
          <w:b/>
          <w:color w:val="auto"/>
          <w:sz w:val="22"/>
          <w:szCs w:val="22"/>
          <w:u w:val="none"/>
        </w:rPr>
        <w:t>LICENSING</w:t>
      </w:r>
    </w:p>
    <w:p w:rsidR="007B0115" w:rsidRDefault="007B0115" w:rsidP="002321E5">
      <w:pPr>
        <w:rPr>
          <w:rFonts w:ascii="Calibri" w:hAnsi="Calibri"/>
          <w:color w:val="auto"/>
          <w:sz w:val="22"/>
          <w:szCs w:val="22"/>
          <w:u w:val="none"/>
        </w:rPr>
      </w:pPr>
    </w:p>
    <w:p w:rsidR="007B0115" w:rsidRDefault="002321E5" w:rsidP="002321E5">
      <w:pPr>
        <w:rPr>
          <w:rFonts w:ascii="Calibri" w:hAnsi="Calibri"/>
          <w:color w:val="auto"/>
          <w:sz w:val="22"/>
          <w:szCs w:val="22"/>
          <w:u w:val="none"/>
        </w:rPr>
      </w:pPr>
      <w:r>
        <w:rPr>
          <w:rFonts w:ascii="Calibri" w:hAnsi="Calibri"/>
          <w:color w:val="auto"/>
          <w:sz w:val="22"/>
          <w:szCs w:val="22"/>
          <w:u w:val="none"/>
        </w:rPr>
        <w:t xml:space="preserve">Licensing </w:t>
      </w:r>
      <w:r w:rsidR="007B0115" w:rsidRPr="005D6A0B">
        <w:rPr>
          <w:rFonts w:ascii="Calibri" w:hAnsi="Calibri"/>
          <w:color w:val="auto"/>
          <w:sz w:val="22"/>
          <w:szCs w:val="22"/>
          <w:u w:val="none"/>
        </w:rPr>
        <w:t>is a contractual agreement in which on partner makes intangible assets such as technology, skills and knowledge available to another partner in exchange for some remuneration such as royalties</w:t>
      </w:r>
      <w:r>
        <w:rPr>
          <w:rFonts w:ascii="Calibri" w:hAnsi="Calibri"/>
          <w:color w:val="auto"/>
          <w:sz w:val="22"/>
          <w:szCs w:val="22"/>
          <w:u w:val="none"/>
        </w:rPr>
        <w:t>. The licensor usually has little or no control over the licensee beyond the agreement.</w:t>
      </w:r>
    </w:p>
    <w:p w:rsidR="002321E5" w:rsidRDefault="002321E5" w:rsidP="002321E5">
      <w:pPr>
        <w:rPr>
          <w:rFonts w:ascii="Calibri" w:hAnsi="Calibri"/>
          <w:color w:val="auto"/>
          <w:sz w:val="22"/>
          <w:szCs w:val="22"/>
          <w:u w:val="none"/>
        </w:rPr>
      </w:pPr>
    </w:p>
    <w:p w:rsidR="007B0115" w:rsidRPr="005D6A0B" w:rsidRDefault="002321E5" w:rsidP="002321E5">
      <w:pPr>
        <w:rPr>
          <w:rFonts w:ascii="Calibri" w:hAnsi="Calibri"/>
          <w:b/>
          <w:color w:val="auto"/>
          <w:sz w:val="22"/>
          <w:szCs w:val="22"/>
          <w:u w:val="none"/>
        </w:rPr>
      </w:pPr>
      <w:r>
        <w:rPr>
          <w:rFonts w:ascii="Calibri" w:hAnsi="Calibri"/>
          <w:color w:val="auto"/>
          <w:sz w:val="22"/>
          <w:szCs w:val="22"/>
          <w:u w:val="none"/>
        </w:rPr>
        <w:t>A patent license agreement specifies how the licensee would have access to the patent, For example a</w:t>
      </w:r>
      <w:r w:rsidR="007B0115" w:rsidRPr="005D6A0B">
        <w:rPr>
          <w:rFonts w:ascii="Calibri" w:hAnsi="Calibri"/>
          <w:color w:val="auto"/>
          <w:sz w:val="22"/>
          <w:szCs w:val="22"/>
          <w:u w:val="none"/>
        </w:rPr>
        <w:t xml:space="preserve"> </w:t>
      </w:r>
      <w:r>
        <w:rPr>
          <w:rFonts w:ascii="Calibri" w:hAnsi="Calibri"/>
          <w:color w:val="auto"/>
          <w:sz w:val="22"/>
          <w:szCs w:val="22"/>
          <w:u w:val="none"/>
        </w:rPr>
        <w:t>f</w:t>
      </w:r>
      <w:r w:rsidR="007B0115" w:rsidRPr="005D6A0B">
        <w:rPr>
          <w:rFonts w:ascii="Calibri" w:hAnsi="Calibri"/>
          <w:color w:val="auto"/>
          <w:sz w:val="22"/>
          <w:szCs w:val="22"/>
          <w:u w:val="none"/>
        </w:rPr>
        <w:t>ranchising agreement (licensing of trademark) and copyright (right to use name, books, photographs etc)</w:t>
      </w:r>
    </w:p>
    <w:p w:rsidR="007B0115" w:rsidRPr="005D6A0B" w:rsidRDefault="007B0115" w:rsidP="0039534F">
      <w:pPr>
        <w:pStyle w:val="ListParagraph"/>
        <w:ind w:left="1440"/>
        <w:rPr>
          <w:rFonts w:ascii="Calibri" w:hAnsi="Calibri"/>
          <w:b/>
          <w:color w:val="auto"/>
          <w:sz w:val="22"/>
          <w:szCs w:val="22"/>
          <w:u w:val="none"/>
        </w:rPr>
      </w:pPr>
    </w:p>
    <w:p w:rsidR="007B0115" w:rsidRPr="004F622A" w:rsidRDefault="004F622A" w:rsidP="002321E5">
      <w:pPr>
        <w:rPr>
          <w:rFonts w:ascii="Calibri" w:hAnsi="Calibri"/>
          <w:color w:val="auto"/>
          <w:sz w:val="22"/>
          <w:szCs w:val="22"/>
          <w:u w:val="none"/>
        </w:rPr>
      </w:pPr>
      <w:r>
        <w:rPr>
          <w:rFonts w:ascii="Calibri" w:hAnsi="Calibri"/>
          <w:b/>
          <w:color w:val="auto"/>
          <w:sz w:val="22"/>
          <w:szCs w:val="22"/>
          <w:u w:val="none"/>
        </w:rPr>
        <w:t>LABOUR LEGISLATION</w:t>
      </w:r>
      <w:r>
        <w:rPr>
          <w:rFonts w:ascii="Calibri" w:hAnsi="Calibri"/>
          <w:color w:val="auto"/>
          <w:sz w:val="22"/>
          <w:szCs w:val="22"/>
          <w:u w:val="none"/>
        </w:rPr>
        <w:t xml:space="preserve"> (Pg 144 – TB)</w:t>
      </w:r>
    </w:p>
    <w:p w:rsidR="007B0115" w:rsidRPr="005D6A0B" w:rsidRDefault="007B0115" w:rsidP="0039534F">
      <w:pPr>
        <w:pStyle w:val="ListParagraph"/>
        <w:ind w:left="360"/>
        <w:rPr>
          <w:rFonts w:ascii="Calibri" w:hAnsi="Calibri"/>
          <w:b/>
          <w:color w:val="auto"/>
          <w:sz w:val="22"/>
          <w:szCs w:val="22"/>
          <w:u w:val="none"/>
        </w:rPr>
      </w:pPr>
    </w:p>
    <w:p w:rsidR="007B0115" w:rsidRDefault="007B0115" w:rsidP="002321E5">
      <w:pPr>
        <w:rPr>
          <w:rFonts w:ascii="Calibri" w:hAnsi="Calibri"/>
          <w:color w:val="auto"/>
          <w:sz w:val="22"/>
          <w:szCs w:val="22"/>
          <w:u w:val="none"/>
        </w:rPr>
      </w:pPr>
      <w:r w:rsidRPr="002321E5">
        <w:rPr>
          <w:rFonts w:ascii="Calibri" w:hAnsi="Calibri"/>
          <w:color w:val="auto"/>
          <w:sz w:val="22"/>
          <w:szCs w:val="22"/>
          <w:u w:val="none"/>
        </w:rPr>
        <w:t>Employment in SA is regulated by the following acts:</w:t>
      </w:r>
    </w:p>
    <w:p w:rsidR="009823C5" w:rsidRPr="002321E5" w:rsidRDefault="009823C5" w:rsidP="002321E5">
      <w:pPr>
        <w:rPr>
          <w:rFonts w:ascii="Calibri" w:hAnsi="Calibri"/>
          <w:b/>
          <w:color w:val="auto"/>
          <w:sz w:val="22"/>
          <w:szCs w:val="22"/>
          <w:u w:val="none"/>
        </w:rPr>
      </w:pPr>
    </w:p>
    <w:p w:rsidR="004F622A" w:rsidRPr="004F622A" w:rsidRDefault="007B0115" w:rsidP="0069277D">
      <w:pPr>
        <w:pStyle w:val="ListParagraph"/>
        <w:numPr>
          <w:ilvl w:val="0"/>
          <w:numId w:val="91"/>
        </w:numPr>
        <w:rPr>
          <w:rFonts w:ascii="Calibri" w:hAnsi="Calibri"/>
          <w:b/>
          <w:color w:val="auto"/>
          <w:sz w:val="22"/>
          <w:szCs w:val="22"/>
          <w:u w:val="none"/>
        </w:rPr>
      </w:pPr>
      <w:r w:rsidRPr="004F622A">
        <w:rPr>
          <w:rFonts w:ascii="Calibri" w:hAnsi="Calibri"/>
          <w:color w:val="auto"/>
          <w:sz w:val="22"/>
          <w:szCs w:val="22"/>
        </w:rPr>
        <w:t xml:space="preserve">Labour </w:t>
      </w:r>
      <w:r w:rsidR="002321E5" w:rsidRPr="004F622A">
        <w:rPr>
          <w:rFonts w:ascii="Calibri" w:hAnsi="Calibri"/>
          <w:color w:val="auto"/>
          <w:sz w:val="22"/>
          <w:szCs w:val="22"/>
        </w:rPr>
        <w:t>Relations A</w:t>
      </w:r>
      <w:r w:rsidRPr="004F622A">
        <w:rPr>
          <w:rFonts w:ascii="Calibri" w:hAnsi="Calibri"/>
          <w:color w:val="auto"/>
          <w:sz w:val="22"/>
          <w:szCs w:val="22"/>
        </w:rPr>
        <w:t>ct</w:t>
      </w:r>
      <w:r w:rsidR="002321E5" w:rsidRPr="004F622A">
        <w:rPr>
          <w:rFonts w:ascii="Calibri" w:hAnsi="Calibri"/>
          <w:color w:val="auto"/>
          <w:sz w:val="22"/>
          <w:szCs w:val="22"/>
        </w:rPr>
        <w:t xml:space="preserve"> (LRA)</w:t>
      </w:r>
      <w:r w:rsidRPr="002321E5">
        <w:rPr>
          <w:rFonts w:ascii="Calibri" w:hAnsi="Calibri"/>
          <w:color w:val="auto"/>
          <w:sz w:val="22"/>
          <w:szCs w:val="22"/>
          <w:u w:val="none"/>
        </w:rPr>
        <w:t>: deals with procedures for termination of employment and grants employees remedies against unfair dismissal</w:t>
      </w:r>
      <w:r w:rsidR="004F622A">
        <w:rPr>
          <w:rFonts w:ascii="Calibri" w:hAnsi="Calibri"/>
          <w:color w:val="auto"/>
          <w:sz w:val="22"/>
          <w:szCs w:val="22"/>
          <w:u w:val="none"/>
        </w:rPr>
        <w:t xml:space="preserve">. </w:t>
      </w:r>
    </w:p>
    <w:p w:rsidR="004F622A" w:rsidRDefault="004F622A" w:rsidP="004F622A">
      <w:pPr>
        <w:pStyle w:val="ListParagraph"/>
        <w:ind w:left="360"/>
        <w:rPr>
          <w:rFonts w:ascii="Calibri" w:hAnsi="Calibri"/>
          <w:color w:val="auto"/>
          <w:sz w:val="22"/>
          <w:szCs w:val="22"/>
          <w:u w:val="none"/>
        </w:rPr>
      </w:pPr>
    </w:p>
    <w:p w:rsidR="007B0115" w:rsidRPr="004F622A" w:rsidRDefault="004F622A" w:rsidP="004F622A">
      <w:pPr>
        <w:pStyle w:val="ListParagraph"/>
        <w:ind w:left="360"/>
        <w:rPr>
          <w:rFonts w:ascii="Calibri" w:hAnsi="Calibri"/>
          <w:b/>
          <w:color w:val="auto"/>
          <w:sz w:val="22"/>
          <w:szCs w:val="22"/>
          <w:u w:val="none"/>
        </w:rPr>
      </w:pPr>
      <w:r>
        <w:rPr>
          <w:rFonts w:ascii="Calibri" w:hAnsi="Calibri"/>
          <w:color w:val="auto"/>
          <w:sz w:val="22"/>
          <w:szCs w:val="22"/>
          <w:u w:val="none"/>
        </w:rPr>
        <w:lastRenderedPageBreak/>
        <w:t>The Act recognises collective bargaining as the most acceptable means of resolving disputes of mutual interest.</w:t>
      </w:r>
    </w:p>
    <w:p w:rsidR="004F622A" w:rsidRDefault="004F622A" w:rsidP="004F622A">
      <w:pPr>
        <w:pStyle w:val="ListParagraph"/>
        <w:ind w:left="360"/>
        <w:rPr>
          <w:rFonts w:ascii="Calibri" w:hAnsi="Calibri"/>
          <w:color w:val="auto"/>
          <w:sz w:val="22"/>
          <w:szCs w:val="22"/>
          <w:u w:val="none"/>
        </w:rPr>
      </w:pPr>
    </w:p>
    <w:p w:rsidR="004F622A" w:rsidRPr="009823C5" w:rsidRDefault="004F622A" w:rsidP="004F622A">
      <w:pPr>
        <w:pStyle w:val="ListParagraph"/>
        <w:ind w:left="360"/>
        <w:rPr>
          <w:rFonts w:ascii="Calibri" w:hAnsi="Calibri"/>
          <w:b/>
          <w:color w:val="auto"/>
          <w:sz w:val="22"/>
          <w:szCs w:val="22"/>
          <w:u w:val="none"/>
        </w:rPr>
      </w:pPr>
      <w:r>
        <w:rPr>
          <w:rFonts w:ascii="Calibri" w:hAnsi="Calibri"/>
          <w:color w:val="auto"/>
          <w:sz w:val="22"/>
          <w:szCs w:val="22"/>
          <w:u w:val="none"/>
        </w:rPr>
        <w:t>The Act recognises that strikes and lockouts are an intrinsic part of the process of collective bargaining.</w:t>
      </w:r>
    </w:p>
    <w:p w:rsidR="009823C5" w:rsidRPr="002321E5" w:rsidRDefault="009823C5" w:rsidP="009823C5">
      <w:pPr>
        <w:pStyle w:val="ListParagraph"/>
        <w:ind w:left="360"/>
        <w:rPr>
          <w:rFonts w:ascii="Calibri" w:hAnsi="Calibri"/>
          <w:b/>
          <w:color w:val="auto"/>
          <w:sz w:val="22"/>
          <w:szCs w:val="22"/>
          <w:u w:val="none"/>
        </w:rPr>
      </w:pPr>
    </w:p>
    <w:p w:rsidR="007B0115" w:rsidRPr="009823C5" w:rsidRDefault="007B0115" w:rsidP="0069277D">
      <w:pPr>
        <w:pStyle w:val="ListParagraph"/>
        <w:numPr>
          <w:ilvl w:val="0"/>
          <w:numId w:val="91"/>
        </w:numPr>
        <w:rPr>
          <w:rFonts w:ascii="Calibri" w:hAnsi="Calibri"/>
          <w:b/>
          <w:color w:val="auto"/>
          <w:sz w:val="22"/>
          <w:szCs w:val="22"/>
          <w:u w:val="none"/>
        </w:rPr>
      </w:pPr>
      <w:r w:rsidRPr="004F622A">
        <w:rPr>
          <w:rFonts w:ascii="Calibri" w:hAnsi="Calibri"/>
          <w:color w:val="auto"/>
          <w:sz w:val="22"/>
          <w:szCs w:val="22"/>
        </w:rPr>
        <w:t>Basic Conditions of Employment Act</w:t>
      </w:r>
      <w:r w:rsidR="002321E5" w:rsidRPr="004F622A">
        <w:rPr>
          <w:rFonts w:ascii="Calibri" w:hAnsi="Calibri"/>
          <w:color w:val="auto"/>
          <w:sz w:val="22"/>
          <w:szCs w:val="22"/>
        </w:rPr>
        <w:t xml:space="preserve"> (BCEA)</w:t>
      </w:r>
      <w:r w:rsidRPr="002321E5">
        <w:rPr>
          <w:rFonts w:ascii="Calibri" w:hAnsi="Calibri"/>
          <w:color w:val="auto"/>
          <w:sz w:val="22"/>
          <w:szCs w:val="22"/>
          <w:u w:val="none"/>
        </w:rPr>
        <w:t xml:space="preserve">: </w:t>
      </w:r>
      <w:r w:rsidR="009823C5">
        <w:rPr>
          <w:rFonts w:ascii="Calibri" w:hAnsi="Calibri"/>
          <w:color w:val="auto"/>
          <w:sz w:val="22"/>
          <w:szCs w:val="22"/>
          <w:u w:val="none"/>
        </w:rPr>
        <w:t xml:space="preserve">Implements and enforces basic conditions of employment related to </w:t>
      </w:r>
      <w:r w:rsidRPr="002321E5">
        <w:rPr>
          <w:rFonts w:ascii="Calibri" w:hAnsi="Calibri"/>
          <w:color w:val="auto"/>
          <w:sz w:val="22"/>
          <w:szCs w:val="22"/>
          <w:u w:val="none"/>
        </w:rPr>
        <w:t>periods of annual leave and sick leave, additional pay for overtime, daily and weekly maximum working hours</w:t>
      </w:r>
      <w:r w:rsidR="009823C5">
        <w:rPr>
          <w:rFonts w:ascii="Calibri" w:hAnsi="Calibri"/>
          <w:color w:val="auto"/>
          <w:sz w:val="22"/>
          <w:szCs w:val="22"/>
          <w:u w:val="none"/>
        </w:rPr>
        <w:t xml:space="preserve"> as well as termination of employment, child labour and forced labour.</w:t>
      </w:r>
    </w:p>
    <w:p w:rsidR="009823C5" w:rsidRPr="009823C5" w:rsidRDefault="009823C5" w:rsidP="009823C5">
      <w:pPr>
        <w:rPr>
          <w:rFonts w:ascii="Calibri" w:hAnsi="Calibri"/>
          <w:b/>
          <w:color w:val="auto"/>
          <w:sz w:val="22"/>
          <w:szCs w:val="22"/>
          <w:u w:val="none"/>
        </w:rPr>
      </w:pPr>
    </w:p>
    <w:p w:rsidR="007B0115" w:rsidRPr="009823C5" w:rsidRDefault="007B0115" w:rsidP="0069277D">
      <w:pPr>
        <w:pStyle w:val="ListParagraph"/>
        <w:numPr>
          <w:ilvl w:val="0"/>
          <w:numId w:val="91"/>
        </w:numPr>
        <w:rPr>
          <w:rFonts w:ascii="Calibri" w:hAnsi="Calibri"/>
          <w:b/>
          <w:color w:val="auto"/>
          <w:sz w:val="22"/>
          <w:szCs w:val="22"/>
          <w:u w:val="none"/>
        </w:rPr>
      </w:pPr>
      <w:r w:rsidRPr="004F622A">
        <w:rPr>
          <w:rFonts w:ascii="Calibri" w:hAnsi="Calibri"/>
          <w:color w:val="auto"/>
          <w:sz w:val="22"/>
          <w:szCs w:val="22"/>
        </w:rPr>
        <w:t>Skills Development and Skills Development Levies Act</w:t>
      </w:r>
      <w:r w:rsidRPr="009823C5">
        <w:rPr>
          <w:rFonts w:ascii="Calibri" w:hAnsi="Calibri"/>
          <w:color w:val="auto"/>
          <w:sz w:val="22"/>
          <w:szCs w:val="22"/>
          <w:u w:val="none"/>
        </w:rPr>
        <w:t xml:space="preserve">: </w:t>
      </w:r>
      <w:r w:rsidR="009823C5">
        <w:rPr>
          <w:rFonts w:ascii="Calibri" w:hAnsi="Calibri"/>
          <w:color w:val="auto"/>
          <w:sz w:val="22"/>
          <w:szCs w:val="22"/>
          <w:u w:val="none"/>
        </w:rPr>
        <w:t xml:space="preserve">The Skills Development Act is </w:t>
      </w:r>
      <w:r w:rsidRPr="009823C5">
        <w:rPr>
          <w:rFonts w:ascii="Calibri" w:hAnsi="Calibri"/>
          <w:color w:val="auto"/>
          <w:sz w:val="22"/>
          <w:szCs w:val="22"/>
          <w:u w:val="none"/>
        </w:rPr>
        <w:t xml:space="preserve">aimed at improving the working skills of </w:t>
      </w:r>
      <w:r w:rsidR="009823C5">
        <w:rPr>
          <w:rFonts w:ascii="Calibri" w:hAnsi="Calibri"/>
          <w:color w:val="auto"/>
          <w:sz w:val="22"/>
          <w:szCs w:val="22"/>
          <w:u w:val="none"/>
        </w:rPr>
        <w:t xml:space="preserve">South African </w:t>
      </w:r>
      <w:r w:rsidRPr="009823C5">
        <w:rPr>
          <w:rFonts w:ascii="Calibri" w:hAnsi="Calibri"/>
          <w:color w:val="auto"/>
          <w:sz w:val="22"/>
          <w:szCs w:val="22"/>
          <w:u w:val="none"/>
        </w:rPr>
        <w:t>workers</w:t>
      </w:r>
      <w:r w:rsidR="009823C5">
        <w:rPr>
          <w:rFonts w:ascii="Calibri" w:hAnsi="Calibri"/>
          <w:color w:val="auto"/>
          <w:sz w:val="22"/>
          <w:szCs w:val="22"/>
          <w:u w:val="none"/>
        </w:rPr>
        <w:t xml:space="preserve"> to the benefit of the economy as a whole. The Skills Development Levies Act lays down regulations stating how the skills development strategy will be funded.</w:t>
      </w:r>
    </w:p>
    <w:p w:rsidR="009823C5" w:rsidRPr="009823C5" w:rsidRDefault="009823C5" w:rsidP="009823C5">
      <w:pPr>
        <w:pStyle w:val="ListParagraph"/>
        <w:ind w:left="360"/>
        <w:rPr>
          <w:rFonts w:ascii="Calibri" w:hAnsi="Calibri"/>
          <w:b/>
          <w:color w:val="auto"/>
          <w:sz w:val="22"/>
          <w:szCs w:val="22"/>
          <w:u w:val="none"/>
        </w:rPr>
      </w:pPr>
    </w:p>
    <w:p w:rsidR="009823C5" w:rsidRPr="009823C5" w:rsidRDefault="009823C5" w:rsidP="0069277D">
      <w:pPr>
        <w:pStyle w:val="ListParagraph"/>
        <w:numPr>
          <w:ilvl w:val="0"/>
          <w:numId w:val="91"/>
        </w:numPr>
        <w:rPr>
          <w:rFonts w:ascii="Calibri" w:hAnsi="Calibri"/>
          <w:b/>
          <w:color w:val="auto"/>
          <w:sz w:val="22"/>
          <w:szCs w:val="22"/>
          <w:u w:val="none"/>
        </w:rPr>
      </w:pPr>
      <w:r w:rsidRPr="004F622A">
        <w:rPr>
          <w:rFonts w:ascii="Calibri" w:hAnsi="Calibri"/>
          <w:color w:val="auto"/>
          <w:sz w:val="22"/>
          <w:szCs w:val="22"/>
        </w:rPr>
        <w:t>Occupational Health and Safety Act</w:t>
      </w:r>
      <w:r w:rsidRPr="009823C5">
        <w:rPr>
          <w:rFonts w:ascii="Calibri" w:hAnsi="Calibri"/>
          <w:color w:val="auto"/>
          <w:sz w:val="22"/>
          <w:szCs w:val="22"/>
          <w:u w:val="none"/>
        </w:rPr>
        <w:t xml:space="preserve">: </w:t>
      </w:r>
      <w:r>
        <w:rPr>
          <w:rFonts w:ascii="Calibri" w:hAnsi="Calibri"/>
          <w:color w:val="auto"/>
          <w:sz w:val="22"/>
          <w:szCs w:val="22"/>
          <w:u w:val="none"/>
        </w:rPr>
        <w:t>administered by the Chief Directorate of Occupational Health and Safety of the Department of Labour. The main purpose of the Act is the protection of the health and safety of workers as well as persons other than workers, from hazards arising from activities at a workplace.</w:t>
      </w:r>
    </w:p>
    <w:p w:rsidR="009823C5" w:rsidRPr="009823C5" w:rsidRDefault="009823C5" w:rsidP="009823C5">
      <w:pPr>
        <w:pStyle w:val="ListParagraph"/>
        <w:ind w:left="360"/>
        <w:rPr>
          <w:rFonts w:ascii="Calibri" w:hAnsi="Calibri"/>
          <w:b/>
          <w:color w:val="auto"/>
          <w:sz w:val="22"/>
          <w:szCs w:val="22"/>
          <w:u w:val="none"/>
        </w:rPr>
      </w:pPr>
    </w:p>
    <w:p w:rsidR="007B0115" w:rsidRPr="009823C5" w:rsidRDefault="007B0115" w:rsidP="0069277D">
      <w:pPr>
        <w:pStyle w:val="ListParagraph"/>
        <w:numPr>
          <w:ilvl w:val="0"/>
          <w:numId w:val="91"/>
        </w:numPr>
        <w:rPr>
          <w:rFonts w:ascii="Calibri" w:hAnsi="Calibri"/>
          <w:b/>
          <w:color w:val="auto"/>
          <w:sz w:val="22"/>
          <w:szCs w:val="22"/>
          <w:u w:val="none"/>
        </w:rPr>
      </w:pPr>
      <w:r w:rsidRPr="004F622A">
        <w:rPr>
          <w:rFonts w:ascii="Calibri" w:hAnsi="Calibri"/>
          <w:color w:val="auto"/>
          <w:sz w:val="22"/>
          <w:szCs w:val="22"/>
        </w:rPr>
        <w:t>Employment Equity Act</w:t>
      </w:r>
      <w:r w:rsidRPr="009823C5">
        <w:rPr>
          <w:rFonts w:ascii="Calibri" w:hAnsi="Calibri"/>
          <w:color w:val="auto"/>
          <w:sz w:val="22"/>
          <w:szCs w:val="22"/>
          <w:u w:val="none"/>
        </w:rPr>
        <w:t xml:space="preserve">: </w:t>
      </w:r>
      <w:r w:rsidR="009823C5">
        <w:rPr>
          <w:rFonts w:ascii="Calibri" w:hAnsi="Calibri"/>
          <w:color w:val="auto"/>
          <w:sz w:val="22"/>
          <w:szCs w:val="22"/>
          <w:u w:val="none"/>
        </w:rPr>
        <w:t xml:space="preserve">eliminate unfair discrimination by providing for equal opportunities and fair treatment in employment and </w:t>
      </w:r>
      <w:r w:rsidRPr="009823C5">
        <w:rPr>
          <w:rFonts w:ascii="Calibri" w:hAnsi="Calibri"/>
          <w:color w:val="auto"/>
          <w:sz w:val="22"/>
          <w:szCs w:val="22"/>
          <w:u w:val="none"/>
        </w:rPr>
        <w:t>provides for affirmative action for historically disadvantaged people by private business</w:t>
      </w:r>
      <w:r w:rsidR="009823C5">
        <w:rPr>
          <w:rFonts w:ascii="Calibri" w:hAnsi="Calibri"/>
          <w:color w:val="auto"/>
          <w:sz w:val="22"/>
          <w:szCs w:val="22"/>
          <w:u w:val="none"/>
        </w:rPr>
        <w:t xml:space="preserve"> in appointments and promotions.</w:t>
      </w:r>
    </w:p>
    <w:p w:rsidR="009823C5" w:rsidRPr="009823C5" w:rsidRDefault="009823C5" w:rsidP="009823C5">
      <w:pPr>
        <w:pStyle w:val="ListParagraph"/>
        <w:rPr>
          <w:rFonts w:ascii="Calibri" w:hAnsi="Calibri"/>
          <w:color w:val="auto"/>
          <w:sz w:val="22"/>
          <w:szCs w:val="22"/>
          <w:u w:val="none"/>
        </w:rPr>
      </w:pPr>
    </w:p>
    <w:p w:rsidR="009823C5" w:rsidRDefault="009823C5" w:rsidP="0069277D">
      <w:pPr>
        <w:pStyle w:val="ListParagraph"/>
        <w:numPr>
          <w:ilvl w:val="0"/>
          <w:numId w:val="91"/>
        </w:numPr>
        <w:rPr>
          <w:rFonts w:ascii="Calibri" w:hAnsi="Calibri"/>
          <w:color w:val="auto"/>
          <w:sz w:val="22"/>
          <w:szCs w:val="22"/>
          <w:u w:val="none"/>
        </w:rPr>
      </w:pPr>
      <w:r w:rsidRPr="004F622A">
        <w:rPr>
          <w:rFonts w:ascii="Calibri" w:hAnsi="Calibri"/>
          <w:color w:val="auto"/>
          <w:sz w:val="22"/>
          <w:szCs w:val="22"/>
        </w:rPr>
        <w:t>Black Economic Empowerment</w:t>
      </w:r>
      <w:r>
        <w:rPr>
          <w:rFonts w:ascii="Calibri" w:hAnsi="Calibri"/>
          <w:color w:val="auto"/>
          <w:sz w:val="22"/>
          <w:szCs w:val="22"/>
          <w:u w:val="none"/>
        </w:rPr>
        <w:t xml:space="preserve">: </w:t>
      </w:r>
      <w:r w:rsidR="00EC3710">
        <w:rPr>
          <w:rFonts w:ascii="Calibri" w:hAnsi="Calibri"/>
          <w:color w:val="auto"/>
          <w:sz w:val="22"/>
          <w:szCs w:val="22"/>
          <w:u w:val="none"/>
        </w:rPr>
        <w:t>or BEE, i</w:t>
      </w:r>
      <w:r>
        <w:rPr>
          <w:rFonts w:ascii="Calibri" w:hAnsi="Calibri"/>
          <w:color w:val="auto"/>
          <w:sz w:val="22"/>
          <w:szCs w:val="22"/>
          <w:u w:val="none"/>
        </w:rPr>
        <w:t>s defined as a strategy aimed at substantially increasing black participation at all levels in the economy. The strategy attempts to redress the imbalances of the past by transferring more ownership, management and control of South Africa’s</w:t>
      </w:r>
      <w:r w:rsidR="00EC3710">
        <w:rPr>
          <w:rFonts w:ascii="Calibri" w:hAnsi="Calibri"/>
          <w:color w:val="auto"/>
          <w:sz w:val="22"/>
          <w:szCs w:val="22"/>
          <w:u w:val="none"/>
        </w:rPr>
        <w:t xml:space="preserve"> financial and economic resources to the majority of its citizens.</w:t>
      </w:r>
    </w:p>
    <w:p w:rsidR="00EC3710" w:rsidRPr="00EC3710" w:rsidRDefault="00EC3710" w:rsidP="00EC3710">
      <w:pPr>
        <w:pStyle w:val="ListParagraph"/>
        <w:rPr>
          <w:rFonts w:ascii="Calibri" w:hAnsi="Calibri"/>
          <w:color w:val="auto"/>
          <w:sz w:val="22"/>
          <w:szCs w:val="22"/>
          <w:u w:val="none"/>
        </w:rPr>
      </w:pPr>
    </w:p>
    <w:p w:rsidR="00EC3710" w:rsidRDefault="00EC3710" w:rsidP="00EC3710">
      <w:pPr>
        <w:pStyle w:val="ListParagraph"/>
        <w:ind w:left="360"/>
        <w:rPr>
          <w:rFonts w:ascii="Calibri" w:hAnsi="Calibri"/>
          <w:color w:val="auto"/>
          <w:sz w:val="22"/>
          <w:szCs w:val="22"/>
          <w:u w:val="none"/>
        </w:rPr>
      </w:pPr>
      <w:r>
        <w:rPr>
          <w:rFonts w:ascii="Calibri" w:hAnsi="Calibri"/>
          <w:color w:val="auto"/>
          <w:sz w:val="22"/>
          <w:szCs w:val="22"/>
          <w:u w:val="none"/>
        </w:rPr>
        <w:t>Business types promoted by the BEE strategy are:</w:t>
      </w:r>
    </w:p>
    <w:p w:rsidR="00EC3710" w:rsidRDefault="00EC3710" w:rsidP="00EC3710">
      <w:pPr>
        <w:pStyle w:val="ListParagraph"/>
        <w:ind w:left="360"/>
        <w:rPr>
          <w:rFonts w:ascii="Calibri" w:hAnsi="Calibri"/>
          <w:color w:val="auto"/>
          <w:sz w:val="22"/>
          <w:szCs w:val="22"/>
          <w:u w:val="none"/>
        </w:rPr>
      </w:pPr>
    </w:p>
    <w:p w:rsidR="00EC3710" w:rsidRDefault="00EC3710" w:rsidP="0069277D">
      <w:pPr>
        <w:pStyle w:val="ListParagraph"/>
        <w:numPr>
          <w:ilvl w:val="0"/>
          <w:numId w:val="92"/>
        </w:numPr>
        <w:ind w:left="720"/>
        <w:rPr>
          <w:rFonts w:ascii="Calibri" w:hAnsi="Calibri"/>
          <w:color w:val="auto"/>
          <w:sz w:val="22"/>
          <w:szCs w:val="22"/>
          <w:u w:val="none"/>
        </w:rPr>
      </w:pPr>
      <w:r>
        <w:rPr>
          <w:rFonts w:ascii="Calibri" w:hAnsi="Calibri"/>
          <w:color w:val="auto"/>
          <w:sz w:val="22"/>
          <w:szCs w:val="22"/>
          <w:u w:val="none"/>
        </w:rPr>
        <w:t>A Black Company (50.1% black owned)</w:t>
      </w:r>
    </w:p>
    <w:p w:rsidR="00EC3710" w:rsidRDefault="00EC3710" w:rsidP="0069277D">
      <w:pPr>
        <w:pStyle w:val="ListParagraph"/>
        <w:numPr>
          <w:ilvl w:val="0"/>
          <w:numId w:val="92"/>
        </w:numPr>
        <w:ind w:left="720"/>
        <w:rPr>
          <w:rFonts w:ascii="Calibri" w:hAnsi="Calibri"/>
          <w:color w:val="auto"/>
          <w:sz w:val="22"/>
          <w:szCs w:val="22"/>
          <w:u w:val="none"/>
        </w:rPr>
      </w:pPr>
      <w:r>
        <w:rPr>
          <w:rFonts w:ascii="Calibri" w:hAnsi="Calibri"/>
          <w:color w:val="auto"/>
          <w:sz w:val="22"/>
          <w:szCs w:val="22"/>
          <w:u w:val="none"/>
        </w:rPr>
        <w:t>A Black empowered company (25.1% black representation with management control)</w:t>
      </w:r>
    </w:p>
    <w:p w:rsidR="00EC3710" w:rsidRDefault="00EC3710" w:rsidP="0069277D">
      <w:pPr>
        <w:pStyle w:val="ListParagraph"/>
        <w:numPr>
          <w:ilvl w:val="0"/>
          <w:numId w:val="92"/>
        </w:numPr>
        <w:ind w:left="720"/>
        <w:rPr>
          <w:rFonts w:ascii="Calibri" w:hAnsi="Calibri"/>
          <w:color w:val="auto"/>
          <w:sz w:val="22"/>
          <w:szCs w:val="22"/>
          <w:u w:val="none"/>
        </w:rPr>
      </w:pPr>
      <w:r>
        <w:rPr>
          <w:rFonts w:ascii="Calibri" w:hAnsi="Calibri"/>
          <w:color w:val="auto"/>
          <w:sz w:val="22"/>
          <w:szCs w:val="22"/>
          <w:u w:val="none"/>
        </w:rPr>
        <w:t>A black woman-owned enterprise (25.1% black women management representation)</w:t>
      </w:r>
    </w:p>
    <w:p w:rsidR="00EC3710" w:rsidRPr="009823C5" w:rsidRDefault="00EC3710" w:rsidP="0069277D">
      <w:pPr>
        <w:pStyle w:val="ListParagraph"/>
        <w:numPr>
          <w:ilvl w:val="0"/>
          <w:numId w:val="92"/>
        </w:numPr>
        <w:ind w:left="720"/>
        <w:rPr>
          <w:rFonts w:ascii="Calibri" w:hAnsi="Calibri"/>
          <w:color w:val="auto"/>
          <w:sz w:val="22"/>
          <w:szCs w:val="22"/>
          <w:u w:val="none"/>
        </w:rPr>
      </w:pPr>
      <w:r>
        <w:rPr>
          <w:rFonts w:ascii="Calibri" w:hAnsi="Calibri"/>
          <w:color w:val="auto"/>
          <w:sz w:val="22"/>
          <w:szCs w:val="22"/>
          <w:u w:val="none"/>
        </w:rPr>
        <w:t>A community or broad-based enterprise (An enterprise with an empowerment shareholder who represents a base of members)</w:t>
      </w:r>
    </w:p>
    <w:p w:rsidR="007B0115" w:rsidRPr="00EC3710" w:rsidRDefault="007B0115" w:rsidP="00EC3710">
      <w:pPr>
        <w:rPr>
          <w:rFonts w:ascii="Calibri" w:hAnsi="Calibri"/>
          <w:b/>
          <w:color w:val="auto"/>
          <w:sz w:val="22"/>
          <w:szCs w:val="22"/>
          <w:u w:val="none"/>
        </w:rPr>
      </w:pPr>
    </w:p>
    <w:p w:rsidR="007B0115" w:rsidRPr="00EC3710" w:rsidRDefault="007B0115" w:rsidP="00EC3710">
      <w:pPr>
        <w:rPr>
          <w:rFonts w:ascii="Calibri" w:hAnsi="Calibri"/>
          <w:b/>
          <w:color w:val="auto"/>
          <w:sz w:val="22"/>
          <w:szCs w:val="22"/>
          <w:u w:val="none"/>
        </w:rPr>
      </w:pPr>
      <w:r w:rsidRPr="00EC3710">
        <w:rPr>
          <w:rFonts w:ascii="Calibri" w:hAnsi="Calibri"/>
          <w:b/>
          <w:color w:val="auto"/>
          <w:sz w:val="22"/>
          <w:szCs w:val="22"/>
          <w:u w:val="none"/>
        </w:rPr>
        <w:t>PRODUCT LIABILITY</w:t>
      </w:r>
    </w:p>
    <w:p w:rsidR="007B0115" w:rsidRPr="00EC3710" w:rsidRDefault="007B0115" w:rsidP="00EC3710">
      <w:pPr>
        <w:rPr>
          <w:rFonts w:ascii="Calibri" w:hAnsi="Calibri"/>
          <w:b/>
          <w:color w:val="auto"/>
          <w:sz w:val="22"/>
          <w:szCs w:val="22"/>
          <w:u w:val="none"/>
        </w:rPr>
      </w:pPr>
    </w:p>
    <w:p w:rsidR="007B0115" w:rsidRDefault="004F622A" w:rsidP="004F622A">
      <w:pPr>
        <w:rPr>
          <w:rFonts w:ascii="Calibri" w:hAnsi="Calibri"/>
          <w:color w:val="auto"/>
          <w:sz w:val="22"/>
          <w:szCs w:val="22"/>
          <w:u w:val="none"/>
        </w:rPr>
      </w:pPr>
      <w:r>
        <w:rPr>
          <w:rFonts w:ascii="Calibri" w:hAnsi="Calibri"/>
          <w:color w:val="auto"/>
          <w:sz w:val="22"/>
          <w:szCs w:val="22"/>
          <w:u w:val="none"/>
        </w:rPr>
        <w:t>Product liability is the l</w:t>
      </w:r>
      <w:r w:rsidR="007B0115" w:rsidRPr="004F622A">
        <w:rPr>
          <w:rFonts w:ascii="Calibri" w:hAnsi="Calibri"/>
          <w:color w:val="auto"/>
          <w:sz w:val="22"/>
          <w:szCs w:val="22"/>
          <w:u w:val="none"/>
        </w:rPr>
        <w:t>iability of any party along the manufacturing chain of any product for damage caused by the product</w:t>
      </w:r>
      <w:r>
        <w:rPr>
          <w:rFonts w:ascii="Calibri" w:hAnsi="Calibri"/>
          <w:color w:val="auto"/>
          <w:sz w:val="22"/>
          <w:szCs w:val="22"/>
          <w:u w:val="none"/>
        </w:rPr>
        <w:t>. This includes the manufacturer of components (at the top of the chain), an assembling manufacturer, the wholesaler and the retail store owner (at the bottom of the chain).</w:t>
      </w:r>
    </w:p>
    <w:p w:rsidR="004F622A" w:rsidRPr="00B75FD7" w:rsidRDefault="004F622A" w:rsidP="004F622A">
      <w:pPr>
        <w:rPr>
          <w:rFonts w:ascii="Calibri" w:hAnsi="Calibri"/>
          <w:color w:val="auto"/>
          <w:sz w:val="22"/>
          <w:szCs w:val="22"/>
          <w:u w:val="none"/>
        </w:rPr>
      </w:pPr>
    </w:p>
    <w:p w:rsidR="000265A5" w:rsidRDefault="00B75FD7" w:rsidP="004F622A">
      <w:pPr>
        <w:rPr>
          <w:rFonts w:ascii="Calibri" w:hAnsi="Calibri"/>
          <w:color w:val="auto"/>
          <w:sz w:val="22"/>
          <w:szCs w:val="22"/>
          <w:u w:val="none"/>
        </w:rPr>
      </w:pPr>
      <w:r w:rsidRPr="00B75FD7">
        <w:rPr>
          <w:rFonts w:ascii="Calibri" w:hAnsi="Calibri"/>
          <w:color w:val="auto"/>
          <w:sz w:val="22"/>
          <w:szCs w:val="22"/>
          <w:u w:val="none"/>
        </w:rPr>
        <w:t>P</w:t>
      </w:r>
      <w:r w:rsidR="0004150F">
        <w:rPr>
          <w:rFonts w:ascii="Calibri" w:hAnsi="Calibri"/>
          <w:color w:val="auto"/>
          <w:sz w:val="22"/>
          <w:szCs w:val="22"/>
          <w:u w:val="none"/>
        </w:rPr>
        <w:t xml:space="preserve">roducts containing inherent defects that cause harm to the consumer of the product are subject to product liability suits, based either </w:t>
      </w:r>
      <w:r w:rsidR="000265A5">
        <w:rPr>
          <w:rFonts w:ascii="Calibri" w:hAnsi="Calibri"/>
          <w:color w:val="auto"/>
          <w:sz w:val="22"/>
          <w:szCs w:val="22"/>
          <w:u w:val="none"/>
        </w:rPr>
        <w:t>on;</w:t>
      </w:r>
    </w:p>
    <w:p w:rsidR="000265A5" w:rsidRDefault="000265A5" w:rsidP="004F622A">
      <w:pPr>
        <w:rPr>
          <w:rFonts w:ascii="Calibri" w:hAnsi="Calibri"/>
          <w:color w:val="auto"/>
          <w:sz w:val="22"/>
          <w:szCs w:val="22"/>
          <w:u w:val="none"/>
        </w:rPr>
      </w:pPr>
    </w:p>
    <w:p w:rsidR="000265A5" w:rsidRDefault="0004150F" w:rsidP="0069277D">
      <w:pPr>
        <w:pStyle w:val="ListParagraph"/>
        <w:numPr>
          <w:ilvl w:val="0"/>
          <w:numId w:val="93"/>
        </w:numPr>
        <w:rPr>
          <w:rFonts w:ascii="Calibri" w:hAnsi="Calibri"/>
          <w:color w:val="auto"/>
          <w:sz w:val="22"/>
          <w:szCs w:val="22"/>
          <w:u w:val="none"/>
        </w:rPr>
      </w:pPr>
      <w:r w:rsidRPr="000265A5">
        <w:rPr>
          <w:rFonts w:ascii="Calibri" w:hAnsi="Calibri"/>
          <w:color w:val="auto"/>
          <w:sz w:val="22"/>
          <w:szCs w:val="22"/>
          <w:u w:val="none"/>
        </w:rPr>
        <w:t xml:space="preserve">a breach of warranty (express or tacit) that the product will be suitable for its purpose, or </w:t>
      </w:r>
    </w:p>
    <w:p w:rsidR="004F622A" w:rsidRPr="000265A5" w:rsidRDefault="0004150F" w:rsidP="0069277D">
      <w:pPr>
        <w:pStyle w:val="ListParagraph"/>
        <w:numPr>
          <w:ilvl w:val="0"/>
          <w:numId w:val="93"/>
        </w:numPr>
        <w:rPr>
          <w:rFonts w:ascii="Calibri" w:hAnsi="Calibri"/>
          <w:color w:val="auto"/>
          <w:sz w:val="22"/>
          <w:szCs w:val="22"/>
          <w:u w:val="none"/>
        </w:rPr>
      </w:pPr>
      <w:r w:rsidRPr="000265A5">
        <w:rPr>
          <w:rFonts w:ascii="Calibri" w:hAnsi="Calibri"/>
          <w:color w:val="auto"/>
          <w:sz w:val="22"/>
          <w:szCs w:val="22"/>
          <w:u w:val="none"/>
        </w:rPr>
        <w:t>on the warranty (tacit) of a seller against latent or hidden defects in the product.</w:t>
      </w:r>
    </w:p>
    <w:p w:rsidR="0004150F" w:rsidRDefault="0004150F" w:rsidP="004F622A">
      <w:pPr>
        <w:rPr>
          <w:rFonts w:ascii="Calibri" w:hAnsi="Calibri"/>
          <w:color w:val="auto"/>
          <w:sz w:val="22"/>
          <w:szCs w:val="22"/>
          <w:u w:val="none"/>
        </w:rPr>
      </w:pPr>
    </w:p>
    <w:p w:rsidR="007B0115" w:rsidRPr="005D6A0B" w:rsidRDefault="007B0115" w:rsidP="0039534F">
      <w:pPr>
        <w:pStyle w:val="ListParagraph"/>
        <w:ind w:left="2160"/>
        <w:rPr>
          <w:rFonts w:ascii="Calibri" w:hAnsi="Calibri"/>
          <w:b/>
          <w:color w:val="auto"/>
          <w:sz w:val="22"/>
          <w:szCs w:val="22"/>
          <w:u w:val="none"/>
        </w:rPr>
      </w:pPr>
    </w:p>
    <w:p w:rsidR="007B0115" w:rsidRPr="00216B74" w:rsidRDefault="007B0115" w:rsidP="00216B74">
      <w:pPr>
        <w:rPr>
          <w:rFonts w:ascii="Calibri" w:hAnsi="Calibri"/>
          <w:b/>
          <w:color w:val="auto"/>
          <w:sz w:val="22"/>
          <w:szCs w:val="22"/>
          <w:u w:val="none"/>
        </w:rPr>
      </w:pPr>
      <w:r w:rsidRPr="00216B74">
        <w:rPr>
          <w:rFonts w:ascii="Calibri" w:hAnsi="Calibri"/>
          <w:b/>
          <w:color w:val="auto"/>
          <w:sz w:val="22"/>
          <w:szCs w:val="22"/>
          <w:u w:val="none"/>
        </w:rPr>
        <w:t>STANDARDS</w:t>
      </w:r>
    </w:p>
    <w:p w:rsidR="007B0115" w:rsidRPr="005D6A0B" w:rsidRDefault="007B0115" w:rsidP="0039534F">
      <w:pPr>
        <w:pStyle w:val="ListParagraph"/>
        <w:ind w:left="360"/>
        <w:rPr>
          <w:rFonts w:ascii="Calibri" w:hAnsi="Calibri"/>
          <w:b/>
          <w:color w:val="auto"/>
          <w:sz w:val="22"/>
          <w:szCs w:val="22"/>
          <w:u w:val="none"/>
        </w:rPr>
      </w:pPr>
    </w:p>
    <w:p w:rsidR="007B0115" w:rsidRPr="00216B74" w:rsidRDefault="007B0115" w:rsidP="00216B74">
      <w:pPr>
        <w:rPr>
          <w:rFonts w:ascii="Calibri" w:hAnsi="Calibri"/>
          <w:b/>
          <w:color w:val="auto"/>
          <w:sz w:val="22"/>
          <w:szCs w:val="22"/>
          <w:u w:val="none"/>
        </w:rPr>
      </w:pPr>
      <w:r w:rsidRPr="00216B74">
        <w:rPr>
          <w:rFonts w:ascii="Calibri" w:hAnsi="Calibri"/>
          <w:color w:val="auto"/>
          <w:sz w:val="22"/>
          <w:szCs w:val="22"/>
          <w:u w:val="none"/>
        </w:rPr>
        <w:lastRenderedPageBreak/>
        <w:t>SABS is government agency appointed to carry out regulatory functions of the Department of Trade and Industry</w:t>
      </w:r>
      <w:r w:rsidR="00216B74" w:rsidRPr="00216B74">
        <w:rPr>
          <w:rFonts w:ascii="Calibri" w:hAnsi="Calibri"/>
          <w:color w:val="auto"/>
          <w:sz w:val="22"/>
          <w:szCs w:val="22"/>
          <w:u w:val="none"/>
        </w:rPr>
        <w:t xml:space="preserve">. </w:t>
      </w:r>
      <w:r w:rsidR="00834F43">
        <w:rPr>
          <w:rFonts w:ascii="Calibri" w:hAnsi="Calibri"/>
          <w:color w:val="auto"/>
          <w:sz w:val="22"/>
          <w:szCs w:val="22"/>
          <w:u w:val="none"/>
        </w:rPr>
        <w:t>SABS s</w:t>
      </w:r>
      <w:r w:rsidRPr="00216B74">
        <w:rPr>
          <w:rFonts w:ascii="Calibri" w:hAnsi="Calibri"/>
          <w:color w:val="auto"/>
          <w:sz w:val="22"/>
          <w:szCs w:val="22"/>
          <w:u w:val="none"/>
        </w:rPr>
        <w:t>ets compulsory specifications which are legal measures and requirements for ensuring that products locally manufactured or imported meet the minimum requirements for health and safety</w:t>
      </w:r>
      <w:r w:rsidR="00834F43">
        <w:rPr>
          <w:rFonts w:ascii="Calibri" w:hAnsi="Calibri"/>
          <w:color w:val="auto"/>
          <w:sz w:val="22"/>
          <w:szCs w:val="22"/>
          <w:u w:val="none"/>
        </w:rPr>
        <w:t>.</w:t>
      </w:r>
    </w:p>
    <w:p w:rsidR="007B0115" w:rsidRPr="00834F43" w:rsidRDefault="007B0115" w:rsidP="00834F43">
      <w:pPr>
        <w:rPr>
          <w:rFonts w:ascii="Calibri" w:hAnsi="Calibri"/>
          <w:color w:val="auto"/>
          <w:sz w:val="22"/>
          <w:szCs w:val="22"/>
          <w:u w:val="none"/>
        </w:rPr>
      </w:pPr>
      <w:r w:rsidRPr="00834F43">
        <w:rPr>
          <w:rFonts w:ascii="Calibri" w:hAnsi="Calibri"/>
          <w:b/>
          <w:color w:val="auto"/>
          <w:sz w:val="22"/>
          <w:szCs w:val="22"/>
          <w:u w:val="none"/>
        </w:rPr>
        <w:t>FAIR TRADE, COMPETITION AND CONSUMER PROTECTION</w:t>
      </w:r>
      <w:r w:rsidR="00834F43">
        <w:rPr>
          <w:rFonts w:ascii="Calibri" w:hAnsi="Calibri"/>
          <w:color w:val="auto"/>
          <w:sz w:val="22"/>
          <w:szCs w:val="22"/>
          <w:u w:val="none"/>
        </w:rPr>
        <w:t xml:space="preserve"> (Pg 148 – TB)</w:t>
      </w:r>
    </w:p>
    <w:p w:rsidR="007B0115" w:rsidRPr="00834F43" w:rsidRDefault="007B0115" w:rsidP="00834F43">
      <w:pPr>
        <w:rPr>
          <w:rFonts w:ascii="Calibri" w:hAnsi="Calibri"/>
          <w:b/>
          <w:color w:val="auto"/>
          <w:sz w:val="22"/>
          <w:szCs w:val="22"/>
          <w:u w:val="none"/>
        </w:rPr>
      </w:pPr>
    </w:p>
    <w:p w:rsidR="007B0115" w:rsidRPr="00834F43" w:rsidRDefault="007B0115" w:rsidP="00834F43">
      <w:pPr>
        <w:rPr>
          <w:rFonts w:ascii="Calibri" w:hAnsi="Calibri"/>
          <w:b/>
          <w:color w:val="auto"/>
          <w:sz w:val="22"/>
          <w:szCs w:val="22"/>
          <w:u w:val="none"/>
        </w:rPr>
      </w:pPr>
      <w:r w:rsidRPr="00834F43">
        <w:rPr>
          <w:rFonts w:ascii="Calibri" w:hAnsi="Calibri"/>
          <w:color w:val="auto"/>
          <w:sz w:val="22"/>
          <w:szCs w:val="22"/>
          <w:u w:val="none"/>
        </w:rPr>
        <w:t>The competition Commission is an independent organization that functions in terms of the Competition act and investigates anti-competitive conduct, assessing the impact of mergers and acquisitions on competition, monitoring competition levels and market transparency</w:t>
      </w:r>
    </w:p>
    <w:p w:rsidR="007B0115" w:rsidRDefault="007B0115" w:rsidP="0039534F">
      <w:pPr>
        <w:pStyle w:val="ListParagraph"/>
        <w:ind w:left="1440"/>
        <w:rPr>
          <w:rFonts w:ascii="Calibri" w:hAnsi="Calibri"/>
          <w:b/>
          <w:color w:val="auto"/>
          <w:sz w:val="22"/>
          <w:szCs w:val="22"/>
          <w:u w:val="none"/>
        </w:rPr>
      </w:pPr>
    </w:p>
    <w:p w:rsidR="00AB5934" w:rsidRDefault="00AB5934" w:rsidP="0039534F">
      <w:pPr>
        <w:pStyle w:val="ListParagraph"/>
        <w:ind w:left="1440"/>
        <w:rPr>
          <w:rFonts w:ascii="Calibri" w:hAnsi="Calibri"/>
          <w:b/>
          <w:color w:val="auto"/>
          <w:sz w:val="22"/>
          <w:szCs w:val="22"/>
          <w:u w:val="none"/>
        </w:rPr>
      </w:pPr>
    </w:p>
    <w:p w:rsidR="00AB5934" w:rsidRDefault="00AB5934" w:rsidP="0039534F">
      <w:pPr>
        <w:pStyle w:val="ListParagraph"/>
        <w:ind w:left="1440"/>
        <w:rPr>
          <w:rFonts w:ascii="Calibri" w:hAnsi="Calibri"/>
          <w:b/>
          <w:color w:val="auto"/>
          <w:sz w:val="22"/>
          <w:szCs w:val="22"/>
          <w:u w:val="none"/>
        </w:rPr>
      </w:pPr>
    </w:p>
    <w:p w:rsidR="00AB5934" w:rsidRDefault="00AB5934" w:rsidP="0039534F">
      <w:pPr>
        <w:pStyle w:val="ListParagraph"/>
        <w:ind w:left="1440"/>
        <w:rPr>
          <w:rFonts w:ascii="Calibri" w:hAnsi="Calibri"/>
          <w:b/>
          <w:color w:val="auto"/>
          <w:sz w:val="22"/>
          <w:szCs w:val="22"/>
          <w:u w:val="none"/>
        </w:rPr>
      </w:pPr>
    </w:p>
    <w:p w:rsidR="00AB5934" w:rsidRPr="005D6A0B" w:rsidRDefault="00AB5934" w:rsidP="0039534F">
      <w:pPr>
        <w:pStyle w:val="ListParagraph"/>
        <w:ind w:left="1440"/>
        <w:rPr>
          <w:rFonts w:ascii="Calibri" w:hAnsi="Calibri"/>
          <w:b/>
          <w:color w:val="auto"/>
          <w:sz w:val="22"/>
          <w:szCs w:val="22"/>
          <w:u w:val="none"/>
        </w:rPr>
      </w:pPr>
    </w:p>
    <w:p w:rsidR="007B0115" w:rsidRPr="003555C1" w:rsidRDefault="007B0115" w:rsidP="003555C1">
      <w:pPr>
        <w:rPr>
          <w:rFonts w:ascii="Calibri" w:hAnsi="Calibri"/>
          <w:b/>
          <w:color w:val="auto"/>
          <w:sz w:val="22"/>
          <w:szCs w:val="22"/>
          <w:u w:val="none"/>
        </w:rPr>
      </w:pPr>
      <w:r w:rsidRPr="003555C1">
        <w:rPr>
          <w:rFonts w:ascii="Calibri" w:hAnsi="Calibri"/>
          <w:b/>
          <w:color w:val="auto"/>
          <w:sz w:val="22"/>
          <w:szCs w:val="22"/>
          <w:u w:val="none"/>
        </w:rPr>
        <w:t>ENVIRONMENTAL LEGISLATION</w:t>
      </w:r>
    </w:p>
    <w:p w:rsidR="007B0115" w:rsidRPr="005D6A0B" w:rsidRDefault="007B0115" w:rsidP="0039534F">
      <w:pPr>
        <w:pStyle w:val="ListParagraph"/>
        <w:ind w:left="360"/>
        <w:rPr>
          <w:rFonts w:ascii="Calibri" w:hAnsi="Calibri"/>
          <w:b/>
          <w:color w:val="auto"/>
          <w:sz w:val="22"/>
          <w:szCs w:val="22"/>
          <w:u w:val="none"/>
        </w:rPr>
      </w:pPr>
    </w:p>
    <w:p w:rsidR="007B0115" w:rsidRPr="003555C1" w:rsidRDefault="003555C1" w:rsidP="003555C1">
      <w:pPr>
        <w:rPr>
          <w:rFonts w:ascii="Calibri" w:hAnsi="Calibri"/>
          <w:b/>
          <w:color w:val="auto"/>
          <w:sz w:val="22"/>
          <w:szCs w:val="22"/>
          <w:u w:val="none"/>
        </w:rPr>
      </w:pPr>
      <w:r>
        <w:rPr>
          <w:rFonts w:ascii="Calibri" w:hAnsi="Calibri"/>
          <w:color w:val="auto"/>
          <w:sz w:val="22"/>
          <w:szCs w:val="22"/>
          <w:u w:val="none"/>
        </w:rPr>
        <w:t xml:space="preserve">Environmental legislation is receiving increasing attention in South Africa, with severe penalties under discussion in a proposed Environmental Bill for those found </w:t>
      </w:r>
      <w:r w:rsidR="007B0115" w:rsidRPr="003555C1">
        <w:rPr>
          <w:rFonts w:ascii="Calibri" w:hAnsi="Calibri"/>
          <w:color w:val="auto"/>
          <w:sz w:val="22"/>
          <w:szCs w:val="22"/>
          <w:u w:val="none"/>
        </w:rPr>
        <w:t>guilty of damaging the environment</w:t>
      </w:r>
      <w:r>
        <w:rPr>
          <w:rFonts w:ascii="Calibri" w:hAnsi="Calibri"/>
          <w:color w:val="auto"/>
          <w:sz w:val="22"/>
          <w:szCs w:val="22"/>
          <w:u w:val="none"/>
        </w:rPr>
        <w:t>. The main environmental issues include the Atmospheric Pollution Prevention Act, the National Health Act and the Water Act.</w:t>
      </w:r>
    </w:p>
    <w:p w:rsidR="007B0115" w:rsidRPr="005D6A0B" w:rsidRDefault="007B0115" w:rsidP="0039534F">
      <w:pPr>
        <w:pStyle w:val="ListParagraph"/>
        <w:ind w:left="1440"/>
        <w:rPr>
          <w:rFonts w:ascii="Calibri" w:hAnsi="Calibri"/>
          <w:b/>
          <w:color w:val="auto"/>
          <w:sz w:val="22"/>
          <w:szCs w:val="22"/>
          <w:u w:val="none"/>
        </w:rPr>
      </w:pPr>
    </w:p>
    <w:p w:rsidR="007B0115" w:rsidRPr="003555C1" w:rsidRDefault="007B0115" w:rsidP="003555C1">
      <w:pPr>
        <w:rPr>
          <w:rFonts w:ascii="Calibri" w:hAnsi="Calibri"/>
          <w:b/>
          <w:color w:val="auto"/>
          <w:sz w:val="22"/>
          <w:szCs w:val="22"/>
          <w:u w:val="none"/>
        </w:rPr>
      </w:pPr>
      <w:r w:rsidRPr="003555C1">
        <w:rPr>
          <w:rFonts w:ascii="Calibri" w:hAnsi="Calibri"/>
          <w:b/>
          <w:color w:val="auto"/>
          <w:sz w:val="22"/>
          <w:szCs w:val="22"/>
          <w:u w:val="none"/>
        </w:rPr>
        <w:t>PROMOTION OF ACCESS TO INFORMATION ACT (Act 2 of 2000)</w:t>
      </w:r>
    </w:p>
    <w:p w:rsidR="007B0115" w:rsidRPr="005D6A0B" w:rsidRDefault="007B0115" w:rsidP="0039534F">
      <w:pPr>
        <w:pStyle w:val="ListParagraph"/>
        <w:ind w:left="360"/>
        <w:rPr>
          <w:rFonts w:ascii="Calibri" w:hAnsi="Calibri"/>
          <w:b/>
          <w:color w:val="auto"/>
          <w:sz w:val="22"/>
          <w:szCs w:val="22"/>
          <w:u w:val="none"/>
        </w:rPr>
      </w:pPr>
    </w:p>
    <w:p w:rsidR="007B0115" w:rsidRPr="005D6A0B" w:rsidRDefault="003555C1" w:rsidP="003555C1">
      <w:pPr>
        <w:rPr>
          <w:rFonts w:ascii="Calibri" w:hAnsi="Calibri"/>
          <w:b/>
          <w:color w:val="auto"/>
          <w:sz w:val="22"/>
          <w:szCs w:val="22"/>
          <w:u w:val="none"/>
        </w:rPr>
      </w:pPr>
      <w:r>
        <w:rPr>
          <w:rFonts w:ascii="Calibri" w:hAnsi="Calibri"/>
          <w:color w:val="auto"/>
          <w:sz w:val="22"/>
          <w:szCs w:val="22"/>
          <w:u w:val="none"/>
        </w:rPr>
        <w:t>The Promotion of Access to Information Act gives effect to Section 32 of the Constitution which gives effect to the constitutional right of access to any information held by the State and any information that is held by another person which may be required to exercise or protection of any rights. The Act expressly provides exception to information that must not be released. The p</w:t>
      </w:r>
      <w:r w:rsidR="007B0115" w:rsidRPr="005D6A0B">
        <w:rPr>
          <w:rFonts w:ascii="Calibri" w:hAnsi="Calibri"/>
          <w:color w:val="auto"/>
          <w:sz w:val="22"/>
          <w:szCs w:val="22"/>
          <w:u w:val="none"/>
        </w:rPr>
        <w:t xml:space="preserve">urpose is to foster a culture of transparency and accountability in public and private </w:t>
      </w:r>
      <w:r>
        <w:rPr>
          <w:rFonts w:ascii="Calibri" w:hAnsi="Calibri"/>
          <w:color w:val="auto"/>
          <w:sz w:val="22"/>
          <w:szCs w:val="22"/>
          <w:u w:val="none"/>
        </w:rPr>
        <w:t>sectors.</w:t>
      </w:r>
    </w:p>
    <w:p w:rsidR="007B0115" w:rsidRPr="005D6A0B" w:rsidRDefault="007B0115" w:rsidP="0039534F">
      <w:pPr>
        <w:pStyle w:val="ListParagraph"/>
        <w:ind w:left="1080"/>
        <w:rPr>
          <w:rFonts w:ascii="Calibri" w:hAnsi="Calibri"/>
          <w:b/>
          <w:color w:val="auto"/>
          <w:sz w:val="22"/>
          <w:szCs w:val="22"/>
          <w:u w:val="none"/>
        </w:rPr>
      </w:pPr>
    </w:p>
    <w:p w:rsidR="007B0115" w:rsidRPr="003555C1" w:rsidRDefault="007B0115" w:rsidP="003555C1">
      <w:pPr>
        <w:rPr>
          <w:rFonts w:ascii="Calibri" w:hAnsi="Calibri"/>
          <w:b/>
          <w:color w:val="auto"/>
          <w:sz w:val="22"/>
          <w:szCs w:val="22"/>
          <w:u w:val="none"/>
        </w:rPr>
      </w:pPr>
      <w:r w:rsidRPr="003555C1">
        <w:rPr>
          <w:rFonts w:ascii="Calibri" w:hAnsi="Calibri"/>
          <w:b/>
          <w:color w:val="auto"/>
          <w:sz w:val="22"/>
          <w:szCs w:val="22"/>
          <w:u w:val="none"/>
        </w:rPr>
        <w:t>USURY ACT (Act 73 of 1968)</w:t>
      </w:r>
    </w:p>
    <w:p w:rsidR="007B0115" w:rsidRPr="005D6A0B" w:rsidRDefault="007B0115" w:rsidP="0039534F">
      <w:pPr>
        <w:pStyle w:val="ListParagraph"/>
        <w:ind w:left="360"/>
        <w:rPr>
          <w:rFonts w:ascii="Calibri" w:hAnsi="Calibri"/>
          <w:b/>
          <w:color w:val="auto"/>
          <w:sz w:val="22"/>
          <w:szCs w:val="22"/>
          <w:u w:val="none"/>
        </w:rPr>
      </w:pPr>
    </w:p>
    <w:p w:rsidR="007B0115" w:rsidRPr="005D6A0B" w:rsidRDefault="003555C1" w:rsidP="00E47968">
      <w:pPr>
        <w:rPr>
          <w:rFonts w:ascii="Calibri" w:hAnsi="Calibri"/>
          <w:b/>
          <w:color w:val="auto"/>
          <w:sz w:val="22"/>
          <w:szCs w:val="22"/>
          <w:u w:val="none"/>
        </w:rPr>
      </w:pPr>
      <w:r>
        <w:rPr>
          <w:rFonts w:ascii="Calibri" w:hAnsi="Calibri"/>
          <w:color w:val="auto"/>
          <w:sz w:val="22"/>
          <w:szCs w:val="22"/>
          <w:u w:val="none"/>
        </w:rPr>
        <w:t>The Usury Act; a</w:t>
      </w:r>
      <w:r w:rsidR="007B0115" w:rsidRPr="003555C1">
        <w:rPr>
          <w:rFonts w:ascii="Calibri" w:hAnsi="Calibri"/>
          <w:color w:val="auto"/>
          <w:sz w:val="22"/>
          <w:szCs w:val="22"/>
          <w:u w:val="none"/>
        </w:rPr>
        <w:t>ims to protect the interests of persons entering into leasing, credit and money-lending transactions from exploitation with regard to repayment schedules and finance charges</w:t>
      </w:r>
      <w:r>
        <w:rPr>
          <w:rFonts w:ascii="Calibri" w:hAnsi="Calibri"/>
          <w:color w:val="auto"/>
          <w:sz w:val="22"/>
          <w:szCs w:val="22"/>
          <w:u w:val="none"/>
        </w:rPr>
        <w:t>.</w:t>
      </w:r>
      <w:r w:rsidR="00E47968">
        <w:rPr>
          <w:rFonts w:ascii="Calibri" w:hAnsi="Calibri"/>
          <w:color w:val="auto"/>
          <w:sz w:val="22"/>
          <w:szCs w:val="22"/>
          <w:u w:val="none"/>
        </w:rPr>
        <w:t xml:space="preserve"> The most notable regulations of the Act are the</w:t>
      </w:r>
      <w:r w:rsidR="007B0115" w:rsidRPr="005D6A0B">
        <w:rPr>
          <w:rFonts w:ascii="Calibri" w:hAnsi="Calibri"/>
          <w:color w:val="auto"/>
          <w:sz w:val="22"/>
          <w:szCs w:val="22"/>
          <w:u w:val="none"/>
        </w:rPr>
        <w:t xml:space="preserve"> maximum finance charges and amount recoverable as well as disclosure of info</w:t>
      </w:r>
      <w:r w:rsidR="00E47968">
        <w:rPr>
          <w:rFonts w:ascii="Calibri" w:hAnsi="Calibri"/>
          <w:color w:val="auto"/>
          <w:sz w:val="22"/>
          <w:szCs w:val="22"/>
          <w:u w:val="none"/>
        </w:rPr>
        <w:t>rmation</w:t>
      </w:r>
      <w:r w:rsidR="007B0115" w:rsidRPr="005D6A0B">
        <w:rPr>
          <w:rFonts w:ascii="Calibri" w:hAnsi="Calibri"/>
          <w:color w:val="auto"/>
          <w:sz w:val="22"/>
          <w:szCs w:val="22"/>
          <w:u w:val="none"/>
        </w:rPr>
        <w:t xml:space="preserve"> with regard to the transaction to the borrower or debtor</w:t>
      </w:r>
      <w:r w:rsidR="00E47968">
        <w:rPr>
          <w:rFonts w:ascii="Calibri" w:hAnsi="Calibri"/>
          <w:color w:val="auto"/>
          <w:sz w:val="22"/>
          <w:szCs w:val="22"/>
          <w:u w:val="none"/>
        </w:rPr>
        <w:t>.</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Default="007B0115"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AB5934" w:rsidRDefault="00AB5934"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Pr="005D6A0B" w:rsidRDefault="002A6880" w:rsidP="0039534F">
      <w:pPr>
        <w:rPr>
          <w:rFonts w:ascii="Calibri" w:hAnsi="Calibri" w:cs="Calibri"/>
          <w:color w:val="auto"/>
          <w:sz w:val="22"/>
          <w:szCs w:val="22"/>
          <w:u w:val="none"/>
        </w:rPr>
      </w:pPr>
    </w:p>
    <w:p w:rsidR="00A528C2" w:rsidRPr="007B0115" w:rsidRDefault="00A528C2" w:rsidP="00A528C2">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A528C2" w:rsidRPr="007B0115" w:rsidRDefault="00A528C2" w:rsidP="00A528C2">
      <w:pPr>
        <w:rPr>
          <w:rFonts w:ascii="Calibri" w:hAnsi="Calibri" w:cs="Calibri"/>
          <w:color w:val="auto"/>
          <w:sz w:val="22"/>
          <w:szCs w:val="22"/>
        </w:rPr>
      </w:pPr>
    </w:p>
    <w:p w:rsidR="00A528C2" w:rsidRPr="007B0115" w:rsidRDefault="00A528C2" w:rsidP="00A528C2">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7</w:t>
      </w:r>
    </w:p>
    <w:p w:rsidR="00A528C2" w:rsidRPr="007B0115" w:rsidRDefault="00A528C2" w:rsidP="00A528C2">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7</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GETTING STARTED</w:t>
      </w:r>
      <w:r w:rsidRPr="007B0115">
        <w:rPr>
          <w:rFonts w:ascii="Calibri" w:hAnsi="Calibri" w:cstheme="minorHAnsi"/>
          <w:bCs/>
          <w:color w:val="auto"/>
          <w:sz w:val="22"/>
          <w:szCs w:val="22"/>
          <w:u w:val="none"/>
        </w:rPr>
        <w:t xml:space="preserve"> (Pg 1</w:t>
      </w:r>
      <w:r>
        <w:rPr>
          <w:rFonts w:ascii="Calibri" w:hAnsi="Calibri" w:cstheme="minorHAnsi"/>
          <w:bCs/>
          <w:color w:val="auto"/>
          <w:sz w:val="22"/>
          <w:szCs w:val="22"/>
          <w:u w:val="none"/>
        </w:rPr>
        <w:t>55</w:t>
      </w:r>
      <w:r w:rsidRPr="007B0115">
        <w:rPr>
          <w:rFonts w:ascii="Calibri" w:hAnsi="Calibri" w:cstheme="minorHAnsi"/>
          <w:bCs/>
          <w:color w:val="auto"/>
          <w:sz w:val="22"/>
          <w:szCs w:val="22"/>
          <w:u w:val="none"/>
        </w:rPr>
        <w:t xml:space="preserve"> – TB)</w:t>
      </w:r>
    </w:p>
    <w:p w:rsidR="00A528C2" w:rsidRPr="007B0115" w:rsidRDefault="00A528C2" w:rsidP="00A528C2">
      <w:pPr>
        <w:rPr>
          <w:rFonts w:ascii="Calibri" w:hAnsi="Calibri" w:cstheme="minorHAnsi"/>
          <w:bCs/>
          <w:color w:val="auto"/>
          <w:sz w:val="22"/>
          <w:szCs w:val="22"/>
          <w:u w:val="none"/>
        </w:rPr>
      </w:pPr>
    </w:p>
    <w:p w:rsidR="00A528C2" w:rsidRPr="007B0115" w:rsidRDefault="00A528C2" w:rsidP="00A528C2">
      <w:pPr>
        <w:pStyle w:val="ListParagraph"/>
        <w:ind w:left="0"/>
        <w:jc w:val="both"/>
        <w:rPr>
          <w:rFonts w:ascii="Calibri" w:hAnsi="Calibri"/>
          <w:b/>
          <w:color w:val="auto"/>
          <w:sz w:val="22"/>
          <w:szCs w:val="22"/>
        </w:rPr>
      </w:pPr>
      <w:r>
        <w:rPr>
          <w:rFonts w:ascii="Calibri" w:hAnsi="Calibri"/>
          <w:b/>
          <w:color w:val="auto"/>
          <w:sz w:val="22"/>
          <w:szCs w:val="22"/>
        </w:rPr>
        <w:t>COUNTDOWN TO START</w:t>
      </w:r>
      <w:r w:rsidR="00CC1F4D">
        <w:rPr>
          <w:rFonts w:ascii="Calibri" w:hAnsi="Calibri"/>
          <w:b/>
          <w:color w:val="auto"/>
          <w:sz w:val="22"/>
          <w:szCs w:val="22"/>
        </w:rPr>
        <w:t>-</w:t>
      </w:r>
      <w:r>
        <w:rPr>
          <w:rFonts w:ascii="Calibri" w:hAnsi="Calibri"/>
          <w:b/>
          <w:color w:val="auto"/>
          <w:sz w:val="22"/>
          <w:szCs w:val="22"/>
        </w:rPr>
        <w:t>UP AND GRADUAL START-UP</w:t>
      </w:r>
    </w:p>
    <w:p w:rsidR="007B0115" w:rsidRDefault="007B0115" w:rsidP="0039534F">
      <w:pPr>
        <w:rPr>
          <w:rFonts w:ascii="Calibri" w:hAnsi="Calibri" w:cs="Calibri"/>
          <w:color w:val="auto"/>
          <w:sz w:val="22"/>
          <w:szCs w:val="22"/>
          <w:u w:val="none"/>
        </w:rPr>
      </w:pPr>
    </w:p>
    <w:p w:rsidR="00CC1F4D" w:rsidRDefault="00CC1F4D" w:rsidP="0039534F">
      <w:pPr>
        <w:rPr>
          <w:rFonts w:ascii="Calibri" w:hAnsi="Calibri" w:cs="Calibri"/>
          <w:color w:val="auto"/>
          <w:sz w:val="22"/>
          <w:szCs w:val="22"/>
          <w:u w:val="none"/>
        </w:rPr>
      </w:pPr>
      <w:r>
        <w:rPr>
          <w:rFonts w:ascii="Calibri" w:hAnsi="Calibri" w:cs="Calibri"/>
          <w:color w:val="auto"/>
          <w:sz w:val="22"/>
          <w:szCs w:val="22"/>
          <w:u w:val="none"/>
        </w:rPr>
        <w:t>The process of starting up is based on the fundamentals of management: Planning, Organising, Leading and Control</w:t>
      </w:r>
    </w:p>
    <w:p w:rsidR="00CC1F4D" w:rsidRPr="005D6A0B" w:rsidRDefault="00CC1F4D" w:rsidP="0039534F">
      <w:pPr>
        <w:rPr>
          <w:rFonts w:ascii="Calibri" w:hAnsi="Calibri" w:cs="Calibri"/>
          <w:color w:val="auto"/>
          <w:sz w:val="22"/>
          <w:szCs w:val="22"/>
          <w:u w:val="none"/>
        </w:rPr>
      </w:pPr>
    </w:p>
    <w:p w:rsidR="007B0115" w:rsidRDefault="007B0115" w:rsidP="0069277D">
      <w:pPr>
        <w:pStyle w:val="ListParagraph"/>
        <w:numPr>
          <w:ilvl w:val="0"/>
          <w:numId w:val="98"/>
        </w:numPr>
        <w:tabs>
          <w:tab w:val="num" w:pos="1200"/>
        </w:tabs>
        <w:spacing w:line="276" w:lineRule="auto"/>
        <w:rPr>
          <w:rFonts w:ascii="Calibri" w:hAnsi="Calibri"/>
          <w:color w:val="auto"/>
          <w:sz w:val="22"/>
          <w:szCs w:val="22"/>
          <w:u w:val="none"/>
        </w:rPr>
      </w:pPr>
      <w:r w:rsidRPr="00CC1F4D">
        <w:rPr>
          <w:rFonts w:ascii="Calibri" w:hAnsi="Calibri"/>
          <w:b/>
          <w:color w:val="auto"/>
          <w:sz w:val="22"/>
          <w:szCs w:val="22"/>
          <w:u w:val="none"/>
        </w:rPr>
        <w:t xml:space="preserve">Planning:  </w:t>
      </w:r>
      <w:r w:rsidRPr="00CC1F4D">
        <w:rPr>
          <w:rFonts w:ascii="Calibri" w:hAnsi="Calibri"/>
          <w:color w:val="auto"/>
          <w:sz w:val="22"/>
          <w:szCs w:val="22"/>
          <w:u w:val="none"/>
        </w:rPr>
        <w:t>Most of the planning was done when the business plan was drafted.  The business plan must now be converted into a number of action plans with time frames and resources required to execute these plans eg. Budget and business strategies</w:t>
      </w:r>
    </w:p>
    <w:p w:rsidR="00CC1F4D" w:rsidRPr="00CC1F4D" w:rsidRDefault="00CC1F4D" w:rsidP="00CC1F4D">
      <w:pPr>
        <w:pStyle w:val="ListParagraph"/>
        <w:tabs>
          <w:tab w:val="num" w:pos="1200"/>
        </w:tabs>
        <w:spacing w:line="276" w:lineRule="auto"/>
        <w:ind w:left="360"/>
        <w:rPr>
          <w:rFonts w:ascii="Calibri" w:hAnsi="Calibri"/>
          <w:color w:val="auto"/>
          <w:sz w:val="22"/>
          <w:szCs w:val="22"/>
          <w:u w:val="none"/>
        </w:rPr>
      </w:pPr>
    </w:p>
    <w:p w:rsidR="007B0115" w:rsidRPr="00CC1F4D" w:rsidRDefault="007B0115" w:rsidP="0069277D">
      <w:pPr>
        <w:pStyle w:val="ListParagraph"/>
        <w:numPr>
          <w:ilvl w:val="0"/>
          <w:numId w:val="98"/>
        </w:numPr>
        <w:tabs>
          <w:tab w:val="num" w:pos="1200"/>
        </w:tabs>
        <w:spacing w:line="276" w:lineRule="auto"/>
        <w:rPr>
          <w:rFonts w:ascii="Calibri" w:hAnsi="Calibri"/>
          <w:color w:val="auto"/>
          <w:sz w:val="22"/>
          <w:szCs w:val="22"/>
          <w:u w:val="none"/>
        </w:rPr>
      </w:pPr>
      <w:r w:rsidRPr="00CC1F4D">
        <w:rPr>
          <w:rFonts w:ascii="Calibri" w:hAnsi="Calibri"/>
          <w:b/>
          <w:color w:val="auto"/>
          <w:sz w:val="22"/>
          <w:szCs w:val="22"/>
          <w:u w:val="none"/>
        </w:rPr>
        <w:t xml:space="preserve">Organizing:  </w:t>
      </w:r>
      <w:r w:rsidRPr="00CC1F4D">
        <w:rPr>
          <w:rFonts w:ascii="Calibri" w:hAnsi="Calibri"/>
          <w:color w:val="auto"/>
          <w:sz w:val="22"/>
          <w:szCs w:val="22"/>
          <w:u w:val="none"/>
        </w:rPr>
        <w:t>involves the gathering of resources, meeting of legal requirements, development of policies and procedures (i</w:t>
      </w:r>
      <w:r w:rsidR="000D17CE">
        <w:rPr>
          <w:rFonts w:ascii="Calibri" w:hAnsi="Calibri"/>
          <w:color w:val="auto"/>
          <w:sz w:val="22"/>
          <w:szCs w:val="22"/>
          <w:u w:val="none"/>
        </w:rPr>
        <w:t xml:space="preserve">n </w:t>
      </w:r>
      <w:r w:rsidRPr="00CC1F4D">
        <w:rPr>
          <w:rFonts w:ascii="Calibri" w:hAnsi="Calibri"/>
          <w:color w:val="auto"/>
          <w:sz w:val="22"/>
          <w:szCs w:val="22"/>
          <w:u w:val="none"/>
        </w:rPr>
        <w:t>t</w:t>
      </w:r>
      <w:r w:rsidR="000D17CE">
        <w:rPr>
          <w:rFonts w:ascii="Calibri" w:hAnsi="Calibri"/>
          <w:color w:val="auto"/>
          <w:sz w:val="22"/>
          <w:szCs w:val="22"/>
          <w:u w:val="none"/>
        </w:rPr>
        <w:t xml:space="preserve">erms </w:t>
      </w:r>
      <w:r w:rsidRPr="00CC1F4D">
        <w:rPr>
          <w:rFonts w:ascii="Calibri" w:hAnsi="Calibri"/>
          <w:color w:val="auto"/>
          <w:sz w:val="22"/>
          <w:szCs w:val="22"/>
          <w:u w:val="none"/>
        </w:rPr>
        <w:t>o</w:t>
      </w:r>
      <w:r w:rsidR="000D17CE">
        <w:rPr>
          <w:rFonts w:ascii="Calibri" w:hAnsi="Calibri"/>
          <w:color w:val="auto"/>
          <w:sz w:val="22"/>
          <w:szCs w:val="22"/>
          <w:u w:val="none"/>
        </w:rPr>
        <w:t>f</w:t>
      </w:r>
      <w:r w:rsidRPr="00CC1F4D">
        <w:rPr>
          <w:rFonts w:ascii="Calibri" w:hAnsi="Calibri"/>
          <w:color w:val="auto"/>
          <w:sz w:val="22"/>
          <w:szCs w:val="22"/>
          <w:u w:val="none"/>
        </w:rPr>
        <w:t xml:space="preserve"> employment, ethics and quality assurance), organizing the labour force</w:t>
      </w:r>
      <w:r w:rsidRPr="00CC1F4D">
        <w:rPr>
          <w:rFonts w:ascii="Calibri" w:hAnsi="Calibri"/>
          <w:b/>
          <w:color w:val="auto"/>
          <w:sz w:val="22"/>
          <w:szCs w:val="22"/>
          <w:u w:val="none"/>
        </w:rPr>
        <w:t xml:space="preserve"> </w:t>
      </w:r>
    </w:p>
    <w:p w:rsidR="00CC1F4D" w:rsidRPr="00CC1F4D" w:rsidRDefault="00CC1F4D" w:rsidP="00CC1F4D">
      <w:pPr>
        <w:pStyle w:val="ListParagraph"/>
        <w:tabs>
          <w:tab w:val="num" w:pos="1200"/>
        </w:tabs>
        <w:spacing w:line="276" w:lineRule="auto"/>
        <w:ind w:left="360"/>
        <w:rPr>
          <w:rFonts w:ascii="Calibri" w:hAnsi="Calibri"/>
          <w:color w:val="auto"/>
          <w:sz w:val="22"/>
          <w:szCs w:val="22"/>
          <w:u w:val="none"/>
        </w:rPr>
      </w:pPr>
    </w:p>
    <w:p w:rsidR="007B0115" w:rsidRPr="00CC1F4D" w:rsidRDefault="007B0115" w:rsidP="0069277D">
      <w:pPr>
        <w:pStyle w:val="ListParagraph"/>
        <w:numPr>
          <w:ilvl w:val="0"/>
          <w:numId w:val="98"/>
        </w:numPr>
        <w:tabs>
          <w:tab w:val="num" w:pos="1200"/>
        </w:tabs>
        <w:spacing w:line="276" w:lineRule="auto"/>
        <w:rPr>
          <w:rFonts w:ascii="Calibri" w:hAnsi="Calibri"/>
          <w:color w:val="auto"/>
          <w:sz w:val="22"/>
          <w:szCs w:val="22"/>
          <w:u w:val="none"/>
        </w:rPr>
      </w:pPr>
      <w:r w:rsidRPr="00CC1F4D">
        <w:rPr>
          <w:rFonts w:ascii="Calibri" w:hAnsi="Calibri"/>
          <w:b/>
          <w:color w:val="auto"/>
          <w:sz w:val="22"/>
          <w:szCs w:val="22"/>
          <w:u w:val="none"/>
        </w:rPr>
        <w:t xml:space="preserve">Leading:  </w:t>
      </w:r>
      <w:r w:rsidRPr="00CC1F4D">
        <w:rPr>
          <w:rFonts w:ascii="Calibri" w:hAnsi="Calibri"/>
          <w:color w:val="auto"/>
          <w:sz w:val="22"/>
          <w:szCs w:val="22"/>
          <w:u w:val="none"/>
        </w:rPr>
        <w:t>required as soon as staff has been appointed.  Motivate, coordinate and control staff.  Delegate as soon as the business starts to grow.  Structure the different functions in the company.</w:t>
      </w:r>
      <w:r w:rsidRPr="00CC1F4D">
        <w:rPr>
          <w:rFonts w:ascii="Calibri" w:hAnsi="Calibri"/>
          <w:b/>
          <w:color w:val="auto"/>
          <w:sz w:val="22"/>
          <w:szCs w:val="22"/>
          <w:u w:val="none"/>
        </w:rPr>
        <w:t xml:space="preserve"> </w:t>
      </w:r>
    </w:p>
    <w:p w:rsidR="00CC1F4D" w:rsidRPr="00CC1F4D" w:rsidRDefault="00CC1F4D" w:rsidP="00CC1F4D">
      <w:pPr>
        <w:pStyle w:val="ListParagraph"/>
        <w:tabs>
          <w:tab w:val="num" w:pos="1200"/>
        </w:tabs>
        <w:spacing w:line="276" w:lineRule="auto"/>
        <w:ind w:left="360"/>
        <w:rPr>
          <w:rFonts w:ascii="Calibri" w:hAnsi="Calibri"/>
          <w:color w:val="auto"/>
          <w:sz w:val="22"/>
          <w:szCs w:val="22"/>
          <w:u w:val="none"/>
        </w:rPr>
      </w:pPr>
    </w:p>
    <w:p w:rsidR="007B0115" w:rsidRDefault="007B0115" w:rsidP="0069277D">
      <w:pPr>
        <w:pStyle w:val="ListParagraph"/>
        <w:numPr>
          <w:ilvl w:val="0"/>
          <w:numId w:val="98"/>
        </w:numPr>
        <w:tabs>
          <w:tab w:val="num" w:pos="1200"/>
        </w:tabs>
        <w:spacing w:line="276" w:lineRule="auto"/>
        <w:rPr>
          <w:rFonts w:ascii="Calibri" w:hAnsi="Calibri"/>
          <w:color w:val="auto"/>
          <w:sz w:val="22"/>
          <w:szCs w:val="22"/>
          <w:u w:val="none"/>
        </w:rPr>
      </w:pPr>
      <w:r w:rsidRPr="00CC1F4D">
        <w:rPr>
          <w:rFonts w:ascii="Calibri" w:hAnsi="Calibri"/>
          <w:b/>
          <w:color w:val="auto"/>
          <w:sz w:val="22"/>
          <w:szCs w:val="22"/>
          <w:u w:val="none"/>
        </w:rPr>
        <w:t xml:space="preserve">Control:  </w:t>
      </w:r>
      <w:r w:rsidRPr="00CC1F4D">
        <w:rPr>
          <w:rFonts w:ascii="Calibri" w:hAnsi="Calibri"/>
          <w:color w:val="auto"/>
          <w:sz w:val="22"/>
          <w:szCs w:val="22"/>
          <w:u w:val="none"/>
        </w:rPr>
        <w:t>Involves record keeping, risk management, quality, ethics and internal control systems</w:t>
      </w:r>
    </w:p>
    <w:p w:rsidR="0088729C" w:rsidRPr="0088729C" w:rsidRDefault="0088729C" w:rsidP="0088729C">
      <w:pPr>
        <w:pStyle w:val="ListParagraph"/>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spacing w:line="276" w:lineRule="auto"/>
        <w:rPr>
          <w:rFonts w:ascii="Calibri" w:hAnsi="Calibri"/>
          <w:color w:val="auto"/>
          <w:sz w:val="22"/>
          <w:szCs w:val="22"/>
          <w:u w:val="none"/>
        </w:rPr>
      </w:pPr>
      <w:r w:rsidRPr="000D17CE">
        <w:rPr>
          <w:rFonts w:ascii="Calibri" w:hAnsi="Calibri"/>
          <w:b/>
          <w:color w:val="auto"/>
          <w:sz w:val="22"/>
          <w:szCs w:val="22"/>
        </w:rPr>
        <w:t>LOCATING THE BUSINESS</w:t>
      </w:r>
    </w:p>
    <w:p w:rsidR="0088729C" w:rsidRDefault="0088729C" w:rsidP="0088729C">
      <w:pPr>
        <w:tabs>
          <w:tab w:val="num" w:pos="1200"/>
        </w:tabs>
        <w:spacing w:line="276" w:lineRule="auto"/>
        <w:rPr>
          <w:rFonts w:ascii="Calibri" w:hAnsi="Calibri"/>
          <w:color w:val="auto"/>
          <w:sz w:val="22"/>
          <w:szCs w:val="22"/>
          <w:u w:val="none"/>
        </w:rPr>
      </w:pPr>
    </w:p>
    <w:p w:rsidR="0088729C" w:rsidRDefault="0088729C" w:rsidP="0088729C">
      <w:pPr>
        <w:tabs>
          <w:tab w:val="num" w:pos="1200"/>
        </w:tabs>
        <w:spacing w:line="276" w:lineRule="auto"/>
        <w:rPr>
          <w:rFonts w:ascii="Calibri" w:hAnsi="Calibri"/>
          <w:color w:val="auto"/>
          <w:sz w:val="22"/>
          <w:szCs w:val="22"/>
          <w:u w:val="none"/>
        </w:rPr>
      </w:pPr>
      <w:r>
        <w:rPr>
          <w:rFonts w:ascii="Calibri" w:hAnsi="Calibri"/>
          <w:color w:val="auto"/>
          <w:sz w:val="22"/>
          <w:szCs w:val="22"/>
          <w:u w:val="none"/>
        </w:rPr>
        <w:t xml:space="preserve">Location is not a once off decision. An entrepreneur must occasionally consider relocating the business to reduce costs, get closer to the customers or gain other advantages. </w:t>
      </w:r>
      <w:r w:rsidR="00A26B0F">
        <w:rPr>
          <w:rFonts w:ascii="Calibri" w:hAnsi="Calibri"/>
          <w:color w:val="auto"/>
          <w:sz w:val="22"/>
          <w:szCs w:val="22"/>
          <w:u w:val="none"/>
        </w:rPr>
        <w:t xml:space="preserve">As a business grows it sometimes become necessary to expand in another location. </w:t>
      </w:r>
    </w:p>
    <w:p w:rsidR="0088729C" w:rsidRPr="0088729C" w:rsidRDefault="0088729C" w:rsidP="0088729C">
      <w:pPr>
        <w:tabs>
          <w:tab w:val="num" w:pos="1200"/>
        </w:tabs>
        <w:spacing w:line="276" w:lineRule="auto"/>
        <w:rPr>
          <w:rFonts w:ascii="Calibri" w:hAnsi="Calibri"/>
          <w:color w:val="auto"/>
          <w:sz w:val="22"/>
          <w:szCs w:val="22"/>
          <w:u w:val="none"/>
        </w:rPr>
      </w:pPr>
    </w:p>
    <w:p w:rsidR="007B0115" w:rsidRPr="005D6A0B" w:rsidRDefault="000D17CE" w:rsidP="0039534F">
      <w:pPr>
        <w:pStyle w:val="ListParagraph"/>
        <w:ind w:left="757"/>
        <w:rPr>
          <w:rFonts w:ascii="Calibri" w:hAnsi="Calibri"/>
          <w:color w:val="auto"/>
          <w:sz w:val="22"/>
          <w:szCs w:val="22"/>
          <w:u w:val="none"/>
        </w:rPr>
      </w:pPr>
      <w:r>
        <w:rPr>
          <w:rFonts w:ascii="Calibri" w:hAnsi="Calibri"/>
          <w:noProof/>
          <w:color w:val="auto"/>
          <w:sz w:val="22"/>
          <w:szCs w:val="22"/>
          <w:u w:val="none"/>
          <w:lang w:val="en-US"/>
        </w:rPr>
        <w:lastRenderedPageBreak/>
        <w:drawing>
          <wp:inline distT="0" distB="0" distL="0" distR="0">
            <wp:extent cx="5597525" cy="6257925"/>
            <wp:effectExtent l="19050" t="0" r="3175"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597525" cy="6257925"/>
                    </a:xfrm>
                    <a:prstGeom prst="rect">
                      <a:avLst/>
                    </a:prstGeom>
                    <a:noFill/>
                    <a:ln w="9525">
                      <a:noFill/>
                      <a:miter lim="800000"/>
                      <a:headEnd/>
                      <a:tailEnd/>
                    </a:ln>
                  </pic:spPr>
                </pic:pic>
              </a:graphicData>
            </a:graphic>
          </wp:inline>
        </w:drawing>
      </w:r>
    </w:p>
    <w:p w:rsidR="000D17CE" w:rsidRDefault="000D17CE" w:rsidP="000D17CE">
      <w:pPr>
        <w:spacing w:line="276" w:lineRule="auto"/>
        <w:rPr>
          <w:rFonts w:ascii="Calibri" w:hAnsi="Calibri"/>
          <w:color w:val="auto"/>
          <w:sz w:val="22"/>
          <w:szCs w:val="22"/>
          <w:u w:val="none"/>
        </w:rPr>
      </w:pPr>
    </w:p>
    <w:p w:rsidR="00A26B0F" w:rsidRDefault="00A26B0F" w:rsidP="000D17CE">
      <w:pPr>
        <w:spacing w:line="276" w:lineRule="auto"/>
        <w:rPr>
          <w:rFonts w:ascii="Calibri" w:hAnsi="Calibri"/>
          <w:color w:val="auto"/>
          <w:sz w:val="22"/>
          <w:szCs w:val="22"/>
          <w:u w:val="none"/>
        </w:rPr>
      </w:pPr>
    </w:p>
    <w:p w:rsidR="00A26B0F" w:rsidRDefault="00A26B0F" w:rsidP="000D17CE">
      <w:pPr>
        <w:spacing w:line="276" w:lineRule="auto"/>
        <w:rPr>
          <w:rFonts w:ascii="Calibri" w:hAnsi="Calibri"/>
          <w:color w:val="auto"/>
          <w:sz w:val="22"/>
          <w:szCs w:val="22"/>
          <w:u w:val="none"/>
        </w:rPr>
      </w:pPr>
    </w:p>
    <w:p w:rsidR="00A26B0F" w:rsidRDefault="00A26B0F" w:rsidP="000D17CE">
      <w:pPr>
        <w:spacing w:line="276" w:lineRule="auto"/>
        <w:rPr>
          <w:rFonts w:ascii="Calibri" w:hAnsi="Calibri"/>
          <w:color w:val="auto"/>
          <w:sz w:val="22"/>
          <w:szCs w:val="22"/>
          <w:u w:val="none"/>
        </w:rPr>
      </w:pPr>
    </w:p>
    <w:p w:rsidR="00A26B0F" w:rsidRDefault="00A26B0F" w:rsidP="000D17CE">
      <w:pPr>
        <w:spacing w:line="276" w:lineRule="auto"/>
        <w:rPr>
          <w:rFonts w:ascii="Calibri" w:hAnsi="Calibri"/>
          <w:color w:val="auto"/>
          <w:sz w:val="22"/>
          <w:szCs w:val="22"/>
          <w:u w:val="none"/>
        </w:rPr>
      </w:pPr>
    </w:p>
    <w:p w:rsidR="007B0115" w:rsidRPr="00A26B0F" w:rsidRDefault="00A26B0F" w:rsidP="0039534F">
      <w:pPr>
        <w:rPr>
          <w:rFonts w:ascii="Calibri" w:hAnsi="Calibri"/>
          <w:b/>
          <w:i/>
          <w:color w:val="auto"/>
          <w:sz w:val="22"/>
          <w:szCs w:val="22"/>
          <w:u w:val="none"/>
        </w:rPr>
      </w:pPr>
      <w:r w:rsidRPr="00A26B0F">
        <w:rPr>
          <w:rFonts w:ascii="Calibri" w:hAnsi="Calibri"/>
          <w:b/>
          <w:i/>
          <w:color w:val="auto"/>
          <w:sz w:val="22"/>
          <w:szCs w:val="22"/>
          <w:u w:val="none"/>
        </w:rPr>
        <w:t>K</w:t>
      </w:r>
      <w:r w:rsidR="007B0115" w:rsidRPr="00A26B0F">
        <w:rPr>
          <w:rFonts w:ascii="Calibri" w:hAnsi="Calibri"/>
          <w:b/>
          <w:i/>
          <w:color w:val="auto"/>
          <w:sz w:val="22"/>
          <w:szCs w:val="22"/>
          <w:u w:val="none"/>
        </w:rPr>
        <w:t>ey attribu</w:t>
      </w:r>
      <w:r w:rsidRPr="00A26B0F">
        <w:rPr>
          <w:rFonts w:ascii="Calibri" w:hAnsi="Calibri"/>
          <w:b/>
          <w:i/>
          <w:color w:val="auto"/>
          <w:sz w:val="22"/>
          <w:szCs w:val="22"/>
          <w:u w:val="none"/>
        </w:rPr>
        <w:t>tes of a good business location</w:t>
      </w:r>
      <w:r w:rsidR="007E6109">
        <w:rPr>
          <w:rFonts w:ascii="Calibri" w:hAnsi="Calibri"/>
          <w:b/>
          <w:i/>
          <w:color w:val="auto"/>
          <w:sz w:val="22"/>
          <w:szCs w:val="22"/>
          <w:u w:val="none"/>
        </w:rPr>
        <w:t>...</w:t>
      </w:r>
    </w:p>
    <w:p w:rsidR="007B0115" w:rsidRPr="005D6A0B" w:rsidRDefault="007B0115" w:rsidP="0039534F">
      <w:pPr>
        <w:pStyle w:val="ListParagraph"/>
        <w:ind w:left="360"/>
        <w:rPr>
          <w:rFonts w:ascii="Calibri" w:hAnsi="Calibri"/>
          <w:b/>
          <w:color w:val="auto"/>
          <w:sz w:val="22"/>
          <w:szCs w:val="22"/>
          <w:u w:val="none"/>
        </w:rPr>
      </w:pPr>
    </w:p>
    <w:p w:rsidR="007B0115" w:rsidRPr="00A26B0F" w:rsidRDefault="007B0115" w:rsidP="00A26B0F">
      <w:pPr>
        <w:spacing w:line="276" w:lineRule="auto"/>
        <w:rPr>
          <w:rFonts w:ascii="Calibri" w:hAnsi="Calibri"/>
          <w:b/>
          <w:color w:val="auto"/>
          <w:sz w:val="22"/>
          <w:szCs w:val="22"/>
          <w:u w:val="none"/>
        </w:rPr>
      </w:pPr>
      <w:r w:rsidRPr="00A26B0F">
        <w:rPr>
          <w:rFonts w:ascii="Calibri" w:hAnsi="Calibri"/>
          <w:b/>
          <w:color w:val="auto"/>
          <w:sz w:val="22"/>
          <w:szCs w:val="22"/>
          <w:u w:val="none"/>
        </w:rPr>
        <w:t xml:space="preserve">Factors to consider in choosing a </w:t>
      </w:r>
      <w:r w:rsidR="007E6109">
        <w:rPr>
          <w:rFonts w:ascii="Calibri" w:hAnsi="Calibri"/>
          <w:b/>
          <w:color w:val="auto"/>
          <w:sz w:val="22"/>
          <w:szCs w:val="22"/>
          <w:u w:val="none"/>
        </w:rPr>
        <w:t xml:space="preserve">physical </w:t>
      </w:r>
      <w:r w:rsidRPr="00A26B0F">
        <w:rPr>
          <w:rFonts w:ascii="Calibri" w:hAnsi="Calibri"/>
          <w:b/>
          <w:color w:val="auto"/>
          <w:sz w:val="22"/>
          <w:szCs w:val="22"/>
          <w:u w:val="none"/>
        </w:rPr>
        <w:t>location:</w:t>
      </w:r>
    </w:p>
    <w:p w:rsidR="007B0115" w:rsidRPr="007E6109" w:rsidRDefault="007B0115" w:rsidP="007E6109">
      <w:pPr>
        <w:rPr>
          <w:rFonts w:ascii="Calibri" w:hAnsi="Calibri"/>
          <w:b/>
          <w:color w:val="auto"/>
          <w:sz w:val="22"/>
          <w:szCs w:val="22"/>
          <w:u w:val="none"/>
        </w:rPr>
      </w:pP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t>Access to the target market (e</w:t>
      </w:r>
      <w:r w:rsidR="007E6109">
        <w:rPr>
          <w:rFonts w:ascii="Calibri" w:hAnsi="Calibri"/>
          <w:color w:val="auto"/>
          <w:sz w:val="22"/>
          <w:szCs w:val="22"/>
          <w:u w:val="none"/>
        </w:rPr>
        <w:t>.</w:t>
      </w:r>
      <w:r w:rsidRPr="00A26B0F">
        <w:rPr>
          <w:rFonts w:ascii="Calibri" w:hAnsi="Calibri"/>
          <w:color w:val="auto"/>
          <w:sz w:val="22"/>
          <w:szCs w:val="22"/>
          <w:u w:val="none"/>
        </w:rPr>
        <w:t>g. Convenience store close to residential area)</w:t>
      </w: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t>Availability of raw materials (transport cost will determine whether the business should be close to the source of raw material)</w:t>
      </w: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lastRenderedPageBreak/>
        <w:t>Support and technical infrastructure</w:t>
      </w: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t>Transport infrastructure</w:t>
      </w:r>
    </w:p>
    <w:p w:rsidR="007B0115" w:rsidRPr="00A26B0F" w:rsidRDefault="007B0115" w:rsidP="0069277D">
      <w:pPr>
        <w:pStyle w:val="ListParagraph"/>
        <w:numPr>
          <w:ilvl w:val="0"/>
          <w:numId w:val="99"/>
        </w:numPr>
        <w:tabs>
          <w:tab w:val="num" w:pos="1920"/>
        </w:tabs>
        <w:spacing w:line="276" w:lineRule="auto"/>
        <w:rPr>
          <w:rFonts w:ascii="Calibri" w:hAnsi="Calibri"/>
          <w:b/>
          <w:color w:val="auto"/>
          <w:sz w:val="22"/>
          <w:szCs w:val="22"/>
          <w:u w:val="none"/>
        </w:rPr>
      </w:pPr>
      <w:r w:rsidRPr="00A26B0F">
        <w:rPr>
          <w:rFonts w:ascii="Calibri" w:hAnsi="Calibri"/>
          <w:color w:val="auto"/>
          <w:sz w:val="22"/>
          <w:szCs w:val="22"/>
          <w:u w:val="none"/>
        </w:rPr>
        <w:t>Availability of labour and skills</w:t>
      </w: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t>Climatic conditions (certain products can only be produced in  a specific climate)</w:t>
      </w:r>
    </w:p>
    <w:p w:rsidR="007B0115" w:rsidRPr="00A26B0F" w:rsidRDefault="007B0115" w:rsidP="0069277D">
      <w:pPr>
        <w:pStyle w:val="ListParagraph"/>
        <w:numPr>
          <w:ilvl w:val="0"/>
          <w:numId w:val="99"/>
        </w:numPr>
        <w:spacing w:line="276" w:lineRule="auto"/>
        <w:rPr>
          <w:rFonts w:ascii="Calibri" w:hAnsi="Calibri"/>
          <w:b/>
          <w:color w:val="auto"/>
          <w:sz w:val="22"/>
          <w:szCs w:val="22"/>
          <w:u w:val="none"/>
        </w:rPr>
      </w:pPr>
      <w:r w:rsidRPr="00A26B0F">
        <w:rPr>
          <w:rFonts w:ascii="Calibri" w:hAnsi="Calibri"/>
          <w:color w:val="auto"/>
          <w:sz w:val="22"/>
          <w:szCs w:val="22"/>
          <w:u w:val="none"/>
        </w:rPr>
        <w:t>Political and social stability</w:t>
      </w:r>
    </w:p>
    <w:p w:rsidR="007B0115" w:rsidRPr="005D6A0B" w:rsidRDefault="007B0115" w:rsidP="0039534F">
      <w:pPr>
        <w:pStyle w:val="ListParagraph"/>
        <w:ind w:left="0"/>
        <w:rPr>
          <w:rFonts w:ascii="Calibri" w:hAnsi="Calibri"/>
          <w:color w:val="auto"/>
          <w:sz w:val="22"/>
          <w:szCs w:val="22"/>
          <w:u w:val="none"/>
        </w:rPr>
      </w:pPr>
    </w:p>
    <w:p w:rsidR="007B0115" w:rsidRPr="00A26B0F" w:rsidRDefault="007B0115" w:rsidP="00A26B0F">
      <w:pPr>
        <w:spacing w:line="276" w:lineRule="auto"/>
        <w:rPr>
          <w:rFonts w:ascii="Calibri" w:hAnsi="Calibri"/>
          <w:b/>
          <w:color w:val="auto"/>
          <w:sz w:val="22"/>
          <w:szCs w:val="22"/>
          <w:u w:val="none"/>
        </w:rPr>
      </w:pPr>
      <w:r w:rsidRPr="00A26B0F">
        <w:rPr>
          <w:rFonts w:ascii="Calibri" w:hAnsi="Calibri"/>
          <w:b/>
          <w:color w:val="auto"/>
          <w:sz w:val="22"/>
          <w:szCs w:val="22"/>
          <w:u w:val="none"/>
        </w:rPr>
        <w:t>Home-based businesses</w:t>
      </w:r>
    </w:p>
    <w:p w:rsidR="007B0115" w:rsidRPr="007266E7" w:rsidRDefault="007B0115" w:rsidP="007266E7">
      <w:pPr>
        <w:rPr>
          <w:rFonts w:ascii="Calibri" w:hAnsi="Calibri"/>
          <w:b/>
          <w:color w:val="auto"/>
          <w:sz w:val="22"/>
          <w:szCs w:val="22"/>
          <w:u w:val="none"/>
        </w:rPr>
      </w:pP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Appropriate to a business where space requirements are modest</w:t>
      </w: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 xml:space="preserve">Physical </w:t>
      </w:r>
      <w:r w:rsidR="007E6109">
        <w:rPr>
          <w:rFonts w:ascii="Calibri" w:hAnsi="Calibri"/>
          <w:color w:val="auto"/>
          <w:sz w:val="22"/>
          <w:szCs w:val="22"/>
          <w:u w:val="none"/>
        </w:rPr>
        <w:t xml:space="preserve">work </w:t>
      </w:r>
      <w:r w:rsidRPr="007E6109">
        <w:rPr>
          <w:rFonts w:ascii="Calibri" w:hAnsi="Calibri"/>
          <w:color w:val="auto"/>
          <w:sz w:val="22"/>
          <w:szCs w:val="22"/>
          <w:u w:val="none"/>
        </w:rPr>
        <w:t xml:space="preserve">and </w:t>
      </w:r>
      <w:r w:rsidR="007E6109">
        <w:rPr>
          <w:rFonts w:ascii="Calibri" w:hAnsi="Calibri"/>
          <w:color w:val="auto"/>
          <w:sz w:val="22"/>
          <w:szCs w:val="22"/>
          <w:u w:val="none"/>
        </w:rPr>
        <w:t>H</w:t>
      </w:r>
      <w:r w:rsidRPr="007E6109">
        <w:rPr>
          <w:rFonts w:ascii="Calibri" w:hAnsi="Calibri"/>
          <w:color w:val="auto"/>
          <w:sz w:val="22"/>
          <w:szCs w:val="22"/>
          <w:u w:val="none"/>
        </w:rPr>
        <w:t>ome space should be divided so as not to interfere with each other</w:t>
      </w: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Keep to office hours</w:t>
      </w: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Must be accessible to clients</w:t>
      </w: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 xml:space="preserve">Make sure </w:t>
      </w:r>
      <w:r w:rsidR="007E6109">
        <w:rPr>
          <w:rFonts w:ascii="Calibri" w:hAnsi="Calibri"/>
          <w:color w:val="auto"/>
          <w:sz w:val="22"/>
          <w:szCs w:val="22"/>
          <w:u w:val="none"/>
        </w:rPr>
        <w:t>of the zoning ordinances with the local authorities, as this may prevent the business to operate from a residence.</w:t>
      </w:r>
    </w:p>
    <w:p w:rsidR="007B0115" w:rsidRPr="007E6109" w:rsidRDefault="007B0115" w:rsidP="0069277D">
      <w:pPr>
        <w:pStyle w:val="ListParagraph"/>
        <w:numPr>
          <w:ilvl w:val="0"/>
          <w:numId w:val="100"/>
        </w:numPr>
        <w:spacing w:line="276" w:lineRule="auto"/>
        <w:rPr>
          <w:rFonts w:ascii="Calibri" w:hAnsi="Calibri"/>
          <w:color w:val="auto"/>
          <w:sz w:val="22"/>
          <w:szCs w:val="22"/>
          <w:u w:val="none"/>
        </w:rPr>
      </w:pPr>
      <w:r w:rsidRPr="007E6109">
        <w:rPr>
          <w:rFonts w:ascii="Calibri" w:hAnsi="Calibri"/>
          <w:color w:val="auto"/>
          <w:sz w:val="22"/>
          <w:szCs w:val="22"/>
          <w:u w:val="none"/>
        </w:rPr>
        <w:t>Space restriction in phases of rapid growth may have a negative impact on the business</w:t>
      </w:r>
    </w:p>
    <w:p w:rsidR="007B0115" w:rsidRPr="007266E7" w:rsidRDefault="007B0115" w:rsidP="007266E7">
      <w:pPr>
        <w:rPr>
          <w:rFonts w:ascii="Calibri" w:hAnsi="Calibri"/>
          <w:color w:val="auto"/>
          <w:sz w:val="22"/>
          <w:szCs w:val="22"/>
          <w:u w:val="none"/>
        </w:rPr>
      </w:pPr>
    </w:p>
    <w:p w:rsidR="007B0115" w:rsidRPr="007E6109" w:rsidRDefault="007B0115" w:rsidP="007E6109">
      <w:pPr>
        <w:spacing w:line="276" w:lineRule="auto"/>
        <w:rPr>
          <w:rFonts w:ascii="Calibri" w:hAnsi="Calibri"/>
          <w:b/>
          <w:color w:val="auto"/>
          <w:sz w:val="22"/>
          <w:szCs w:val="22"/>
          <w:u w:val="none"/>
        </w:rPr>
      </w:pPr>
      <w:r w:rsidRPr="007E6109">
        <w:rPr>
          <w:rFonts w:ascii="Calibri" w:hAnsi="Calibri"/>
          <w:b/>
          <w:color w:val="auto"/>
          <w:sz w:val="22"/>
          <w:szCs w:val="22"/>
          <w:u w:val="none"/>
        </w:rPr>
        <w:t>Residential area-based businesses</w:t>
      </w:r>
    </w:p>
    <w:p w:rsidR="007B0115" w:rsidRPr="007266E7" w:rsidRDefault="007B0115" w:rsidP="007266E7">
      <w:pPr>
        <w:rPr>
          <w:rFonts w:ascii="Calibri" w:hAnsi="Calibri"/>
          <w:b/>
          <w:color w:val="auto"/>
          <w:sz w:val="22"/>
          <w:szCs w:val="22"/>
          <w:u w:val="none"/>
        </w:rPr>
      </w:pPr>
    </w:p>
    <w:p w:rsidR="007B0115" w:rsidRPr="007E6109" w:rsidRDefault="007B0115" w:rsidP="0069277D">
      <w:pPr>
        <w:pStyle w:val="ListParagraph"/>
        <w:numPr>
          <w:ilvl w:val="0"/>
          <w:numId w:val="101"/>
        </w:numPr>
        <w:spacing w:line="276" w:lineRule="auto"/>
        <w:rPr>
          <w:rFonts w:ascii="Calibri" w:hAnsi="Calibri"/>
          <w:b/>
          <w:color w:val="auto"/>
          <w:sz w:val="22"/>
          <w:szCs w:val="22"/>
          <w:u w:val="none"/>
        </w:rPr>
      </w:pPr>
      <w:r w:rsidRPr="007E6109">
        <w:rPr>
          <w:rFonts w:ascii="Calibri" w:hAnsi="Calibri"/>
          <w:color w:val="auto"/>
          <w:sz w:val="22"/>
          <w:szCs w:val="22"/>
          <w:u w:val="none"/>
        </w:rPr>
        <w:t>Businesses situated along the main roads through cities and suburbs, and residential homes converted into office space and parking</w:t>
      </w:r>
    </w:p>
    <w:p w:rsidR="007B0115" w:rsidRPr="007E6109" w:rsidRDefault="007B0115" w:rsidP="0069277D">
      <w:pPr>
        <w:pStyle w:val="ListParagraph"/>
        <w:numPr>
          <w:ilvl w:val="0"/>
          <w:numId w:val="101"/>
        </w:numPr>
        <w:spacing w:line="276" w:lineRule="auto"/>
        <w:rPr>
          <w:rFonts w:ascii="Calibri" w:hAnsi="Calibri"/>
          <w:b/>
          <w:color w:val="auto"/>
          <w:sz w:val="22"/>
          <w:szCs w:val="22"/>
          <w:u w:val="none"/>
        </w:rPr>
      </w:pPr>
      <w:r w:rsidRPr="007E6109">
        <w:rPr>
          <w:rFonts w:ascii="Calibri" w:hAnsi="Calibri"/>
          <w:color w:val="auto"/>
          <w:sz w:val="22"/>
          <w:szCs w:val="22"/>
          <w:u w:val="none"/>
        </w:rPr>
        <w:t>Used by service industries, professional services and medical practitioners</w:t>
      </w:r>
    </w:p>
    <w:p w:rsidR="007B0115" w:rsidRPr="007266E7" w:rsidRDefault="007B0115" w:rsidP="007266E7">
      <w:pPr>
        <w:rPr>
          <w:rFonts w:ascii="Calibri" w:hAnsi="Calibri"/>
          <w:b/>
          <w:color w:val="auto"/>
          <w:sz w:val="22"/>
          <w:szCs w:val="22"/>
          <w:u w:val="none"/>
        </w:rPr>
      </w:pPr>
    </w:p>
    <w:p w:rsidR="007B0115" w:rsidRPr="007266E7" w:rsidRDefault="007B0115" w:rsidP="007266E7">
      <w:pPr>
        <w:spacing w:line="276" w:lineRule="auto"/>
        <w:rPr>
          <w:rFonts w:ascii="Calibri" w:hAnsi="Calibri"/>
          <w:b/>
          <w:color w:val="auto"/>
          <w:sz w:val="22"/>
          <w:szCs w:val="22"/>
          <w:u w:val="none"/>
        </w:rPr>
      </w:pPr>
      <w:r w:rsidRPr="007266E7">
        <w:rPr>
          <w:rFonts w:ascii="Calibri" w:hAnsi="Calibri"/>
          <w:b/>
          <w:color w:val="auto"/>
          <w:sz w:val="22"/>
          <w:szCs w:val="22"/>
          <w:u w:val="none"/>
        </w:rPr>
        <w:t>Shopping centr</w:t>
      </w:r>
      <w:r w:rsidR="007266E7">
        <w:rPr>
          <w:rFonts w:ascii="Calibri" w:hAnsi="Calibri"/>
          <w:b/>
          <w:color w:val="auto"/>
          <w:sz w:val="22"/>
          <w:szCs w:val="22"/>
          <w:u w:val="none"/>
        </w:rPr>
        <w:t>e</w:t>
      </w:r>
      <w:r w:rsidRPr="007266E7">
        <w:rPr>
          <w:rFonts w:ascii="Calibri" w:hAnsi="Calibri"/>
          <w:b/>
          <w:color w:val="auto"/>
          <w:sz w:val="22"/>
          <w:szCs w:val="22"/>
          <w:u w:val="none"/>
        </w:rPr>
        <w:t>s</w:t>
      </w:r>
    </w:p>
    <w:p w:rsidR="007B0115" w:rsidRPr="007266E7" w:rsidRDefault="007B0115" w:rsidP="007266E7">
      <w:pPr>
        <w:rPr>
          <w:rFonts w:ascii="Calibri" w:hAnsi="Calibri"/>
          <w:b/>
          <w:color w:val="auto"/>
          <w:sz w:val="22"/>
          <w:szCs w:val="22"/>
          <w:u w:val="none"/>
        </w:rPr>
      </w:pPr>
    </w:p>
    <w:p w:rsidR="007B0115" w:rsidRDefault="007B0115" w:rsidP="007266E7">
      <w:pPr>
        <w:spacing w:line="276" w:lineRule="auto"/>
        <w:rPr>
          <w:rFonts w:ascii="Calibri" w:hAnsi="Calibri"/>
          <w:color w:val="auto"/>
          <w:sz w:val="22"/>
          <w:szCs w:val="22"/>
          <w:u w:val="none"/>
        </w:rPr>
      </w:pPr>
      <w:r w:rsidRPr="007266E7">
        <w:rPr>
          <w:rFonts w:ascii="Calibri" w:hAnsi="Calibri"/>
          <w:color w:val="auto"/>
          <w:sz w:val="22"/>
          <w:szCs w:val="22"/>
          <w:u w:val="none"/>
        </w:rPr>
        <w:t>Businesses dealing in fast-moving consumer goods (FMCG)</w:t>
      </w:r>
      <w:r w:rsidR="007266E7">
        <w:rPr>
          <w:rFonts w:ascii="Calibri" w:hAnsi="Calibri"/>
          <w:color w:val="auto"/>
          <w:sz w:val="22"/>
          <w:szCs w:val="22"/>
          <w:u w:val="none"/>
        </w:rPr>
        <w:t xml:space="preserve"> generally need to find shopping or suburban retail centres in which to open a shop.</w:t>
      </w:r>
    </w:p>
    <w:p w:rsidR="007266E7" w:rsidRPr="007266E7" w:rsidRDefault="007266E7" w:rsidP="007266E7">
      <w:pPr>
        <w:spacing w:line="276" w:lineRule="auto"/>
        <w:rPr>
          <w:rFonts w:ascii="Calibri" w:hAnsi="Calibri"/>
          <w:color w:val="auto"/>
          <w:sz w:val="22"/>
          <w:szCs w:val="22"/>
          <w:u w:val="none"/>
        </w:rPr>
      </w:pPr>
    </w:p>
    <w:p w:rsidR="007B0115" w:rsidRPr="007266E7" w:rsidRDefault="007B0115" w:rsidP="0069277D">
      <w:pPr>
        <w:pStyle w:val="ListParagraph"/>
        <w:numPr>
          <w:ilvl w:val="0"/>
          <w:numId w:val="102"/>
        </w:numPr>
        <w:tabs>
          <w:tab w:val="num" w:pos="1920"/>
        </w:tabs>
        <w:spacing w:line="276" w:lineRule="auto"/>
        <w:rPr>
          <w:rFonts w:ascii="Calibri" w:hAnsi="Calibri"/>
          <w:color w:val="auto"/>
          <w:sz w:val="22"/>
          <w:szCs w:val="22"/>
          <w:u w:val="none"/>
        </w:rPr>
      </w:pPr>
      <w:r w:rsidRPr="007266E7">
        <w:rPr>
          <w:rFonts w:ascii="Calibri" w:hAnsi="Calibri"/>
          <w:color w:val="auto"/>
          <w:sz w:val="22"/>
          <w:szCs w:val="22"/>
          <w:u w:val="none"/>
        </w:rPr>
        <w:t>Factors to be considered when selecting a shopping centre:</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Feet count</w:t>
      </w:r>
      <w:r w:rsidRPr="007266E7">
        <w:rPr>
          <w:rFonts w:ascii="Calibri" w:hAnsi="Calibri"/>
          <w:color w:val="auto"/>
          <w:sz w:val="22"/>
          <w:szCs w:val="22"/>
          <w:u w:val="none"/>
        </w:rPr>
        <w:t xml:space="preserve"> – number of consumers visiting the centre on a weekly and monthly basis</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Parking</w:t>
      </w:r>
      <w:r w:rsidRPr="007266E7">
        <w:rPr>
          <w:rFonts w:ascii="Calibri" w:hAnsi="Calibri"/>
          <w:color w:val="auto"/>
          <w:sz w:val="22"/>
          <w:szCs w:val="22"/>
          <w:u w:val="none"/>
        </w:rPr>
        <w:t xml:space="preserve"> </w:t>
      </w:r>
      <w:r w:rsidR="007266E7">
        <w:rPr>
          <w:rFonts w:ascii="Calibri" w:hAnsi="Calibri"/>
          <w:color w:val="auto"/>
          <w:sz w:val="22"/>
          <w:szCs w:val="22"/>
          <w:u w:val="none"/>
        </w:rPr>
        <w:t xml:space="preserve">– </w:t>
      </w:r>
      <w:r w:rsidRPr="007266E7">
        <w:rPr>
          <w:rFonts w:ascii="Calibri" w:hAnsi="Calibri"/>
          <w:color w:val="auto"/>
          <w:sz w:val="22"/>
          <w:szCs w:val="22"/>
          <w:u w:val="none"/>
        </w:rPr>
        <w:t xml:space="preserve">consumers want cheap, easy and accessible parking </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Maintenance</w:t>
      </w:r>
      <w:r w:rsidRPr="007266E7">
        <w:rPr>
          <w:rFonts w:ascii="Calibri" w:hAnsi="Calibri"/>
          <w:color w:val="auto"/>
          <w:sz w:val="22"/>
          <w:szCs w:val="22"/>
          <w:u w:val="none"/>
        </w:rPr>
        <w:t xml:space="preserve"> </w:t>
      </w:r>
      <w:r w:rsidR="007266E7">
        <w:rPr>
          <w:rFonts w:ascii="Calibri" w:hAnsi="Calibri"/>
          <w:color w:val="auto"/>
          <w:sz w:val="22"/>
          <w:szCs w:val="22"/>
          <w:u w:val="none"/>
        </w:rPr>
        <w:t xml:space="preserve">– </w:t>
      </w:r>
      <w:r w:rsidRPr="007266E7">
        <w:rPr>
          <w:rFonts w:ascii="Calibri" w:hAnsi="Calibri"/>
          <w:color w:val="auto"/>
          <w:sz w:val="22"/>
          <w:szCs w:val="22"/>
          <w:u w:val="none"/>
        </w:rPr>
        <w:t xml:space="preserve">regular cleaning and maintenance of </w:t>
      </w:r>
      <w:r w:rsidR="007266E7">
        <w:rPr>
          <w:rFonts w:ascii="Calibri" w:hAnsi="Calibri"/>
          <w:color w:val="auto"/>
          <w:sz w:val="22"/>
          <w:szCs w:val="22"/>
          <w:u w:val="none"/>
        </w:rPr>
        <w:t xml:space="preserve">a </w:t>
      </w:r>
      <w:r w:rsidRPr="007266E7">
        <w:rPr>
          <w:rFonts w:ascii="Calibri" w:hAnsi="Calibri"/>
          <w:color w:val="auto"/>
          <w:sz w:val="22"/>
          <w:szCs w:val="22"/>
          <w:u w:val="none"/>
        </w:rPr>
        <w:t>centre is important to keep up the image</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Conditions of lease agreement</w:t>
      </w:r>
      <w:r w:rsidRPr="007266E7">
        <w:rPr>
          <w:rFonts w:ascii="Calibri" w:hAnsi="Calibri"/>
          <w:color w:val="auto"/>
          <w:sz w:val="22"/>
          <w:szCs w:val="22"/>
          <w:u w:val="none"/>
        </w:rPr>
        <w:t xml:space="preserve"> </w:t>
      </w:r>
      <w:r w:rsidR="007266E7">
        <w:rPr>
          <w:rFonts w:ascii="Calibri" w:hAnsi="Calibri"/>
          <w:color w:val="auto"/>
          <w:sz w:val="22"/>
          <w:szCs w:val="22"/>
          <w:u w:val="none"/>
        </w:rPr>
        <w:t>–</w:t>
      </w:r>
      <w:r w:rsidRPr="007266E7">
        <w:rPr>
          <w:rFonts w:ascii="Calibri" w:hAnsi="Calibri"/>
          <w:color w:val="auto"/>
          <w:sz w:val="22"/>
          <w:szCs w:val="22"/>
          <w:u w:val="none"/>
        </w:rPr>
        <w:t xml:space="preserve"> most critical factor. Keep in mind trading hours, sale of business, shop fittings, escalation in rent etc.</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Security</w:t>
      </w:r>
      <w:r w:rsidRPr="007266E7">
        <w:rPr>
          <w:rFonts w:ascii="Calibri" w:hAnsi="Calibri"/>
          <w:color w:val="auto"/>
          <w:sz w:val="22"/>
          <w:szCs w:val="22"/>
          <w:u w:val="none"/>
        </w:rPr>
        <w:t xml:space="preserve"> </w:t>
      </w:r>
      <w:r w:rsidR="007266E7">
        <w:rPr>
          <w:rFonts w:ascii="Calibri" w:hAnsi="Calibri"/>
          <w:color w:val="auto"/>
          <w:sz w:val="22"/>
          <w:szCs w:val="22"/>
          <w:u w:val="none"/>
        </w:rPr>
        <w:t xml:space="preserve">– </w:t>
      </w:r>
      <w:r w:rsidRPr="007266E7">
        <w:rPr>
          <w:rFonts w:ascii="Calibri" w:hAnsi="Calibri"/>
          <w:color w:val="auto"/>
          <w:sz w:val="22"/>
          <w:szCs w:val="22"/>
          <w:u w:val="none"/>
        </w:rPr>
        <w:t>access to the cent</w:t>
      </w:r>
      <w:r w:rsidR="007266E7">
        <w:rPr>
          <w:rFonts w:ascii="Calibri" w:hAnsi="Calibri"/>
          <w:color w:val="auto"/>
          <w:sz w:val="22"/>
          <w:szCs w:val="22"/>
          <w:u w:val="none"/>
        </w:rPr>
        <w:t>re</w:t>
      </w:r>
      <w:r w:rsidRPr="007266E7">
        <w:rPr>
          <w:rFonts w:ascii="Calibri" w:hAnsi="Calibri"/>
          <w:color w:val="auto"/>
          <w:sz w:val="22"/>
          <w:szCs w:val="22"/>
          <w:u w:val="none"/>
        </w:rPr>
        <w:t>, as well as the presence of security guards</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Attitude of centre management</w:t>
      </w:r>
      <w:r w:rsidRPr="007266E7">
        <w:rPr>
          <w:rFonts w:ascii="Calibri" w:hAnsi="Calibri"/>
          <w:color w:val="auto"/>
          <w:sz w:val="22"/>
          <w:szCs w:val="22"/>
          <w:u w:val="none"/>
        </w:rPr>
        <w:t xml:space="preserve"> </w:t>
      </w:r>
      <w:r w:rsidR="007266E7">
        <w:rPr>
          <w:rFonts w:ascii="Calibri" w:hAnsi="Calibri"/>
          <w:color w:val="auto"/>
          <w:sz w:val="22"/>
          <w:szCs w:val="22"/>
          <w:u w:val="none"/>
        </w:rPr>
        <w:t xml:space="preserve">– </w:t>
      </w:r>
      <w:r w:rsidRPr="007266E7">
        <w:rPr>
          <w:rFonts w:ascii="Calibri" w:hAnsi="Calibri"/>
          <w:color w:val="auto"/>
          <w:sz w:val="22"/>
          <w:szCs w:val="22"/>
          <w:u w:val="none"/>
        </w:rPr>
        <w:t>property management firms make it a happy experience or not.</w:t>
      </w:r>
    </w:p>
    <w:p w:rsidR="007B0115" w:rsidRPr="007266E7" w:rsidRDefault="007B0115" w:rsidP="0069277D">
      <w:pPr>
        <w:pStyle w:val="ListParagraph"/>
        <w:numPr>
          <w:ilvl w:val="0"/>
          <w:numId w:val="103"/>
        </w:numPr>
        <w:tabs>
          <w:tab w:val="left" w:pos="2280"/>
        </w:tabs>
        <w:spacing w:line="276" w:lineRule="auto"/>
        <w:rPr>
          <w:rFonts w:ascii="Calibri" w:hAnsi="Calibri"/>
          <w:color w:val="auto"/>
          <w:sz w:val="22"/>
          <w:szCs w:val="22"/>
          <w:u w:val="none"/>
        </w:rPr>
      </w:pPr>
      <w:r w:rsidRPr="007266E7">
        <w:rPr>
          <w:rFonts w:ascii="Calibri" w:hAnsi="Calibri"/>
          <w:color w:val="auto"/>
          <w:sz w:val="22"/>
          <w:szCs w:val="22"/>
        </w:rPr>
        <w:t>Location within the centre</w:t>
      </w:r>
      <w:r w:rsidRPr="007266E7">
        <w:rPr>
          <w:rFonts w:ascii="Calibri" w:hAnsi="Calibri"/>
          <w:color w:val="auto"/>
          <w:sz w:val="22"/>
          <w:szCs w:val="22"/>
          <w:u w:val="none"/>
        </w:rPr>
        <w:t xml:space="preserve"> – not all areas are prime shops.  Best is close to national chain stores</w:t>
      </w:r>
    </w:p>
    <w:p w:rsidR="007B0115" w:rsidRPr="005D6A0B" w:rsidRDefault="007B0115" w:rsidP="0039534F">
      <w:pPr>
        <w:pStyle w:val="ListParagraph"/>
        <w:ind w:left="2160"/>
        <w:rPr>
          <w:rFonts w:ascii="Calibri" w:hAnsi="Calibri"/>
          <w:color w:val="auto"/>
          <w:sz w:val="22"/>
          <w:szCs w:val="22"/>
          <w:u w:val="none"/>
        </w:rPr>
      </w:pPr>
    </w:p>
    <w:p w:rsidR="007B0115" w:rsidRPr="007266E7" w:rsidRDefault="007266E7" w:rsidP="007266E7">
      <w:pPr>
        <w:spacing w:line="276" w:lineRule="auto"/>
        <w:rPr>
          <w:rFonts w:ascii="Calibri" w:hAnsi="Calibri"/>
          <w:b/>
          <w:color w:val="auto"/>
          <w:sz w:val="22"/>
          <w:szCs w:val="22"/>
        </w:rPr>
      </w:pPr>
      <w:r w:rsidRPr="007266E7">
        <w:rPr>
          <w:rFonts w:ascii="Calibri" w:hAnsi="Calibri"/>
          <w:b/>
          <w:color w:val="auto"/>
          <w:sz w:val="22"/>
          <w:szCs w:val="22"/>
        </w:rPr>
        <w:t>RISK MANAGEMENT</w:t>
      </w:r>
    </w:p>
    <w:p w:rsidR="007B0115" w:rsidRPr="005D6A0B" w:rsidRDefault="007B0115" w:rsidP="0039534F">
      <w:pPr>
        <w:pStyle w:val="ListParagraph"/>
        <w:ind w:left="0"/>
        <w:rPr>
          <w:rFonts w:ascii="Calibri" w:hAnsi="Calibri"/>
          <w:b/>
          <w:color w:val="auto"/>
          <w:sz w:val="22"/>
          <w:szCs w:val="22"/>
          <w:u w:val="none"/>
        </w:rPr>
      </w:pPr>
    </w:p>
    <w:p w:rsidR="007B0115" w:rsidRPr="007266E7" w:rsidRDefault="007B0115" w:rsidP="007266E7">
      <w:pPr>
        <w:rPr>
          <w:rFonts w:ascii="Calibri" w:hAnsi="Calibri"/>
          <w:color w:val="auto"/>
          <w:sz w:val="22"/>
          <w:szCs w:val="22"/>
          <w:u w:val="none"/>
        </w:rPr>
      </w:pPr>
      <w:r w:rsidRPr="007266E7">
        <w:rPr>
          <w:rFonts w:ascii="Calibri" w:hAnsi="Calibri"/>
          <w:color w:val="auto"/>
          <w:sz w:val="22"/>
          <w:szCs w:val="22"/>
          <w:u w:val="none"/>
        </w:rPr>
        <w:t xml:space="preserve">Risk is the chance that a situation </w:t>
      </w:r>
      <w:r w:rsidR="00256F64">
        <w:rPr>
          <w:rFonts w:ascii="Calibri" w:hAnsi="Calibri"/>
          <w:color w:val="auto"/>
          <w:sz w:val="22"/>
          <w:szCs w:val="22"/>
          <w:u w:val="none"/>
        </w:rPr>
        <w:t>may end with loss or misfortune. Risk</w:t>
      </w:r>
      <w:r w:rsidRPr="007266E7">
        <w:rPr>
          <w:rFonts w:ascii="Calibri" w:hAnsi="Calibri"/>
          <w:color w:val="auto"/>
          <w:sz w:val="22"/>
          <w:szCs w:val="22"/>
          <w:u w:val="none"/>
        </w:rPr>
        <w:t xml:space="preserve"> </w:t>
      </w:r>
      <w:r w:rsidR="00256F64">
        <w:rPr>
          <w:rFonts w:ascii="Calibri" w:hAnsi="Calibri"/>
          <w:color w:val="auto"/>
          <w:sz w:val="22"/>
          <w:szCs w:val="22"/>
          <w:u w:val="none"/>
        </w:rPr>
        <w:t>i</w:t>
      </w:r>
      <w:r w:rsidRPr="007266E7">
        <w:rPr>
          <w:rFonts w:ascii="Calibri" w:hAnsi="Calibri"/>
          <w:color w:val="auto"/>
          <w:sz w:val="22"/>
          <w:szCs w:val="22"/>
          <w:u w:val="none"/>
        </w:rPr>
        <w:t xml:space="preserve">nvolves uncertainty of </w:t>
      </w:r>
      <w:r w:rsidR="00256F64">
        <w:rPr>
          <w:rFonts w:ascii="Calibri" w:hAnsi="Calibri"/>
          <w:color w:val="auto"/>
          <w:sz w:val="22"/>
          <w:szCs w:val="22"/>
          <w:u w:val="none"/>
        </w:rPr>
        <w:t xml:space="preserve">an </w:t>
      </w:r>
      <w:r w:rsidRPr="007266E7">
        <w:rPr>
          <w:rFonts w:ascii="Calibri" w:hAnsi="Calibri"/>
          <w:color w:val="auto"/>
          <w:sz w:val="22"/>
          <w:szCs w:val="22"/>
          <w:u w:val="none"/>
        </w:rPr>
        <w:t>outcome.</w:t>
      </w:r>
    </w:p>
    <w:p w:rsidR="00256F64" w:rsidRDefault="00256F64" w:rsidP="00256F64">
      <w:pPr>
        <w:spacing w:line="276" w:lineRule="auto"/>
        <w:rPr>
          <w:rFonts w:ascii="Calibri" w:hAnsi="Calibri"/>
          <w:color w:val="auto"/>
          <w:sz w:val="22"/>
          <w:szCs w:val="22"/>
          <w:u w:val="none"/>
        </w:rPr>
      </w:pPr>
    </w:p>
    <w:p w:rsidR="007B0115" w:rsidRDefault="007B0115" w:rsidP="00256F64">
      <w:pPr>
        <w:spacing w:line="276" w:lineRule="auto"/>
        <w:rPr>
          <w:rFonts w:ascii="Calibri" w:hAnsi="Calibri"/>
          <w:color w:val="auto"/>
          <w:sz w:val="22"/>
          <w:szCs w:val="22"/>
          <w:u w:val="none"/>
        </w:rPr>
      </w:pPr>
      <w:r w:rsidRPr="00256F64">
        <w:rPr>
          <w:rFonts w:ascii="Calibri" w:hAnsi="Calibri"/>
          <w:color w:val="auto"/>
          <w:sz w:val="22"/>
          <w:szCs w:val="22"/>
          <w:u w:val="none"/>
        </w:rPr>
        <w:t>Controllable risk such as fires may not be preventable, but the financial loss can be minimized by purchasing insurance</w:t>
      </w:r>
      <w:r w:rsidR="00256F64">
        <w:rPr>
          <w:rFonts w:ascii="Calibri" w:hAnsi="Calibri"/>
          <w:color w:val="auto"/>
          <w:sz w:val="22"/>
          <w:szCs w:val="22"/>
          <w:u w:val="none"/>
        </w:rPr>
        <w:t xml:space="preserve">. </w:t>
      </w:r>
    </w:p>
    <w:p w:rsidR="007B0115" w:rsidRPr="00256F64" w:rsidRDefault="007B0115" w:rsidP="00256F64">
      <w:pPr>
        <w:spacing w:line="276" w:lineRule="auto"/>
        <w:rPr>
          <w:rFonts w:ascii="Calibri" w:hAnsi="Calibri"/>
          <w:color w:val="auto"/>
          <w:sz w:val="22"/>
          <w:szCs w:val="22"/>
          <w:u w:val="none"/>
        </w:rPr>
      </w:pPr>
      <w:r w:rsidRPr="00256F64">
        <w:rPr>
          <w:rFonts w:ascii="Calibri" w:hAnsi="Calibri"/>
          <w:color w:val="auto"/>
          <w:sz w:val="22"/>
          <w:szCs w:val="22"/>
          <w:u w:val="none"/>
        </w:rPr>
        <w:lastRenderedPageBreak/>
        <w:t>Uncontrollable risks have a huge financial impact on the business but cannot be covered by insurance e</w:t>
      </w:r>
      <w:r w:rsidR="00256F64">
        <w:rPr>
          <w:rFonts w:ascii="Calibri" w:hAnsi="Calibri"/>
          <w:color w:val="auto"/>
          <w:sz w:val="22"/>
          <w:szCs w:val="22"/>
          <w:u w:val="none"/>
        </w:rPr>
        <w:t>.</w:t>
      </w:r>
      <w:r w:rsidRPr="00256F64">
        <w:rPr>
          <w:rFonts w:ascii="Calibri" w:hAnsi="Calibri"/>
          <w:color w:val="auto"/>
          <w:sz w:val="22"/>
          <w:szCs w:val="22"/>
          <w:u w:val="none"/>
        </w:rPr>
        <w:t xml:space="preserve">g. </w:t>
      </w:r>
      <w:r w:rsidR="00256F64">
        <w:rPr>
          <w:rFonts w:ascii="Calibri" w:hAnsi="Calibri"/>
          <w:color w:val="auto"/>
          <w:sz w:val="22"/>
          <w:szCs w:val="22"/>
          <w:u w:val="none"/>
        </w:rPr>
        <w:t>n</w:t>
      </w:r>
      <w:r w:rsidRPr="00256F64">
        <w:rPr>
          <w:rFonts w:ascii="Calibri" w:hAnsi="Calibri"/>
          <w:color w:val="auto"/>
          <w:sz w:val="22"/>
          <w:szCs w:val="22"/>
          <w:u w:val="none"/>
        </w:rPr>
        <w:t>ew competition, recession and changes in consumer tastes</w:t>
      </w:r>
      <w:r w:rsidR="00256F64">
        <w:rPr>
          <w:rFonts w:ascii="Calibri" w:hAnsi="Calibri"/>
          <w:color w:val="auto"/>
          <w:sz w:val="22"/>
          <w:szCs w:val="22"/>
          <w:u w:val="none"/>
        </w:rPr>
        <w:t>.</w:t>
      </w:r>
    </w:p>
    <w:p w:rsidR="007B0115" w:rsidRPr="005D6A0B" w:rsidRDefault="007B0115" w:rsidP="0039534F">
      <w:pPr>
        <w:pStyle w:val="ListParagraph"/>
        <w:ind w:left="0"/>
        <w:rPr>
          <w:rFonts w:ascii="Calibri" w:hAnsi="Calibri"/>
          <w:color w:val="auto"/>
          <w:sz w:val="22"/>
          <w:szCs w:val="22"/>
          <w:u w:val="none"/>
        </w:rPr>
      </w:pPr>
    </w:p>
    <w:p w:rsidR="007B0115" w:rsidRPr="00E837D4" w:rsidRDefault="007B0115" w:rsidP="00E837D4">
      <w:pPr>
        <w:spacing w:line="276" w:lineRule="auto"/>
        <w:rPr>
          <w:rFonts w:ascii="Calibri" w:hAnsi="Calibri"/>
          <w:b/>
          <w:color w:val="auto"/>
          <w:sz w:val="22"/>
          <w:szCs w:val="22"/>
          <w:u w:val="none"/>
        </w:rPr>
      </w:pPr>
      <w:r w:rsidRPr="00E837D4">
        <w:rPr>
          <w:rFonts w:ascii="Calibri" w:hAnsi="Calibri"/>
          <w:b/>
          <w:color w:val="auto"/>
          <w:sz w:val="22"/>
          <w:szCs w:val="22"/>
          <w:u w:val="none"/>
        </w:rPr>
        <w:t>Types of risk</w:t>
      </w:r>
    </w:p>
    <w:p w:rsidR="007B0115" w:rsidRPr="005D6A0B" w:rsidRDefault="007B0115" w:rsidP="0039534F">
      <w:pPr>
        <w:pStyle w:val="ListParagraph"/>
        <w:rPr>
          <w:rFonts w:ascii="Calibri" w:hAnsi="Calibri"/>
          <w:b/>
          <w:color w:val="auto"/>
          <w:sz w:val="22"/>
          <w:szCs w:val="22"/>
          <w:u w:val="none"/>
        </w:rPr>
      </w:pPr>
    </w:p>
    <w:p w:rsidR="007B0115" w:rsidRPr="00E837D4" w:rsidRDefault="007B0115" w:rsidP="0069277D">
      <w:pPr>
        <w:pStyle w:val="ListParagraph"/>
        <w:numPr>
          <w:ilvl w:val="0"/>
          <w:numId w:val="102"/>
        </w:numPr>
        <w:spacing w:line="276" w:lineRule="auto"/>
        <w:rPr>
          <w:rFonts w:ascii="Calibri" w:hAnsi="Calibri"/>
          <w:b/>
          <w:color w:val="auto"/>
          <w:sz w:val="22"/>
          <w:szCs w:val="22"/>
          <w:u w:val="none"/>
        </w:rPr>
      </w:pPr>
      <w:r w:rsidRPr="00E837D4">
        <w:rPr>
          <w:rFonts w:ascii="Calibri" w:hAnsi="Calibri"/>
          <w:color w:val="auto"/>
          <w:sz w:val="22"/>
          <w:szCs w:val="22"/>
        </w:rPr>
        <w:t>Business risk</w:t>
      </w:r>
      <w:r w:rsidRPr="00E837D4">
        <w:rPr>
          <w:rFonts w:ascii="Calibri" w:hAnsi="Calibri"/>
          <w:color w:val="auto"/>
          <w:sz w:val="22"/>
          <w:szCs w:val="22"/>
          <w:u w:val="none"/>
        </w:rPr>
        <w:t xml:space="preserve"> – arises from the macro, market and micro environment, such as price changes, technological changes, change in consumer preferences and new competition</w:t>
      </w:r>
    </w:p>
    <w:p w:rsidR="00E837D4" w:rsidRPr="00E837D4" w:rsidRDefault="00E837D4" w:rsidP="00E837D4">
      <w:pPr>
        <w:pStyle w:val="ListParagraph"/>
        <w:spacing w:line="276" w:lineRule="auto"/>
        <w:ind w:left="360"/>
        <w:rPr>
          <w:rFonts w:ascii="Calibri" w:hAnsi="Calibri"/>
          <w:b/>
          <w:color w:val="auto"/>
          <w:sz w:val="22"/>
          <w:szCs w:val="22"/>
          <w:u w:val="none"/>
        </w:rPr>
      </w:pPr>
    </w:p>
    <w:p w:rsidR="007B0115" w:rsidRPr="00E837D4" w:rsidRDefault="007B0115" w:rsidP="0069277D">
      <w:pPr>
        <w:pStyle w:val="ListParagraph"/>
        <w:numPr>
          <w:ilvl w:val="0"/>
          <w:numId w:val="102"/>
        </w:numPr>
        <w:spacing w:line="276" w:lineRule="auto"/>
        <w:rPr>
          <w:rFonts w:ascii="Calibri" w:hAnsi="Calibri"/>
          <w:b/>
          <w:color w:val="auto"/>
          <w:sz w:val="22"/>
          <w:szCs w:val="22"/>
          <w:u w:val="none"/>
        </w:rPr>
      </w:pPr>
      <w:r w:rsidRPr="00E837D4">
        <w:rPr>
          <w:rFonts w:ascii="Calibri" w:hAnsi="Calibri"/>
          <w:color w:val="auto"/>
          <w:sz w:val="22"/>
          <w:szCs w:val="22"/>
        </w:rPr>
        <w:t>Financial risk</w:t>
      </w:r>
      <w:r w:rsidRPr="00E837D4">
        <w:rPr>
          <w:rFonts w:ascii="Calibri" w:hAnsi="Calibri"/>
          <w:color w:val="auto"/>
          <w:sz w:val="22"/>
          <w:szCs w:val="22"/>
          <w:u w:val="none"/>
        </w:rPr>
        <w:t xml:space="preserve"> – result from financial structure of the business e</w:t>
      </w:r>
      <w:r w:rsidR="00E837D4">
        <w:rPr>
          <w:rFonts w:ascii="Calibri" w:hAnsi="Calibri"/>
          <w:color w:val="auto"/>
          <w:sz w:val="22"/>
          <w:szCs w:val="22"/>
          <w:u w:val="none"/>
        </w:rPr>
        <w:t>.</w:t>
      </w:r>
      <w:r w:rsidRPr="00E837D4">
        <w:rPr>
          <w:rFonts w:ascii="Calibri" w:hAnsi="Calibri"/>
          <w:color w:val="auto"/>
          <w:sz w:val="22"/>
          <w:szCs w:val="22"/>
          <w:u w:val="none"/>
        </w:rPr>
        <w:t>g. Profitability, liquidity and debt levels.  Management must evaluate these on regular intervals and take corrective action if necessary</w:t>
      </w:r>
    </w:p>
    <w:p w:rsidR="00E837D4" w:rsidRPr="00E837D4" w:rsidRDefault="00E837D4" w:rsidP="00E837D4">
      <w:pPr>
        <w:pStyle w:val="ListParagraph"/>
        <w:spacing w:line="276" w:lineRule="auto"/>
        <w:ind w:left="360"/>
        <w:rPr>
          <w:rFonts w:ascii="Calibri" w:hAnsi="Calibri"/>
          <w:b/>
          <w:color w:val="auto"/>
          <w:sz w:val="22"/>
          <w:szCs w:val="22"/>
          <w:u w:val="none"/>
        </w:rPr>
      </w:pPr>
    </w:p>
    <w:p w:rsidR="007B0115" w:rsidRPr="00E837D4" w:rsidRDefault="007B0115" w:rsidP="0069277D">
      <w:pPr>
        <w:pStyle w:val="ListParagraph"/>
        <w:numPr>
          <w:ilvl w:val="0"/>
          <w:numId w:val="102"/>
        </w:numPr>
        <w:spacing w:line="276" w:lineRule="auto"/>
        <w:rPr>
          <w:rFonts w:ascii="Calibri" w:hAnsi="Calibri"/>
          <w:b/>
          <w:color w:val="auto"/>
          <w:sz w:val="22"/>
          <w:szCs w:val="22"/>
          <w:u w:val="none"/>
        </w:rPr>
      </w:pPr>
      <w:r w:rsidRPr="00E837D4">
        <w:rPr>
          <w:rFonts w:ascii="Calibri" w:hAnsi="Calibri"/>
          <w:color w:val="auto"/>
          <w:sz w:val="22"/>
          <w:szCs w:val="22"/>
        </w:rPr>
        <w:t>Personal risk</w:t>
      </w:r>
      <w:r w:rsidRPr="00E837D4">
        <w:rPr>
          <w:rFonts w:ascii="Calibri" w:hAnsi="Calibri"/>
          <w:color w:val="auto"/>
          <w:sz w:val="22"/>
          <w:szCs w:val="22"/>
          <w:u w:val="none"/>
        </w:rPr>
        <w:t xml:space="preserve"> </w:t>
      </w:r>
      <w:r w:rsidR="00E837D4">
        <w:rPr>
          <w:rFonts w:ascii="Calibri" w:hAnsi="Calibri"/>
          <w:color w:val="auto"/>
          <w:sz w:val="22"/>
          <w:szCs w:val="22"/>
          <w:u w:val="none"/>
        </w:rPr>
        <w:t xml:space="preserve">– </w:t>
      </w:r>
      <w:r w:rsidRPr="00E837D4">
        <w:rPr>
          <w:rFonts w:ascii="Calibri" w:hAnsi="Calibri"/>
          <w:color w:val="auto"/>
          <w:sz w:val="22"/>
          <w:szCs w:val="22"/>
          <w:u w:val="none"/>
        </w:rPr>
        <w:t>include personal financial losses should the business fail</w:t>
      </w:r>
    </w:p>
    <w:p w:rsidR="00E837D4" w:rsidRPr="00E837D4" w:rsidRDefault="00E837D4" w:rsidP="00E837D4">
      <w:pPr>
        <w:pStyle w:val="ListParagraph"/>
        <w:rPr>
          <w:rFonts w:ascii="Calibri" w:hAnsi="Calibri"/>
          <w:b/>
          <w:color w:val="auto"/>
          <w:sz w:val="22"/>
          <w:szCs w:val="22"/>
          <w:u w:val="none"/>
        </w:rPr>
      </w:pPr>
    </w:p>
    <w:p w:rsidR="00E837D4" w:rsidRPr="00E837D4" w:rsidRDefault="00E837D4" w:rsidP="00E837D4">
      <w:pPr>
        <w:spacing w:line="276" w:lineRule="auto"/>
        <w:rPr>
          <w:rFonts w:ascii="Calibri" w:hAnsi="Calibri"/>
          <w:b/>
          <w:color w:val="auto"/>
          <w:sz w:val="22"/>
          <w:szCs w:val="22"/>
          <w:u w:val="none"/>
        </w:rPr>
      </w:pPr>
    </w:p>
    <w:p w:rsidR="007B0115" w:rsidRPr="005D6A0B" w:rsidRDefault="007B0115" w:rsidP="0039534F">
      <w:pPr>
        <w:pStyle w:val="ListParagraph"/>
        <w:ind w:left="757"/>
        <w:rPr>
          <w:rFonts w:ascii="Calibri" w:hAnsi="Calibri"/>
          <w:b/>
          <w:color w:val="auto"/>
          <w:sz w:val="22"/>
          <w:szCs w:val="22"/>
          <w:u w:val="none"/>
        </w:rPr>
      </w:pPr>
      <w:r w:rsidRPr="005D6A0B">
        <w:rPr>
          <w:rFonts w:ascii="Calibri" w:hAnsi="Calibri"/>
          <w:b/>
          <w:noProof/>
          <w:color w:val="auto"/>
          <w:sz w:val="22"/>
          <w:szCs w:val="22"/>
          <w:u w:val="none"/>
          <w:lang w:val="en-US"/>
        </w:rPr>
        <w:drawing>
          <wp:inline distT="0" distB="0" distL="0" distR="0">
            <wp:extent cx="3880485" cy="3514725"/>
            <wp:effectExtent l="19050" t="0" r="571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3880485" cy="3514725"/>
                    </a:xfrm>
                    <a:prstGeom prst="rect">
                      <a:avLst/>
                    </a:prstGeom>
                    <a:noFill/>
                    <a:ln w="9525">
                      <a:noFill/>
                      <a:miter lim="800000"/>
                      <a:headEnd/>
                      <a:tailEnd/>
                    </a:ln>
                  </pic:spPr>
                </pic:pic>
              </a:graphicData>
            </a:graphic>
          </wp:inline>
        </w:drawing>
      </w:r>
    </w:p>
    <w:p w:rsidR="007B0115" w:rsidRPr="005D6A0B" w:rsidRDefault="007B0115" w:rsidP="0039534F">
      <w:pPr>
        <w:pStyle w:val="ListParagraph"/>
        <w:ind w:left="757"/>
        <w:rPr>
          <w:rFonts w:ascii="Calibri" w:hAnsi="Calibri"/>
          <w:b/>
          <w:color w:val="auto"/>
          <w:sz w:val="22"/>
          <w:szCs w:val="22"/>
          <w:u w:val="none"/>
        </w:rPr>
      </w:pPr>
    </w:p>
    <w:p w:rsidR="007B0115" w:rsidRPr="00E837D4" w:rsidRDefault="007B0115" w:rsidP="00E837D4">
      <w:pPr>
        <w:rPr>
          <w:rFonts w:ascii="Calibri" w:hAnsi="Calibri"/>
          <w:b/>
          <w:color w:val="auto"/>
          <w:sz w:val="22"/>
          <w:szCs w:val="22"/>
          <w:u w:val="none"/>
        </w:rPr>
      </w:pPr>
    </w:p>
    <w:p w:rsidR="007B0115" w:rsidRPr="00E837D4" w:rsidRDefault="007B0115" w:rsidP="0039534F">
      <w:pPr>
        <w:pStyle w:val="ListParagraph"/>
        <w:ind w:left="757" w:hanging="757"/>
        <w:rPr>
          <w:rFonts w:ascii="Calibri" w:hAnsi="Calibri"/>
          <w:color w:val="auto"/>
          <w:sz w:val="22"/>
          <w:szCs w:val="22"/>
          <w:u w:val="none"/>
        </w:rPr>
      </w:pPr>
    </w:p>
    <w:p w:rsidR="007B0115" w:rsidRPr="00E837D4" w:rsidRDefault="007B0115" w:rsidP="00E837D4">
      <w:pPr>
        <w:rPr>
          <w:rFonts w:ascii="Calibri" w:hAnsi="Calibri"/>
          <w:b/>
          <w:color w:val="auto"/>
          <w:sz w:val="22"/>
          <w:szCs w:val="22"/>
          <w:u w:val="none"/>
        </w:rPr>
      </w:pPr>
    </w:p>
    <w:p w:rsidR="00E837D4" w:rsidRDefault="00E837D4" w:rsidP="00E837D4">
      <w:pPr>
        <w:spacing w:line="276" w:lineRule="auto"/>
        <w:rPr>
          <w:rFonts w:ascii="Calibri" w:hAnsi="Calibri"/>
          <w:b/>
          <w:color w:val="auto"/>
          <w:sz w:val="22"/>
          <w:szCs w:val="22"/>
          <w:u w:val="none"/>
        </w:rPr>
      </w:pPr>
    </w:p>
    <w:p w:rsidR="00E837D4" w:rsidRDefault="00E837D4" w:rsidP="00E837D4">
      <w:pPr>
        <w:spacing w:line="276" w:lineRule="auto"/>
        <w:rPr>
          <w:rFonts w:ascii="Calibri" w:hAnsi="Calibri"/>
          <w:b/>
          <w:color w:val="auto"/>
          <w:sz w:val="22"/>
          <w:szCs w:val="22"/>
          <w:u w:val="none"/>
        </w:rPr>
      </w:pPr>
    </w:p>
    <w:p w:rsidR="007B0115" w:rsidRPr="00E837D4" w:rsidRDefault="007B0115" w:rsidP="00E837D4">
      <w:pPr>
        <w:spacing w:line="276" w:lineRule="auto"/>
        <w:rPr>
          <w:rFonts w:ascii="Calibri" w:hAnsi="Calibri"/>
          <w:b/>
          <w:color w:val="auto"/>
          <w:sz w:val="22"/>
          <w:szCs w:val="22"/>
          <w:u w:val="none"/>
        </w:rPr>
      </w:pPr>
      <w:r w:rsidRPr="00E837D4">
        <w:rPr>
          <w:rFonts w:ascii="Calibri" w:hAnsi="Calibri"/>
          <w:b/>
          <w:color w:val="auto"/>
          <w:sz w:val="22"/>
          <w:szCs w:val="22"/>
          <w:u w:val="none"/>
        </w:rPr>
        <w:t>Management of risk</w:t>
      </w:r>
    </w:p>
    <w:p w:rsidR="007B0115" w:rsidRPr="005D6A0B" w:rsidRDefault="007B0115" w:rsidP="0039534F">
      <w:pPr>
        <w:pStyle w:val="ListParagraph"/>
        <w:rPr>
          <w:rFonts w:ascii="Calibri" w:hAnsi="Calibri"/>
          <w:b/>
          <w:color w:val="auto"/>
          <w:sz w:val="22"/>
          <w:szCs w:val="22"/>
          <w:u w:val="none"/>
        </w:rPr>
      </w:pPr>
    </w:p>
    <w:p w:rsidR="007B0115" w:rsidRPr="00E837D4" w:rsidRDefault="007B0115" w:rsidP="0069277D">
      <w:pPr>
        <w:pStyle w:val="ListParagraph"/>
        <w:numPr>
          <w:ilvl w:val="0"/>
          <w:numId w:val="104"/>
        </w:numPr>
        <w:spacing w:line="276" w:lineRule="auto"/>
        <w:rPr>
          <w:rFonts w:ascii="Calibri" w:hAnsi="Calibri"/>
          <w:b/>
          <w:color w:val="auto"/>
          <w:sz w:val="22"/>
          <w:szCs w:val="22"/>
          <w:u w:val="none"/>
        </w:rPr>
      </w:pPr>
      <w:r w:rsidRPr="00E837D4">
        <w:rPr>
          <w:rFonts w:ascii="Calibri" w:hAnsi="Calibri"/>
          <w:color w:val="auto"/>
          <w:sz w:val="22"/>
          <w:szCs w:val="22"/>
          <w:u w:val="none"/>
        </w:rPr>
        <w:t>Retention -  bear or accept risk if the following situations are prevalent:</w:t>
      </w:r>
    </w:p>
    <w:p w:rsidR="007B0115" w:rsidRPr="00E837D4" w:rsidRDefault="007B0115" w:rsidP="0069277D">
      <w:pPr>
        <w:pStyle w:val="ListParagraph"/>
        <w:numPr>
          <w:ilvl w:val="0"/>
          <w:numId w:val="105"/>
        </w:numPr>
        <w:spacing w:line="276" w:lineRule="auto"/>
        <w:rPr>
          <w:rFonts w:ascii="Calibri" w:hAnsi="Calibri"/>
          <w:b/>
          <w:color w:val="auto"/>
          <w:sz w:val="22"/>
          <w:szCs w:val="22"/>
          <w:u w:val="none"/>
        </w:rPr>
      </w:pPr>
      <w:r w:rsidRPr="00E837D4">
        <w:rPr>
          <w:rFonts w:ascii="Calibri" w:hAnsi="Calibri"/>
          <w:color w:val="auto"/>
          <w:sz w:val="22"/>
          <w:szCs w:val="22"/>
          <w:u w:val="none"/>
        </w:rPr>
        <w:t>No practical means of avoidance</w:t>
      </w:r>
    </w:p>
    <w:p w:rsidR="007B0115" w:rsidRPr="00E837D4" w:rsidRDefault="007B0115" w:rsidP="0069277D">
      <w:pPr>
        <w:pStyle w:val="ListParagraph"/>
        <w:numPr>
          <w:ilvl w:val="0"/>
          <w:numId w:val="105"/>
        </w:numPr>
        <w:spacing w:line="276" w:lineRule="auto"/>
        <w:rPr>
          <w:rFonts w:ascii="Calibri" w:hAnsi="Calibri"/>
          <w:b/>
          <w:color w:val="auto"/>
          <w:sz w:val="22"/>
          <w:szCs w:val="22"/>
          <w:u w:val="none"/>
        </w:rPr>
      </w:pPr>
      <w:r w:rsidRPr="00E837D4">
        <w:rPr>
          <w:rFonts w:ascii="Calibri" w:hAnsi="Calibri"/>
          <w:color w:val="auto"/>
          <w:sz w:val="22"/>
          <w:szCs w:val="22"/>
          <w:u w:val="none"/>
        </w:rPr>
        <w:t>Risk is unknown</w:t>
      </w:r>
    </w:p>
    <w:p w:rsidR="007B0115" w:rsidRPr="00E837D4" w:rsidRDefault="007B0115" w:rsidP="0069277D">
      <w:pPr>
        <w:pStyle w:val="ListParagraph"/>
        <w:numPr>
          <w:ilvl w:val="0"/>
          <w:numId w:val="105"/>
        </w:numPr>
        <w:spacing w:line="276" w:lineRule="auto"/>
        <w:rPr>
          <w:rFonts w:ascii="Calibri" w:hAnsi="Calibri"/>
          <w:b/>
          <w:color w:val="auto"/>
          <w:sz w:val="22"/>
          <w:szCs w:val="22"/>
          <w:u w:val="none"/>
        </w:rPr>
      </w:pPr>
      <w:r w:rsidRPr="00E837D4">
        <w:rPr>
          <w:rFonts w:ascii="Calibri" w:hAnsi="Calibri"/>
          <w:color w:val="auto"/>
          <w:sz w:val="22"/>
          <w:szCs w:val="22"/>
          <w:u w:val="none"/>
        </w:rPr>
        <w:t>Consequences are not serious</w:t>
      </w:r>
    </w:p>
    <w:p w:rsidR="007B0115" w:rsidRPr="00E837D4" w:rsidRDefault="007B0115" w:rsidP="0069277D">
      <w:pPr>
        <w:pStyle w:val="ListParagraph"/>
        <w:numPr>
          <w:ilvl w:val="0"/>
          <w:numId w:val="105"/>
        </w:numPr>
        <w:spacing w:line="276" w:lineRule="auto"/>
        <w:rPr>
          <w:rFonts w:ascii="Calibri" w:hAnsi="Calibri"/>
          <w:b/>
          <w:color w:val="auto"/>
          <w:sz w:val="22"/>
          <w:szCs w:val="22"/>
          <w:u w:val="none"/>
        </w:rPr>
      </w:pPr>
      <w:r w:rsidRPr="00E837D4">
        <w:rPr>
          <w:rFonts w:ascii="Calibri" w:hAnsi="Calibri"/>
          <w:color w:val="auto"/>
          <w:sz w:val="22"/>
          <w:szCs w:val="22"/>
          <w:u w:val="none"/>
        </w:rPr>
        <w:t>Consequences of avoiding the risk are unacceptable</w:t>
      </w:r>
    </w:p>
    <w:p w:rsidR="007B0115" w:rsidRPr="00E837D4" w:rsidRDefault="007B0115" w:rsidP="0069277D">
      <w:pPr>
        <w:pStyle w:val="ListParagraph"/>
        <w:numPr>
          <w:ilvl w:val="0"/>
          <w:numId w:val="105"/>
        </w:numPr>
        <w:spacing w:line="276" w:lineRule="auto"/>
        <w:rPr>
          <w:rFonts w:ascii="Calibri" w:hAnsi="Calibri"/>
          <w:b/>
          <w:color w:val="auto"/>
          <w:sz w:val="22"/>
          <w:szCs w:val="22"/>
          <w:u w:val="none"/>
        </w:rPr>
      </w:pPr>
      <w:r w:rsidRPr="00E837D4">
        <w:rPr>
          <w:rFonts w:ascii="Calibri" w:hAnsi="Calibri"/>
          <w:color w:val="auto"/>
          <w:sz w:val="22"/>
          <w:szCs w:val="22"/>
          <w:u w:val="none"/>
        </w:rPr>
        <w:lastRenderedPageBreak/>
        <w:t>Risk is actively desired</w:t>
      </w:r>
    </w:p>
    <w:p w:rsidR="007B0115" w:rsidRPr="005D6A0B" w:rsidRDefault="007B0115" w:rsidP="0039534F">
      <w:pPr>
        <w:pStyle w:val="ListParagraph"/>
        <w:ind w:left="1920"/>
        <w:rPr>
          <w:rFonts w:ascii="Calibri" w:hAnsi="Calibri"/>
          <w:b/>
          <w:color w:val="auto"/>
          <w:sz w:val="22"/>
          <w:szCs w:val="22"/>
          <w:u w:val="none"/>
        </w:rPr>
      </w:pPr>
    </w:p>
    <w:p w:rsidR="007B0115" w:rsidRPr="00E837D4" w:rsidRDefault="007B0115" w:rsidP="0069277D">
      <w:pPr>
        <w:pStyle w:val="ListParagraph"/>
        <w:numPr>
          <w:ilvl w:val="0"/>
          <w:numId w:val="104"/>
        </w:numPr>
        <w:spacing w:line="276" w:lineRule="auto"/>
        <w:rPr>
          <w:rFonts w:ascii="Calibri" w:hAnsi="Calibri"/>
          <w:b/>
          <w:color w:val="auto"/>
          <w:sz w:val="22"/>
          <w:szCs w:val="22"/>
          <w:u w:val="none"/>
        </w:rPr>
      </w:pPr>
      <w:r w:rsidRPr="00E837D4">
        <w:rPr>
          <w:rFonts w:ascii="Calibri" w:hAnsi="Calibri"/>
          <w:color w:val="auto"/>
          <w:sz w:val="22"/>
          <w:szCs w:val="22"/>
          <w:u w:val="none"/>
        </w:rPr>
        <w:t>Reduction -  reduce the impact of the risk by:</w:t>
      </w:r>
    </w:p>
    <w:p w:rsidR="007B0115" w:rsidRPr="00E837D4" w:rsidRDefault="007B0115" w:rsidP="0069277D">
      <w:pPr>
        <w:pStyle w:val="ListParagraph"/>
        <w:numPr>
          <w:ilvl w:val="0"/>
          <w:numId w:val="106"/>
        </w:numPr>
        <w:spacing w:line="276" w:lineRule="auto"/>
        <w:rPr>
          <w:rFonts w:ascii="Calibri" w:hAnsi="Calibri"/>
          <w:b/>
          <w:color w:val="auto"/>
          <w:sz w:val="22"/>
          <w:szCs w:val="22"/>
          <w:u w:val="none"/>
        </w:rPr>
      </w:pPr>
      <w:r w:rsidRPr="00E837D4">
        <w:rPr>
          <w:rFonts w:ascii="Calibri" w:hAnsi="Calibri"/>
          <w:color w:val="auto"/>
          <w:sz w:val="22"/>
          <w:szCs w:val="22"/>
          <w:u w:val="none"/>
        </w:rPr>
        <w:t>Revised the business plan regularly</w:t>
      </w:r>
    </w:p>
    <w:p w:rsidR="007B0115" w:rsidRPr="00E837D4" w:rsidRDefault="007B0115" w:rsidP="0069277D">
      <w:pPr>
        <w:pStyle w:val="ListParagraph"/>
        <w:numPr>
          <w:ilvl w:val="0"/>
          <w:numId w:val="106"/>
        </w:numPr>
        <w:spacing w:line="276" w:lineRule="auto"/>
        <w:rPr>
          <w:rFonts w:ascii="Calibri" w:hAnsi="Calibri"/>
          <w:b/>
          <w:color w:val="auto"/>
          <w:sz w:val="22"/>
          <w:szCs w:val="22"/>
          <w:u w:val="none"/>
        </w:rPr>
      </w:pPr>
      <w:r w:rsidRPr="00E837D4">
        <w:rPr>
          <w:rFonts w:ascii="Calibri" w:hAnsi="Calibri"/>
          <w:color w:val="auto"/>
          <w:sz w:val="22"/>
          <w:szCs w:val="22"/>
          <w:u w:val="none"/>
        </w:rPr>
        <w:t>Implement management control systems</w:t>
      </w:r>
    </w:p>
    <w:p w:rsidR="007B0115" w:rsidRPr="00E837D4" w:rsidRDefault="007B0115" w:rsidP="0069277D">
      <w:pPr>
        <w:pStyle w:val="ListParagraph"/>
        <w:numPr>
          <w:ilvl w:val="0"/>
          <w:numId w:val="106"/>
        </w:numPr>
        <w:spacing w:line="276" w:lineRule="auto"/>
        <w:rPr>
          <w:rFonts w:ascii="Calibri" w:hAnsi="Calibri"/>
          <w:b/>
          <w:color w:val="auto"/>
          <w:sz w:val="22"/>
          <w:szCs w:val="22"/>
          <w:u w:val="none"/>
        </w:rPr>
      </w:pPr>
      <w:r w:rsidRPr="00E837D4">
        <w:rPr>
          <w:rFonts w:ascii="Calibri" w:hAnsi="Calibri"/>
          <w:color w:val="auto"/>
          <w:sz w:val="22"/>
          <w:szCs w:val="22"/>
          <w:u w:val="none"/>
        </w:rPr>
        <w:t>Implement safety programmes</w:t>
      </w:r>
    </w:p>
    <w:p w:rsidR="007B0115" w:rsidRPr="005D6A0B" w:rsidRDefault="007B0115" w:rsidP="0039534F">
      <w:pPr>
        <w:pStyle w:val="ListParagraph"/>
        <w:ind w:left="1920"/>
        <w:rPr>
          <w:rFonts w:ascii="Calibri" w:hAnsi="Calibri"/>
          <w:b/>
          <w:color w:val="auto"/>
          <w:sz w:val="22"/>
          <w:szCs w:val="22"/>
          <w:u w:val="none"/>
        </w:rPr>
      </w:pPr>
    </w:p>
    <w:p w:rsidR="007B0115" w:rsidRPr="009B1A3E" w:rsidRDefault="007B0115" w:rsidP="0069277D">
      <w:pPr>
        <w:pStyle w:val="ListParagraph"/>
        <w:numPr>
          <w:ilvl w:val="0"/>
          <w:numId w:val="104"/>
        </w:numPr>
        <w:spacing w:line="276" w:lineRule="auto"/>
        <w:rPr>
          <w:rFonts w:ascii="Calibri" w:hAnsi="Calibri"/>
          <w:b/>
          <w:color w:val="auto"/>
          <w:sz w:val="22"/>
          <w:szCs w:val="22"/>
          <w:u w:val="none"/>
        </w:rPr>
      </w:pPr>
      <w:r w:rsidRPr="009B1A3E">
        <w:rPr>
          <w:rFonts w:ascii="Calibri" w:hAnsi="Calibri"/>
          <w:color w:val="auto"/>
          <w:sz w:val="22"/>
          <w:szCs w:val="22"/>
          <w:u w:val="none"/>
        </w:rPr>
        <w:t>Avoidance – avoid starting the business if chances of loss are high</w:t>
      </w:r>
    </w:p>
    <w:p w:rsidR="009B1A3E" w:rsidRPr="009B1A3E" w:rsidRDefault="009B1A3E" w:rsidP="009B1A3E">
      <w:pPr>
        <w:pStyle w:val="ListParagraph"/>
        <w:spacing w:line="276" w:lineRule="auto"/>
        <w:ind w:left="360"/>
        <w:rPr>
          <w:rFonts w:ascii="Calibri" w:hAnsi="Calibri"/>
          <w:b/>
          <w:color w:val="auto"/>
          <w:sz w:val="22"/>
          <w:szCs w:val="22"/>
          <w:u w:val="none"/>
        </w:rPr>
      </w:pPr>
    </w:p>
    <w:p w:rsidR="007B0115" w:rsidRPr="009B1A3E" w:rsidRDefault="007B0115" w:rsidP="0069277D">
      <w:pPr>
        <w:pStyle w:val="ListParagraph"/>
        <w:numPr>
          <w:ilvl w:val="0"/>
          <w:numId w:val="104"/>
        </w:numPr>
        <w:spacing w:line="276" w:lineRule="auto"/>
        <w:rPr>
          <w:rFonts w:ascii="Calibri" w:hAnsi="Calibri"/>
          <w:b/>
          <w:color w:val="auto"/>
          <w:sz w:val="22"/>
          <w:szCs w:val="22"/>
          <w:u w:val="none"/>
        </w:rPr>
      </w:pPr>
      <w:r w:rsidRPr="009B1A3E">
        <w:rPr>
          <w:rFonts w:ascii="Calibri" w:hAnsi="Calibri"/>
          <w:color w:val="auto"/>
          <w:sz w:val="22"/>
          <w:szCs w:val="22"/>
          <w:u w:val="none"/>
        </w:rPr>
        <w:t>Transfer -  transfer the risk to another party through underwriting and insurance</w:t>
      </w:r>
    </w:p>
    <w:p w:rsidR="007B0115" w:rsidRPr="005D6A0B" w:rsidRDefault="007B0115" w:rsidP="0039534F">
      <w:pPr>
        <w:pStyle w:val="ListParagraph"/>
        <w:ind w:left="757"/>
        <w:rPr>
          <w:rFonts w:ascii="Calibri" w:hAnsi="Calibri"/>
          <w:b/>
          <w:color w:val="auto"/>
          <w:sz w:val="22"/>
          <w:szCs w:val="22"/>
          <w:u w:val="none"/>
        </w:rPr>
      </w:pPr>
    </w:p>
    <w:p w:rsidR="007B0115" w:rsidRPr="009B1A3E" w:rsidRDefault="009B1A3E" w:rsidP="009B1A3E">
      <w:pPr>
        <w:spacing w:line="276" w:lineRule="auto"/>
        <w:rPr>
          <w:rFonts w:ascii="Calibri" w:hAnsi="Calibri"/>
          <w:b/>
          <w:color w:val="auto"/>
          <w:sz w:val="22"/>
          <w:szCs w:val="22"/>
        </w:rPr>
      </w:pPr>
      <w:r w:rsidRPr="009B1A3E">
        <w:rPr>
          <w:rFonts w:ascii="Calibri" w:hAnsi="Calibri"/>
          <w:b/>
          <w:color w:val="auto"/>
          <w:sz w:val="22"/>
          <w:szCs w:val="22"/>
        </w:rPr>
        <w:t>QUALITY SYSTEMS AND MANAGEMENT</w:t>
      </w:r>
    </w:p>
    <w:p w:rsidR="007B0115" w:rsidRPr="005D6A0B" w:rsidRDefault="007B0115" w:rsidP="0039534F">
      <w:pPr>
        <w:pStyle w:val="ListParagraph"/>
        <w:ind w:left="0"/>
        <w:rPr>
          <w:rFonts w:ascii="Calibri" w:hAnsi="Calibri"/>
          <w:b/>
          <w:color w:val="auto"/>
          <w:sz w:val="22"/>
          <w:szCs w:val="22"/>
          <w:u w:val="none"/>
        </w:rPr>
      </w:pPr>
    </w:p>
    <w:p w:rsidR="007B0115" w:rsidRPr="009B1A3E" w:rsidRDefault="007B0115" w:rsidP="009B1A3E">
      <w:pPr>
        <w:spacing w:line="276" w:lineRule="auto"/>
        <w:rPr>
          <w:rFonts w:ascii="Calibri" w:hAnsi="Calibri"/>
          <w:b/>
          <w:color w:val="auto"/>
          <w:sz w:val="22"/>
          <w:szCs w:val="22"/>
          <w:u w:val="none"/>
        </w:rPr>
      </w:pPr>
      <w:r w:rsidRPr="009B1A3E">
        <w:rPr>
          <w:rFonts w:ascii="Calibri" w:hAnsi="Calibri"/>
          <w:b/>
          <w:color w:val="auto"/>
          <w:sz w:val="22"/>
          <w:szCs w:val="22"/>
          <w:u w:val="none"/>
        </w:rPr>
        <w:t>What are quality management systems?</w:t>
      </w:r>
    </w:p>
    <w:p w:rsidR="007B0115" w:rsidRPr="005D6A0B" w:rsidRDefault="007B0115" w:rsidP="0039534F">
      <w:pPr>
        <w:pStyle w:val="ListParagraph"/>
        <w:rPr>
          <w:rFonts w:ascii="Calibri" w:hAnsi="Calibri"/>
          <w:b/>
          <w:color w:val="auto"/>
          <w:sz w:val="22"/>
          <w:szCs w:val="22"/>
          <w:u w:val="none"/>
        </w:rPr>
      </w:pPr>
    </w:p>
    <w:p w:rsidR="007B0115" w:rsidRPr="009B1A3E" w:rsidRDefault="007B0115" w:rsidP="009B1A3E">
      <w:pPr>
        <w:spacing w:line="276" w:lineRule="auto"/>
        <w:rPr>
          <w:rFonts w:ascii="Calibri" w:hAnsi="Calibri"/>
          <w:b/>
          <w:color w:val="auto"/>
          <w:sz w:val="22"/>
          <w:szCs w:val="22"/>
          <w:u w:val="none"/>
        </w:rPr>
      </w:pPr>
      <w:r w:rsidRPr="009B1A3E">
        <w:rPr>
          <w:rFonts w:ascii="Calibri" w:hAnsi="Calibri"/>
          <w:color w:val="auto"/>
          <w:sz w:val="22"/>
          <w:szCs w:val="22"/>
          <w:u w:val="none"/>
        </w:rPr>
        <w:t>Quality</w:t>
      </w:r>
      <w:r w:rsidR="009B1A3E">
        <w:rPr>
          <w:rFonts w:ascii="Calibri" w:hAnsi="Calibri"/>
          <w:color w:val="auto"/>
          <w:sz w:val="22"/>
          <w:szCs w:val="22"/>
          <w:u w:val="none"/>
        </w:rPr>
        <w:t xml:space="preserve"> system standards indentify those features that can help a business to consistently meet its customers’ requirements. Quality</w:t>
      </w:r>
      <w:r w:rsidRPr="009B1A3E">
        <w:rPr>
          <w:rFonts w:ascii="Calibri" w:hAnsi="Calibri"/>
          <w:color w:val="auto"/>
          <w:sz w:val="22"/>
          <w:szCs w:val="22"/>
          <w:u w:val="none"/>
        </w:rPr>
        <w:t xml:space="preserve"> involves the features of a product or service that will meet the expectations of the customer and satisfy their needs</w:t>
      </w:r>
      <w:r w:rsidR="009B1A3E">
        <w:rPr>
          <w:rFonts w:ascii="Calibri" w:hAnsi="Calibri"/>
          <w:color w:val="auto"/>
          <w:sz w:val="22"/>
          <w:szCs w:val="22"/>
          <w:u w:val="none"/>
        </w:rPr>
        <w:t xml:space="preserve"> whilst achieving various regulatory and statutory requirements</w:t>
      </w:r>
      <w:r w:rsidR="00C83773">
        <w:rPr>
          <w:rFonts w:ascii="Calibri" w:hAnsi="Calibri"/>
          <w:color w:val="auto"/>
          <w:sz w:val="22"/>
          <w:szCs w:val="22"/>
          <w:u w:val="none"/>
        </w:rPr>
        <w:t xml:space="preserve"> such as safety</w:t>
      </w:r>
      <w:r w:rsidR="009B1A3E">
        <w:rPr>
          <w:rFonts w:ascii="Calibri" w:hAnsi="Calibri"/>
          <w:color w:val="auto"/>
          <w:sz w:val="22"/>
          <w:szCs w:val="22"/>
          <w:u w:val="none"/>
        </w:rPr>
        <w:t>,</w:t>
      </w:r>
      <w:r w:rsidRPr="009B1A3E">
        <w:rPr>
          <w:rFonts w:ascii="Calibri" w:hAnsi="Calibri"/>
          <w:color w:val="auto"/>
          <w:sz w:val="22"/>
          <w:szCs w:val="22"/>
          <w:u w:val="none"/>
        </w:rPr>
        <w:t xml:space="preserve"> e</w:t>
      </w:r>
      <w:r w:rsidR="009B1A3E">
        <w:rPr>
          <w:rFonts w:ascii="Calibri" w:hAnsi="Calibri"/>
          <w:color w:val="auto"/>
          <w:sz w:val="22"/>
          <w:szCs w:val="22"/>
          <w:u w:val="none"/>
        </w:rPr>
        <w:t>.</w:t>
      </w:r>
      <w:r w:rsidRPr="009B1A3E">
        <w:rPr>
          <w:rFonts w:ascii="Calibri" w:hAnsi="Calibri"/>
          <w:color w:val="auto"/>
          <w:sz w:val="22"/>
          <w:szCs w:val="22"/>
          <w:u w:val="none"/>
        </w:rPr>
        <w:t>g. Décor, cleanliness, facilities and friendliness influence the perception of a hotel’s quality</w:t>
      </w:r>
      <w:r w:rsidR="00C83773">
        <w:rPr>
          <w:rFonts w:ascii="Calibri" w:hAnsi="Calibri"/>
          <w:color w:val="auto"/>
          <w:sz w:val="22"/>
          <w:szCs w:val="22"/>
          <w:u w:val="none"/>
        </w:rPr>
        <w:t>.</w:t>
      </w:r>
    </w:p>
    <w:p w:rsidR="007B0115" w:rsidRPr="00C83773" w:rsidRDefault="007B0115" w:rsidP="00C83773">
      <w:pPr>
        <w:rPr>
          <w:rFonts w:ascii="Calibri" w:hAnsi="Calibri"/>
          <w:b/>
          <w:color w:val="auto"/>
          <w:sz w:val="22"/>
          <w:szCs w:val="22"/>
          <w:u w:val="none"/>
        </w:rPr>
      </w:pPr>
    </w:p>
    <w:p w:rsidR="007B0115" w:rsidRPr="00C83773" w:rsidRDefault="007B0115" w:rsidP="00C83773">
      <w:pPr>
        <w:spacing w:line="276" w:lineRule="auto"/>
        <w:rPr>
          <w:rFonts w:ascii="Calibri" w:hAnsi="Calibri"/>
          <w:b/>
          <w:color w:val="auto"/>
          <w:sz w:val="22"/>
          <w:szCs w:val="22"/>
          <w:u w:val="none"/>
        </w:rPr>
      </w:pPr>
      <w:r w:rsidRPr="00C83773">
        <w:rPr>
          <w:rFonts w:ascii="Calibri" w:hAnsi="Calibri"/>
          <w:b/>
          <w:color w:val="auto"/>
          <w:sz w:val="22"/>
          <w:szCs w:val="22"/>
          <w:u w:val="none"/>
        </w:rPr>
        <w:t>Why should a business have a quality management system?</w:t>
      </w:r>
    </w:p>
    <w:p w:rsidR="007B0115" w:rsidRPr="005D6A0B" w:rsidRDefault="007B0115" w:rsidP="0039534F">
      <w:pPr>
        <w:pStyle w:val="ListParagraph"/>
        <w:rPr>
          <w:rFonts w:ascii="Calibri" w:hAnsi="Calibri"/>
          <w:b/>
          <w:color w:val="auto"/>
          <w:sz w:val="22"/>
          <w:szCs w:val="22"/>
          <w:u w:val="none"/>
        </w:rPr>
      </w:pP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Improvement of performance and productivity</w:t>
      </w: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Focus on business objectives and customer expectations</w:t>
      </w:r>
    </w:p>
    <w:p w:rsidR="007B0115" w:rsidRPr="00C83773" w:rsidRDefault="007B0115" w:rsidP="0069277D">
      <w:pPr>
        <w:pStyle w:val="ListParagraph"/>
        <w:numPr>
          <w:ilvl w:val="0"/>
          <w:numId w:val="107"/>
        </w:numPr>
        <w:tabs>
          <w:tab w:val="num" w:pos="1920"/>
        </w:tabs>
        <w:spacing w:line="276" w:lineRule="auto"/>
        <w:rPr>
          <w:rFonts w:ascii="Calibri" w:hAnsi="Calibri"/>
          <w:b/>
          <w:color w:val="auto"/>
          <w:sz w:val="22"/>
          <w:szCs w:val="22"/>
          <w:u w:val="none"/>
        </w:rPr>
      </w:pPr>
      <w:r w:rsidRPr="00C83773">
        <w:rPr>
          <w:rFonts w:ascii="Calibri" w:hAnsi="Calibri"/>
          <w:color w:val="auto"/>
          <w:sz w:val="22"/>
          <w:szCs w:val="22"/>
          <w:u w:val="none"/>
        </w:rPr>
        <w:t>Maintenance of quality so as to meet the customers’ needs</w:t>
      </w: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Management confidence that quality is being maintained</w:t>
      </w: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Evidence to customers of the organisation’s capabilities</w:t>
      </w: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Opening of new market opportunities</w:t>
      </w:r>
    </w:p>
    <w:p w:rsidR="007B0115" w:rsidRPr="00C83773" w:rsidRDefault="007B0115" w:rsidP="0069277D">
      <w:pPr>
        <w:pStyle w:val="ListParagraph"/>
        <w:numPr>
          <w:ilvl w:val="0"/>
          <w:numId w:val="107"/>
        </w:numPr>
        <w:spacing w:line="276" w:lineRule="auto"/>
        <w:rPr>
          <w:rFonts w:ascii="Calibri" w:hAnsi="Calibri"/>
          <w:b/>
          <w:color w:val="auto"/>
          <w:sz w:val="22"/>
          <w:szCs w:val="22"/>
          <w:u w:val="none"/>
        </w:rPr>
      </w:pPr>
      <w:r w:rsidRPr="00C83773">
        <w:rPr>
          <w:rFonts w:ascii="Calibri" w:hAnsi="Calibri"/>
          <w:color w:val="auto"/>
          <w:sz w:val="22"/>
          <w:szCs w:val="22"/>
          <w:u w:val="none"/>
        </w:rPr>
        <w:t>Needed for certification and registration</w:t>
      </w:r>
    </w:p>
    <w:p w:rsidR="007B0115" w:rsidRPr="00C83773" w:rsidRDefault="007B0115" w:rsidP="0069277D">
      <w:pPr>
        <w:pStyle w:val="ListParagraph"/>
        <w:numPr>
          <w:ilvl w:val="0"/>
          <w:numId w:val="107"/>
        </w:numPr>
        <w:tabs>
          <w:tab w:val="num" w:pos="1920"/>
        </w:tabs>
        <w:spacing w:line="276" w:lineRule="auto"/>
        <w:rPr>
          <w:rFonts w:ascii="Calibri" w:hAnsi="Calibri"/>
          <w:b/>
          <w:color w:val="auto"/>
          <w:sz w:val="22"/>
          <w:szCs w:val="22"/>
          <w:u w:val="none"/>
        </w:rPr>
      </w:pPr>
      <w:r w:rsidRPr="00C83773">
        <w:rPr>
          <w:rFonts w:ascii="Calibri" w:hAnsi="Calibri"/>
          <w:color w:val="auto"/>
          <w:sz w:val="22"/>
          <w:szCs w:val="22"/>
          <w:u w:val="none"/>
        </w:rPr>
        <w:t>Ability to compete on the same basis as larger organizations eg. To tender or submit price quotations</w:t>
      </w:r>
    </w:p>
    <w:p w:rsidR="007B0115" w:rsidRPr="005D6A0B" w:rsidRDefault="007B0115" w:rsidP="0039534F">
      <w:pPr>
        <w:pStyle w:val="ListParagraph"/>
        <w:ind w:left="757"/>
        <w:rPr>
          <w:rFonts w:ascii="Calibri" w:hAnsi="Calibri"/>
          <w:b/>
          <w:color w:val="auto"/>
          <w:sz w:val="22"/>
          <w:szCs w:val="22"/>
          <w:u w:val="none"/>
        </w:rPr>
      </w:pPr>
    </w:p>
    <w:p w:rsidR="007B0115" w:rsidRPr="00D512BC" w:rsidRDefault="00D512BC" w:rsidP="00D512BC">
      <w:pPr>
        <w:spacing w:line="276" w:lineRule="auto"/>
        <w:rPr>
          <w:rFonts w:ascii="Calibri" w:hAnsi="Calibri"/>
          <w:b/>
          <w:color w:val="auto"/>
          <w:sz w:val="22"/>
          <w:szCs w:val="22"/>
          <w:u w:val="none"/>
        </w:rPr>
      </w:pPr>
      <w:r w:rsidRPr="00D512BC">
        <w:rPr>
          <w:rFonts w:ascii="Calibri" w:hAnsi="Calibri"/>
          <w:b/>
          <w:color w:val="auto"/>
          <w:sz w:val="22"/>
          <w:szCs w:val="22"/>
          <w:u w:val="none"/>
        </w:rPr>
        <w:t>Principals</w:t>
      </w:r>
      <w:r w:rsidR="007B0115" w:rsidRPr="00D512BC">
        <w:rPr>
          <w:rFonts w:ascii="Calibri" w:hAnsi="Calibri"/>
          <w:b/>
          <w:color w:val="auto"/>
          <w:sz w:val="22"/>
          <w:szCs w:val="22"/>
          <w:u w:val="none"/>
        </w:rPr>
        <w:t xml:space="preserve"> involved in putting a quality system in place</w:t>
      </w:r>
    </w:p>
    <w:p w:rsidR="007B0115" w:rsidRPr="005D6A0B" w:rsidRDefault="007B0115" w:rsidP="0039534F">
      <w:pPr>
        <w:pStyle w:val="ListParagraph"/>
        <w:rPr>
          <w:rFonts w:ascii="Calibri" w:hAnsi="Calibri"/>
          <w:b/>
          <w:color w:val="auto"/>
          <w:sz w:val="22"/>
          <w:szCs w:val="22"/>
          <w:u w:val="none"/>
        </w:rPr>
      </w:pPr>
    </w:p>
    <w:p w:rsidR="007B0115" w:rsidRPr="00D512BC" w:rsidRDefault="007B0115" w:rsidP="0069277D">
      <w:pPr>
        <w:pStyle w:val="ListParagraph"/>
        <w:numPr>
          <w:ilvl w:val="0"/>
          <w:numId w:val="108"/>
        </w:numPr>
        <w:spacing w:line="276" w:lineRule="auto"/>
        <w:rPr>
          <w:rFonts w:ascii="Calibri" w:hAnsi="Calibri"/>
          <w:b/>
          <w:color w:val="auto"/>
          <w:sz w:val="22"/>
          <w:szCs w:val="22"/>
          <w:u w:val="none"/>
        </w:rPr>
      </w:pPr>
      <w:r w:rsidRPr="00D512BC">
        <w:rPr>
          <w:rFonts w:ascii="Calibri" w:hAnsi="Calibri"/>
          <w:color w:val="auto"/>
          <w:sz w:val="22"/>
          <w:szCs w:val="22"/>
          <w:u w:val="none"/>
        </w:rPr>
        <w:t>Ensure that the quality system provides value in terms of money spent and effort put into developing and implementing the system.  The system should improve marketability and internal efficiency of the business</w:t>
      </w:r>
    </w:p>
    <w:p w:rsidR="00D512BC" w:rsidRPr="00D512BC" w:rsidRDefault="00D512BC" w:rsidP="00D512BC">
      <w:pPr>
        <w:pStyle w:val="ListParagraph"/>
        <w:spacing w:line="276" w:lineRule="auto"/>
        <w:ind w:left="360"/>
        <w:rPr>
          <w:rFonts w:ascii="Calibri" w:hAnsi="Calibri"/>
          <w:b/>
          <w:color w:val="auto"/>
          <w:sz w:val="22"/>
          <w:szCs w:val="22"/>
          <w:u w:val="none"/>
        </w:rPr>
      </w:pPr>
    </w:p>
    <w:p w:rsidR="007B0115" w:rsidRPr="00D512BC" w:rsidRDefault="007B0115" w:rsidP="0069277D">
      <w:pPr>
        <w:pStyle w:val="ListParagraph"/>
        <w:numPr>
          <w:ilvl w:val="0"/>
          <w:numId w:val="108"/>
        </w:numPr>
        <w:spacing w:line="276" w:lineRule="auto"/>
        <w:rPr>
          <w:rFonts w:ascii="Calibri" w:hAnsi="Calibri"/>
          <w:b/>
          <w:color w:val="auto"/>
          <w:sz w:val="22"/>
          <w:szCs w:val="22"/>
          <w:u w:val="none"/>
        </w:rPr>
      </w:pPr>
      <w:r w:rsidRPr="00D512BC">
        <w:rPr>
          <w:rFonts w:ascii="Calibri" w:hAnsi="Calibri"/>
          <w:color w:val="auto"/>
          <w:sz w:val="22"/>
          <w:szCs w:val="22"/>
          <w:u w:val="none"/>
        </w:rPr>
        <w:t>To ensure standardisation of service a system must include specific tasks and monitoring systems</w:t>
      </w:r>
    </w:p>
    <w:p w:rsidR="007B0115" w:rsidRPr="00D512BC" w:rsidRDefault="007B0115" w:rsidP="0069277D">
      <w:pPr>
        <w:pStyle w:val="ListParagraph"/>
        <w:numPr>
          <w:ilvl w:val="0"/>
          <w:numId w:val="108"/>
        </w:numPr>
        <w:spacing w:line="276" w:lineRule="auto"/>
        <w:rPr>
          <w:rFonts w:ascii="Calibri" w:hAnsi="Calibri"/>
          <w:b/>
          <w:color w:val="auto"/>
          <w:sz w:val="22"/>
          <w:szCs w:val="22"/>
          <w:u w:val="none"/>
        </w:rPr>
      </w:pPr>
      <w:r w:rsidRPr="00D512BC">
        <w:rPr>
          <w:rFonts w:ascii="Calibri" w:hAnsi="Calibri"/>
          <w:color w:val="auto"/>
          <w:sz w:val="22"/>
          <w:szCs w:val="22"/>
          <w:u w:val="none"/>
        </w:rPr>
        <w:t>Apply philosophy of total quality management to system as well as people who have to support the process</w:t>
      </w:r>
    </w:p>
    <w:p w:rsidR="00D512BC" w:rsidRPr="00D512BC" w:rsidRDefault="00D512BC" w:rsidP="00D512BC">
      <w:pPr>
        <w:pStyle w:val="ListParagraph"/>
        <w:spacing w:line="276" w:lineRule="auto"/>
        <w:ind w:left="360"/>
        <w:rPr>
          <w:rFonts w:ascii="Calibri" w:hAnsi="Calibri"/>
          <w:b/>
          <w:color w:val="auto"/>
          <w:sz w:val="22"/>
          <w:szCs w:val="22"/>
          <w:u w:val="none"/>
        </w:rPr>
      </w:pPr>
    </w:p>
    <w:p w:rsidR="007B0115" w:rsidRPr="00D512BC" w:rsidRDefault="007B0115" w:rsidP="0069277D">
      <w:pPr>
        <w:pStyle w:val="ListParagraph"/>
        <w:numPr>
          <w:ilvl w:val="0"/>
          <w:numId w:val="108"/>
        </w:numPr>
        <w:spacing w:line="276" w:lineRule="auto"/>
        <w:rPr>
          <w:rFonts w:ascii="Calibri" w:hAnsi="Calibri"/>
          <w:b/>
          <w:color w:val="auto"/>
          <w:sz w:val="22"/>
          <w:szCs w:val="22"/>
          <w:u w:val="none"/>
        </w:rPr>
      </w:pPr>
      <w:r w:rsidRPr="00D512BC">
        <w:rPr>
          <w:rFonts w:ascii="Calibri" w:hAnsi="Calibri"/>
          <w:color w:val="auto"/>
          <w:sz w:val="22"/>
          <w:szCs w:val="22"/>
          <w:u w:val="none"/>
        </w:rPr>
        <w:t>Ensure that tasks are well planned and that responsibilities are assigned to ensure compliance with quality standards.</w:t>
      </w:r>
    </w:p>
    <w:p w:rsidR="007B0115" w:rsidRPr="005D6A0B" w:rsidRDefault="007B0115" w:rsidP="0039534F">
      <w:pPr>
        <w:rPr>
          <w:rFonts w:ascii="Calibri" w:hAnsi="Calibri"/>
          <w:color w:val="auto"/>
          <w:sz w:val="22"/>
          <w:szCs w:val="22"/>
          <w:u w:val="none"/>
        </w:rPr>
      </w:pPr>
    </w:p>
    <w:p w:rsidR="007B0115" w:rsidRDefault="00D512BC" w:rsidP="00D512BC">
      <w:pPr>
        <w:spacing w:line="276" w:lineRule="auto"/>
        <w:rPr>
          <w:rFonts w:ascii="Calibri" w:hAnsi="Calibri"/>
          <w:color w:val="auto"/>
          <w:sz w:val="22"/>
          <w:szCs w:val="22"/>
          <w:u w:val="none"/>
        </w:rPr>
      </w:pPr>
      <w:r w:rsidRPr="00E21C96">
        <w:rPr>
          <w:rFonts w:ascii="Calibri" w:hAnsi="Calibri"/>
          <w:b/>
          <w:color w:val="auto"/>
          <w:sz w:val="22"/>
          <w:szCs w:val="22"/>
        </w:rPr>
        <w:t>ETHICS</w:t>
      </w:r>
      <w:r w:rsidR="00A22C42">
        <w:rPr>
          <w:rFonts w:ascii="Calibri" w:hAnsi="Calibri"/>
          <w:color w:val="auto"/>
          <w:sz w:val="22"/>
          <w:szCs w:val="22"/>
          <w:u w:val="none"/>
        </w:rPr>
        <w:t xml:space="preserve"> (Pg 163 – TB)</w:t>
      </w:r>
    </w:p>
    <w:p w:rsidR="00FB4E64" w:rsidRPr="00A22C42" w:rsidRDefault="00FB4E64" w:rsidP="00D512BC">
      <w:pPr>
        <w:spacing w:line="276" w:lineRule="auto"/>
        <w:rPr>
          <w:rFonts w:ascii="Calibri" w:hAnsi="Calibri"/>
          <w:color w:val="auto"/>
          <w:sz w:val="22"/>
          <w:szCs w:val="22"/>
          <w:u w:val="none"/>
        </w:rPr>
      </w:pPr>
    </w:p>
    <w:p w:rsidR="007B0115" w:rsidRPr="005D6A0B" w:rsidRDefault="007B0115" w:rsidP="00E21C96">
      <w:pPr>
        <w:spacing w:line="276" w:lineRule="auto"/>
        <w:rPr>
          <w:rFonts w:ascii="Calibri" w:hAnsi="Calibri"/>
          <w:b/>
          <w:color w:val="auto"/>
          <w:sz w:val="22"/>
          <w:szCs w:val="22"/>
          <w:u w:val="none"/>
        </w:rPr>
      </w:pPr>
      <w:r w:rsidRPr="00E21C96">
        <w:rPr>
          <w:rFonts w:ascii="Calibri" w:hAnsi="Calibri"/>
          <w:color w:val="auto"/>
          <w:sz w:val="22"/>
          <w:szCs w:val="22"/>
          <w:u w:val="none"/>
        </w:rPr>
        <w:lastRenderedPageBreak/>
        <w:t xml:space="preserve">Ethics is a set of principles or a behavioural code that explains what is good and right, bad and wrong.  </w:t>
      </w:r>
      <w:r w:rsidRPr="005D6A0B">
        <w:rPr>
          <w:rFonts w:ascii="Calibri" w:hAnsi="Calibri"/>
          <w:color w:val="auto"/>
          <w:sz w:val="22"/>
          <w:szCs w:val="22"/>
          <w:u w:val="none"/>
        </w:rPr>
        <w:t>A business ha</w:t>
      </w:r>
      <w:r w:rsidR="00E21C96">
        <w:rPr>
          <w:rFonts w:ascii="Calibri" w:hAnsi="Calibri"/>
          <w:color w:val="auto"/>
          <w:sz w:val="22"/>
          <w:szCs w:val="22"/>
          <w:u w:val="none"/>
        </w:rPr>
        <w:t>s</w:t>
      </w:r>
      <w:r w:rsidRPr="005D6A0B">
        <w:rPr>
          <w:rFonts w:ascii="Calibri" w:hAnsi="Calibri"/>
          <w:color w:val="auto"/>
          <w:sz w:val="22"/>
          <w:szCs w:val="22"/>
          <w:u w:val="none"/>
        </w:rPr>
        <w:t xml:space="preserve"> a code of conduct which is a statement of ethical practices to which the business adheres</w:t>
      </w:r>
      <w:r w:rsidR="00E21C96">
        <w:rPr>
          <w:rFonts w:ascii="Calibri" w:hAnsi="Calibri"/>
          <w:color w:val="auto"/>
          <w:sz w:val="22"/>
          <w:szCs w:val="22"/>
          <w:u w:val="none"/>
        </w:rPr>
        <w:t>.</w:t>
      </w:r>
    </w:p>
    <w:p w:rsidR="007B0115" w:rsidRPr="005D6A0B" w:rsidRDefault="007B0115" w:rsidP="0039534F">
      <w:pPr>
        <w:pStyle w:val="ListParagraph"/>
        <w:rPr>
          <w:rFonts w:ascii="Calibri" w:hAnsi="Calibri"/>
          <w:color w:val="auto"/>
          <w:sz w:val="22"/>
          <w:szCs w:val="22"/>
          <w:u w:val="none"/>
        </w:rPr>
      </w:pPr>
    </w:p>
    <w:p w:rsidR="007B0115" w:rsidRPr="00E21C96" w:rsidRDefault="007B0115" w:rsidP="00E21C96">
      <w:pPr>
        <w:rPr>
          <w:rFonts w:ascii="Calibri" w:hAnsi="Calibri"/>
          <w:b/>
          <w:i/>
          <w:color w:val="auto"/>
          <w:sz w:val="22"/>
          <w:szCs w:val="22"/>
          <w:u w:val="none"/>
        </w:rPr>
      </w:pPr>
      <w:r w:rsidRPr="00E21C96">
        <w:rPr>
          <w:rFonts w:ascii="Calibri" w:hAnsi="Calibri"/>
          <w:b/>
          <w:i/>
          <w:color w:val="auto"/>
          <w:sz w:val="22"/>
          <w:szCs w:val="22"/>
          <w:u w:val="none"/>
        </w:rPr>
        <w:t>What unethical behaviour do small businesses face?</w:t>
      </w:r>
    </w:p>
    <w:p w:rsidR="007B0115" w:rsidRPr="005D6A0B" w:rsidRDefault="007B0115" w:rsidP="0039534F">
      <w:pPr>
        <w:pStyle w:val="ListParagraph"/>
        <w:rPr>
          <w:rFonts w:ascii="Calibri" w:hAnsi="Calibri"/>
          <w:b/>
          <w:color w:val="auto"/>
          <w:sz w:val="22"/>
          <w:szCs w:val="22"/>
          <w:u w:val="none"/>
        </w:rPr>
      </w:pPr>
    </w:p>
    <w:p w:rsidR="007B0115" w:rsidRPr="00E21C96" w:rsidRDefault="007B0115" w:rsidP="0069277D">
      <w:pPr>
        <w:pStyle w:val="ListParagraph"/>
        <w:numPr>
          <w:ilvl w:val="0"/>
          <w:numId w:val="109"/>
        </w:numPr>
        <w:spacing w:line="276" w:lineRule="auto"/>
        <w:ind w:left="363"/>
        <w:rPr>
          <w:rFonts w:ascii="Calibri" w:hAnsi="Calibri"/>
          <w:b/>
          <w:color w:val="auto"/>
          <w:sz w:val="22"/>
          <w:szCs w:val="22"/>
          <w:u w:val="none"/>
        </w:rPr>
      </w:pPr>
      <w:r w:rsidRPr="00E21C96">
        <w:rPr>
          <w:rFonts w:ascii="Calibri" w:hAnsi="Calibri"/>
          <w:color w:val="auto"/>
          <w:sz w:val="22"/>
          <w:szCs w:val="22"/>
          <w:u w:val="none"/>
        </w:rPr>
        <w:t>Unethical behaviour includes:</w:t>
      </w:r>
    </w:p>
    <w:p w:rsidR="007B0115" w:rsidRPr="00E21C96" w:rsidRDefault="007B0115" w:rsidP="0069277D">
      <w:pPr>
        <w:pStyle w:val="ListParagraph"/>
        <w:numPr>
          <w:ilvl w:val="0"/>
          <w:numId w:val="110"/>
        </w:numPr>
        <w:spacing w:line="276" w:lineRule="auto"/>
        <w:rPr>
          <w:rFonts w:ascii="Calibri" w:hAnsi="Calibri"/>
          <w:b/>
          <w:color w:val="auto"/>
          <w:sz w:val="22"/>
          <w:szCs w:val="22"/>
          <w:u w:val="none"/>
        </w:rPr>
      </w:pPr>
      <w:r w:rsidRPr="00E21C96">
        <w:rPr>
          <w:rFonts w:ascii="Calibri" w:hAnsi="Calibri"/>
          <w:color w:val="auto"/>
          <w:sz w:val="22"/>
          <w:szCs w:val="22"/>
          <w:u w:val="none"/>
        </w:rPr>
        <w:t>Skimming or concealing income to avoid taxes</w:t>
      </w:r>
    </w:p>
    <w:p w:rsidR="007B0115" w:rsidRPr="00E21C96" w:rsidRDefault="007B0115" w:rsidP="0069277D">
      <w:pPr>
        <w:pStyle w:val="ListParagraph"/>
        <w:numPr>
          <w:ilvl w:val="0"/>
          <w:numId w:val="110"/>
        </w:numPr>
        <w:spacing w:line="276" w:lineRule="auto"/>
        <w:rPr>
          <w:rFonts w:ascii="Calibri" w:hAnsi="Calibri"/>
          <w:b/>
          <w:color w:val="auto"/>
          <w:sz w:val="22"/>
          <w:szCs w:val="22"/>
          <w:u w:val="none"/>
        </w:rPr>
      </w:pPr>
      <w:r w:rsidRPr="00E21C96">
        <w:rPr>
          <w:rFonts w:ascii="Calibri" w:hAnsi="Calibri"/>
          <w:color w:val="auto"/>
          <w:sz w:val="22"/>
          <w:szCs w:val="22"/>
          <w:u w:val="none"/>
        </w:rPr>
        <w:t>Deception of consumers through advertisements or claims</w:t>
      </w:r>
    </w:p>
    <w:p w:rsidR="007B0115" w:rsidRPr="00E21C96" w:rsidRDefault="007B0115" w:rsidP="0069277D">
      <w:pPr>
        <w:pStyle w:val="ListParagraph"/>
        <w:numPr>
          <w:ilvl w:val="0"/>
          <w:numId w:val="110"/>
        </w:numPr>
        <w:spacing w:line="276" w:lineRule="auto"/>
        <w:rPr>
          <w:rFonts w:ascii="Calibri" w:hAnsi="Calibri"/>
          <w:b/>
          <w:color w:val="auto"/>
          <w:sz w:val="22"/>
          <w:szCs w:val="22"/>
          <w:u w:val="none"/>
        </w:rPr>
      </w:pPr>
      <w:r w:rsidRPr="00E21C96">
        <w:rPr>
          <w:rFonts w:ascii="Calibri" w:hAnsi="Calibri"/>
          <w:color w:val="auto"/>
          <w:sz w:val="22"/>
          <w:szCs w:val="22"/>
          <w:u w:val="none"/>
        </w:rPr>
        <w:t>Inaccurate reporting of financial information</w:t>
      </w:r>
    </w:p>
    <w:p w:rsidR="00E02DBB" w:rsidRDefault="00E02DBB" w:rsidP="00E02DBB">
      <w:pPr>
        <w:spacing w:line="276" w:lineRule="auto"/>
        <w:rPr>
          <w:rFonts w:ascii="Calibri" w:hAnsi="Calibri"/>
          <w:color w:val="auto"/>
          <w:sz w:val="22"/>
          <w:szCs w:val="22"/>
          <w:u w:val="none"/>
        </w:rPr>
      </w:pPr>
    </w:p>
    <w:p w:rsidR="007B0115" w:rsidRPr="00E02DBB" w:rsidRDefault="007B0115" w:rsidP="00E02DBB">
      <w:pPr>
        <w:spacing w:line="276" w:lineRule="auto"/>
        <w:rPr>
          <w:rFonts w:ascii="Calibri" w:hAnsi="Calibri"/>
          <w:b/>
          <w:color w:val="auto"/>
          <w:sz w:val="22"/>
          <w:szCs w:val="22"/>
          <w:u w:val="none"/>
        </w:rPr>
      </w:pPr>
      <w:r w:rsidRPr="00E02DBB">
        <w:rPr>
          <w:rFonts w:ascii="Calibri" w:hAnsi="Calibri"/>
          <w:color w:val="auto"/>
          <w:sz w:val="22"/>
          <w:szCs w:val="22"/>
          <w:u w:val="none"/>
        </w:rPr>
        <w:t>The entrepreneur must display ethical behaviour to develop an organisational culture that supports ethical performance</w:t>
      </w:r>
    </w:p>
    <w:p w:rsidR="007B0115" w:rsidRPr="00E21C96" w:rsidRDefault="007B0115" w:rsidP="00E21C96">
      <w:pPr>
        <w:rPr>
          <w:rFonts w:ascii="Calibri" w:hAnsi="Calibri"/>
          <w:color w:val="auto"/>
          <w:sz w:val="22"/>
          <w:szCs w:val="22"/>
          <w:u w:val="none"/>
        </w:rPr>
      </w:pPr>
    </w:p>
    <w:p w:rsidR="007B0115" w:rsidRPr="00E02DBB" w:rsidRDefault="007B0115" w:rsidP="00E21C96">
      <w:pPr>
        <w:spacing w:line="276" w:lineRule="auto"/>
        <w:rPr>
          <w:rFonts w:ascii="Calibri" w:hAnsi="Calibri"/>
          <w:b/>
          <w:color w:val="auto"/>
          <w:sz w:val="22"/>
          <w:szCs w:val="22"/>
        </w:rPr>
      </w:pPr>
      <w:r w:rsidRPr="00E02DBB">
        <w:rPr>
          <w:rFonts w:ascii="Calibri" w:hAnsi="Calibri"/>
          <w:b/>
          <w:color w:val="auto"/>
          <w:sz w:val="22"/>
          <w:szCs w:val="22"/>
        </w:rPr>
        <w:t>R</w:t>
      </w:r>
      <w:r w:rsidR="00E02DBB" w:rsidRPr="00E02DBB">
        <w:rPr>
          <w:rFonts w:ascii="Calibri" w:hAnsi="Calibri"/>
          <w:b/>
          <w:color w:val="auto"/>
          <w:sz w:val="22"/>
          <w:szCs w:val="22"/>
        </w:rPr>
        <w:t>ECORD KEEPING AND INTERNAL CONTROL</w:t>
      </w:r>
    </w:p>
    <w:p w:rsidR="007B0115" w:rsidRPr="005D6A0B" w:rsidRDefault="007B0115" w:rsidP="0039534F">
      <w:pPr>
        <w:pStyle w:val="ListParagraph"/>
        <w:ind w:left="0"/>
        <w:rPr>
          <w:rFonts w:ascii="Calibri" w:hAnsi="Calibri"/>
          <w:b/>
          <w:color w:val="auto"/>
          <w:sz w:val="22"/>
          <w:szCs w:val="22"/>
          <w:u w:val="none"/>
        </w:rPr>
      </w:pPr>
    </w:p>
    <w:p w:rsidR="007B0115" w:rsidRDefault="007B0115" w:rsidP="00E02DBB">
      <w:pPr>
        <w:spacing w:line="276" w:lineRule="auto"/>
        <w:rPr>
          <w:rFonts w:ascii="Calibri" w:hAnsi="Calibri"/>
          <w:color w:val="auto"/>
          <w:sz w:val="22"/>
          <w:szCs w:val="22"/>
          <w:u w:val="none"/>
        </w:rPr>
      </w:pPr>
      <w:r w:rsidRPr="00E02DBB">
        <w:rPr>
          <w:rFonts w:ascii="Calibri" w:hAnsi="Calibri"/>
          <w:color w:val="auto"/>
          <w:sz w:val="22"/>
          <w:szCs w:val="22"/>
          <w:u w:val="none"/>
        </w:rPr>
        <w:t xml:space="preserve">Entrepreneurs need accurate, meaningful and timely information in order to manage their business and </w:t>
      </w:r>
      <w:r w:rsidR="00E02DBB">
        <w:rPr>
          <w:rFonts w:ascii="Calibri" w:hAnsi="Calibri"/>
          <w:color w:val="auto"/>
          <w:sz w:val="22"/>
          <w:szCs w:val="22"/>
          <w:u w:val="none"/>
        </w:rPr>
        <w:t xml:space="preserve">to </w:t>
      </w:r>
      <w:r w:rsidRPr="00E02DBB">
        <w:rPr>
          <w:rFonts w:ascii="Calibri" w:hAnsi="Calibri"/>
          <w:color w:val="auto"/>
          <w:sz w:val="22"/>
          <w:szCs w:val="22"/>
          <w:u w:val="none"/>
        </w:rPr>
        <w:t>make good</w:t>
      </w:r>
      <w:r w:rsidR="00E02DBB">
        <w:rPr>
          <w:rFonts w:ascii="Calibri" w:hAnsi="Calibri"/>
          <w:color w:val="auto"/>
          <w:sz w:val="22"/>
          <w:szCs w:val="22"/>
          <w:u w:val="none"/>
        </w:rPr>
        <w:t>, informed</w:t>
      </w:r>
      <w:r w:rsidRPr="00E02DBB">
        <w:rPr>
          <w:rFonts w:ascii="Calibri" w:hAnsi="Calibri"/>
          <w:color w:val="auto"/>
          <w:sz w:val="22"/>
          <w:szCs w:val="22"/>
          <w:u w:val="none"/>
        </w:rPr>
        <w:t xml:space="preserve"> decisions</w:t>
      </w:r>
    </w:p>
    <w:p w:rsidR="00E02DBB" w:rsidRPr="00E02DBB" w:rsidRDefault="00E02DBB" w:rsidP="00E02DBB">
      <w:pPr>
        <w:spacing w:line="276" w:lineRule="auto"/>
        <w:rPr>
          <w:rFonts w:ascii="Calibri" w:hAnsi="Calibri"/>
          <w:b/>
          <w:color w:val="auto"/>
          <w:sz w:val="22"/>
          <w:szCs w:val="22"/>
          <w:u w:val="none"/>
        </w:rPr>
      </w:pPr>
    </w:p>
    <w:p w:rsidR="007B0115" w:rsidRPr="00E02DBB" w:rsidRDefault="007B0115" w:rsidP="0069277D">
      <w:pPr>
        <w:pStyle w:val="ListParagraph"/>
        <w:numPr>
          <w:ilvl w:val="0"/>
          <w:numId w:val="109"/>
        </w:numPr>
        <w:spacing w:line="276" w:lineRule="auto"/>
        <w:ind w:left="363"/>
        <w:rPr>
          <w:rFonts w:ascii="Calibri" w:hAnsi="Calibri"/>
          <w:b/>
          <w:color w:val="auto"/>
          <w:sz w:val="22"/>
          <w:szCs w:val="22"/>
          <w:u w:val="none"/>
        </w:rPr>
      </w:pPr>
      <w:r w:rsidRPr="00E02DBB">
        <w:rPr>
          <w:rFonts w:ascii="Calibri" w:hAnsi="Calibri"/>
          <w:color w:val="auto"/>
          <w:sz w:val="22"/>
          <w:szCs w:val="22"/>
          <w:u w:val="none"/>
        </w:rPr>
        <w:t>An accounting system should accomplish the following objectives:</w:t>
      </w:r>
    </w:p>
    <w:p w:rsidR="007B0115" w:rsidRPr="00E02DBB" w:rsidRDefault="007B0115" w:rsidP="0069277D">
      <w:pPr>
        <w:pStyle w:val="ListParagraph"/>
        <w:numPr>
          <w:ilvl w:val="0"/>
          <w:numId w:val="111"/>
        </w:numPr>
        <w:spacing w:line="276" w:lineRule="auto"/>
        <w:rPr>
          <w:rFonts w:ascii="Calibri" w:hAnsi="Calibri"/>
          <w:b/>
          <w:color w:val="auto"/>
          <w:sz w:val="22"/>
          <w:szCs w:val="22"/>
          <w:u w:val="none"/>
        </w:rPr>
      </w:pPr>
      <w:r w:rsidRPr="00E02DBB">
        <w:rPr>
          <w:rFonts w:ascii="Calibri" w:hAnsi="Calibri"/>
          <w:color w:val="auto"/>
          <w:sz w:val="22"/>
          <w:szCs w:val="22"/>
          <w:u w:val="none"/>
        </w:rPr>
        <w:t>Maintain source documents and provide an audit trail</w:t>
      </w:r>
    </w:p>
    <w:p w:rsidR="007B0115" w:rsidRPr="00E02DBB" w:rsidRDefault="007B0115" w:rsidP="0069277D">
      <w:pPr>
        <w:pStyle w:val="ListParagraph"/>
        <w:numPr>
          <w:ilvl w:val="0"/>
          <w:numId w:val="111"/>
        </w:numPr>
        <w:spacing w:line="276" w:lineRule="auto"/>
        <w:rPr>
          <w:rFonts w:ascii="Calibri" w:hAnsi="Calibri"/>
          <w:b/>
          <w:color w:val="auto"/>
          <w:sz w:val="22"/>
          <w:szCs w:val="22"/>
          <w:u w:val="none"/>
        </w:rPr>
      </w:pPr>
      <w:r w:rsidRPr="00E02DBB">
        <w:rPr>
          <w:rFonts w:ascii="Calibri" w:hAnsi="Calibri"/>
          <w:color w:val="auto"/>
          <w:sz w:val="22"/>
          <w:szCs w:val="22"/>
          <w:u w:val="none"/>
        </w:rPr>
        <w:t>Provide and accurate, thorough picture of operating results</w:t>
      </w:r>
    </w:p>
    <w:p w:rsidR="007B0115" w:rsidRPr="00E02DBB" w:rsidRDefault="007B0115" w:rsidP="0069277D">
      <w:pPr>
        <w:pStyle w:val="ListParagraph"/>
        <w:numPr>
          <w:ilvl w:val="0"/>
          <w:numId w:val="111"/>
        </w:numPr>
        <w:spacing w:line="276" w:lineRule="auto"/>
        <w:rPr>
          <w:rFonts w:ascii="Calibri" w:hAnsi="Calibri"/>
          <w:b/>
          <w:color w:val="auto"/>
          <w:sz w:val="22"/>
          <w:szCs w:val="22"/>
          <w:u w:val="none"/>
        </w:rPr>
      </w:pPr>
      <w:r w:rsidRPr="00E02DBB">
        <w:rPr>
          <w:rFonts w:ascii="Calibri" w:hAnsi="Calibri"/>
          <w:color w:val="auto"/>
          <w:sz w:val="22"/>
          <w:szCs w:val="22"/>
          <w:u w:val="none"/>
        </w:rPr>
        <w:t>Permit a quick overview of present and past operating results</w:t>
      </w:r>
    </w:p>
    <w:p w:rsidR="007B0115" w:rsidRPr="00E02DBB" w:rsidRDefault="007B0115" w:rsidP="0069277D">
      <w:pPr>
        <w:pStyle w:val="ListParagraph"/>
        <w:numPr>
          <w:ilvl w:val="0"/>
          <w:numId w:val="111"/>
        </w:numPr>
        <w:spacing w:line="276" w:lineRule="auto"/>
        <w:rPr>
          <w:rFonts w:ascii="Calibri" w:hAnsi="Calibri"/>
          <w:b/>
          <w:color w:val="auto"/>
          <w:sz w:val="22"/>
          <w:szCs w:val="22"/>
          <w:u w:val="none"/>
        </w:rPr>
      </w:pPr>
      <w:r w:rsidRPr="00E02DBB">
        <w:rPr>
          <w:rFonts w:ascii="Calibri" w:hAnsi="Calibri"/>
          <w:color w:val="auto"/>
          <w:sz w:val="22"/>
          <w:szCs w:val="22"/>
          <w:u w:val="none"/>
        </w:rPr>
        <w:t>Facilitate prompt filing of reports and tax returns to all government agencies</w:t>
      </w:r>
    </w:p>
    <w:p w:rsidR="007B0115" w:rsidRPr="00E02DBB" w:rsidRDefault="007B0115" w:rsidP="0069277D">
      <w:pPr>
        <w:pStyle w:val="ListParagraph"/>
        <w:numPr>
          <w:ilvl w:val="0"/>
          <w:numId w:val="111"/>
        </w:numPr>
        <w:spacing w:line="276" w:lineRule="auto"/>
        <w:rPr>
          <w:rFonts w:ascii="Calibri" w:hAnsi="Calibri"/>
          <w:b/>
          <w:color w:val="auto"/>
          <w:sz w:val="22"/>
          <w:szCs w:val="22"/>
          <w:u w:val="none"/>
        </w:rPr>
      </w:pPr>
      <w:r w:rsidRPr="00E02DBB">
        <w:rPr>
          <w:rFonts w:ascii="Calibri" w:hAnsi="Calibri"/>
          <w:color w:val="auto"/>
          <w:sz w:val="22"/>
          <w:szCs w:val="22"/>
          <w:u w:val="none"/>
        </w:rPr>
        <w:t>Offer financial statements for use by management and other stakeholders</w:t>
      </w:r>
    </w:p>
    <w:p w:rsidR="00E02DBB" w:rsidRDefault="00E02DBB" w:rsidP="00E02DBB">
      <w:pPr>
        <w:spacing w:line="276" w:lineRule="auto"/>
        <w:rPr>
          <w:rFonts w:ascii="Calibri" w:hAnsi="Calibri"/>
          <w:b/>
          <w:color w:val="auto"/>
          <w:sz w:val="22"/>
          <w:szCs w:val="22"/>
          <w:u w:val="none"/>
        </w:rPr>
      </w:pPr>
    </w:p>
    <w:p w:rsidR="007B0115" w:rsidRPr="005D6A0B" w:rsidRDefault="007B0115" w:rsidP="00E02DBB">
      <w:pPr>
        <w:spacing w:line="276" w:lineRule="auto"/>
        <w:rPr>
          <w:rFonts w:ascii="Calibri" w:hAnsi="Calibri"/>
          <w:b/>
          <w:color w:val="auto"/>
          <w:sz w:val="22"/>
          <w:szCs w:val="22"/>
          <w:u w:val="none"/>
        </w:rPr>
      </w:pPr>
      <w:r w:rsidRPr="00E02DBB">
        <w:rPr>
          <w:rFonts w:ascii="Calibri" w:hAnsi="Calibri"/>
          <w:color w:val="auto"/>
          <w:sz w:val="22"/>
          <w:szCs w:val="22"/>
          <w:u w:val="none"/>
        </w:rPr>
        <w:t>Record-keeping and accounting can be outsourced</w:t>
      </w:r>
      <w:r w:rsidR="00E02DBB">
        <w:rPr>
          <w:rFonts w:ascii="Calibri" w:hAnsi="Calibri"/>
          <w:color w:val="auto"/>
          <w:sz w:val="22"/>
          <w:szCs w:val="22"/>
          <w:u w:val="none"/>
        </w:rPr>
        <w:t>. Internal control systems need</w:t>
      </w:r>
      <w:r w:rsidRPr="005D6A0B">
        <w:rPr>
          <w:rFonts w:ascii="Calibri" w:hAnsi="Calibri"/>
          <w:color w:val="auto"/>
          <w:sz w:val="22"/>
          <w:szCs w:val="22"/>
          <w:u w:val="none"/>
        </w:rPr>
        <w:t xml:space="preserve"> to be put in place to safeguard a firm’s assets and to enhance the accuracy and reliability of the financial statements</w:t>
      </w:r>
      <w:r w:rsidR="00E02DBB">
        <w:rPr>
          <w:rFonts w:ascii="Calibri" w:hAnsi="Calibri"/>
          <w:color w:val="auto"/>
          <w:sz w:val="22"/>
          <w:szCs w:val="22"/>
          <w:u w:val="none"/>
        </w:rPr>
        <w:t xml:space="preserve">. </w:t>
      </w:r>
      <w:r w:rsidRPr="005D6A0B">
        <w:rPr>
          <w:rFonts w:ascii="Calibri" w:hAnsi="Calibri"/>
          <w:color w:val="auto"/>
          <w:sz w:val="22"/>
          <w:szCs w:val="22"/>
          <w:u w:val="none"/>
        </w:rPr>
        <w:t>The absence of internal control systems increases the chances of fraud and theft</w:t>
      </w:r>
    </w:p>
    <w:p w:rsidR="007B0115" w:rsidRPr="00E02DBB" w:rsidRDefault="007B0115" w:rsidP="00E02DBB">
      <w:pPr>
        <w:rPr>
          <w:rFonts w:ascii="Calibri" w:hAnsi="Calibri"/>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447C9C" w:rsidRDefault="00447C9C" w:rsidP="00E02DBB">
      <w:pPr>
        <w:rPr>
          <w:rFonts w:ascii="Calibri" w:hAnsi="Calibri"/>
          <w:b/>
          <w:color w:val="auto"/>
          <w:sz w:val="22"/>
          <w:szCs w:val="22"/>
          <w:u w:val="none"/>
        </w:rPr>
      </w:pPr>
    </w:p>
    <w:p w:rsidR="007B0115" w:rsidRDefault="007B0115" w:rsidP="0039534F">
      <w:pPr>
        <w:rPr>
          <w:rFonts w:ascii="Calibri" w:hAnsi="Calibri"/>
          <w:color w:val="auto"/>
          <w:sz w:val="22"/>
          <w:szCs w:val="22"/>
          <w:u w:val="none"/>
        </w:rPr>
      </w:pPr>
    </w:p>
    <w:p w:rsidR="00447C9C" w:rsidRPr="007B0115" w:rsidRDefault="00447C9C" w:rsidP="00447C9C">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TOPIC 2</w:t>
      </w:r>
    </w:p>
    <w:p w:rsidR="00447C9C" w:rsidRPr="007B0115" w:rsidRDefault="00447C9C" w:rsidP="00447C9C">
      <w:pPr>
        <w:rPr>
          <w:rFonts w:ascii="Calibri" w:hAnsi="Calibri" w:cs="Calibri"/>
          <w:color w:val="auto"/>
          <w:sz w:val="22"/>
          <w:szCs w:val="22"/>
        </w:rPr>
      </w:pPr>
    </w:p>
    <w:p w:rsidR="00447C9C" w:rsidRPr="007B0115" w:rsidRDefault="00447C9C" w:rsidP="00447C9C">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8</w:t>
      </w:r>
    </w:p>
    <w:p w:rsidR="00447C9C" w:rsidRPr="007B0115" w:rsidRDefault="00447C9C" w:rsidP="00447C9C">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8</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FINANCING AN ENTREPRENEURIAL VENTURE</w:t>
      </w:r>
      <w:r w:rsidRPr="007B0115">
        <w:rPr>
          <w:rFonts w:ascii="Calibri" w:hAnsi="Calibri" w:cstheme="minorHAnsi"/>
          <w:bCs/>
          <w:color w:val="auto"/>
          <w:sz w:val="22"/>
          <w:szCs w:val="22"/>
          <w:u w:val="none"/>
        </w:rPr>
        <w:t xml:space="preserve"> (Pg 1</w:t>
      </w:r>
      <w:r>
        <w:rPr>
          <w:rFonts w:ascii="Calibri" w:hAnsi="Calibri" w:cstheme="minorHAnsi"/>
          <w:bCs/>
          <w:color w:val="auto"/>
          <w:sz w:val="22"/>
          <w:szCs w:val="22"/>
          <w:u w:val="none"/>
        </w:rPr>
        <w:t>71</w:t>
      </w:r>
      <w:r w:rsidRPr="007B0115">
        <w:rPr>
          <w:rFonts w:ascii="Calibri" w:hAnsi="Calibri" w:cstheme="minorHAnsi"/>
          <w:bCs/>
          <w:color w:val="auto"/>
          <w:sz w:val="22"/>
          <w:szCs w:val="22"/>
          <w:u w:val="none"/>
        </w:rPr>
        <w:t xml:space="preserve"> – TB)</w:t>
      </w:r>
    </w:p>
    <w:p w:rsidR="00447C9C" w:rsidRPr="007B0115" w:rsidRDefault="00447C9C" w:rsidP="00447C9C">
      <w:pPr>
        <w:rPr>
          <w:rFonts w:ascii="Calibri" w:hAnsi="Calibri" w:cstheme="minorHAnsi"/>
          <w:bCs/>
          <w:color w:val="auto"/>
          <w:sz w:val="22"/>
          <w:szCs w:val="22"/>
          <w:u w:val="none"/>
        </w:rPr>
      </w:pPr>
    </w:p>
    <w:p w:rsidR="00447C9C" w:rsidRPr="007B0115" w:rsidRDefault="00447C9C" w:rsidP="00447C9C">
      <w:pPr>
        <w:pStyle w:val="ListParagraph"/>
        <w:ind w:left="0"/>
        <w:jc w:val="both"/>
        <w:rPr>
          <w:rFonts w:ascii="Calibri" w:hAnsi="Calibri"/>
          <w:b/>
          <w:color w:val="auto"/>
          <w:sz w:val="22"/>
          <w:szCs w:val="22"/>
        </w:rPr>
      </w:pPr>
      <w:r>
        <w:rPr>
          <w:rFonts w:ascii="Calibri" w:hAnsi="Calibri"/>
          <w:b/>
          <w:color w:val="auto"/>
          <w:sz w:val="22"/>
          <w:szCs w:val="22"/>
        </w:rPr>
        <w:t>FINANCING AN ENTREPRENEURIAL VENTURE</w:t>
      </w:r>
    </w:p>
    <w:p w:rsidR="00447C9C" w:rsidRPr="005D6A0B" w:rsidRDefault="00447C9C" w:rsidP="0039534F">
      <w:pPr>
        <w:pStyle w:val="ListParagraph"/>
        <w:ind w:left="0"/>
        <w:rPr>
          <w:rFonts w:ascii="Calibri" w:hAnsi="Calibri"/>
          <w:color w:val="auto"/>
          <w:sz w:val="22"/>
          <w:szCs w:val="22"/>
          <w:u w:val="none"/>
        </w:rPr>
      </w:pPr>
    </w:p>
    <w:p w:rsidR="007B0115" w:rsidRPr="00447C9C" w:rsidRDefault="00447C9C" w:rsidP="00447C9C">
      <w:pPr>
        <w:spacing w:line="276" w:lineRule="auto"/>
        <w:rPr>
          <w:rFonts w:ascii="Calibri" w:hAnsi="Calibri"/>
          <w:b/>
          <w:color w:val="auto"/>
          <w:sz w:val="22"/>
          <w:szCs w:val="22"/>
        </w:rPr>
      </w:pPr>
      <w:r w:rsidRPr="00447C9C">
        <w:rPr>
          <w:rFonts w:ascii="Calibri" w:hAnsi="Calibri"/>
          <w:b/>
          <w:color w:val="auto"/>
          <w:sz w:val="22"/>
          <w:szCs w:val="22"/>
        </w:rPr>
        <w:t>DETERMINING THE FINANCIAL REQUIREMENTS OF THE BUSINESS VENTURE</w:t>
      </w:r>
    </w:p>
    <w:p w:rsidR="007B0115" w:rsidRPr="005D6A0B" w:rsidRDefault="007B0115" w:rsidP="0039534F">
      <w:pPr>
        <w:pStyle w:val="ListParagraph"/>
        <w:ind w:left="-120"/>
        <w:rPr>
          <w:rFonts w:ascii="Calibri" w:hAnsi="Calibri"/>
          <w:b/>
          <w:color w:val="auto"/>
          <w:sz w:val="22"/>
          <w:szCs w:val="22"/>
          <w:u w:val="none"/>
        </w:rPr>
      </w:pPr>
    </w:p>
    <w:p w:rsidR="00BC5F4D" w:rsidRDefault="006E3377" w:rsidP="00447C9C">
      <w:pPr>
        <w:spacing w:line="276" w:lineRule="auto"/>
        <w:rPr>
          <w:rFonts w:ascii="Calibri" w:hAnsi="Calibri"/>
          <w:color w:val="auto"/>
          <w:sz w:val="22"/>
          <w:szCs w:val="22"/>
          <w:u w:val="none"/>
        </w:rPr>
      </w:pPr>
      <w:r>
        <w:rPr>
          <w:rFonts w:ascii="Calibri" w:hAnsi="Calibri"/>
          <w:color w:val="auto"/>
          <w:sz w:val="22"/>
          <w:szCs w:val="22"/>
          <w:u w:val="none"/>
        </w:rPr>
        <w:lastRenderedPageBreak/>
        <w:t xml:space="preserve">A successful business cannot be established or managed without setting realistic goals and planning towards these. A business plan is generally used for this purpose. Amongst other things, the financial requirements of the business must be set out in this plan. </w:t>
      </w:r>
      <w:r w:rsidR="00071FB9">
        <w:rPr>
          <w:rFonts w:ascii="Calibri" w:hAnsi="Calibri"/>
          <w:color w:val="auto"/>
          <w:sz w:val="22"/>
          <w:szCs w:val="22"/>
          <w:u w:val="none"/>
        </w:rPr>
        <w:t xml:space="preserve">A business plan helps to reduce uncertainty, but it cannot accurately forecast the future. </w:t>
      </w:r>
    </w:p>
    <w:p w:rsidR="00BC5F4D" w:rsidRDefault="00BC5F4D" w:rsidP="00447C9C">
      <w:pPr>
        <w:spacing w:line="276" w:lineRule="auto"/>
        <w:rPr>
          <w:rFonts w:ascii="Calibri" w:hAnsi="Calibri"/>
          <w:color w:val="auto"/>
          <w:sz w:val="22"/>
          <w:szCs w:val="22"/>
          <w:u w:val="none"/>
        </w:rPr>
      </w:pPr>
    </w:p>
    <w:p w:rsidR="00BC5F4D" w:rsidRDefault="00BC5F4D" w:rsidP="00447C9C">
      <w:pPr>
        <w:spacing w:line="276" w:lineRule="auto"/>
        <w:rPr>
          <w:rFonts w:ascii="Calibri" w:hAnsi="Calibri"/>
          <w:color w:val="auto"/>
          <w:sz w:val="22"/>
          <w:szCs w:val="22"/>
          <w:u w:val="none"/>
        </w:rPr>
      </w:pPr>
      <w:r>
        <w:rPr>
          <w:rFonts w:ascii="Calibri" w:hAnsi="Calibri"/>
          <w:color w:val="auto"/>
          <w:sz w:val="22"/>
          <w:szCs w:val="22"/>
          <w:u w:val="none"/>
        </w:rPr>
        <w:t>A business plan is not just a financial plan, but also a comprehensive analysis of your business, your market, your products and what finance will be required.</w:t>
      </w:r>
    </w:p>
    <w:p w:rsidR="00BC5F4D" w:rsidRDefault="00BC5F4D" w:rsidP="00447C9C">
      <w:pPr>
        <w:spacing w:line="276" w:lineRule="auto"/>
        <w:rPr>
          <w:rFonts w:ascii="Calibri" w:hAnsi="Calibri"/>
          <w:color w:val="auto"/>
          <w:sz w:val="22"/>
          <w:szCs w:val="22"/>
          <w:u w:val="none"/>
        </w:rPr>
      </w:pPr>
    </w:p>
    <w:p w:rsidR="007B0115" w:rsidRDefault="009A3B7C" w:rsidP="00447C9C">
      <w:pPr>
        <w:spacing w:line="276" w:lineRule="auto"/>
        <w:rPr>
          <w:rFonts w:ascii="Calibri" w:hAnsi="Calibri"/>
          <w:color w:val="auto"/>
          <w:sz w:val="22"/>
          <w:szCs w:val="22"/>
          <w:u w:val="none"/>
        </w:rPr>
      </w:pPr>
      <w:r>
        <w:rPr>
          <w:rFonts w:ascii="Calibri" w:hAnsi="Calibri"/>
          <w:color w:val="auto"/>
          <w:sz w:val="22"/>
          <w:szCs w:val="22"/>
          <w:u w:val="none"/>
        </w:rPr>
        <w:t xml:space="preserve">The financial plan forms an important part of the business plan, and is referred to as ‘budgeting’. </w:t>
      </w:r>
      <w:r w:rsidR="007B0115" w:rsidRPr="00447C9C">
        <w:rPr>
          <w:rFonts w:ascii="Calibri" w:hAnsi="Calibri"/>
          <w:color w:val="auto"/>
          <w:sz w:val="22"/>
          <w:szCs w:val="22"/>
          <w:u w:val="none"/>
        </w:rPr>
        <w:t>New firms need money to hire staff, buy</w:t>
      </w:r>
      <w:r w:rsidR="00447C9C">
        <w:rPr>
          <w:rFonts w:ascii="Calibri" w:hAnsi="Calibri"/>
          <w:color w:val="auto"/>
          <w:sz w:val="22"/>
          <w:szCs w:val="22"/>
          <w:u w:val="none"/>
        </w:rPr>
        <w:t xml:space="preserve"> or </w:t>
      </w:r>
      <w:r w:rsidR="007B0115" w:rsidRPr="00447C9C">
        <w:rPr>
          <w:rFonts w:ascii="Calibri" w:hAnsi="Calibri"/>
          <w:color w:val="auto"/>
          <w:sz w:val="22"/>
          <w:szCs w:val="22"/>
          <w:u w:val="none"/>
        </w:rPr>
        <w:t>rent office space</w:t>
      </w:r>
      <w:r w:rsidR="00447C9C">
        <w:rPr>
          <w:rFonts w:ascii="Calibri" w:hAnsi="Calibri"/>
          <w:color w:val="auto"/>
          <w:sz w:val="22"/>
          <w:szCs w:val="22"/>
          <w:u w:val="none"/>
        </w:rPr>
        <w:t xml:space="preserve"> and</w:t>
      </w:r>
      <w:r w:rsidR="007B0115" w:rsidRPr="00447C9C">
        <w:rPr>
          <w:rFonts w:ascii="Calibri" w:hAnsi="Calibri"/>
          <w:color w:val="auto"/>
          <w:sz w:val="22"/>
          <w:szCs w:val="22"/>
          <w:u w:val="none"/>
        </w:rPr>
        <w:t xml:space="preserve"> equipment, </w:t>
      </w:r>
      <w:r w:rsidR="00447C9C">
        <w:rPr>
          <w:rFonts w:ascii="Calibri" w:hAnsi="Calibri"/>
          <w:color w:val="auto"/>
          <w:sz w:val="22"/>
          <w:szCs w:val="22"/>
          <w:u w:val="none"/>
        </w:rPr>
        <w:t xml:space="preserve">as well as </w:t>
      </w:r>
      <w:r w:rsidR="007B0115" w:rsidRPr="00447C9C">
        <w:rPr>
          <w:rFonts w:ascii="Calibri" w:hAnsi="Calibri"/>
          <w:color w:val="auto"/>
          <w:sz w:val="22"/>
          <w:szCs w:val="22"/>
          <w:u w:val="none"/>
        </w:rPr>
        <w:t>training, research, marketing and the launch of the new product</w:t>
      </w:r>
      <w:r>
        <w:rPr>
          <w:rFonts w:ascii="Calibri" w:hAnsi="Calibri"/>
          <w:color w:val="auto"/>
          <w:sz w:val="22"/>
          <w:szCs w:val="22"/>
          <w:u w:val="none"/>
        </w:rPr>
        <w:t>. Budgeting is simply a financial forecast of these future events.</w:t>
      </w:r>
    </w:p>
    <w:p w:rsidR="009A3B7C" w:rsidRDefault="009A3B7C" w:rsidP="00447C9C">
      <w:pPr>
        <w:spacing w:line="276" w:lineRule="auto"/>
        <w:rPr>
          <w:rFonts w:ascii="Calibri" w:hAnsi="Calibri"/>
          <w:color w:val="auto"/>
          <w:sz w:val="22"/>
          <w:szCs w:val="22"/>
          <w:u w:val="none"/>
        </w:rPr>
      </w:pPr>
    </w:p>
    <w:p w:rsidR="007B0115" w:rsidRPr="005D6A0B" w:rsidRDefault="007B0115" w:rsidP="00FF36DA">
      <w:pPr>
        <w:spacing w:line="276" w:lineRule="auto"/>
        <w:rPr>
          <w:rFonts w:ascii="Calibri" w:hAnsi="Calibri"/>
          <w:color w:val="auto"/>
          <w:sz w:val="22"/>
          <w:szCs w:val="22"/>
          <w:u w:val="none"/>
        </w:rPr>
      </w:pPr>
      <w:r w:rsidRPr="00FF36DA">
        <w:rPr>
          <w:rFonts w:ascii="Calibri" w:hAnsi="Calibri"/>
          <w:color w:val="auto"/>
          <w:sz w:val="22"/>
          <w:szCs w:val="22"/>
          <w:u w:val="none"/>
        </w:rPr>
        <w:t>Funding for a new business should cover the asset requirements as well a</w:t>
      </w:r>
      <w:r w:rsidR="00FF36DA">
        <w:rPr>
          <w:rFonts w:ascii="Calibri" w:hAnsi="Calibri"/>
          <w:color w:val="auto"/>
          <w:sz w:val="22"/>
          <w:szCs w:val="22"/>
          <w:u w:val="none"/>
        </w:rPr>
        <w:t>s</w:t>
      </w:r>
      <w:r w:rsidRPr="00FF36DA">
        <w:rPr>
          <w:rFonts w:ascii="Calibri" w:hAnsi="Calibri"/>
          <w:color w:val="auto"/>
          <w:sz w:val="22"/>
          <w:szCs w:val="22"/>
          <w:u w:val="none"/>
        </w:rPr>
        <w:t xml:space="preserve"> the personal living expenses of the entrepreneur</w:t>
      </w:r>
      <w:r w:rsidR="00FF36DA">
        <w:rPr>
          <w:rFonts w:ascii="Calibri" w:hAnsi="Calibri"/>
          <w:color w:val="auto"/>
          <w:sz w:val="22"/>
          <w:szCs w:val="22"/>
          <w:u w:val="none"/>
        </w:rPr>
        <w:t xml:space="preserve">. </w:t>
      </w:r>
      <w:r w:rsidRPr="005D6A0B">
        <w:rPr>
          <w:rFonts w:ascii="Calibri" w:hAnsi="Calibri"/>
          <w:color w:val="auto"/>
          <w:sz w:val="22"/>
          <w:szCs w:val="22"/>
          <w:u w:val="none"/>
        </w:rPr>
        <w:t>The entrepreneur will have to submit pro-forma financial statements based on estimations, to indicate how much and what type of financing is needed</w:t>
      </w:r>
      <w:r w:rsidR="00FF36DA">
        <w:rPr>
          <w:rFonts w:ascii="Calibri" w:hAnsi="Calibri"/>
          <w:color w:val="auto"/>
          <w:sz w:val="22"/>
          <w:szCs w:val="22"/>
          <w:u w:val="none"/>
        </w:rPr>
        <w:t xml:space="preserve">. </w:t>
      </w:r>
      <w:r w:rsidRPr="005D6A0B">
        <w:rPr>
          <w:rFonts w:ascii="Calibri" w:hAnsi="Calibri"/>
          <w:color w:val="auto"/>
          <w:sz w:val="22"/>
          <w:szCs w:val="22"/>
          <w:u w:val="none"/>
        </w:rPr>
        <w:t>Incorrect estimations and information will result in unjust</w:t>
      </w:r>
      <w:r w:rsidR="00FF36DA">
        <w:rPr>
          <w:rFonts w:ascii="Calibri" w:hAnsi="Calibri"/>
          <w:color w:val="auto"/>
          <w:sz w:val="22"/>
          <w:szCs w:val="22"/>
          <w:u w:val="none"/>
        </w:rPr>
        <w:t>,</w:t>
      </w:r>
      <w:r w:rsidRPr="005D6A0B">
        <w:rPr>
          <w:rFonts w:ascii="Calibri" w:hAnsi="Calibri"/>
          <w:color w:val="auto"/>
          <w:sz w:val="22"/>
          <w:szCs w:val="22"/>
          <w:u w:val="none"/>
        </w:rPr>
        <w:t xml:space="preserve"> high or low performance targets and potentially harm the company.  As a result of this incorrect financing and investment decisions the firm could be bankrupted.</w:t>
      </w:r>
    </w:p>
    <w:p w:rsidR="007B0115" w:rsidRPr="005D6A0B" w:rsidRDefault="007B0115" w:rsidP="0039534F">
      <w:pPr>
        <w:pStyle w:val="ListParagraph"/>
        <w:rPr>
          <w:rFonts w:ascii="Calibri" w:hAnsi="Calibri"/>
          <w:color w:val="auto"/>
          <w:sz w:val="22"/>
          <w:szCs w:val="22"/>
          <w:u w:val="none"/>
        </w:rPr>
      </w:pPr>
    </w:p>
    <w:p w:rsidR="007B0115" w:rsidRDefault="007B0115" w:rsidP="00FF36DA">
      <w:pPr>
        <w:spacing w:line="276" w:lineRule="auto"/>
        <w:rPr>
          <w:rFonts w:ascii="Calibri" w:hAnsi="Calibri"/>
          <w:color w:val="auto"/>
          <w:sz w:val="22"/>
          <w:szCs w:val="22"/>
          <w:u w:val="none"/>
        </w:rPr>
      </w:pPr>
      <w:r w:rsidRPr="00FF36DA">
        <w:rPr>
          <w:rFonts w:ascii="Calibri" w:hAnsi="Calibri"/>
          <w:color w:val="auto"/>
          <w:sz w:val="22"/>
          <w:szCs w:val="22"/>
          <w:u w:val="none"/>
        </w:rPr>
        <w:t>The basic steps involved in predicting financial needs include:</w:t>
      </w:r>
    </w:p>
    <w:p w:rsidR="00FF36DA" w:rsidRPr="00FF36DA" w:rsidRDefault="00FF36DA" w:rsidP="00FF36DA">
      <w:pPr>
        <w:spacing w:line="276" w:lineRule="auto"/>
        <w:rPr>
          <w:rFonts w:ascii="Calibri" w:hAnsi="Calibri"/>
          <w:color w:val="auto"/>
          <w:sz w:val="22"/>
          <w:szCs w:val="22"/>
          <w:u w:val="none"/>
        </w:rPr>
      </w:pPr>
    </w:p>
    <w:p w:rsidR="007B0115" w:rsidRPr="00FF36DA" w:rsidRDefault="007B0115" w:rsidP="0069277D">
      <w:pPr>
        <w:pStyle w:val="ListParagraph"/>
        <w:numPr>
          <w:ilvl w:val="0"/>
          <w:numId w:val="115"/>
        </w:numPr>
        <w:spacing w:line="276" w:lineRule="auto"/>
        <w:rPr>
          <w:rFonts w:ascii="Calibri" w:hAnsi="Calibri"/>
          <w:color w:val="auto"/>
          <w:sz w:val="22"/>
          <w:szCs w:val="22"/>
          <w:u w:val="none"/>
        </w:rPr>
      </w:pPr>
      <w:r w:rsidRPr="00FF36DA">
        <w:rPr>
          <w:rFonts w:ascii="Calibri" w:hAnsi="Calibri"/>
          <w:color w:val="auto"/>
          <w:sz w:val="22"/>
          <w:szCs w:val="22"/>
          <w:u w:val="none"/>
        </w:rPr>
        <w:t>Project the firm’s sales, revenue and expenses over the planning period</w:t>
      </w:r>
    </w:p>
    <w:p w:rsidR="007B0115" w:rsidRPr="00FF36DA" w:rsidRDefault="007B0115" w:rsidP="0069277D">
      <w:pPr>
        <w:pStyle w:val="ListParagraph"/>
        <w:numPr>
          <w:ilvl w:val="0"/>
          <w:numId w:val="115"/>
        </w:numPr>
        <w:spacing w:line="276" w:lineRule="auto"/>
        <w:rPr>
          <w:rFonts w:ascii="Calibri" w:hAnsi="Calibri"/>
          <w:color w:val="auto"/>
          <w:sz w:val="22"/>
          <w:szCs w:val="22"/>
          <w:u w:val="none"/>
        </w:rPr>
      </w:pPr>
      <w:r w:rsidRPr="00FF36DA">
        <w:rPr>
          <w:rFonts w:ascii="Calibri" w:hAnsi="Calibri"/>
          <w:color w:val="auto"/>
          <w:sz w:val="22"/>
          <w:szCs w:val="22"/>
          <w:u w:val="none"/>
        </w:rPr>
        <w:t>Estimate the levels of investment in current and fixed assets that are necessary to support the projected sales</w:t>
      </w:r>
    </w:p>
    <w:p w:rsidR="007B0115" w:rsidRPr="00FF36DA" w:rsidRDefault="007B0115" w:rsidP="0069277D">
      <w:pPr>
        <w:pStyle w:val="ListParagraph"/>
        <w:numPr>
          <w:ilvl w:val="0"/>
          <w:numId w:val="115"/>
        </w:numPr>
        <w:spacing w:line="276" w:lineRule="auto"/>
        <w:rPr>
          <w:rFonts w:ascii="Calibri" w:hAnsi="Calibri"/>
          <w:color w:val="auto"/>
          <w:sz w:val="22"/>
          <w:szCs w:val="22"/>
          <w:u w:val="none"/>
        </w:rPr>
      </w:pPr>
      <w:r w:rsidRPr="00FF36DA">
        <w:rPr>
          <w:rFonts w:ascii="Calibri" w:hAnsi="Calibri"/>
          <w:color w:val="auto"/>
          <w:sz w:val="22"/>
          <w:szCs w:val="22"/>
          <w:u w:val="none"/>
        </w:rPr>
        <w:t>Determine the firm’s financing needs throughout the planning period</w:t>
      </w:r>
    </w:p>
    <w:p w:rsidR="007B0115" w:rsidRPr="005D6A0B" w:rsidRDefault="007B0115" w:rsidP="0039534F">
      <w:pPr>
        <w:autoSpaceDE w:val="0"/>
        <w:autoSpaceDN w:val="0"/>
        <w:adjustRightInd w:val="0"/>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5486400" cy="3295650"/>
            <wp:effectExtent l="19050" t="0" r="0"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486400" cy="3295650"/>
                    </a:xfrm>
                    <a:prstGeom prst="rect">
                      <a:avLst/>
                    </a:prstGeom>
                    <a:noFill/>
                    <a:ln w="9525">
                      <a:noFill/>
                      <a:miter lim="800000"/>
                      <a:headEnd/>
                      <a:tailEnd/>
                    </a:ln>
                  </pic:spPr>
                </pic:pic>
              </a:graphicData>
            </a:graphic>
          </wp:inline>
        </w:drawing>
      </w:r>
    </w:p>
    <w:p w:rsidR="007B0115" w:rsidRPr="005D6A0B" w:rsidRDefault="007B0115" w:rsidP="0039534F">
      <w:pPr>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color w:val="auto"/>
          <w:sz w:val="22"/>
          <w:szCs w:val="22"/>
          <w:u w:val="none"/>
        </w:rPr>
      </w:pPr>
    </w:p>
    <w:p w:rsidR="007B0115" w:rsidRPr="00FF36DA" w:rsidRDefault="00FF36DA" w:rsidP="00FF36DA">
      <w:pPr>
        <w:spacing w:line="276" w:lineRule="auto"/>
        <w:rPr>
          <w:rFonts w:ascii="Calibri" w:hAnsi="Calibri"/>
          <w:b/>
          <w:color w:val="auto"/>
          <w:sz w:val="22"/>
          <w:szCs w:val="22"/>
        </w:rPr>
      </w:pPr>
      <w:r>
        <w:rPr>
          <w:rFonts w:ascii="Calibri" w:hAnsi="Calibri"/>
          <w:b/>
          <w:color w:val="auto"/>
          <w:sz w:val="22"/>
          <w:szCs w:val="22"/>
        </w:rPr>
        <w:t>SOURCES OF SHORT-TERM FINANCE</w:t>
      </w:r>
    </w:p>
    <w:p w:rsidR="007B0115" w:rsidRPr="005D6A0B" w:rsidRDefault="007B0115" w:rsidP="0039534F">
      <w:pPr>
        <w:pStyle w:val="ListParagraph"/>
        <w:ind w:left="0"/>
        <w:rPr>
          <w:rFonts w:ascii="Calibri" w:hAnsi="Calibri"/>
          <w:b/>
          <w:color w:val="auto"/>
          <w:sz w:val="22"/>
          <w:szCs w:val="22"/>
          <w:u w:val="none"/>
        </w:rPr>
      </w:pPr>
    </w:p>
    <w:p w:rsidR="007B0115" w:rsidRPr="00FF36DA" w:rsidRDefault="007B0115" w:rsidP="00FF36DA">
      <w:pPr>
        <w:rPr>
          <w:rFonts w:ascii="Calibri" w:hAnsi="Calibri"/>
          <w:color w:val="auto"/>
          <w:sz w:val="22"/>
          <w:szCs w:val="22"/>
          <w:u w:val="none"/>
        </w:rPr>
      </w:pPr>
      <w:r w:rsidRPr="00FF36DA">
        <w:rPr>
          <w:rFonts w:ascii="Calibri" w:hAnsi="Calibri"/>
          <w:color w:val="auto"/>
          <w:sz w:val="22"/>
          <w:szCs w:val="22"/>
          <w:u w:val="none"/>
        </w:rPr>
        <w:t>This is finance that is repayable within 12 months:</w:t>
      </w:r>
    </w:p>
    <w:p w:rsidR="00FF36DA" w:rsidRPr="005D6A0B" w:rsidRDefault="00FF36DA" w:rsidP="0039534F">
      <w:pPr>
        <w:pStyle w:val="ListParagraph"/>
        <w:ind w:left="360"/>
        <w:rPr>
          <w:rFonts w:ascii="Calibri" w:hAnsi="Calibri"/>
          <w:color w:val="auto"/>
          <w:sz w:val="22"/>
          <w:szCs w:val="22"/>
          <w:u w:val="none"/>
        </w:rPr>
      </w:pP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lastRenderedPageBreak/>
        <w:t>Trade credit</w:t>
      </w:r>
      <w:r w:rsidR="00FF36DA">
        <w:rPr>
          <w:rFonts w:ascii="Calibri" w:hAnsi="Calibri"/>
          <w:color w:val="auto"/>
          <w:sz w:val="22"/>
          <w:szCs w:val="22"/>
          <w:u w:val="none"/>
        </w:rPr>
        <w:t>:</w:t>
      </w:r>
      <w:r w:rsidRPr="00FF36DA">
        <w:rPr>
          <w:rFonts w:ascii="Calibri" w:hAnsi="Calibri"/>
          <w:color w:val="auto"/>
          <w:sz w:val="22"/>
          <w:szCs w:val="22"/>
          <w:u w:val="none"/>
        </w:rPr>
        <w:t xml:space="preserve"> businesses purchase stock on credit from other firms and only pay for it at a later stage.  This is called trade credit.  Difficult for the small business to obtain.</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Bank credit</w:t>
      </w:r>
      <w:r w:rsidR="00FF36DA" w:rsidRPr="00FF36DA">
        <w:rPr>
          <w:rFonts w:ascii="Calibri" w:hAnsi="Calibri"/>
          <w:color w:val="auto"/>
          <w:sz w:val="22"/>
          <w:szCs w:val="22"/>
          <w:u w:val="none"/>
        </w:rPr>
        <w:t>:</w:t>
      </w:r>
      <w:r w:rsidRPr="00FF36DA">
        <w:rPr>
          <w:rFonts w:ascii="Calibri" w:hAnsi="Calibri"/>
          <w:color w:val="auto"/>
          <w:sz w:val="22"/>
          <w:szCs w:val="22"/>
          <w:u w:val="none"/>
        </w:rPr>
        <w:t xml:space="preserve"> normally when a company has a cheque account they can apply for an overdraft facility. They have to have funds as a deposit to open the cheque account</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Bills of exchange</w:t>
      </w:r>
      <w:r w:rsidR="00FF36DA" w:rsidRPr="00FF36DA">
        <w:rPr>
          <w:rFonts w:ascii="Calibri" w:hAnsi="Calibri"/>
          <w:color w:val="auto"/>
          <w:sz w:val="22"/>
          <w:szCs w:val="22"/>
          <w:u w:val="none"/>
        </w:rPr>
        <w:t>:</w:t>
      </w:r>
      <w:r w:rsidRPr="00FF36DA">
        <w:rPr>
          <w:rFonts w:ascii="Calibri" w:hAnsi="Calibri"/>
          <w:color w:val="auto"/>
          <w:sz w:val="22"/>
          <w:szCs w:val="22"/>
          <w:u w:val="none"/>
        </w:rPr>
        <w:t xml:space="preserve"> these are mostly used in practice to pay or replace trade credit.  This comes in the forms of bills payable and promissory negates which will be signed by the buyer who then undertakes to pay the debt plus interest at some agreed future date.  The seller can then sell the bill to a financial institution such as a bank.</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Acceptance credits</w:t>
      </w:r>
      <w:r w:rsidR="00FF36DA" w:rsidRPr="00FF36DA">
        <w:rPr>
          <w:rFonts w:ascii="Calibri" w:hAnsi="Calibri"/>
          <w:color w:val="auto"/>
          <w:sz w:val="22"/>
          <w:szCs w:val="22"/>
          <w:u w:val="none"/>
        </w:rPr>
        <w:t>:</w:t>
      </w:r>
      <w:r w:rsidRPr="00FF36DA">
        <w:rPr>
          <w:rFonts w:ascii="Calibri" w:hAnsi="Calibri"/>
          <w:color w:val="auto"/>
          <w:sz w:val="22"/>
          <w:szCs w:val="22"/>
          <w:u w:val="none"/>
        </w:rPr>
        <w:t xml:space="preserve"> Banker’s acceptance simply means financing by means of bills of exchange.  The bank issue a ‘letter of credit’ whereby a first-class borrower is permitted to draw bills to a specified limit.  The bill will then be accepted by the bank, whereby the bank takes responsibility for payment on maturity.  The client will then repay the bank by the due date.</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Factoring</w:t>
      </w:r>
      <w:r w:rsidR="00FF36DA">
        <w:rPr>
          <w:rFonts w:ascii="Calibri" w:hAnsi="Calibri"/>
          <w:color w:val="auto"/>
          <w:sz w:val="22"/>
          <w:szCs w:val="22"/>
          <w:u w:val="none"/>
        </w:rPr>
        <w:t>:</w:t>
      </w:r>
      <w:r w:rsidRPr="00FF36DA">
        <w:rPr>
          <w:rFonts w:ascii="Calibri" w:hAnsi="Calibri"/>
          <w:color w:val="auto"/>
          <w:sz w:val="22"/>
          <w:szCs w:val="22"/>
          <w:u w:val="none"/>
        </w:rPr>
        <w:t xml:space="preserve"> Book debts are assigned to a third person, called a factor. This means somebody else is handling the firms debtors. Various options is viable:  the debtor can pay directly to  the creditor or to the factor, may include all or some of debts, may include bad debts.  Cash is therefore received immediately and the seller is not obliged to include a discount for the prompt payment.</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Customer advance payments</w:t>
      </w:r>
      <w:r w:rsidR="00FF36DA">
        <w:rPr>
          <w:rFonts w:ascii="Calibri" w:hAnsi="Calibri"/>
          <w:color w:val="auto"/>
          <w:sz w:val="22"/>
          <w:szCs w:val="22"/>
          <w:u w:val="none"/>
        </w:rPr>
        <w:t>:</w:t>
      </w:r>
      <w:r w:rsidRPr="00FF36DA">
        <w:rPr>
          <w:rFonts w:ascii="Calibri" w:hAnsi="Calibri"/>
          <w:color w:val="auto"/>
          <w:sz w:val="22"/>
          <w:szCs w:val="22"/>
          <w:u w:val="none"/>
        </w:rPr>
        <w:t xml:space="preserve"> progress payments upon the completion of defined stages of a project.  Used in construction and engineering industry</w:t>
      </w:r>
    </w:p>
    <w:p w:rsidR="007B0115" w:rsidRPr="00FF36DA" w:rsidRDefault="007B0115" w:rsidP="0069277D">
      <w:pPr>
        <w:pStyle w:val="ListParagraph"/>
        <w:numPr>
          <w:ilvl w:val="0"/>
          <w:numId w:val="116"/>
        </w:numPr>
        <w:spacing w:line="276" w:lineRule="auto"/>
        <w:rPr>
          <w:rFonts w:ascii="Calibri" w:hAnsi="Calibri"/>
          <w:color w:val="auto"/>
          <w:sz w:val="22"/>
          <w:szCs w:val="22"/>
          <w:u w:val="none"/>
        </w:rPr>
      </w:pPr>
      <w:r w:rsidRPr="00FF36DA">
        <w:rPr>
          <w:rFonts w:ascii="Calibri" w:hAnsi="Calibri"/>
          <w:color w:val="auto"/>
          <w:sz w:val="22"/>
          <w:szCs w:val="22"/>
        </w:rPr>
        <w:t>Shipper’s finance</w:t>
      </w:r>
      <w:r w:rsidR="00FF36DA">
        <w:rPr>
          <w:rFonts w:ascii="Calibri" w:hAnsi="Calibri"/>
          <w:color w:val="auto"/>
          <w:sz w:val="22"/>
          <w:szCs w:val="22"/>
          <w:u w:val="none"/>
        </w:rPr>
        <w:t>:</w:t>
      </w:r>
      <w:r w:rsidRPr="00FF36DA">
        <w:rPr>
          <w:rFonts w:ascii="Calibri" w:hAnsi="Calibri"/>
          <w:color w:val="auto"/>
          <w:sz w:val="22"/>
          <w:szCs w:val="22"/>
          <w:u w:val="none"/>
        </w:rPr>
        <w:t xml:space="preserve"> specific financial institution that provides finances necessary to cover the movement of goods from supplier to purchaser e</w:t>
      </w:r>
      <w:r w:rsidR="00FF36DA">
        <w:rPr>
          <w:rFonts w:ascii="Calibri" w:hAnsi="Calibri"/>
          <w:color w:val="auto"/>
          <w:sz w:val="22"/>
          <w:szCs w:val="22"/>
          <w:u w:val="none"/>
        </w:rPr>
        <w:t>.</w:t>
      </w:r>
      <w:r w:rsidRPr="00FF36DA">
        <w:rPr>
          <w:rFonts w:ascii="Calibri" w:hAnsi="Calibri"/>
          <w:color w:val="auto"/>
          <w:sz w:val="22"/>
          <w:szCs w:val="22"/>
          <w:u w:val="none"/>
        </w:rPr>
        <w:t>g. Import of goods.  Cost of finance is high.</w:t>
      </w:r>
    </w:p>
    <w:p w:rsidR="007B0115" w:rsidRDefault="007B0115" w:rsidP="00FF36DA">
      <w:pPr>
        <w:rPr>
          <w:rFonts w:ascii="Calibri" w:hAnsi="Calibri"/>
          <w:color w:val="auto"/>
          <w:sz w:val="22"/>
          <w:szCs w:val="22"/>
          <w:u w:val="none"/>
        </w:rPr>
      </w:pPr>
    </w:p>
    <w:p w:rsidR="00FF36DA" w:rsidRPr="00FF36DA" w:rsidRDefault="00FF36DA" w:rsidP="00FF36DA">
      <w:pPr>
        <w:rPr>
          <w:rFonts w:ascii="Calibri" w:hAnsi="Calibri"/>
          <w:color w:val="auto"/>
          <w:sz w:val="22"/>
          <w:szCs w:val="22"/>
          <w:u w:val="none"/>
        </w:rPr>
      </w:pPr>
    </w:p>
    <w:p w:rsidR="00FF36DA" w:rsidRPr="00FF36DA" w:rsidRDefault="00FF36DA" w:rsidP="00FF36DA">
      <w:pPr>
        <w:spacing w:line="276" w:lineRule="auto"/>
        <w:rPr>
          <w:rFonts w:ascii="Calibri" w:hAnsi="Calibri"/>
          <w:b/>
          <w:color w:val="auto"/>
          <w:sz w:val="22"/>
          <w:szCs w:val="22"/>
        </w:rPr>
      </w:pPr>
      <w:r>
        <w:rPr>
          <w:rFonts w:ascii="Calibri" w:hAnsi="Calibri"/>
          <w:b/>
          <w:color w:val="auto"/>
          <w:sz w:val="22"/>
          <w:szCs w:val="22"/>
        </w:rPr>
        <w:t>SOURCES OF MEDIUM-TERM FINANCE</w:t>
      </w:r>
    </w:p>
    <w:p w:rsidR="007B0115" w:rsidRPr="005D6A0B" w:rsidRDefault="007B0115" w:rsidP="0039534F">
      <w:pPr>
        <w:pStyle w:val="ListParagraph"/>
        <w:ind w:left="0"/>
        <w:rPr>
          <w:rFonts w:ascii="Calibri" w:hAnsi="Calibri"/>
          <w:b/>
          <w:color w:val="auto"/>
          <w:sz w:val="22"/>
          <w:szCs w:val="22"/>
          <w:u w:val="none"/>
        </w:rPr>
      </w:pPr>
    </w:p>
    <w:p w:rsidR="007B0115" w:rsidRDefault="00FF36DA" w:rsidP="00FF36DA">
      <w:pPr>
        <w:rPr>
          <w:rFonts w:ascii="Calibri" w:hAnsi="Calibri"/>
          <w:color w:val="auto"/>
          <w:sz w:val="22"/>
          <w:szCs w:val="22"/>
          <w:u w:val="none"/>
        </w:rPr>
      </w:pPr>
      <w:r>
        <w:rPr>
          <w:rFonts w:ascii="Calibri" w:hAnsi="Calibri"/>
          <w:color w:val="auto"/>
          <w:sz w:val="22"/>
          <w:szCs w:val="22"/>
          <w:u w:val="none"/>
        </w:rPr>
        <w:t>Medium-term finance is considered as finance which is r</w:t>
      </w:r>
      <w:r w:rsidR="007B0115" w:rsidRPr="00FF36DA">
        <w:rPr>
          <w:rFonts w:ascii="Calibri" w:hAnsi="Calibri"/>
          <w:color w:val="auto"/>
          <w:sz w:val="22"/>
          <w:szCs w:val="22"/>
          <w:u w:val="none"/>
        </w:rPr>
        <w:t xml:space="preserve">epayable between </w:t>
      </w:r>
      <w:r>
        <w:rPr>
          <w:rFonts w:ascii="Calibri" w:hAnsi="Calibri"/>
          <w:color w:val="auto"/>
          <w:sz w:val="22"/>
          <w:szCs w:val="22"/>
          <w:u w:val="none"/>
        </w:rPr>
        <w:t>1</w:t>
      </w:r>
      <w:r w:rsidR="007B0115" w:rsidRPr="00FF36DA">
        <w:rPr>
          <w:rFonts w:ascii="Calibri" w:hAnsi="Calibri"/>
          <w:color w:val="auto"/>
          <w:sz w:val="22"/>
          <w:szCs w:val="22"/>
          <w:u w:val="none"/>
        </w:rPr>
        <w:t xml:space="preserve"> </w:t>
      </w:r>
      <w:r>
        <w:rPr>
          <w:rFonts w:ascii="Calibri" w:hAnsi="Calibri"/>
          <w:color w:val="auto"/>
          <w:sz w:val="22"/>
          <w:szCs w:val="22"/>
          <w:u w:val="none"/>
        </w:rPr>
        <w:t>to</w:t>
      </w:r>
      <w:r w:rsidR="007B0115" w:rsidRPr="00FF36DA">
        <w:rPr>
          <w:rFonts w:ascii="Calibri" w:hAnsi="Calibri"/>
          <w:color w:val="auto"/>
          <w:sz w:val="22"/>
          <w:szCs w:val="22"/>
          <w:u w:val="none"/>
        </w:rPr>
        <w:t xml:space="preserve"> </w:t>
      </w:r>
      <w:r>
        <w:rPr>
          <w:rFonts w:ascii="Calibri" w:hAnsi="Calibri"/>
          <w:color w:val="auto"/>
          <w:sz w:val="22"/>
          <w:szCs w:val="22"/>
          <w:u w:val="none"/>
        </w:rPr>
        <w:t>3</w:t>
      </w:r>
      <w:r w:rsidR="007B0115" w:rsidRPr="00FF36DA">
        <w:rPr>
          <w:rFonts w:ascii="Calibri" w:hAnsi="Calibri"/>
          <w:color w:val="auto"/>
          <w:sz w:val="22"/>
          <w:szCs w:val="22"/>
          <w:u w:val="none"/>
        </w:rPr>
        <w:t xml:space="preserve"> years.</w:t>
      </w:r>
    </w:p>
    <w:p w:rsidR="00FF36DA" w:rsidRPr="00FF36DA" w:rsidRDefault="00FF36DA" w:rsidP="00FF36DA">
      <w:pPr>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Instalment sale transaction (hire purchase)</w:t>
      </w:r>
    </w:p>
    <w:p w:rsidR="007B0115" w:rsidRPr="00FF36DA" w:rsidRDefault="007B0115" w:rsidP="0069277D">
      <w:pPr>
        <w:pStyle w:val="ListParagraph"/>
        <w:numPr>
          <w:ilvl w:val="0"/>
          <w:numId w:val="117"/>
        </w:numPr>
        <w:spacing w:line="276" w:lineRule="auto"/>
        <w:rPr>
          <w:rFonts w:ascii="Calibri" w:hAnsi="Calibri"/>
          <w:color w:val="auto"/>
          <w:sz w:val="22"/>
          <w:szCs w:val="22"/>
          <w:u w:val="none"/>
        </w:rPr>
      </w:pPr>
      <w:r w:rsidRPr="00FF36DA">
        <w:rPr>
          <w:rFonts w:ascii="Calibri" w:hAnsi="Calibri"/>
          <w:color w:val="auto"/>
          <w:sz w:val="22"/>
          <w:szCs w:val="22"/>
          <w:u w:val="none"/>
        </w:rPr>
        <w:t xml:space="preserve">Popular to finance a fixed asset such as machinery, equipment, furniture and motor vehicles.  </w:t>
      </w:r>
    </w:p>
    <w:p w:rsidR="007B0115" w:rsidRPr="00FF36DA" w:rsidRDefault="007B0115" w:rsidP="0069277D">
      <w:pPr>
        <w:pStyle w:val="ListParagraph"/>
        <w:numPr>
          <w:ilvl w:val="0"/>
          <w:numId w:val="117"/>
        </w:numPr>
        <w:spacing w:line="276" w:lineRule="auto"/>
        <w:rPr>
          <w:rFonts w:ascii="Calibri" w:hAnsi="Calibri"/>
          <w:color w:val="auto"/>
          <w:sz w:val="22"/>
          <w:szCs w:val="22"/>
          <w:u w:val="none"/>
        </w:rPr>
      </w:pPr>
      <w:r w:rsidRPr="00FF36DA">
        <w:rPr>
          <w:rFonts w:ascii="Calibri" w:hAnsi="Calibri"/>
          <w:color w:val="auto"/>
          <w:sz w:val="22"/>
          <w:szCs w:val="22"/>
          <w:u w:val="none"/>
        </w:rPr>
        <w:t>Credit sale in which it is agreed that the purchases price of the item will be paid in instalments</w:t>
      </w:r>
    </w:p>
    <w:p w:rsidR="007B0115" w:rsidRPr="00FF36DA" w:rsidRDefault="007B0115" w:rsidP="0069277D">
      <w:pPr>
        <w:pStyle w:val="ListParagraph"/>
        <w:numPr>
          <w:ilvl w:val="0"/>
          <w:numId w:val="117"/>
        </w:numPr>
        <w:spacing w:line="276" w:lineRule="auto"/>
        <w:rPr>
          <w:rFonts w:ascii="Calibri" w:hAnsi="Calibri"/>
          <w:color w:val="auto"/>
          <w:sz w:val="22"/>
          <w:szCs w:val="22"/>
          <w:u w:val="none"/>
        </w:rPr>
      </w:pPr>
      <w:r w:rsidRPr="00FF36DA">
        <w:rPr>
          <w:rFonts w:ascii="Calibri" w:hAnsi="Calibri"/>
          <w:color w:val="auto"/>
          <w:sz w:val="22"/>
          <w:szCs w:val="22"/>
          <w:u w:val="none"/>
        </w:rPr>
        <w:t>The buyer takes possession of the item, but the ownership of the item sold will only pass to the buyer when the last instalment has been paid</w:t>
      </w:r>
    </w:p>
    <w:p w:rsidR="007B0115" w:rsidRPr="00FF36DA" w:rsidRDefault="007B0115" w:rsidP="0069277D">
      <w:pPr>
        <w:pStyle w:val="ListParagraph"/>
        <w:numPr>
          <w:ilvl w:val="0"/>
          <w:numId w:val="117"/>
        </w:numPr>
        <w:spacing w:line="276" w:lineRule="auto"/>
        <w:rPr>
          <w:rFonts w:ascii="Calibri" w:hAnsi="Calibri"/>
          <w:color w:val="auto"/>
          <w:sz w:val="22"/>
          <w:szCs w:val="22"/>
          <w:u w:val="none"/>
        </w:rPr>
      </w:pPr>
      <w:r w:rsidRPr="00FF36DA">
        <w:rPr>
          <w:rFonts w:ascii="Calibri" w:hAnsi="Calibri"/>
          <w:color w:val="auto"/>
          <w:sz w:val="22"/>
          <w:szCs w:val="22"/>
          <w:u w:val="none"/>
        </w:rPr>
        <w:t>An initial deposit is normally payable by the buyer of the item.</w:t>
      </w:r>
    </w:p>
    <w:p w:rsidR="007B0115" w:rsidRPr="00FF36DA" w:rsidRDefault="007B0115" w:rsidP="0069277D">
      <w:pPr>
        <w:pStyle w:val="ListParagraph"/>
        <w:numPr>
          <w:ilvl w:val="0"/>
          <w:numId w:val="117"/>
        </w:numPr>
        <w:spacing w:line="276" w:lineRule="auto"/>
        <w:rPr>
          <w:rFonts w:ascii="Calibri" w:hAnsi="Calibri"/>
          <w:color w:val="auto"/>
          <w:sz w:val="22"/>
          <w:szCs w:val="22"/>
          <w:u w:val="none"/>
        </w:rPr>
      </w:pPr>
      <w:r w:rsidRPr="00FF36DA">
        <w:rPr>
          <w:rFonts w:ascii="Calibri" w:hAnsi="Calibri"/>
          <w:color w:val="auto"/>
          <w:sz w:val="22"/>
          <w:szCs w:val="22"/>
          <w:u w:val="none"/>
        </w:rPr>
        <w:t>The deposit is prescribed by the Minister of Finance in terms of the Credit Agreement Act</w:t>
      </w:r>
    </w:p>
    <w:p w:rsidR="007B0115" w:rsidRPr="005D6A0B" w:rsidRDefault="007B0115" w:rsidP="0039534F">
      <w:pPr>
        <w:pStyle w:val="ListParagraph"/>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Leasing finance</w:t>
      </w:r>
    </w:p>
    <w:p w:rsidR="007B0115" w:rsidRPr="00BD51C3" w:rsidRDefault="007B0115" w:rsidP="0069277D">
      <w:pPr>
        <w:pStyle w:val="ListParagraph"/>
        <w:numPr>
          <w:ilvl w:val="0"/>
          <w:numId w:val="118"/>
        </w:numPr>
        <w:spacing w:line="276" w:lineRule="auto"/>
        <w:rPr>
          <w:rFonts w:ascii="Calibri" w:hAnsi="Calibri"/>
          <w:color w:val="auto"/>
          <w:sz w:val="22"/>
          <w:szCs w:val="22"/>
          <w:u w:val="none"/>
        </w:rPr>
      </w:pPr>
      <w:r w:rsidRPr="00BD51C3">
        <w:rPr>
          <w:rFonts w:ascii="Calibri" w:hAnsi="Calibri"/>
          <w:color w:val="auto"/>
          <w:sz w:val="22"/>
          <w:szCs w:val="22"/>
          <w:u w:val="none"/>
        </w:rPr>
        <w:t>Also regula</w:t>
      </w:r>
      <w:r w:rsidR="00BD51C3">
        <w:rPr>
          <w:rFonts w:ascii="Calibri" w:hAnsi="Calibri"/>
          <w:color w:val="auto"/>
          <w:sz w:val="22"/>
          <w:szCs w:val="22"/>
          <w:u w:val="none"/>
        </w:rPr>
        <w:t>ted by the Credit Agreement Act which o</w:t>
      </w:r>
      <w:r w:rsidRPr="00BD51C3">
        <w:rPr>
          <w:rFonts w:ascii="Calibri" w:hAnsi="Calibri"/>
          <w:color w:val="auto"/>
          <w:sz w:val="22"/>
          <w:szCs w:val="22"/>
          <w:u w:val="none"/>
        </w:rPr>
        <w:t>ffers the buyer and the credit supplier similar protection</w:t>
      </w:r>
    </w:p>
    <w:p w:rsidR="007B0115" w:rsidRPr="00BD51C3" w:rsidRDefault="007B0115" w:rsidP="0069277D">
      <w:pPr>
        <w:pStyle w:val="ListParagraph"/>
        <w:numPr>
          <w:ilvl w:val="0"/>
          <w:numId w:val="118"/>
        </w:numPr>
        <w:spacing w:line="276" w:lineRule="auto"/>
        <w:rPr>
          <w:rFonts w:ascii="Calibri" w:hAnsi="Calibri"/>
          <w:color w:val="auto"/>
          <w:sz w:val="22"/>
          <w:szCs w:val="22"/>
          <w:u w:val="none"/>
        </w:rPr>
      </w:pPr>
      <w:r w:rsidRPr="00BD51C3">
        <w:rPr>
          <w:rFonts w:ascii="Calibri" w:hAnsi="Calibri"/>
          <w:color w:val="auto"/>
          <w:sz w:val="22"/>
          <w:szCs w:val="22"/>
          <w:u w:val="none"/>
        </w:rPr>
        <w:t>The business lease</w:t>
      </w:r>
      <w:r w:rsidR="00BD51C3">
        <w:rPr>
          <w:rFonts w:ascii="Calibri" w:hAnsi="Calibri"/>
          <w:color w:val="auto"/>
          <w:sz w:val="22"/>
          <w:szCs w:val="22"/>
          <w:u w:val="none"/>
        </w:rPr>
        <w:t>s</w:t>
      </w:r>
      <w:r w:rsidRPr="00BD51C3">
        <w:rPr>
          <w:rFonts w:ascii="Calibri" w:hAnsi="Calibri"/>
          <w:color w:val="auto"/>
          <w:sz w:val="22"/>
          <w:szCs w:val="22"/>
          <w:u w:val="none"/>
        </w:rPr>
        <w:t xml:space="preserve"> rather than purchase</w:t>
      </w:r>
      <w:r w:rsidR="00BD51C3">
        <w:rPr>
          <w:rFonts w:ascii="Calibri" w:hAnsi="Calibri"/>
          <w:color w:val="auto"/>
          <w:sz w:val="22"/>
          <w:szCs w:val="22"/>
          <w:u w:val="none"/>
        </w:rPr>
        <w:t>s</w:t>
      </w:r>
      <w:r w:rsidRPr="00BD51C3">
        <w:rPr>
          <w:rFonts w:ascii="Calibri" w:hAnsi="Calibri"/>
          <w:color w:val="auto"/>
          <w:sz w:val="22"/>
          <w:szCs w:val="22"/>
          <w:u w:val="none"/>
        </w:rPr>
        <w:t xml:space="preserve"> the fixed assets such as office equipment.  </w:t>
      </w:r>
    </w:p>
    <w:p w:rsidR="007B0115" w:rsidRPr="00BD51C3" w:rsidRDefault="007B0115" w:rsidP="0069277D">
      <w:pPr>
        <w:pStyle w:val="ListParagraph"/>
        <w:numPr>
          <w:ilvl w:val="0"/>
          <w:numId w:val="118"/>
        </w:numPr>
        <w:spacing w:line="276" w:lineRule="auto"/>
        <w:rPr>
          <w:rFonts w:ascii="Calibri" w:hAnsi="Calibri"/>
          <w:color w:val="auto"/>
          <w:sz w:val="22"/>
          <w:szCs w:val="22"/>
          <w:u w:val="none"/>
        </w:rPr>
      </w:pPr>
      <w:r w:rsidRPr="00BD51C3">
        <w:rPr>
          <w:rFonts w:ascii="Calibri" w:hAnsi="Calibri"/>
          <w:color w:val="auto"/>
          <w:sz w:val="22"/>
          <w:szCs w:val="22"/>
          <w:u w:val="none"/>
        </w:rPr>
        <w:t xml:space="preserve">The owner of the asset (the lessor) grants the use of the property to another person (the lessee) under certain conditions for a certain period of time.  </w:t>
      </w:r>
    </w:p>
    <w:p w:rsidR="007B0115" w:rsidRPr="00BD51C3" w:rsidRDefault="007B0115" w:rsidP="0069277D">
      <w:pPr>
        <w:pStyle w:val="ListParagraph"/>
        <w:numPr>
          <w:ilvl w:val="0"/>
          <w:numId w:val="118"/>
        </w:numPr>
        <w:spacing w:line="276" w:lineRule="auto"/>
        <w:rPr>
          <w:rFonts w:ascii="Calibri" w:hAnsi="Calibri"/>
          <w:color w:val="auto"/>
          <w:sz w:val="22"/>
          <w:szCs w:val="22"/>
          <w:u w:val="none"/>
        </w:rPr>
      </w:pPr>
      <w:r w:rsidRPr="00BD51C3">
        <w:rPr>
          <w:rFonts w:ascii="Calibri" w:hAnsi="Calibri"/>
          <w:color w:val="auto"/>
          <w:sz w:val="22"/>
          <w:szCs w:val="22"/>
          <w:u w:val="none"/>
        </w:rPr>
        <w:t>The lessee has to make a payment for the use of the asset and will never own the asset</w:t>
      </w:r>
      <w:r w:rsidR="00BD51C3">
        <w:rPr>
          <w:rFonts w:ascii="Calibri" w:hAnsi="Calibri"/>
          <w:color w:val="auto"/>
          <w:sz w:val="22"/>
          <w:szCs w:val="22"/>
          <w:u w:val="none"/>
        </w:rPr>
        <w:t>.</w:t>
      </w:r>
    </w:p>
    <w:p w:rsidR="007B0115" w:rsidRPr="005D6A0B" w:rsidRDefault="007B0115" w:rsidP="0039534F">
      <w:pPr>
        <w:pStyle w:val="ListParagraph"/>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Medium-term loans</w:t>
      </w:r>
    </w:p>
    <w:p w:rsidR="007B0115" w:rsidRPr="00BD51C3" w:rsidRDefault="007B0115" w:rsidP="0069277D">
      <w:pPr>
        <w:pStyle w:val="ListParagraph"/>
        <w:numPr>
          <w:ilvl w:val="0"/>
          <w:numId w:val="119"/>
        </w:numPr>
        <w:spacing w:line="276" w:lineRule="auto"/>
        <w:rPr>
          <w:rFonts w:ascii="Calibri" w:hAnsi="Calibri"/>
          <w:color w:val="auto"/>
          <w:sz w:val="22"/>
          <w:szCs w:val="22"/>
          <w:u w:val="none"/>
        </w:rPr>
      </w:pPr>
      <w:r w:rsidRPr="00BD51C3">
        <w:rPr>
          <w:rFonts w:ascii="Calibri" w:hAnsi="Calibri"/>
          <w:color w:val="auto"/>
          <w:sz w:val="22"/>
          <w:szCs w:val="22"/>
          <w:u w:val="none"/>
        </w:rPr>
        <w:t>Commercial banks offer medium term</w:t>
      </w:r>
      <w:r w:rsidR="006C7895">
        <w:rPr>
          <w:rFonts w:ascii="Calibri" w:hAnsi="Calibri"/>
          <w:color w:val="auto"/>
          <w:sz w:val="22"/>
          <w:szCs w:val="22"/>
          <w:u w:val="none"/>
        </w:rPr>
        <w:t xml:space="preserve"> loan facilities for clients</w:t>
      </w:r>
    </w:p>
    <w:p w:rsidR="007B0115" w:rsidRPr="00BD51C3" w:rsidRDefault="007B0115" w:rsidP="0069277D">
      <w:pPr>
        <w:pStyle w:val="ListParagraph"/>
        <w:numPr>
          <w:ilvl w:val="0"/>
          <w:numId w:val="119"/>
        </w:numPr>
        <w:spacing w:line="276" w:lineRule="auto"/>
        <w:rPr>
          <w:rFonts w:ascii="Calibri" w:hAnsi="Calibri"/>
          <w:color w:val="auto"/>
          <w:sz w:val="22"/>
          <w:szCs w:val="22"/>
          <w:u w:val="none"/>
        </w:rPr>
      </w:pPr>
      <w:r w:rsidRPr="00BD51C3">
        <w:rPr>
          <w:rFonts w:ascii="Calibri" w:hAnsi="Calibri"/>
          <w:color w:val="auto"/>
          <w:sz w:val="22"/>
          <w:szCs w:val="22"/>
          <w:u w:val="none"/>
        </w:rPr>
        <w:t>These loans are repayable over 24-36 months</w:t>
      </w:r>
    </w:p>
    <w:p w:rsidR="007B0115" w:rsidRPr="00BD51C3" w:rsidRDefault="007B0115" w:rsidP="0069277D">
      <w:pPr>
        <w:pStyle w:val="ListParagraph"/>
        <w:numPr>
          <w:ilvl w:val="0"/>
          <w:numId w:val="119"/>
        </w:numPr>
        <w:spacing w:line="276" w:lineRule="auto"/>
        <w:rPr>
          <w:rFonts w:ascii="Calibri" w:hAnsi="Calibri"/>
          <w:color w:val="auto"/>
          <w:sz w:val="22"/>
          <w:szCs w:val="22"/>
          <w:u w:val="none"/>
        </w:rPr>
      </w:pPr>
      <w:r w:rsidRPr="00BD51C3">
        <w:rPr>
          <w:rFonts w:ascii="Calibri" w:hAnsi="Calibri"/>
          <w:color w:val="auto"/>
          <w:sz w:val="22"/>
          <w:szCs w:val="22"/>
          <w:u w:val="none"/>
        </w:rPr>
        <w:lastRenderedPageBreak/>
        <w:t xml:space="preserve">Granted to finance working capital, to bridge finance </w:t>
      </w:r>
      <w:r w:rsidR="006C7895">
        <w:rPr>
          <w:rFonts w:ascii="Calibri" w:hAnsi="Calibri"/>
          <w:color w:val="auto"/>
          <w:sz w:val="22"/>
          <w:szCs w:val="22"/>
          <w:u w:val="none"/>
        </w:rPr>
        <w:t xml:space="preserve">gaps </w:t>
      </w:r>
      <w:r w:rsidRPr="00BD51C3">
        <w:rPr>
          <w:rFonts w:ascii="Calibri" w:hAnsi="Calibri"/>
          <w:color w:val="auto"/>
          <w:sz w:val="22"/>
          <w:szCs w:val="22"/>
          <w:u w:val="none"/>
        </w:rPr>
        <w:t>until long-term finance can be obtained, or for the acquisition of fixed assets</w:t>
      </w:r>
    </w:p>
    <w:p w:rsidR="007B0115" w:rsidRPr="005D6A0B" w:rsidRDefault="007B0115" w:rsidP="0039534F">
      <w:pPr>
        <w:pStyle w:val="ListParagraph"/>
        <w:ind w:left="757"/>
        <w:rPr>
          <w:rFonts w:ascii="Calibri" w:hAnsi="Calibri"/>
          <w:color w:val="auto"/>
          <w:sz w:val="22"/>
          <w:szCs w:val="22"/>
          <w:u w:val="none"/>
        </w:rPr>
      </w:pPr>
    </w:p>
    <w:p w:rsidR="007B0115" w:rsidRPr="006C7895" w:rsidRDefault="006C7895" w:rsidP="006C7895">
      <w:pPr>
        <w:spacing w:line="276" w:lineRule="auto"/>
        <w:rPr>
          <w:rFonts w:ascii="Calibri" w:hAnsi="Calibri"/>
          <w:b/>
          <w:color w:val="auto"/>
          <w:sz w:val="22"/>
          <w:szCs w:val="22"/>
        </w:rPr>
      </w:pPr>
      <w:r w:rsidRPr="006C7895">
        <w:rPr>
          <w:rFonts w:ascii="Calibri" w:hAnsi="Calibri"/>
          <w:b/>
          <w:color w:val="auto"/>
          <w:sz w:val="22"/>
          <w:szCs w:val="22"/>
        </w:rPr>
        <w:t>SOURCES OF LONG-TERM FINANCE</w:t>
      </w:r>
    </w:p>
    <w:p w:rsidR="007B0115" w:rsidRPr="006C7895" w:rsidRDefault="007B0115" w:rsidP="0039534F">
      <w:pPr>
        <w:pStyle w:val="ListParagraph"/>
        <w:ind w:left="0"/>
        <w:rPr>
          <w:rFonts w:ascii="Calibri" w:hAnsi="Calibri"/>
          <w:color w:val="auto"/>
          <w:sz w:val="22"/>
          <w:szCs w:val="22"/>
          <w:u w:val="none"/>
        </w:rPr>
      </w:pPr>
    </w:p>
    <w:p w:rsidR="007B0115" w:rsidRPr="006C7895" w:rsidRDefault="007B0115" w:rsidP="006C7895">
      <w:pPr>
        <w:rPr>
          <w:rFonts w:ascii="Calibri" w:hAnsi="Calibri"/>
          <w:color w:val="auto"/>
          <w:sz w:val="22"/>
          <w:szCs w:val="22"/>
          <w:u w:val="none"/>
        </w:rPr>
      </w:pPr>
      <w:r w:rsidRPr="006C7895">
        <w:rPr>
          <w:rFonts w:ascii="Calibri" w:hAnsi="Calibri"/>
          <w:color w:val="auto"/>
          <w:sz w:val="22"/>
          <w:szCs w:val="22"/>
          <w:u w:val="none"/>
        </w:rPr>
        <w:t>Long-term funding means that capital is provided for anything up to the entire lifespan of your business</w:t>
      </w:r>
    </w:p>
    <w:p w:rsidR="007B0115" w:rsidRPr="006C7895" w:rsidRDefault="007B0115" w:rsidP="006C7895">
      <w:pPr>
        <w:rPr>
          <w:rFonts w:ascii="Calibri" w:hAnsi="Calibri"/>
          <w:color w:val="auto"/>
          <w:sz w:val="22"/>
          <w:szCs w:val="22"/>
          <w:u w:val="none"/>
        </w:rPr>
      </w:pPr>
      <w:r w:rsidRPr="006C7895">
        <w:rPr>
          <w:rFonts w:ascii="Calibri" w:hAnsi="Calibri"/>
          <w:color w:val="auto"/>
          <w:sz w:val="22"/>
          <w:szCs w:val="22"/>
          <w:u w:val="none"/>
        </w:rPr>
        <w:t>Takes the form of shares, loans and /or capital</w:t>
      </w:r>
    </w:p>
    <w:p w:rsidR="007B0115" w:rsidRDefault="007B0115" w:rsidP="006C7895">
      <w:pPr>
        <w:rPr>
          <w:rFonts w:ascii="Calibri" w:hAnsi="Calibri"/>
          <w:color w:val="auto"/>
          <w:sz w:val="22"/>
          <w:szCs w:val="22"/>
          <w:u w:val="none"/>
        </w:rPr>
      </w:pPr>
    </w:p>
    <w:p w:rsidR="007B0115" w:rsidRPr="005D6A0B" w:rsidRDefault="007B0115" w:rsidP="0039534F">
      <w:pPr>
        <w:pStyle w:val="ListParagraph"/>
        <w:ind w:left="360"/>
        <w:rPr>
          <w:rFonts w:ascii="Calibri" w:hAnsi="Calibri"/>
          <w:color w:val="auto"/>
          <w:sz w:val="22"/>
          <w:szCs w:val="22"/>
          <w:u w:val="none"/>
        </w:rPr>
      </w:pPr>
    </w:p>
    <w:p w:rsidR="007B0115" w:rsidRPr="005D6A0B" w:rsidRDefault="007B0115" w:rsidP="0039534F">
      <w:pPr>
        <w:pStyle w:val="ListParagraph"/>
        <w:ind w:left="360"/>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5276850" cy="2219325"/>
            <wp:effectExtent l="19050" t="0" r="0"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srcRect/>
                    <a:stretch>
                      <a:fillRect/>
                    </a:stretch>
                  </pic:blipFill>
                  <pic:spPr bwMode="auto">
                    <a:xfrm>
                      <a:off x="0" y="0"/>
                      <a:ext cx="5276850" cy="2219325"/>
                    </a:xfrm>
                    <a:prstGeom prst="rect">
                      <a:avLst/>
                    </a:prstGeom>
                    <a:noFill/>
                    <a:ln w="9525">
                      <a:noFill/>
                      <a:miter lim="800000"/>
                      <a:headEnd/>
                      <a:tailEnd/>
                    </a:ln>
                  </pic:spPr>
                </pic:pic>
              </a:graphicData>
            </a:graphic>
          </wp:inline>
        </w:drawing>
      </w:r>
    </w:p>
    <w:p w:rsidR="007B0115" w:rsidRPr="005D6A0B" w:rsidRDefault="007B0115" w:rsidP="0039534F">
      <w:pPr>
        <w:pStyle w:val="ListParagraph"/>
        <w:ind w:left="360"/>
        <w:rPr>
          <w:rFonts w:ascii="Calibri" w:hAnsi="Calibri"/>
          <w:color w:val="auto"/>
          <w:sz w:val="22"/>
          <w:szCs w:val="22"/>
          <w:u w:val="none"/>
        </w:rPr>
      </w:pPr>
    </w:p>
    <w:p w:rsidR="007B0115" w:rsidRPr="005D6A0B" w:rsidRDefault="007B0115" w:rsidP="0039534F">
      <w:pPr>
        <w:pStyle w:val="ListParagraph"/>
        <w:ind w:left="360"/>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Equity capital</w:t>
      </w:r>
    </w:p>
    <w:p w:rsidR="007B0115" w:rsidRPr="00983E21" w:rsidRDefault="00983E21" w:rsidP="00983E21">
      <w:pPr>
        <w:spacing w:line="276" w:lineRule="auto"/>
        <w:rPr>
          <w:rFonts w:ascii="Calibri" w:hAnsi="Calibri"/>
          <w:color w:val="auto"/>
          <w:sz w:val="22"/>
          <w:szCs w:val="22"/>
          <w:u w:val="none"/>
        </w:rPr>
      </w:pPr>
      <w:r>
        <w:rPr>
          <w:rFonts w:ascii="Calibri" w:hAnsi="Calibri"/>
          <w:color w:val="auto"/>
          <w:sz w:val="22"/>
          <w:szCs w:val="22"/>
          <w:u w:val="none"/>
        </w:rPr>
        <w:t xml:space="preserve">Equity </w:t>
      </w:r>
      <w:r w:rsidR="007B0115" w:rsidRPr="00983E21">
        <w:rPr>
          <w:rFonts w:ascii="Calibri" w:hAnsi="Calibri"/>
          <w:color w:val="auto"/>
          <w:sz w:val="22"/>
          <w:szCs w:val="22"/>
          <w:u w:val="none"/>
        </w:rPr>
        <w:t xml:space="preserve">Capital is </w:t>
      </w:r>
      <w:r>
        <w:rPr>
          <w:rFonts w:ascii="Calibri" w:hAnsi="Calibri"/>
          <w:color w:val="auto"/>
          <w:sz w:val="22"/>
          <w:szCs w:val="22"/>
          <w:u w:val="none"/>
        </w:rPr>
        <w:t xml:space="preserve">the initial capital invested to start-up the business. Equity capital is capital invested </w:t>
      </w:r>
      <w:r w:rsidR="007B0115" w:rsidRPr="00983E21">
        <w:rPr>
          <w:rFonts w:ascii="Calibri" w:hAnsi="Calibri"/>
          <w:color w:val="auto"/>
          <w:sz w:val="22"/>
          <w:szCs w:val="22"/>
          <w:u w:val="none"/>
        </w:rPr>
        <w:t>in the business with no obligation to repay the principal amount or to pay interest on it to another party.</w:t>
      </w:r>
    </w:p>
    <w:p w:rsidR="007B0115" w:rsidRPr="005D6A0B" w:rsidRDefault="007B0115" w:rsidP="0039534F">
      <w:pPr>
        <w:pStyle w:val="ListParagraph"/>
        <w:ind w:left="1440"/>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Debentures</w:t>
      </w:r>
    </w:p>
    <w:p w:rsidR="007B0115" w:rsidRPr="00983E21" w:rsidRDefault="007B0115" w:rsidP="0069277D">
      <w:pPr>
        <w:pStyle w:val="ListParagraph"/>
        <w:numPr>
          <w:ilvl w:val="0"/>
          <w:numId w:val="120"/>
        </w:numPr>
        <w:spacing w:line="276" w:lineRule="auto"/>
        <w:rPr>
          <w:rFonts w:ascii="Calibri" w:hAnsi="Calibri"/>
          <w:color w:val="auto"/>
          <w:sz w:val="22"/>
          <w:szCs w:val="22"/>
          <w:u w:val="none"/>
        </w:rPr>
      </w:pPr>
      <w:r w:rsidRPr="00983E21">
        <w:rPr>
          <w:rFonts w:ascii="Calibri" w:hAnsi="Calibri"/>
          <w:color w:val="auto"/>
          <w:sz w:val="22"/>
          <w:szCs w:val="22"/>
          <w:u w:val="none"/>
        </w:rPr>
        <w:t>Money is borrowed from outside sources by issuing debentures</w:t>
      </w:r>
    </w:p>
    <w:p w:rsidR="007B0115" w:rsidRPr="00983E21" w:rsidRDefault="007B0115" w:rsidP="0069277D">
      <w:pPr>
        <w:pStyle w:val="ListParagraph"/>
        <w:numPr>
          <w:ilvl w:val="0"/>
          <w:numId w:val="120"/>
        </w:numPr>
        <w:spacing w:line="276" w:lineRule="auto"/>
        <w:rPr>
          <w:rFonts w:ascii="Calibri" w:hAnsi="Calibri"/>
          <w:color w:val="auto"/>
          <w:sz w:val="22"/>
          <w:szCs w:val="22"/>
          <w:u w:val="none"/>
        </w:rPr>
      </w:pPr>
      <w:r w:rsidRPr="00983E21">
        <w:rPr>
          <w:rFonts w:ascii="Calibri" w:hAnsi="Calibri"/>
          <w:color w:val="auto"/>
          <w:sz w:val="22"/>
          <w:szCs w:val="22"/>
          <w:u w:val="none"/>
        </w:rPr>
        <w:t>Debentures are normally printed documents that are fully negotiable and transferable</w:t>
      </w:r>
    </w:p>
    <w:p w:rsidR="007B0115" w:rsidRPr="00983E21" w:rsidRDefault="007B0115" w:rsidP="0069277D">
      <w:pPr>
        <w:pStyle w:val="ListParagraph"/>
        <w:numPr>
          <w:ilvl w:val="0"/>
          <w:numId w:val="120"/>
        </w:numPr>
        <w:spacing w:line="276" w:lineRule="auto"/>
        <w:rPr>
          <w:rFonts w:ascii="Calibri" w:hAnsi="Calibri"/>
          <w:color w:val="auto"/>
          <w:sz w:val="22"/>
          <w:szCs w:val="22"/>
          <w:u w:val="none"/>
        </w:rPr>
      </w:pPr>
      <w:r w:rsidRPr="00983E21">
        <w:rPr>
          <w:rFonts w:ascii="Calibri" w:hAnsi="Calibri"/>
          <w:color w:val="auto"/>
          <w:sz w:val="22"/>
          <w:szCs w:val="22"/>
          <w:u w:val="none"/>
        </w:rPr>
        <w:t>Principle sum of the loan is normally repayable at some future date, while the interest must be paid at stipulated times.</w:t>
      </w:r>
    </w:p>
    <w:p w:rsidR="007B0115" w:rsidRPr="00983E21" w:rsidRDefault="007B0115" w:rsidP="0069277D">
      <w:pPr>
        <w:pStyle w:val="ListParagraph"/>
        <w:numPr>
          <w:ilvl w:val="0"/>
          <w:numId w:val="120"/>
        </w:numPr>
        <w:spacing w:line="276" w:lineRule="auto"/>
        <w:rPr>
          <w:rFonts w:ascii="Calibri" w:hAnsi="Calibri"/>
          <w:color w:val="auto"/>
          <w:sz w:val="22"/>
          <w:szCs w:val="22"/>
          <w:u w:val="none"/>
        </w:rPr>
      </w:pPr>
      <w:r w:rsidRPr="00983E21">
        <w:rPr>
          <w:rFonts w:ascii="Calibri" w:hAnsi="Calibri"/>
          <w:color w:val="auto"/>
          <w:sz w:val="22"/>
          <w:szCs w:val="22"/>
          <w:u w:val="none"/>
        </w:rPr>
        <w:t>Mostly used by public companies</w:t>
      </w:r>
    </w:p>
    <w:p w:rsidR="007B0115" w:rsidRPr="00450045" w:rsidRDefault="007B0115" w:rsidP="00450045">
      <w:pPr>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Retained earnings (internal financing)</w:t>
      </w:r>
    </w:p>
    <w:p w:rsidR="007B0115" w:rsidRPr="00983E21" w:rsidRDefault="007B0115" w:rsidP="0069277D">
      <w:pPr>
        <w:pStyle w:val="ListParagraph"/>
        <w:numPr>
          <w:ilvl w:val="0"/>
          <w:numId w:val="121"/>
        </w:numPr>
        <w:spacing w:line="276" w:lineRule="auto"/>
        <w:rPr>
          <w:rFonts w:ascii="Calibri" w:hAnsi="Calibri"/>
          <w:color w:val="auto"/>
          <w:sz w:val="22"/>
          <w:szCs w:val="22"/>
          <w:u w:val="none"/>
        </w:rPr>
      </w:pPr>
      <w:r w:rsidRPr="00983E21">
        <w:rPr>
          <w:rFonts w:ascii="Calibri" w:hAnsi="Calibri"/>
          <w:color w:val="auto"/>
          <w:sz w:val="22"/>
          <w:szCs w:val="22"/>
          <w:u w:val="none"/>
        </w:rPr>
        <w:t>Part of the profit of a firm is retained as “reserves” instead of being distributed as dividends</w:t>
      </w:r>
    </w:p>
    <w:p w:rsidR="007B0115" w:rsidRPr="00983E21" w:rsidRDefault="007B0115" w:rsidP="0069277D">
      <w:pPr>
        <w:pStyle w:val="ListParagraph"/>
        <w:numPr>
          <w:ilvl w:val="0"/>
          <w:numId w:val="121"/>
        </w:numPr>
        <w:spacing w:line="276" w:lineRule="auto"/>
        <w:rPr>
          <w:rFonts w:ascii="Calibri" w:hAnsi="Calibri"/>
          <w:color w:val="auto"/>
          <w:sz w:val="22"/>
          <w:szCs w:val="22"/>
          <w:u w:val="none"/>
        </w:rPr>
      </w:pPr>
      <w:r w:rsidRPr="00983E21">
        <w:rPr>
          <w:rFonts w:ascii="Calibri" w:hAnsi="Calibri"/>
          <w:color w:val="auto"/>
          <w:sz w:val="22"/>
          <w:szCs w:val="22"/>
          <w:u w:val="none"/>
        </w:rPr>
        <w:t>Comprise about 50% of company finance in South Africa</w:t>
      </w:r>
    </w:p>
    <w:p w:rsidR="007B0115" w:rsidRDefault="007B0115" w:rsidP="0069277D">
      <w:pPr>
        <w:pStyle w:val="ListParagraph"/>
        <w:numPr>
          <w:ilvl w:val="0"/>
          <w:numId w:val="121"/>
        </w:numPr>
        <w:spacing w:line="276" w:lineRule="auto"/>
        <w:rPr>
          <w:rFonts w:ascii="Calibri" w:hAnsi="Calibri"/>
          <w:color w:val="auto"/>
          <w:sz w:val="22"/>
          <w:szCs w:val="22"/>
          <w:u w:val="none"/>
        </w:rPr>
      </w:pPr>
      <w:r w:rsidRPr="00983E21">
        <w:rPr>
          <w:rFonts w:ascii="Calibri" w:hAnsi="Calibri"/>
          <w:color w:val="auto"/>
          <w:sz w:val="22"/>
          <w:szCs w:val="22"/>
          <w:u w:val="none"/>
        </w:rPr>
        <w:t>Management has almost complete control over this source of finances</w:t>
      </w:r>
    </w:p>
    <w:p w:rsidR="00983E21" w:rsidRPr="00450045" w:rsidRDefault="00983E21" w:rsidP="00450045">
      <w:pPr>
        <w:spacing w:line="276" w:lineRule="auto"/>
        <w:rPr>
          <w:rFonts w:ascii="Calibri" w:hAnsi="Calibri"/>
          <w:color w:val="auto"/>
          <w:sz w:val="22"/>
          <w:szCs w:val="22"/>
          <w:u w:val="none"/>
        </w:rPr>
      </w:pPr>
    </w:p>
    <w:p w:rsidR="007B0115" w:rsidRPr="00983E21" w:rsidRDefault="007B0115" w:rsidP="00983E21">
      <w:pPr>
        <w:spacing w:line="276" w:lineRule="auto"/>
        <w:rPr>
          <w:rFonts w:ascii="Calibri" w:hAnsi="Calibri"/>
          <w:b/>
          <w:color w:val="auto"/>
          <w:sz w:val="22"/>
          <w:szCs w:val="22"/>
          <w:u w:val="none"/>
        </w:rPr>
      </w:pPr>
      <w:r w:rsidRPr="00983E21">
        <w:rPr>
          <w:rFonts w:ascii="Calibri" w:hAnsi="Calibri"/>
          <w:b/>
          <w:color w:val="auto"/>
          <w:sz w:val="22"/>
          <w:szCs w:val="22"/>
          <w:u w:val="none"/>
        </w:rPr>
        <w:t>Long-term loans/mortgage bonds</w:t>
      </w:r>
    </w:p>
    <w:p w:rsidR="007B0115" w:rsidRPr="00983E21" w:rsidRDefault="007B0115" w:rsidP="0069277D">
      <w:pPr>
        <w:pStyle w:val="ListParagraph"/>
        <w:numPr>
          <w:ilvl w:val="0"/>
          <w:numId w:val="122"/>
        </w:numPr>
        <w:spacing w:line="276" w:lineRule="auto"/>
        <w:rPr>
          <w:rFonts w:ascii="Calibri" w:hAnsi="Calibri"/>
          <w:color w:val="auto"/>
          <w:sz w:val="22"/>
          <w:szCs w:val="22"/>
          <w:u w:val="none"/>
        </w:rPr>
      </w:pPr>
      <w:r w:rsidRPr="00983E21">
        <w:rPr>
          <w:rFonts w:ascii="Calibri" w:hAnsi="Calibri"/>
          <w:color w:val="auto"/>
          <w:sz w:val="22"/>
          <w:szCs w:val="22"/>
          <w:u w:val="none"/>
        </w:rPr>
        <w:t>Given if the company owns immovable property that is not already covered by a mortgage bond</w:t>
      </w:r>
    </w:p>
    <w:p w:rsidR="007B0115" w:rsidRPr="00983E21" w:rsidRDefault="007B0115" w:rsidP="0069277D">
      <w:pPr>
        <w:pStyle w:val="ListParagraph"/>
        <w:numPr>
          <w:ilvl w:val="0"/>
          <w:numId w:val="122"/>
        </w:numPr>
        <w:spacing w:line="276" w:lineRule="auto"/>
        <w:rPr>
          <w:rFonts w:ascii="Calibri" w:hAnsi="Calibri"/>
          <w:color w:val="auto"/>
          <w:sz w:val="22"/>
          <w:szCs w:val="22"/>
          <w:u w:val="none"/>
        </w:rPr>
      </w:pPr>
      <w:r w:rsidRPr="00983E21">
        <w:rPr>
          <w:rFonts w:ascii="Calibri" w:hAnsi="Calibri"/>
          <w:color w:val="auto"/>
          <w:sz w:val="22"/>
          <w:szCs w:val="22"/>
          <w:u w:val="none"/>
        </w:rPr>
        <w:t>Repayment of mortgage bonds are normally between 20 to 30 years</w:t>
      </w:r>
    </w:p>
    <w:p w:rsidR="007B0115" w:rsidRPr="005D6A0B" w:rsidRDefault="007B0115" w:rsidP="0039534F">
      <w:pPr>
        <w:pStyle w:val="ListParagraph"/>
        <w:ind w:left="757"/>
        <w:rPr>
          <w:rFonts w:ascii="Calibri" w:hAnsi="Calibri"/>
          <w:color w:val="auto"/>
          <w:sz w:val="22"/>
          <w:szCs w:val="22"/>
          <w:u w:val="none"/>
        </w:rPr>
      </w:pPr>
    </w:p>
    <w:p w:rsidR="007B0115" w:rsidRPr="00450045" w:rsidRDefault="00450045" w:rsidP="00450045">
      <w:pPr>
        <w:spacing w:line="276" w:lineRule="auto"/>
        <w:rPr>
          <w:rFonts w:ascii="Calibri" w:hAnsi="Calibri"/>
          <w:b/>
          <w:color w:val="auto"/>
          <w:sz w:val="22"/>
          <w:szCs w:val="22"/>
        </w:rPr>
      </w:pPr>
      <w:r>
        <w:rPr>
          <w:rFonts w:ascii="Calibri" w:hAnsi="Calibri"/>
          <w:b/>
          <w:color w:val="auto"/>
          <w:sz w:val="22"/>
          <w:szCs w:val="22"/>
        </w:rPr>
        <w:t>INSTITUTIONS THAT SUPPORT SMALL AND NEW BUSINESS VENTURES</w:t>
      </w:r>
    </w:p>
    <w:p w:rsidR="007B0115" w:rsidRPr="005D6A0B" w:rsidRDefault="007B0115" w:rsidP="0039534F">
      <w:pPr>
        <w:pStyle w:val="ListParagraph"/>
        <w:ind w:left="0"/>
        <w:rPr>
          <w:rFonts w:ascii="Calibri" w:hAnsi="Calibri"/>
          <w:b/>
          <w:color w:val="auto"/>
          <w:sz w:val="22"/>
          <w:szCs w:val="22"/>
          <w:u w:val="none"/>
        </w:rPr>
      </w:pP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Commercial banks</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lastRenderedPageBreak/>
        <w:t xml:space="preserve">Business partners </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Khula enterprise Finance</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Industrial Development Corporation</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Ithala Finance Corporation</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Local business support centres (list can be obtained from SEDA)</w:t>
      </w:r>
    </w:p>
    <w:p w:rsidR="007B0115" w:rsidRPr="005D6A0B" w:rsidRDefault="007B0115" w:rsidP="0039534F">
      <w:pPr>
        <w:pStyle w:val="ListParagraph"/>
        <w:ind w:left="757"/>
        <w:rPr>
          <w:rFonts w:ascii="Calibri" w:hAnsi="Calibri"/>
          <w:color w:val="auto"/>
          <w:sz w:val="22"/>
          <w:szCs w:val="22"/>
          <w:u w:val="none"/>
        </w:rPr>
      </w:pPr>
    </w:p>
    <w:p w:rsidR="007B0115" w:rsidRPr="00450045" w:rsidRDefault="00450045" w:rsidP="00450045">
      <w:pPr>
        <w:spacing w:line="276" w:lineRule="auto"/>
        <w:rPr>
          <w:rFonts w:ascii="Calibri" w:hAnsi="Calibri"/>
          <w:b/>
          <w:color w:val="auto"/>
          <w:sz w:val="22"/>
          <w:szCs w:val="22"/>
        </w:rPr>
      </w:pPr>
      <w:r>
        <w:rPr>
          <w:rFonts w:ascii="Calibri" w:hAnsi="Calibri"/>
          <w:b/>
          <w:color w:val="auto"/>
          <w:sz w:val="22"/>
          <w:szCs w:val="22"/>
        </w:rPr>
        <w:t>INFORMAL SOURCES OF FINANCE</w:t>
      </w:r>
    </w:p>
    <w:p w:rsidR="007B0115" w:rsidRPr="005D6A0B" w:rsidRDefault="007B0115" w:rsidP="0039534F">
      <w:pPr>
        <w:pStyle w:val="ListParagraph"/>
        <w:ind w:left="0"/>
        <w:rPr>
          <w:rFonts w:ascii="Calibri" w:hAnsi="Calibri"/>
          <w:b/>
          <w:color w:val="auto"/>
          <w:sz w:val="22"/>
          <w:szCs w:val="22"/>
          <w:u w:val="none"/>
        </w:rPr>
      </w:pP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 xml:space="preserve">Family </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Fools</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Friends</w:t>
      </w:r>
    </w:p>
    <w:p w:rsidR="007B0115" w:rsidRPr="005D6A0B" w:rsidRDefault="007B0115" w:rsidP="0039534F">
      <w:pPr>
        <w:pStyle w:val="ListParagraph"/>
        <w:ind w:left="360"/>
        <w:rPr>
          <w:rFonts w:ascii="Calibri" w:hAnsi="Calibri"/>
          <w:color w:val="auto"/>
          <w:sz w:val="22"/>
          <w:szCs w:val="22"/>
          <w:u w:val="none"/>
        </w:rPr>
      </w:pPr>
    </w:p>
    <w:p w:rsidR="007B0115" w:rsidRPr="005D6A0B" w:rsidRDefault="007B0115" w:rsidP="00450045">
      <w:pPr>
        <w:pStyle w:val="ListParagraph"/>
        <w:ind w:left="0"/>
        <w:rPr>
          <w:rFonts w:ascii="Calibri" w:hAnsi="Calibri"/>
          <w:color w:val="auto"/>
          <w:sz w:val="22"/>
          <w:szCs w:val="22"/>
          <w:u w:val="none"/>
        </w:rPr>
      </w:pPr>
      <w:r w:rsidRPr="005D6A0B">
        <w:rPr>
          <w:rFonts w:ascii="Calibri" w:hAnsi="Calibri"/>
          <w:color w:val="auto"/>
          <w:sz w:val="22"/>
          <w:szCs w:val="22"/>
          <w:u w:val="none"/>
        </w:rPr>
        <w:t>Many business owners are encouraged to start an enterprise by their parents, friends of relatives who offer to supply loans to get it started.  Often later on no more resources is available and business goes bankrupt.</w:t>
      </w:r>
    </w:p>
    <w:p w:rsidR="007B0115" w:rsidRPr="00450045" w:rsidRDefault="007B0115" w:rsidP="00450045">
      <w:pPr>
        <w:rPr>
          <w:rFonts w:ascii="Calibri" w:hAnsi="Calibri"/>
          <w:color w:val="auto"/>
          <w:sz w:val="22"/>
          <w:szCs w:val="22"/>
          <w:u w:val="none"/>
        </w:rPr>
      </w:pPr>
    </w:p>
    <w:p w:rsidR="00450045" w:rsidRDefault="00450045" w:rsidP="00450045">
      <w:pPr>
        <w:spacing w:line="276" w:lineRule="auto"/>
        <w:rPr>
          <w:rFonts w:ascii="Calibri" w:hAnsi="Calibri"/>
          <w:b/>
          <w:color w:val="auto"/>
          <w:sz w:val="22"/>
          <w:szCs w:val="22"/>
        </w:rPr>
      </w:pPr>
    </w:p>
    <w:p w:rsidR="00450045" w:rsidRDefault="00450045" w:rsidP="00450045">
      <w:pPr>
        <w:spacing w:line="276" w:lineRule="auto"/>
        <w:rPr>
          <w:rFonts w:ascii="Calibri" w:hAnsi="Calibri"/>
          <w:b/>
          <w:color w:val="auto"/>
          <w:sz w:val="22"/>
          <w:szCs w:val="22"/>
        </w:rPr>
      </w:pPr>
    </w:p>
    <w:p w:rsidR="00450045" w:rsidRDefault="00450045" w:rsidP="00450045">
      <w:pPr>
        <w:spacing w:line="276" w:lineRule="auto"/>
        <w:rPr>
          <w:rFonts w:ascii="Calibri" w:hAnsi="Calibri"/>
          <w:b/>
          <w:color w:val="auto"/>
          <w:sz w:val="22"/>
          <w:szCs w:val="22"/>
        </w:rPr>
      </w:pPr>
    </w:p>
    <w:p w:rsidR="00450045" w:rsidRDefault="00450045" w:rsidP="00450045">
      <w:pPr>
        <w:spacing w:line="276" w:lineRule="auto"/>
        <w:rPr>
          <w:rFonts w:ascii="Calibri" w:hAnsi="Calibri"/>
          <w:b/>
          <w:color w:val="auto"/>
          <w:sz w:val="22"/>
          <w:szCs w:val="22"/>
        </w:rPr>
      </w:pPr>
    </w:p>
    <w:p w:rsidR="00450045" w:rsidRDefault="00450045" w:rsidP="00450045">
      <w:pPr>
        <w:spacing w:line="276" w:lineRule="auto"/>
        <w:rPr>
          <w:rFonts w:ascii="Calibri" w:hAnsi="Calibri"/>
          <w:b/>
          <w:color w:val="auto"/>
          <w:sz w:val="22"/>
          <w:szCs w:val="22"/>
        </w:rPr>
      </w:pPr>
    </w:p>
    <w:p w:rsidR="00450045" w:rsidRDefault="00450045" w:rsidP="00450045">
      <w:pPr>
        <w:spacing w:line="276" w:lineRule="auto"/>
        <w:rPr>
          <w:rFonts w:ascii="Calibri" w:hAnsi="Calibri"/>
          <w:b/>
          <w:color w:val="auto"/>
          <w:sz w:val="22"/>
          <w:szCs w:val="22"/>
        </w:rPr>
      </w:pPr>
    </w:p>
    <w:p w:rsidR="007B0115" w:rsidRPr="00450045" w:rsidRDefault="00450045" w:rsidP="00450045">
      <w:pPr>
        <w:spacing w:line="276" w:lineRule="auto"/>
        <w:rPr>
          <w:rFonts w:ascii="Calibri" w:hAnsi="Calibri"/>
          <w:b/>
          <w:color w:val="auto"/>
          <w:sz w:val="22"/>
          <w:szCs w:val="22"/>
        </w:rPr>
      </w:pPr>
      <w:r>
        <w:rPr>
          <w:rFonts w:ascii="Calibri" w:hAnsi="Calibri"/>
          <w:b/>
          <w:color w:val="auto"/>
          <w:sz w:val="22"/>
          <w:szCs w:val="22"/>
        </w:rPr>
        <w:t>VENTURE CAPITAL AND THE PRIVATE EQUITY MARKET</w:t>
      </w:r>
    </w:p>
    <w:p w:rsidR="007B0115" w:rsidRPr="005D6A0B" w:rsidRDefault="007B0115" w:rsidP="0039534F">
      <w:pPr>
        <w:pStyle w:val="ListParagraph"/>
        <w:ind w:left="0"/>
        <w:rPr>
          <w:rFonts w:ascii="Calibri" w:hAnsi="Calibri"/>
          <w:b/>
          <w:color w:val="auto"/>
          <w:sz w:val="22"/>
          <w:szCs w:val="22"/>
          <w:u w:val="none"/>
        </w:rPr>
      </w:pPr>
    </w:p>
    <w:p w:rsidR="007B0115" w:rsidRPr="00450045" w:rsidRDefault="007B0115" w:rsidP="00450045">
      <w:pPr>
        <w:rPr>
          <w:rFonts w:ascii="Calibri" w:hAnsi="Calibri"/>
          <w:color w:val="auto"/>
          <w:sz w:val="22"/>
          <w:szCs w:val="22"/>
          <w:u w:val="none"/>
        </w:rPr>
      </w:pPr>
    </w:p>
    <w:p w:rsidR="007B0115" w:rsidRPr="005D6A0B" w:rsidRDefault="007B0115" w:rsidP="0039534F">
      <w:pPr>
        <w:pStyle w:val="ListParagraph"/>
        <w:ind w:left="360"/>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5276850" cy="2628900"/>
            <wp:effectExtent l="1905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5276850" cy="2628900"/>
                    </a:xfrm>
                    <a:prstGeom prst="rect">
                      <a:avLst/>
                    </a:prstGeom>
                    <a:noFill/>
                    <a:ln w="9525">
                      <a:noFill/>
                      <a:miter lim="800000"/>
                      <a:headEnd/>
                      <a:tailEnd/>
                    </a:ln>
                  </pic:spPr>
                </pic:pic>
              </a:graphicData>
            </a:graphic>
          </wp:inline>
        </w:drawing>
      </w:r>
    </w:p>
    <w:p w:rsidR="007B0115" w:rsidRPr="005D6A0B" w:rsidRDefault="007B0115" w:rsidP="0039534F">
      <w:pPr>
        <w:pStyle w:val="ListParagraph"/>
        <w:rPr>
          <w:rFonts w:ascii="Calibri" w:hAnsi="Calibri"/>
          <w:color w:val="auto"/>
          <w:sz w:val="22"/>
          <w:szCs w:val="22"/>
          <w:u w:val="none"/>
        </w:rPr>
      </w:pPr>
    </w:p>
    <w:p w:rsidR="007B0115" w:rsidRPr="00450045" w:rsidRDefault="007B0115" w:rsidP="00450045">
      <w:pPr>
        <w:spacing w:line="276" w:lineRule="auto"/>
        <w:rPr>
          <w:rFonts w:ascii="Calibri" w:hAnsi="Calibri"/>
          <w:color w:val="auto"/>
          <w:sz w:val="22"/>
          <w:szCs w:val="22"/>
          <w:u w:val="none"/>
        </w:rPr>
      </w:pPr>
      <w:r w:rsidRPr="00450045">
        <w:rPr>
          <w:rFonts w:ascii="Calibri" w:hAnsi="Calibri"/>
          <w:color w:val="auto"/>
          <w:sz w:val="22"/>
          <w:szCs w:val="22"/>
          <w:u w:val="none"/>
        </w:rPr>
        <w:t>Venture capitalists are investors or investment groups that commit money to new business ventures</w:t>
      </w:r>
      <w:r w:rsidR="00450045" w:rsidRPr="00450045">
        <w:rPr>
          <w:rFonts w:ascii="Calibri" w:hAnsi="Calibri"/>
          <w:color w:val="auto"/>
          <w:sz w:val="22"/>
          <w:szCs w:val="22"/>
          <w:u w:val="none"/>
        </w:rPr>
        <w:t xml:space="preserve"> during the </w:t>
      </w:r>
      <w:r w:rsidRPr="00450045">
        <w:rPr>
          <w:rFonts w:ascii="Calibri" w:hAnsi="Calibri"/>
          <w:color w:val="auto"/>
          <w:sz w:val="22"/>
          <w:szCs w:val="22"/>
          <w:u w:val="none"/>
        </w:rPr>
        <w:t>earliest stages of development, mostly in the growth phase, and very seldom in the start-up phase</w:t>
      </w:r>
    </w:p>
    <w:p w:rsidR="007B0115" w:rsidRPr="00450045" w:rsidRDefault="007B0115" w:rsidP="00450045">
      <w:pPr>
        <w:rPr>
          <w:rFonts w:ascii="Calibri" w:hAnsi="Calibri"/>
          <w:color w:val="auto"/>
          <w:sz w:val="22"/>
          <w:szCs w:val="22"/>
          <w:u w:val="none"/>
        </w:rPr>
      </w:pPr>
    </w:p>
    <w:p w:rsidR="007B0115" w:rsidRPr="00450045" w:rsidRDefault="007B0115" w:rsidP="0039534F">
      <w:p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 xml:space="preserve">Venture capital firms consider certain factors before providing funds. </w:t>
      </w:r>
    </w:p>
    <w:p w:rsidR="00450045" w:rsidRDefault="00450045" w:rsidP="0039534F">
      <w:pPr>
        <w:autoSpaceDE w:val="0"/>
        <w:autoSpaceDN w:val="0"/>
        <w:adjustRightInd w:val="0"/>
        <w:rPr>
          <w:rFonts w:ascii="Calibri" w:hAnsi="Calibri"/>
          <w:b/>
          <w:i/>
          <w:color w:val="auto"/>
          <w:sz w:val="22"/>
          <w:szCs w:val="22"/>
          <w:u w:val="none"/>
        </w:rPr>
      </w:pPr>
    </w:p>
    <w:p w:rsidR="007B0115" w:rsidRDefault="007B0115" w:rsidP="0039534F">
      <w:pPr>
        <w:autoSpaceDE w:val="0"/>
        <w:autoSpaceDN w:val="0"/>
        <w:adjustRightInd w:val="0"/>
        <w:rPr>
          <w:rFonts w:ascii="Calibri" w:hAnsi="Calibri"/>
          <w:b/>
          <w:color w:val="auto"/>
          <w:sz w:val="22"/>
          <w:szCs w:val="22"/>
          <w:u w:val="none"/>
        </w:rPr>
      </w:pPr>
      <w:r w:rsidRPr="00450045">
        <w:rPr>
          <w:rFonts w:ascii="Calibri" w:hAnsi="Calibri"/>
          <w:b/>
          <w:color w:val="auto"/>
          <w:sz w:val="22"/>
          <w:szCs w:val="22"/>
          <w:u w:val="none"/>
        </w:rPr>
        <w:t>Attractive business opportunity</w:t>
      </w:r>
    </w:p>
    <w:p w:rsidR="007B0115" w:rsidRPr="00450045" w:rsidRDefault="007B0115" w:rsidP="0069277D">
      <w:pPr>
        <w:pStyle w:val="ListParagraph"/>
        <w:numPr>
          <w:ilvl w:val="0"/>
          <w:numId w:val="123"/>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Feasible business concept</w:t>
      </w:r>
    </w:p>
    <w:p w:rsidR="007B0115" w:rsidRPr="00450045" w:rsidRDefault="007B0115" w:rsidP="0069277D">
      <w:pPr>
        <w:pStyle w:val="ListParagraph"/>
        <w:numPr>
          <w:ilvl w:val="0"/>
          <w:numId w:val="123"/>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lastRenderedPageBreak/>
        <w:t>Profitablility</w:t>
      </w:r>
    </w:p>
    <w:p w:rsidR="007B0115" w:rsidRPr="00450045" w:rsidRDefault="007B0115" w:rsidP="0069277D">
      <w:pPr>
        <w:pStyle w:val="ListParagraph"/>
        <w:numPr>
          <w:ilvl w:val="0"/>
          <w:numId w:val="123"/>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Large operating margins</w:t>
      </w:r>
    </w:p>
    <w:p w:rsidR="007B0115" w:rsidRPr="00450045" w:rsidRDefault="007B0115" w:rsidP="0069277D">
      <w:pPr>
        <w:pStyle w:val="ListParagraph"/>
        <w:numPr>
          <w:ilvl w:val="0"/>
          <w:numId w:val="123"/>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Large sustainable growing market</w:t>
      </w:r>
    </w:p>
    <w:p w:rsidR="007B0115" w:rsidRPr="005D6A0B" w:rsidRDefault="007B0115" w:rsidP="0039534F">
      <w:pPr>
        <w:autoSpaceDE w:val="0"/>
        <w:autoSpaceDN w:val="0"/>
        <w:adjustRightInd w:val="0"/>
        <w:rPr>
          <w:rFonts w:ascii="Calibri" w:hAnsi="Calibri"/>
          <w:b/>
          <w:i/>
          <w:color w:val="auto"/>
          <w:sz w:val="22"/>
          <w:szCs w:val="22"/>
          <w:u w:val="none"/>
        </w:rPr>
      </w:pPr>
    </w:p>
    <w:p w:rsidR="007B0115" w:rsidRPr="00450045" w:rsidRDefault="007B0115" w:rsidP="0039534F">
      <w:pPr>
        <w:autoSpaceDE w:val="0"/>
        <w:autoSpaceDN w:val="0"/>
        <w:adjustRightInd w:val="0"/>
        <w:rPr>
          <w:rFonts w:ascii="Calibri" w:hAnsi="Calibri"/>
          <w:b/>
          <w:color w:val="auto"/>
          <w:sz w:val="22"/>
          <w:szCs w:val="22"/>
          <w:u w:val="none"/>
        </w:rPr>
      </w:pPr>
      <w:r w:rsidRPr="00450045">
        <w:rPr>
          <w:rFonts w:ascii="Calibri" w:hAnsi="Calibri"/>
          <w:b/>
          <w:color w:val="auto"/>
          <w:sz w:val="22"/>
          <w:szCs w:val="22"/>
          <w:u w:val="none"/>
        </w:rPr>
        <w:t>Competitive business venture</w:t>
      </w:r>
    </w:p>
    <w:p w:rsidR="007B0115" w:rsidRPr="00450045" w:rsidRDefault="007B0115" w:rsidP="0069277D">
      <w:pPr>
        <w:pStyle w:val="ListParagraph"/>
        <w:numPr>
          <w:ilvl w:val="0"/>
          <w:numId w:val="124"/>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Experience and balanced management</w:t>
      </w:r>
      <w:r w:rsidR="00450045">
        <w:rPr>
          <w:rFonts w:ascii="Calibri" w:hAnsi="Calibri"/>
          <w:color w:val="auto"/>
          <w:sz w:val="22"/>
          <w:szCs w:val="22"/>
          <w:u w:val="none"/>
        </w:rPr>
        <w:t xml:space="preserve"> team</w:t>
      </w:r>
    </w:p>
    <w:p w:rsidR="007B0115" w:rsidRPr="00450045" w:rsidRDefault="007B0115" w:rsidP="0069277D">
      <w:pPr>
        <w:pStyle w:val="ListParagraph"/>
        <w:numPr>
          <w:ilvl w:val="0"/>
          <w:numId w:val="124"/>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Unique and competitive product</w:t>
      </w:r>
      <w:r w:rsidR="00450045">
        <w:rPr>
          <w:rFonts w:ascii="Calibri" w:hAnsi="Calibri"/>
          <w:color w:val="auto"/>
          <w:sz w:val="22"/>
          <w:szCs w:val="22"/>
          <w:u w:val="none"/>
        </w:rPr>
        <w:t xml:space="preserve"> or service</w:t>
      </w:r>
    </w:p>
    <w:p w:rsidR="007B0115" w:rsidRPr="00450045" w:rsidRDefault="007B0115" w:rsidP="0039534F">
      <w:pPr>
        <w:autoSpaceDE w:val="0"/>
        <w:autoSpaceDN w:val="0"/>
        <w:adjustRightInd w:val="0"/>
        <w:rPr>
          <w:rFonts w:ascii="Calibri" w:hAnsi="Calibri"/>
          <w:b/>
          <w:color w:val="auto"/>
          <w:sz w:val="22"/>
          <w:szCs w:val="22"/>
          <w:u w:val="none"/>
        </w:rPr>
      </w:pPr>
    </w:p>
    <w:p w:rsidR="007B0115" w:rsidRPr="00450045" w:rsidRDefault="007B0115" w:rsidP="0039534F">
      <w:pPr>
        <w:autoSpaceDE w:val="0"/>
        <w:autoSpaceDN w:val="0"/>
        <w:adjustRightInd w:val="0"/>
        <w:rPr>
          <w:rFonts w:ascii="Calibri" w:hAnsi="Calibri"/>
          <w:b/>
          <w:color w:val="auto"/>
          <w:sz w:val="22"/>
          <w:szCs w:val="22"/>
          <w:u w:val="none"/>
        </w:rPr>
      </w:pPr>
      <w:r w:rsidRPr="00450045">
        <w:rPr>
          <w:rFonts w:ascii="Calibri" w:hAnsi="Calibri"/>
          <w:b/>
          <w:color w:val="auto"/>
          <w:sz w:val="22"/>
          <w:szCs w:val="22"/>
          <w:u w:val="none"/>
        </w:rPr>
        <w:t>Feasible exit options</w:t>
      </w:r>
    </w:p>
    <w:p w:rsidR="007B0115" w:rsidRPr="00450045" w:rsidRDefault="007B0115" w:rsidP="0069277D">
      <w:pPr>
        <w:pStyle w:val="ListParagraph"/>
        <w:numPr>
          <w:ilvl w:val="0"/>
          <w:numId w:val="125"/>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3-6</w:t>
      </w:r>
      <w:r w:rsidR="00450045">
        <w:rPr>
          <w:rFonts w:ascii="Calibri" w:hAnsi="Calibri"/>
          <w:color w:val="auto"/>
          <w:sz w:val="22"/>
          <w:szCs w:val="22"/>
          <w:u w:val="none"/>
        </w:rPr>
        <w:t xml:space="preserve"> </w:t>
      </w:r>
      <w:r w:rsidRPr="00450045">
        <w:rPr>
          <w:rFonts w:ascii="Calibri" w:hAnsi="Calibri"/>
          <w:color w:val="auto"/>
          <w:sz w:val="22"/>
          <w:szCs w:val="22"/>
          <w:u w:val="none"/>
        </w:rPr>
        <w:t>y</w:t>
      </w:r>
      <w:r w:rsidR="00450045">
        <w:rPr>
          <w:rFonts w:ascii="Calibri" w:hAnsi="Calibri"/>
          <w:color w:val="auto"/>
          <w:sz w:val="22"/>
          <w:szCs w:val="22"/>
          <w:u w:val="none"/>
        </w:rPr>
        <w:t>ea</w:t>
      </w:r>
      <w:r w:rsidRPr="00450045">
        <w:rPr>
          <w:rFonts w:ascii="Calibri" w:hAnsi="Calibri"/>
          <w:color w:val="auto"/>
          <w:sz w:val="22"/>
          <w:szCs w:val="22"/>
          <w:u w:val="none"/>
        </w:rPr>
        <w:t>r</w:t>
      </w:r>
      <w:r w:rsidR="00450045">
        <w:rPr>
          <w:rFonts w:ascii="Calibri" w:hAnsi="Calibri"/>
          <w:color w:val="auto"/>
          <w:sz w:val="22"/>
          <w:szCs w:val="22"/>
          <w:u w:val="none"/>
        </w:rPr>
        <w:t>s’</w:t>
      </w:r>
      <w:r w:rsidRPr="00450045">
        <w:rPr>
          <w:rFonts w:ascii="Calibri" w:hAnsi="Calibri"/>
          <w:color w:val="auto"/>
          <w:sz w:val="22"/>
          <w:szCs w:val="22"/>
          <w:u w:val="none"/>
        </w:rPr>
        <w:t xml:space="preserve"> harvest potential</w:t>
      </w:r>
    </w:p>
    <w:p w:rsidR="007B0115" w:rsidRPr="00450045" w:rsidRDefault="007B0115" w:rsidP="0069277D">
      <w:pPr>
        <w:pStyle w:val="ListParagraph"/>
        <w:numPr>
          <w:ilvl w:val="0"/>
          <w:numId w:val="125"/>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Global growth</w:t>
      </w:r>
      <w:r w:rsidR="00450045">
        <w:rPr>
          <w:rFonts w:ascii="Calibri" w:hAnsi="Calibri"/>
          <w:color w:val="auto"/>
          <w:sz w:val="22"/>
          <w:szCs w:val="22"/>
          <w:u w:val="none"/>
        </w:rPr>
        <w:t xml:space="preserve"> potential</w:t>
      </w:r>
    </w:p>
    <w:p w:rsidR="007B0115" w:rsidRPr="00450045" w:rsidRDefault="007B0115" w:rsidP="0039534F">
      <w:pPr>
        <w:autoSpaceDE w:val="0"/>
        <w:autoSpaceDN w:val="0"/>
        <w:adjustRightInd w:val="0"/>
        <w:rPr>
          <w:rFonts w:ascii="Calibri" w:hAnsi="Calibri"/>
          <w:b/>
          <w:color w:val="auto"/>
          <w:sz w:val="22"/>
          <w:szCs w:val="22"/>
          <w:u w:val="none"/>
        </w:rPr>
      </w:pPr>
    </w:p>
    <w:p w:rsidR="007B0115" w:rsidRPr="00450045" w:rsidRDefault="007B0115" w:rsidP="0039534F">
      <w:pPr>
        <w:autoSpaceDE w:val="0"/>
        <w:autoSpaceDN w:val="0"/>
        <w:adjustRightInd w:val="0"/>
        <w:rPr>
          <w:rFonts w:ascii="Calibri" w:hAnsi="Calibri"/>
          <w:b/>
          <w:color w:val="auto"/>
          <w:sz w:val="22"/>
          <w:szCs w:val="22"/>
          <w:u w:val="none"/>
        </w:rPr>
      </w:pPr>
      <w:r w:rsidRPr="00450045">
        <w:rPr>
          <w:rFonts w:ascii="Calibri" w:hAnsi="Calibri"/>
          <w:b/>
          <w:color w:val="auto"/>
          <w:sz w:val="22"/>
          <w:szCs w:val="22"/>
          <w:u w:val="none"/>
        </w:rPr>
        <w:t>Strategic fit with fund or portfolio</w:t>
      </w:r>
    </w:p>
    <w:p w:rsidR="007B0115" w:rsidRDefault="007B0115" w:rsidP="0069277D">
      <w:pPr>
        <w:pStyle w:val="ListParagraph"/>
        <w:numPr>
          <w:ilvl w:val="0"/>
          <w:numId w:val="126"/>
        </w:numPr>
        <w:autoSpaceDE w:val="0"/>
        <w:autoSpaceDN w:val="0"/>
        <w:adjustRightInd w:val="0"/>
        <w:rPr>
          <w:rFonts w:ascii="Calibri" w:hAnsi="Calibri"/>
          <w:color w:val="auto"/>
          <w:sz w:val="22"/>
          <w:szCs w:val="22"/>
          <w:u w:val="none"/>
        </w:rPr>
      </w:pPr>
      <w:r w:rsidRPr="00450045">
        <w:rPr>
          <w:rFonts w:ascii="Calibri" w:hAnsi="Calibri"/>
          <w:color w:val="auto"/>
          <w:sz w:val="22"/>
          <w:szCs w:val="22"/>
          <w:u w:val="none"/>
        </w:rPr>
        <w:t>Stage of the firm in the venture life cycle</w:t>
      </w:r>
    </w:p>
    <w:p w:rsidR="00450045" w:rsidRDefault="00450045" w:rsidP="0069277D">
      <w:pPr>
        <w:pStyle w:val="ListParagraph"/>
        <w:numPr>
          <w:ilvl w:val="0"/>
          <w:numId w:val="126"/>
        </w:numPr>
        <w:autoSpaceDE w:val="0"/>
        <w:autoSpaceDN w:val="0"/>
        <w:adjustRightInd w:val="0"/>
        <w:rPr>
          <w:rFonts w:ascii="Calibri" w:hAnsi="Calibri"/>
          <w:color w:val="auto"/>
          <w:sz w:val="22"/>
          <w:szCs w:val="22"/>
          <w:u w:val="none"/>
        </w:rPr>
      </w:pPr>
      <w:r>
        <w:rPr>
          <w:rFonts w:ascii="Calibri" w:hAnsi="Calibri"/>
          <w:color w:val="auto"/>
          <w:sz w:val="22"/>
          <w:szCs w:val="22"/>
          <w:u w:val="none"/>
        </w:rPr>
        <w:t>Size and terms of the investment</w:t>
      </w:r>
    </w:p>
    <w:p w:rsidR="00450045" w:rsidRDefault="00450045" w:rsidP="0069277D">
      <w:pPr>
        <w:pStyle w:val="ListParagraph"/>
        <w:numPr>
          <w:ilvl w:val="0"/>
          <w:numId w:val="126"/>
        </w:numPr>
        <w:autoSpaceDE w:val="0"/>
        <w:autoSpaceDN w:val="0"/>
        <w:adjustRightInd w:val="0"/>
        <w:rPr>
          <w:rFonts w:ascii="Calibri" w:hAnsi="Calibri"/>
          <w:color w:val="auto"/>
          <w:sz w:val="22"/>
          <w:szCs w:val="22"/>
          <w:u w:val="none"/>
        </w:rPr>
      </w:pPr>
      <w:r>
        <w:rPr>
          <w:rFonts w:ascii="Calibri" w:hAnsi="Calibri"/>
          <w:color w:val="auto"/>
          <w:sz w:val="22"/>
          <w:szCs w:val="22"/>
          <w:u w:val="none"/>
        </w:rPr>
        <w:t>Industry sector</w:t>
      </w:r>
    </w:p>
    <w:p w:rsidR="00450045" w:rsidRPr="00450045" w:rsidRDefault="00450045" w:rsidP="0069277D">
      <w:pPr>
        <w:pStyle w:val="ListParagraph"/>
        <w:numPr>
          <w:ilvl w:val="0"/>
          <w:numId w:val="126"/>
        </w:numPr>
        <w:autoSpaceDE w:val="0"/>
        <w:autoSpaceDN w:val="0"/>
        <w:adjustRightInd w:val="0"/>
        <w:rPr>
          <w:rFonts w:ascii="Calibri" w:hAnsi="Calibri"/>
          <w:color w:val="auto"/>
          <w:sz w:val="22"/>
          <w:szCs w:val="22"/>
          <w:u w:val="none"/>
        </w:rPr>
      </w:pPr>
      <w:r>
        <w:rPr>
          <w:rFonts w:ascii="Calibri" w:hAnsi="Calibri"/>
          <w:color w:val="auto"/>
          <w:sz w:val="22"/>
          <w:szCs w:val="22"/>
          <w:u w:val="none"/>
        </w:rPr>
        <w:t>Skills and experience required for the industry sector</w:t>
      </w:r>
    </w:p>
    <w:p w:rsidR="007B0115" w:rsidRPr="00450045" w:rsidRDefault="007B0115" w:rsidP="0039534F">
      <w:pPr>
        <w:pStyle w:val="ListParagraph"/>
        <w:rPr>
          <w:rFonts w:ascii="Calibri" w:hAnsi="Calibri"/>
          <w:color w:val="auto"/>
          <w:sz w:val="22"/>
          <w:szCs w:val="22"/>
          <w:u w:val="none"/>
        </w:rPr>
      </w:pPr>
    </w:p>
    <w:p w:rsidR="007B0115" w:rsidRPr="00450045" w:rsidRDefault="007B0115" w:rsidP="0039534F">
      <w:pPr>
        <w:pStyle w:val="ListParagraph"/>
        <w:rPr>
          <w:rFonts w:ascii="Calibri" w:hAnsi="Calibri"/>
          <w:color w:val="auto"/>
          <w:sz w:val="22"/>
          <w:szCs w:val="22"/>
          <w:u w:val="none"/>
        </w:rPr>
      </w:pPr>
    </w:p>
    <w:p w:rsidR="007B0115" w:rsidRPr="005D6A0B" w:rsidRDefault="007B0115" w:rsidP="0039534F">
      <w:pPr>
        <w:pStyle w:val="ListParagraph"/>
        <w:rPr>
          <w:rFonts w:ascii="Calibri" w:hAnsi="Calibri"/>
          <w:color w:val="auto"/>
          <w:sz w:val="22"/>
          <w:szCs w:val="22"/>
          <w:u w:val="none"/>
        </w:rPr>
      </w:pPr>
    </w:p>
    <w:p w:rsidR="007B0115" w:rsidRPr="005D6A0B" w:rsidRDefault="007B0115" w:rsidP="0039534F">
      <w:pPr>
        <w:pStyle w:val="ListParagraph"/>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3886200" cy="285750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srcRect/>
                    <a:stretch>
                      <a:fillRect/>
                    </a:stretch>
                  </pic:blipFill>
                  <pic:spPr bwMode="auto">
                    <a:xfrm>
                      <a:off x="0" y="0"/>
                      <a:ext cx="3886200" cy="2857500"/>
                    </a:xfrm>
                    <a:prstGeom prst="rect">
                      <a:avLst/>
                    </a:prstGeom>
                    <a:noFill/>
                    <a:ln w="9525">
                      <a:noFill/>
                      <a:miter lim="800000"/>
                      <a:headEnd/>
                      <a:tailEnd/>
                    </a:ln>
                  </pic:spPr>
                </pic:pic>
              </a:graphicData>
            </a:graphic>
          </wp:inline>
        </w:drawing>
      </w:r>
    </w:p>
    <w:p w:rsidR="00363418" w:rsidRDefault="00363418" w:rsidP="00363418">
      <w:pPr>
        <w:pStyle w:val="ListParagraph"/>
        <w:spacing w:line="276" w:lineRule="auto"/>
        <w:ind w:left="360"/>
        <w:rPr>
          <w:rFonts w:ascii="Calibri" w:hAnsi="Calibri"/>
          <w:b/>
          <w:color w:val="auto"/>
          <w:sz w:val="22"/>
          <w:szCs w:val="22"/>
          <w:u w:val="none"/>
        </w:rPr>
      </w:pPr>
    </w:p>
    <w:p w:rsidR="00363418" w:rsidRDefault="00363418" w:rsidP="00363418">
      <w:pPr>
        <w:pStyle w:val="ListParagraph"/>
        <w:spacing w:line="276" w:lineRule="auto"/>
        <w:ind w:left="360"/>
        <w:rPr>
          <w:rFonts w:ascii="Calibri" w:hAnsi="Calibri"/>
          <w:b/>
          <w:color w:val="auto"/>
          <w:sz w:val="22"/>
          <w:szCs w:val="22"/>
          <w:u w:val="none"/>
        </w:rPr>
      </w:pPr>
    </w:p>
    <w:p w:rsidR="00363418" w:rsidRDefault="00363418" w:rsidP="00363418">
      <w:pPr>
        <w:pStyle w:val="ListParagraph"/>
        <w:spacing w:line="276" w:lineRule="auto"/>
        <w:ind w:left="360"/>
        <w:rPr>
          <w:rFonts w:ascii="Calibri" w:hAnsi="Calibri"/>
          <w:b/>
          <w:color w:val="auto"/>
          <w:sz w:val="22"/>
          <w:szCs w:val="22"/>
          <w:u w:val="none"/>
        </w:rPr>
      </w:pPr>
    </w:p>
    <w:p w:rsidR="007B0115" w:rsidRPr="00363418" w:rsidRDefault="00363418" w:rsidP="00363418">
      <w:pPr>
        <w:spacing w:line="276" w:lineRule="auto"/>
        <w:rPr>
          <w:rFonts w:ascii="Calibri" w:hAnsi="Calibri"/>
          <w:b/>
          <w:color w:val="auto"/>
          <w:sz w:val="22"/>
          <w:szCs w:val="22"/>
          <w:u w:val="none"/>
        </w:rPr>
      </w:pPr>
      <w:r>
        <w:rPr>
          <w:rFonts w:ascii="Calibri" w:hAnsi="Calibri"/>
          <w:b/>
          <w:color w:val="auto"/>
          <w:sz w:val="22"/>
          <w:szCs w:val="22"/>
        </w:rPr>
        <w:t>ATTRACTING INVESTORS AND THE PRIVATE PLACEMENT OF SHARES</w:t>
      </w:r>
    </w:p>
    <w:p w:rsidR="007B0115" w:rsidRPr="005D6A0B" w:rsidRDefault="007B0115" w:rsidP="0039534F">
      <w:pPr>
        <w:pStyle w:val="ListParagraph"/>
        <w:rPr>
          <w:rFonts w:ascii="Calibri" w:hAnsi="Calibri"/>
          <w:b/>
          <w:color w:val="auto"/>
          <w:sz w:val="22"/>
          <w:szCs w:val="22"/>
          <w:u w:val="none"/>
        </w:rPr>
      </w:pPr>
    </w:p>
    <w:p w:rsidR="007B0115" w:rsidRPr="00363418" w:rsidRDefault="007B0115" w:rsidP="00363418">
      <w:pPr>
        <w:rPr>
          <w:rFonts w:ascii="Calibri" w:hAnsi="Calibri"/>
          <w:b/>
          <w:color w:val="auto"/>
          <w:sz w:val="22"/>
          <w:szCs w:val="22"/>
          <w:u w:val="none"/>
        </w:rPr>
      </w:pPr>
      <w:r w:rsidRPr="00363418">
        <w:rPr>
          <w:rFonts w:ascii="Calibri" w:hAnsi="Calibri"/>
          <w:b/>
          <w:color w:val="auto"/>
          <w:sz w:val="22"/>
          <w:szCs w:val="22"/>
          <w:u w:val="none"/>
        </w:rPr>
        <w:t xml:space="preserve">Stage 1:  </w:t>
      </w:r>
      <w:r w:rsidR="00121E96">
        <w:rPr>
          <w:rFonts w:ascii="Calibri" w:hAnsi="Calibri"/>
          <w:b/>
          <w:color w:val="auto"/>
          <w:sz w:val="22"/>
          <w:szCs w:val="22"/>
          <w:u w:val="none"/>
        </w:rPr>
        <w:t>M</w:t>
      </w:r>
      <w:r w:rsidRPr="00363418">
        <w:rPr>
          <w:rFonts w:ascii="Calibri" w:hAnsi="Calibri"/>
          <w:b/>
          <w:color w:val="auto"/>
          <w:sz w:val="22"/>
          <w:szCs w:val="22"/>
          <w:u w:val="none"/>
        </w:rPr>
        <w:t>aking contact</w:t>
      </w:r>
    </w:p>
    <w:p w:rsidR="007B0115" w:rsidRPr="00363418" w:rsidRDefault="00363418" w:rsidP="00363418">
      <w:pPr>
        <w:rPr>
          <w:rFonts w:ascii="Calibri" w:hAnsi="Calibri"/>
          <w:color w:val="auto"/>
          <w:sz w:val="22"/>
          <w:szCs w:val="22"/>
          <w:u w:val="none"/>
        </w:rPr>
      </w:pPr>
      <w:r>
        <w:rPr>
          <w:rFonts w:ascii="Calibri" w:hAnsi="Calibri"/>
          <w:color w:val="auto"/>
          <w:sz w:val="22"/>
          <w:szCs w:val="22"/>
          <w:u w:val="none"/>
        </w:rPr>
        <w:t>Also called deal origination, this is w</w:t>
      </w:r>
      <w:r w:rsidR="007B0115" w:rsidRPr="00363418">
        <w:rPr>
          <w:rFonts w:ascii="Calibri" w:hAnsi="Calibri"/>
          <w:color w:val="auto"/>
          <w:sz w:val="22"/>
          <w:szCs w:val="22"/>
          <w:u w:val="none"/>
        </w:rPr>
        <w:t xml:space="preserve">hen </w:t>
      </w:r>
      <w:r>
        <w:rPr>
          <w:rFonts w:ascii="Calibri" w:hAnsi="Calibri"/>
          <w:color w:val="auto"/>
          <w:sz w:val="22"/>
          <w:szCs w:val="22"/>
          <w:u w:val="none"/>
        </w:rPr>
        <w:t xml:space="preserve">the </w:t>
      </w:r>
      <w:r w:rsidR="007B0115" w:rsidRPr="00363418">
        <w:rPr>
          <w:rFonts w:ascii="Calibri" w:hAnsi="Calibri"/>
          <w:color w:val="auto"/>
          <w:sz w:val="22"/>
          <w:szCs w:val="22"/>
          <w:u w:val="none"/>
        </w:rPr>
        <w:t>entrepreneur and investor become aware of each other.</w:t>
      </w:r>
    </w:p>
    <w:p w:rsidR="007B0115" w:rsidRPr="005D6A0B" w:rsidRDefault="007B0115" w:rsidP="0039534F">
      <w:pPr>
        <w:pStyle w:val="ListParagraph"/>
        <w:rPr>
          <w:rFonts w:ascii="Calibri" w:hAnsi="Calibri"/>
          <w:b/>
          <w:color w:val="auto"/>
          <w:sz w:val="22"/>
          <w:szCs w:val="22"/>
          <w:u w:val="none"/>
        </w:rPr>
      </w:pPr>
    </w:p>
    <w:p w:rsidR="007B0115" w:rsidRPr="00363418" w:rsidRDefault="007B0115" w:rsidP="00363418">
      <w:pPr>
        <w:rPr>
          <w:rFonts w:ascii="Calibri" w:hAnsi="Calibri"/>
          <w:b/>
          <w:color w:val="auto"/>
          <w:sz w:val="22"/>
          <w:szCs w:val="22"/>
          <w:u w:val="none"/>
        </w:rPr>
      </w:pPr>
      <w:r w:rsidRPr="00363418">
        <w:rPr>
          <w:rFonts w:ascii="Calibri" w:hAnsi="Calibri"/>
          <w:b/>
          <w:color w:val="auto"/>
          <w:sz w:val="22"/>
          <w:szCs w:val="22"/>
          <w:u w:val="none"/>
        </w:rPr>
        <w:t>Stage 2:  Deal screening</w:t>
      </w:r>
    </w:p>
    <w:p w:rsidR="007B0115" w:rsidRPr="00363418" w:rsidRDefault="007B0115" w:rsidP="00363418">
      <w:pPr>
        <w:rPr>
          <w:rFonts w:ascii="Calibri" w:hAnsi="Calibri"/>
          <w:color w:val="auto"/>
          <w:sz w:val="22"/>
          <w:szCs w:val="22"/>
          <w:u w:val="none"/>
        </w:rPr>
      </w:pPr>
      <w:r w:rsidRPr="00363418">
        <w:rPr>
          <w:rFonts w:ascii="Calibri" w:hAnsi="Calibri"/>
          <w:color w:val="auto"/>
          <w:sz w:val="22"/>
          <w:szCs w:val="22"/>
          <w:u w:val="none"/>
        </w:rPr>
        <w:t>Investors do</w:t>
      </w:r>
      <w:r w:rsidR="00363418">
        <w:rPr>
          <w:rFonts w:ascii="Calibri" w:hAnsi="Calibri"/>
          <w:color w:val="auto"/>
          <w:sz w:val="22"/>
          <w:szCs w:val="22"/>
          <w:u w:val="none"/>
        </w:rPr>
        <w:t xml:space="preserve"> an</w:t>
      </w:r>
      <w:r w:rsidRPr="00363418">
        <w:rPr>
          <w:rFonts w:ascii="Calibri" w:hAnsi="Calibri"/>
          <w:color w:val="auto"/>
          <w:sz w:val="22"/>
          <w:szCs w:val="22"/>
          <w:u w:val="none"/>
        </w:rPr>
        <w:t xml:space="preserve"> initial evaluation to make sure the deal is right for the investor – fits their profile of activities and their investment profile</w:t>
      </w:r>
      <w:r w:rsidR="00363418">
        <w:rPr>
          <w:rFonts w:ascii="Calibri" w:hAnsi="Calibri"/>
          <w:color w:val="auto"/>
          <w:sz w:val="22"/>
          <w:szCs w:val="22"/>
          <w:u w:val="none"/>
        </w:rPr>
        <w:t>. Important criteria include the amount of investment being sought, the type of technology on which the venture is based, the industry sector of the venture, and the stage of growth the venture is in.</w:t>
      </w:r>
    </w:p>
    <w:p w:rsidR="007B0115" w:rsidRPr="005D6A0B" w:rsidRDefault="007B0115" w:rsidP="0039534F">
      <w:pPr>
        <w:pStyle w:val="ListParagraph"/>
        <w:ind w:left="360"/>
        <w:rPr>
          <w:rFonts w:ascii="Calibri" w:hAnsi="Calibri"/>
          <w:color w:val="auto"/>
          <w:sz w:val="22"/>
          <w:szCs w:val="22"/>
          <w:u w:val="none"/>
        </w:rPr>
      </w:pPr>
    </w:p>
    <w:p w:rsidR="007B0115" w:rsidRPr="00613EFD" w:rsidRDefault="007B0115" w:rsidP="00613EFD">
      <w:pPr>
        <w:rPr>
          <w:rFonts w:ascii="Calibri" w:hAnsi="Calibri"/>
          <w:b/>
          <w:color w:val="auto"/>
          <w:sz w:val="22"/>
          <w:szCs w:val="22"/>
          <w:u w:val="none"/>
        </w:rPr>
      </w:pPr>
      <w:r w:rsidRPr="00613EFD">
        <w:rPr>
          <w:rFonts w:ascii="Calibri" w:hAnsi="Calibri"/>
          <w:b/>
          <w:color w:val="auto"/>
          <w:sz w:val="22"/>
          <w:szCs w:val="22"/>
          <w:u w:val="none"/>
        </w:rPr>
        <w:lastRenderedPageBreak/>
        <w:t>Stage 3:  Deal evaluation</w:t>
      </w:r>
    </w:p>
    <w:p w:rsidR="007B0115" w:rsidRPr="00613EFD" w:rsidRDefault="007B0115" w:rsidP="00613EFD">
      <w:pPr>
        <w:rPr>
          <w:rFonts w:ascii="Calibri" w:hAnsi="Calibri"/>
          <w:color w:val="auto"/>
          <w:sz w:val="22"/>
          <w:szCs w:val="22"/>
          <w:u w:val="none"/>
        </w:rPr>
      </w:pPr>
      <w:r w:rsidRPr="00613EFD">
        <w:rPr>
          <w:rFonts w:ascii="Calibri" w:hAnsi="Calibri"/>
          <w:color w:val="auto"/>
          <w:sz w:val="22"/>
          <w:szCs w:val="22"/>
          <w:u w:val="none"/>
        </w:rPr>
        <w:t>Detailed evaluation of the proposal to assess the risk and return</w:t>
      </w:r>
    </w:p>
    <w:p w:rsidR="007B0115" w:rsidRPr="005D6A0B" w:rsidRDefault="007B0115" w:rsidP="0039534F">
      <w:pPr>
        <w:pStyle w:val="ListParagraph"/>
        <w:ind w:left="360"/>
        <w:rPr>
          <w:rFonts w:ascii="Calibri" w:hAnsi="Calibri"/>
          <w:color w:val="auto"/>
          <w:sz w:val="22"/>
          <w:szCs w:val="22"/>
          <w:u w:val="none"/>
        </w:rPr>
      </w:pPr>
    </w:p>
    <w:p w:rsidR="007B0115" w:rsidRPr="00613EFD" w:rsidRDefault="007B0115" w:rsidP="00613EFD">
      <w:pPr>
        <w:rPr>
          <w:rFonts w:ascii="Calibri" w:hAnsi="Calibri"/>
          <w:b/>
          <w:color w:val="auto"/>
          <w:sz w:val="22"/>
          <w:szCs w:val="22"/>
          <w:u w:val="none"/>
        </w:rPr>
      </w:pPr>
      <w:r w:rsidRPr="00613EFD">
        <w:rPr>
          <w:rFonts w:ascii="Calibri" w:hAnsi="Calibri"/>
          <w:b/>
          <w:color w:val="auto"/>
          <w:sz w:val="22"/>
          <w:szCs w:val="22"/>
          <w:u w:val="none"/>
        </w:rPr>
        <w:t>Stage 4:  Deal structuring</w:t>
      </w:r>
    </w:p>
    <w:p w:rsidR="007B0115" w:rsidRPr="00613EFD" w:rsidRDefault="007B0115" w:rsidP="00613EFD">
      <w:pPr>
        <w:rPr>
          <w:rFonts w:ascii="Calibri" w:hAnsi="Calibri"/>
          <w:color w:val="auto"/>
          <w:sz w:val="22"/>
          <w:szCs w:val="22"/>
          <w:u w:val="none"/>
        </w:rPr>
      </w:pPr>
      <w:r w:rsidRPr="00613EFD">
        <w:rPr>
          <w:rFonts w:ascii="Calibri" w:hAnsi="Calibri"/>
          <w:color w:val="auto"/>
          <w:sz w:val="22"/>
          <w:szCs w:val="22"/>
          <w:u w:val="none"/>
        </w:rPr>
        <w:t>Refers to how the initial investment will be made and how the investor will see that investment will bear fruit.  The investor’s entry and exit strategy.</w:t>
      </w:r>
    </w:p>
    <w:p w:rsidR="007B0115" w:rsidRPr="005D6A0B" w:rsidRDefault="007B0115" w:rsidP="0039534F">
      <w:pPr>
        <w:pStyle w:val="ListParagraph"/>
        <w:ind w:left="360"/>
        <w:rPr>
          <w:rFonts w:ascii="Calibri" w:hAnsi="Calibri"/>
          <w:color w:val="auto"/>
          <w:sz w:val="22"/>
          <w:szCs w:val="22"/>
          <w:u w:val="none"/>
        </w:rPr>
      </w:pPr>
    </w:p>
    <w:p w:rsidR="007B0115" w:rsidRPr="00613EFD" w:rsidRDefault="007B0115" w:rsidP="00613EFD">
      <w:pPr>
        <w:rPr>
          <w:rFonts w:ascii="Calibri" w:hAnsi="Calibri"/>
          <w:b/>
          <w:color w:val="auto"/>
          <w:sz w:val="22"/>
          <w:szCs w:val="22"/>
          <w:u w:val="none"/>
        </w:rPr>
      </w:pPr>
      <w:r w:rsidRPr="00613EFD">
        <w:rPr>
          <w:rFonts w:ascii="Calibri" w:hAnsi="Calibri"/>
          <w:b/>
          <w:color w:val="auto"/>
          <w:sz w:val="22"/>
          <w:szCs w:val="22"/>
          <w:u w:val="none"/>
        </w:rPr>
        <w:t>Stage 5: Post-investment activity</w:t>
      </w:r>
    </w:p>
    <w:p w:rsidR="007B0115" w:rsidRPr="00613EFD" w:rsidRDefault="007B0115" w:rsidP="00613EFD">
      <w:pPr>
        <w:rPr>
          <w:rFonts w:ascii="Calibri" w:hAnsi="Calibri"/>
          <w:color w:val="auto"/>
          <w:sz w:val="22"/>
          <w:szCs w:val="22"/>
          <w:u w:val="none"/>
        </w:rPr>
      </w:pPr>
      <w:r w:rsidRPr="00613EFD">
        <w:rPr>
          <w:rFonts w:ascii="Calibri" w:hAnsi="Calibri"/>
          <w:color w:val="auto"/>
          <w:sz w:val="22"/>
          <w:szCs w:val="22"/>
          <w:u w:val="none"/>
        </w:rPr>
        <w:t>Investors usually prefer to retain a degree of involvement.  This involvement entails the monitoring, control and support given by the investor.</w:t>
      </w:r>
    </w:p>
    <w:p w:rsidR="007B0115" w:rsidRPr="005D6A0B" w:rsidRDefault="007B0115" w:rsidP="0039534F">
      <w:pPr>
        <w:pStyle w:val="ListParagraph"/>
        <w:ind w:left="757"/>
        <w:rPr>
          <w:rFonts w:ascii="Calibri" w:hAnsi="Calibri"/>
          <w:color w:val="auto"/>
          <w:sz w:val="22"/>
          <w:szCs w:val="22"/>
          <w:u w:val="none"/>
        </w:rPr>
      </w:pPr>
    </w:p>
    <w:p w:rsidR="007B0115" w:rsidRPr="00121E96" w:rsidRDefault="00121E96" w:rsidP="00121E96">
      <w:pPr>
        <w:spacing w:line="276" w:lineRule="auto"/>
        <w:rPr>
          <w:rFonts w:ascii="Calibri" w:hAnsi="Calibri"/>
          <w:b/>
          <w:color w:val="auto"/>
          <w:sz w:val="22"/>
          <w:szCs w:val="22"/>
        </w:rPr>
      </w:pPr>
      <w:r>
        <w:rPr>
          <w:rFonts w:ascii="Calibri" w:hAnsi="Calibri"/>
          <w:b/>
          <w:color w:val="auto"/>
          <w:sz w:val="22"/>
          <w:szCs w:val="22"/>
        </w:rPr>
        <w:t>THE COST OF RAISING FINANCE</w:t>
      </w:r>
    </w:p>
    <w:p w:rsidR="007B0115" w:rsidRPr="005D6A0B" w:rsidRDefault="007B0115" w:rsidP="0039534F">
      <w:pPr>
        <w:pStyle w:val="ListParagraph"/>
        <w:ind w:left="0"/>
        <w:rPr>
          <w:rFonts w:ascii="Calibri" w:hAnsi="Calibri"/>
          <w:b/>
          <w:color w:val="auto"/>
          <w:sz w:val="22"/>
          <w:szCs w:val="22"/>
          <w:u w:val="none"/>
        </w:rPr>
      </w:pPr>
    </w:p>
    <w:p w:rsidR="007B0115" w:rsidRDefault="007B0115" w:rsidP="00121E96">
      <w:pPr>
        <w:spacing w:line="276" w:lineRule="auto"/>
        <w:rPr>
          <w:rFonts w:ascii="Calibri" w:hAnsi="Calibri"/>
          <w:color w:val="auto"/>
          <w:sz w:val="22"/>
          <w:szCs w:val="22"/>
          <w:u w:val="none"/>
        </w:rPr>
      </w:pPr>
      <w:r w:rsidRPr="00121E96">
        <w:rPr>
          <w:rFonts w:ascii="Calibri" w:hAnsi="Calibri"/>
          <w:color w:val="auto"/>
          <w:sz w:val="22"/>
          <w:szCs w:val="22"/>
          <w:u w:val="none"/>
        </w:rPr>
        <w:t xml:space="preserve">Raising finance can be </w:t>
      </w:r>
      <w:r w:rsidR="00121E96" w:rsidRPr="00121E96">
        <w:rPr>
          <w:rFonts w:ascii="Calibri" w:hAnsi="Calibri"/>
          <w:color w:val="auto"/>
          <w:sz w:val="22"/>
          <w:szCs w:val="22"/>
          <w:u w:val="none"/>
        </w:rPr>
        <w:t xml:space="preserve">a </w:t>
      </w:r>
      <w:r w:rsidRPr="00121E96">
        <w:rPr>
          <w:rFonts w:ascii="Calibri" w:hAnsi="Calibri"/>
          <w:color w:val="auto"/>
          <w:sz w:val="22"/>
          <w:szCs w:val="22"/>
          <w:u w:val="none"/>
        </w:rPr>
        <w:t>timely and costly process</w:t>
      </w:r>
      <w:r w:rsidR="00121E96">
        <w:rPr>
          <w:rFonts w:ascii="Calibri" w:hAnsi="Calibri"/>
          <w:color w:val="auto"/>
          <w:sz w:val="22"/>
          <w:szCs w:val="22"/>
          <w:u w:val="none"/>
        </w:rPr>
        <w:t>. For this reason many entrepreneurs prefer to grow slowly by using internal cash flow to fund growth.</w:t>
      </w:r>
      <w:r w:rsidR="00B44E45">
        <w:rPr>
          <w:rFonts w:ascii="Calibri" w:hAnsi="Calibri"/>
          <w:color w:val="auto"/>
          <w:sz w:val="22"/>
          <w:szCs w:val="22"/>
          <w:u w:val="none"/>
        </w:rPr>
        <w:t xml:space="preserve"> Some entrepreneurs have a fear of debt and of giving up control of the firm to investors.</w:t>
      </w:r>
    </w:p>
    <w:p w:rsidR="00B44E45" w:rsidRDefault="00B44E45" w:rsidP="00121E96">
      <w:pPr>
        <w:spacing w:line="276" w:lineRule="auto"/>
        <w:rPr>
          <w:rFonts w:ascii="Calibri" w:hAnsi="Calibri"/>
          <w:color w:val="auto"/>
          <w:sz w:val="22"/>
          <w:szCs w:val="22"/>
          <w:u w:val="none"/>
        </w:rPr>
      </w:pPr>
    </w:p>
    <w:p w:rsidR="00B44E45" w:rsidRDefault="00B44E45" w:rsidP="00121E96">
      <w:pPr>
        <w:spacing w:line="276" w:lineRule="auto"/>
        <w:rPr>
          <w:rFonts w:ascii="Calibri" w:hAnsi="Calibri"/>
          <w:color w:val="auto"/>
          <w:sz w:val="22"/>
          <w:szCs w:val="22"/>
          <w:u w:val="none"/>
        </w:rPr>
      </w:pPr>
      <w:r>
        <w:rPr>
          <w:rFonts w:ascii="Calibri" w:hAnsi="Calibri"/>
          <w:color w:val="auto"/>
          <w:sz w:val="22"/>
          <w:szCs w:val="22"/>
          <w:u w:val="none"/>
        </w:rPr>
        <w:t>The costs of funding are more than the interest rate on the funds obtained.</w:t>
      </w:r>
    </w:p>
    <w:p w:rsidR="00B44E45" w:rsidRDefault="00E5142D" w:rsidP="00121E96">
      <w:pPr>
        <w:spacing w:line="276" w:lineRule="auto"/>
        <w:rPr>
          <w:rFonts w:ascii="Calibri" w:hAnsi="Calibri"/>
          <w:color w:val="auto"/>
          <w:sz w:val="22"/>
          <w:szCs w:val="22"/>
          <w:u w:val="none"/>
        </w:rPr>
      </w:pPr>
      <w:r>
        <w:rPr>
          <w:rFonts w:ascii="Calibri" w:hAnsi="Calibri"/>
          <w:color w:val="auto"/>
          <w:sz w:val="22"/>
          <w:szCs w:val="22"/>
          <w:u w:val="none"/>
        </w:rPr>
        <w:t>The costs of raising finance include:</w:t>
      </w:r>
    </w:p>
    <w:p w:rsidR="00E5142D" w:rsidRPr="00121E96" w:rsidRDefault="00E5142D" w:rsidP="00121E96">
      <w:pPr>
        <w:spacing w:line="276" w:lineRule="auto"/>
        <w:rPr>
          <w:rFonts w:ascii="Calibri" w:hAnsi="Calibri"/>
          <w:color w:val="auto"/>
          <w:sz w:val="22"/>
          <w:szCs w:val="22"/>
          <w:u w:val="none"/>
        </w:rPr>
      </w:pPr>
    </w:p>
    <w:p w:rsidR="007B0115" w:rsidRDefault="007B0115" w:rsidP="0069277D">
      <w:pPr>
        <w:pStyle w:val="ListParagraph"/>
        <w:numPr>
          <w:ilvl w:val="0"/>
          <w:numId w:val="67"/>
        </w:numPr>
        <w:spacing w:line="276" w:lineRule="auto"/>
        <w:rPr>
          <w:rFonts w:ascii="Calibri" w:hAnsi="Calibri"/>
          <w:color w:val="auto"/>
          <w:sz w:val="22"/>
          <w:szCs w:val="22"/>
          <w:u w:val="none"/>
        </w:rPr>
      </w:pPr>
      <w:r w:rsidRPr="00E5142D">
        <w:rPr>
          <w:rFonts w:ascii="Calibri" w:hAnsi="Calibri"/>
          <w:b/>
          <w:color w:val="auto"/>
          <w:sz w:val="22"/>
          <w:szCs w:val="22"/>
          <w:u w:val="none"/>
        </w:rPr>
        <w:t>Upfront costs</w:t>
      </w:r>
      <w:r w:rsidRPr="005D6A0B">
        <w:rPr>
          <w:rFonts w:ascii="Calibri" w:hAnsi="Calibri"/>
          <w:color w:val="auto"/>
          <w:sz w:val="22"/>
          <w:szCs w:val="22"/>
          <w:u w:val="none"/>
        </w:rPr>
        <w:t>: Entrepreneur has to prepare a proposal, assisted by and external consultant e</w:t>
      </w:r>
      <w:r w:rsidR="00E5142D">
        <w:rPr>
          <w:rFonts w:ascii="Calibri" w:hAnsi="Calibri"/>
          <w:color w:val="auto"/>
          <w:sz w:val="22"/>
          <w:szCs w:val="22"/>
          <w:u w:val="none"/>
        </w:rPr>
        <w:t>.</w:t>
      </w:r>
      <w:r w:rsidRPr="005D6A0B">
        <w:rPr>
          <w:rFonts w:ascii="Calibri" w:hAnsi="Calibri"/>
          <w:color w:val="auto"/>
          <w:sz w:val="22"/>
          <w:szCs w:val="22"/>
          <w:u w:val="none"/>
        </w:rPr>
        <w:t>g. Financial consultant, auditor/ca, investment banker.  Also includes costs in terms of time lost</w:t>
      </w:r>
    </w:p>
    <w:p w:rsidR="00E5142D" w:rsidRPr="005D6A0B" w:rsidRDefault="00E5142D" w:rsidP="00E5142D">
      <w:pPr>
        <w:pStyle w:val="ListParagraph"/>
        <w:spacing w:line="276" w:lineRule="auto"/>
        <w:ind w:left="397"/>
        <w:rPr>
          <w:rFonts w:ascii="Calibri" w:hAnsi="Calibri"/>
          <w:color w:val="auto"/>
          <w:sz w:val="22"/>
          <w:szCs w:val="22"/>
          <w:u w:val="none"/>
        </w:rPr>
      </w:pPr>
    </w:p>
    <w:p w:rsidR="007B0115" w:rsidRDefault="007B0115" w:rsidP="0069277D">
      <w:pPr>
        <w:pStyle w:val="ListParagraph"/>
        <w:numPr>
          <w:ilvl w:val="0"/>
          <w:numId w:val="67"/>
        </w:numPr>
        <w:spacing w:line="276" w:lineRule="auto"/>
        <w:rPr>
          <w:rFonts w:ascii="Calibri" w:hAnsi="Calibri"/>
          <w:color w:val="auto"/>
          <w:sz w:val="22"/>
          <w:szCs w:val="22"/>
          <w:u w:val="none"/>
        </w:rPr>
      </w:pPr>
      <w:r w:rsidRPr="00E5142D">
        <w:rPr>
          <w:rFonts w:ascii="Calibri" w:hAnsi="Calibri"/>
          <w:b/>
          <w:color w:val="auto"/>
          <w:sz w:val="22"/>
          <w:szCs w:val="22"/>
          <w:u w:val="none"/>
        </w:rPr>
        <w:t>Marketing costs</w:t>
      </w:r>
      <w:r w:rsidRPr="005D6A0B">
        <w:rPr>
          <w:rFonts w:ascii="Calibri" w:hAnsi="Calibri"/>
          <w:color w:val="auto"/>
          <w:sz w:val="22"/>
          <w:szCs w:val="22"/>
          <w:u w:val="none"/>
        </w:rPr>
        <w:t>:  Secondly, the investment opportunity has to be marketed and the entrepreneur has to advertise, print brochures etc.</w:t>
      </w:r>
    </w:p>
    <w:p w:rsidR="00E5142D" w:rsidRPr="005D6A0B" w:rsidRDefault="00E5142D" w:rsidP="00E5142D">
      <w:pPr>
        <w:pStyle w:val="ListParagraph"/>
        <w:spacing w:line="276" w:lineRule="auto"/>
        <w:ind w:left="397"/>
        <w:rPr>
          <w:rFonts w:ascii="Calibri" w:hAnsi="Calibri"/>
          <w:color w:val="auto"/>
          <w:sz w:val="22"/>
          <w:szCs w:val="22"/>
          <w:u w:val="none"/>
        </w:rPr>
      </w:pP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E5142D">
        <w:rPr>
          <w:rFonts w:ascii="Calibri" w:hAnsi="Calibri"/>
          <w:b/>
          <w:color w:val="auto"/>
          <w:sz w:val="22"/>
          <w:szCs w:val="22"/>
          <w:u w:val="none"/>
        </w:rPr>
        <w:t>Back-end cost</w:t>
      </w:r>
      <w:r w:rsidRPr="005D6A0B">
        <w:rPr>
          <w:rFonts w:ascii="Calibri" w:hAnsi="Calibri"/>
          <w:color w:val="auto"/>
          <w:sz w:val="22"/>
          <w:szCs w:val="22"/>
          <w:u w:val="none"/>
        </w:rPr>
        <w:t>: Lastly, the entrepreneur may incur banking costs and legal fees, brokerage fees and listing fees</w:t>
      </w:r>
    </w:p>
    <w:p w:rsidR="007B0115" w:rsidRPr="005D6A0B" w:rsidRDefault="007B0115" w:rsidP="0039534F">
      <w:pPr>
        <w:pStyle w:val="ListParagraph"/>
        <w:rPr>
          <w:rFonts w:ascii="Calibri" w:hAnsi="Calibri"/>
          <w:color w:val="auto"/>
          <w:sz w:val="22"/>
          <w:szCs w:val="22"/>
          <w:u w:val="none"/>
        </w:rPr>
      </w:pPr>
    </w:p>
    <w:p w:rsidR="007B0115" w:rsidRPr="005D6A0B" w:rsidRDefault="007B0115" w:rsidP="0039534F">
      <w:pPr>
        <w:pStyle w:val="ListParagraph"/>
        <w:rPr>
          <w:rFonts w:ascii="Calibri" w:hAnsi="Calibri"/>
          <w:color w:val="auto"/>
          <w:sz w:val="22"/>
          <w:szCs w:val="22"/>
          <w:u w:val="none"/>
        </w:rPr>
      </w:pPr>
    </w:p>
    <w:p w:rsidR="007B0115" w:rsidRPr="005D6A0B" w:rsidRDefault="007B0115" w:rsidP="0039534F">
      <w:pPr>
        <w:pStyle w:val="ListParagraph"/>
        <w:ind w:left="757"/>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4924425" cy="174307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srcRect/>
                    <a:stretch>
                      <a:fillRect/>
                    </a:stretch>
                  </pic:blipFill>
                  <pic:spPr bwMode="auto">
                    <a:xfrm>
                      <a:off x="0" y="0"/>
                      <a:ext cx="4924425" cy="1743075"/>
                    </a:xfrm>
                    <a:prstGeom prst="rect">
                      <a:avLst/>
                    </a:prstGeom>
                    <a:noFill/>
                    <a:ln w="9525">
                      <a:noFill/>
                      <a:miter lim="800000"/>
                      <a:headEnd/>
                      <a:tailEnd/>
                    </a:ln>
                  </pic:spPr>
                </pic:pic>
              </a:graphicData>
            </a:graphic>
          </wp:inline>
        </w:drawing>
      </w:r>
    </w:p>
    <w:p w:rsidR="007B0115" w:rsidRPr="005D6A0B" w:rsidRDefault="007B0115" w:rsidP="0039534F">
      <w:pPr>
        <w:pStyle w:val="ListParagraph"/>
        <w:ind w:left="757"/>
        <w:rPr>
          <w:rFonts w:ascii="Calibri" w:hAnsi="Calibri"/>
          <w:color w:val="auto"/>
          <w:sz w:val="22"/>
          <w:szCs w:val="22"/>
          <w:u w:val="none"/>
        </w:rPr>
      </w:pPr>
    </w:p>
    <w:p w:rsidR="007B0115" w:rsidRPr="00EC01E0" w:rsidRDefault="00EC01E0" w:rsidP="00EC01E0">
      <w:pPr>
        <w:spacing w:line="276" w:lineRule="auto"/>
        <w:rPr>
          <w:rFonts w:ascii="Calibri" w:hAnsi="Calibri"/>
          <w:b/>
          <w:color w:val="auto"/>
          <w:sz w:val="22"/>
          <w:szCs w:val="22"/>
          <w:u w:val="none"/>
        </w:rPr>
      </w:pPr>
      <w:r>
        <w:rPr>
          <w:rFonts w:ascii="Calibri" w:hAnsi="Calibri"/>
          <w:b/>
          <w:color w:val="auto"/>
          <w:sz w:val="22"/>
          <w:szCs w:val="22"/>
        </w:rPr>
        <w:t>INITIAL PUBLIC OFFERING</w:t>
      </w:r>
    </w:p>
    <w:p w:rsidR="007B0115" w:rsidRPr="005D6A0B" w:rsidRDefault="007B0115" w:rsidP="0039534F">
      <w:pPr>
        <w:pStyle w:val="ListParagraph"/>
        <w:ind w:left="0"/>
        <w:rPr>
          <w:rFonts w:ascii="Calibri" w:hAnsi="Calibri"/>
          <w:b/>
          <w:color w:val="auto"/>
          <w:sz w:val="22"/>
          <w:szCs w:val="22"/>
          <w:u w:val="none"/>
        </w:rPr>
      </w:pPr>
    </w:p>
    <w:p w:rsidR="007B0115" w:rsidRDefault="00EC01E0" w:rsidP="00EC01E0">
      <w:pPr>
        <w:pStyle w:val="ListParagraph"/>
        <w:spacing w:line="276" w:lineRule="auto"/>
        <w:ind w:left="0"/>
        <w:rPr>
          <w:rFonts w:ascii="Calibri" w:hAnsi="Calibri"/>
          <w:color w:val="auto"/>
          <w:sz w:val="22"/>
          <w:szCs w:val="22"/>
          <w:u w:val="none"/>
        </w:rPr>
      </w:pPr>
      <w:r>
        <w:rPr>
          <w:rFonts w:ascii="Calibri" w:hAnsi="Calibri"/>
          <w:color w:val="auto"/>
          <w:sz w:val="22"/>
          <w:szCs w:val="22"/>
          <w:u w:val="none"/>
        </w:rPr>
        <w:t>‘Going Public’ or th</w:t>
      </w:r>
      <w:r w:rsidR="0044287F">
        <w:rPr>
          <w:rFonts w:ascii="Calibri" w:hAnsi="Calibri"/>
          <w:color w:val="auto"/>
          <w:sz w:val="22"/>
          <w:szCs w:val="22"/>
          <w:u w:val="none"/>
        </w:rPr>
        <w:t>e initial public offering (IPO)</w:t>
      </w:r>
      <w:r>
        <w:rPr>
          <w:rFonts w:ascii="Calibri" w:hAnsi="Calibri"/>
          <w:color w:val="auto"/>
          <w:sz w:val="22"/>
          <w:szCs w:val="22"/>
          <w:u w:val="none"/>
        </w:rPr>
        <w:t xml:space="preserve"> is quite often the ultimate way of raising growth capital. </w:t>
      </w:r>
      <w:r w:rsidR="007B0115" w:rsidRPr="005D6A0B">
        <w:rPr>
          <w:rFonts w:ascii="Calibri" w:hAnsi="Calibri"/>
          <w:color w:val="auto"/>
          <w:sz w:val="22"/>
          <w:szCs w:val="22"/>
          <w:u w:val="none"/>
        </w:rPr>
        <w:t>Offering shares to the public is a means of raising large amounts of interest-free capital for the business</w:t>
      </w:r>
      <w:r w:rsidR="00AE49FD">
        <w:rPr>
          <w:rFonts w:ascii="Calibri" w:hAnsi="Calibri"/>
          <w:color w:val="auto"/>
          <w:sz w:val="22"/>
          <w:szCs w:val="22"/>
          <w:u w:val="none"/>
        </w:rPr>
        <w:t>.</w:t>
      </w:r>
    </w:p>
    <w:p w:rsidR="0044287F" w:rsidRPr="005D6A0B" w:rsidRDefault="0044287F" w:rsidP="00EC01E0">
      <w:pPr>
        <w:pStyle w:val="ListParagraph"/>
        <w:spacing w:line="276" w:lineRule="auto"/>
        <w:ind w:left="0"/>
        <w:rPr>
          <w:rFonts w:ascii="Calibri" w:hAnsi="Calibri"/>
          <w:color w:val="auto"/>
          <w:sz w:val="22"/>
          <w:szCs w:val="22"/>
          <w:u w:val="none"/>
        </w:rPr>
      </w:pP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 xml:space="preserve">To go public, the company must meet the Johannesburg Securities Exchange’s requirements for listing </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Consider it an option once the need for growth capital has exceeded their debt capacity</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lastRenderedPageBreak/>
        <w:t>A listed company also has more prestige in the market place</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Can also reward existing employers through share options</w:t>
      </w:r>
    </w:p>
    <w:p w:rsidR="007B0115" w:rsidRPr="005D6A0B" w:rsidRDefault="0044287F" w:rsidP="0069277D">
      <w:pPr>
        <w:pStyle w:val="ListParagraph"/>
        <w:numPr>
          <w:ilvl w:val="0"/>
          <w:numId w:val="67"/>
        </w:numPr>
        <w:spacing w:line="276" w:lineRule="auto"/>
        <w:rPr>
          <w:rFonts w:ascii="Calibri" w:hAnsi="Calibri"/>
          <w:color w:val="auto"/>
          <w:sz w:val="22"/>
          <w:szCs w:val="22"/>
          <w:u w:val="none"/>
        </w:rPr>
      </w:pPr>
      <w:r>
        <w:rPr>
          <w:rFonts w:ascii="Calibri" w:hAnsi="Calibri"/>
          <w:color w:val="auto"/>
          <w:sz w:val="22"/>
          <w:szCs w:val="22"/>
          <w:u w:val="none"/>
        </w:rPr>
        <w:t xml:space="preserve">Disadvantage:  everything </w:t>
      </w:r>
      <w:r w:rsidR="007B0115" w:rsidRPr="005D6A0B">
        <w:rPr>
          <w:rFonts w:ascii="Calibri" w:hAnsi="Calibri"/>
          <w:color w:val="auto"/>
          <w:sz w:val="22"/>
          <w:szCs w:val="22"/>
          <w:u w:val="none"/>
        </w:rPr>
        <w:t>the company does, become public</w:t>
      </w:r>
      <w:r>
        <w:rPr>
          <w:rFonts w:ascii="Calibri" w:hAnsi="Calibri"/>
          <w:color w:val="auto"/>
          <w:sz w:val="22"/>
          <w:szCs w:val="22"/>
          <w:u w:val="none"/>
        </w:rPr>
        <w:t>s</w:t>
      </w:r>
      <w:r w:rsidR="007B0115" w:rsidRPr="005D6A0B">
        <w:rPr>
          <w:rFonts w:ascii="Calibri" w:hAnsi="Calibri"/>
          <w:color w:val="auto"/>
          <w:sz w:val="22"/>
          <w:szCs w:val="22"/>
          <w:u w:val="none"/>
        </w:rPr>
        <w:t xml:space="preserve"> information</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 xml:space="preserve">Time consuming and expensive process.  Can take between four and 12 months or even longer.  </w:t>
      </w:r>
    </w:p>
    <w:p w:rsidR="007B0115" w:rsidRPr="005D6A0B" w:rsidRDefault="007B0115" w:rsidP="0069277D">
      <w:pPr>
        <w:pStyle w:val="ListParagraph"/>
        <w:numPr>
          <w:ilvl w:val="0"/>
          <w:numId w:val="67"/>
        </w:numPr>
        <w:spacing w:line="276" w:lineRule="auto"/>
        <w:rPr>
          <w:rFonts w:ascii="Calibri" w:hAnsi="Calibri"/>
          <w:color w:val="auto"/>
          <w:sz w:val="22"/>
          <w:szCs w:val="22"/>
          <w:u w:val="none"/>
        </w:rPr>
      </w:pPr>
      <w:r w:rsidRPr="005D6A0B">
        <w:rPr>
          <w:rFonts w:ascii="Calibri" w:hAnsi="Calibri"/>
          <w:color w:val="auto"/>
          <w:sz w:val="22"/>
          <w:szCs w:val="22"/>
          <w:u w:val="none"/>
        </w:rPr>
        <w:t>Cost of going public will normally exceed R10 million</w:t>
      </w:r>
    </w:p>
    <w:p w:rsidR="007B0115" w:rsidRPr="005D6A0B" w:rsidRDefault="007B0115" w:rsidP="0039534F">
      <w:pPr>
        <w:rPr>
          <w:rFonts w:ascii="Calibri" w:hAnsi="Calibri"/>
          <w:color w:val="auto"/>
          <w:sz w:val="22"/>
          <w:szCs w:val="22"/>
          <w:u w:val="none"/>
        </w:rPr>
      </w:pPr>
    </w:p>
    <w:p w:rsidR="007B0115" w:rsidRPr="005D6A0B" w:rsidRDefault="007B0115" w:rsidP="0039534F">
      <w:pPr>
        <w:rPr>
          <w:rFonts w:ascii="Calibri" w:hAnsi="Calibri"/>
          <w:b/>
          <w:color w:val="auto"/>
          <w:sz w:val="22"/>
          <w:szCs w:val="22"/>
          <w:u w:val="none"/>
        </w:rPr>
      </w:pPr>
      <w:r w:rsidRPr="005D6A0B">
        <w:rPr>
          <w:rFonts w:ascii="Calibri" w:hAnsi="Calibri"/>
          <w:b/>
          <w:color w:val="auto"/>
          <w:sz w:val="22"/>
          <w:szCs w:val="22"/>
          <w:u w:val="none"/>
        </w:rPr>
        <w:t>QUESTIONS FROM STUDY GUIDE</w:t>
      </w:r>
    </w:p>
    <w:p w:rsidR="007B0115" w:rsidRPr="005D6A0B" w:rsidRDefault="007B0115" w:rsidP="0039534F">
      <w:pPr>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b/>
          <w:color w:val="auto"/>
          <w:sz w:val="22"/>
          <w:szCs w:val="22"/>
          <w:u w:val="none"/>
        </w:rPr>
      </w:pPr>
      <w:r w:rsidRPr="005D6A0B">
        <w:rPr>
          <w:rFonts w:ascii="Calibri" w:hAnsi="Calibri"/>
          <w:b/>
          <w:color w:val="auto"/>
          <w:sz w:val="22"/>
          <w:szCs w:val="22"/>
          <w:u w:val="none"/>
        </w:rPr>
        <w:t>What are the legal requirements for a hire purchase or credit sale agreement?</w:t>
      </w:r>
    </w:p>
    <w:p w:rsidR="007B0115" w:rsidRPr="005D6A0B" w:rsidRDefault="007B0115" w:rsidP="0039534F">
      <w:pPr>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color w:val="auto"/>
          <w:sz w:val="22"/>
          <w:szCs w:val="22"/>
          <w:u w:val="none"/>
        </w:rPr>
      </w:pPr>
      <w:r w:rsidRPr="005D6A0B">
        <w:rPr>
          <w:rFonts w:ascii="Calibri" w:hAnsi="Calibri"/>
          <w:color w:val="auto"/>
          <w:sz w:val="22"/>
          <w:szCs w:val="22"/>
          <w:u w:val="none"/>
        </w:rPr>
        <w:t>The legal requirements are as follows:</w:t>
      </w:r>
    </w:p>
    <w:p w:rsidR="007B0115" w:rsidRPr="00C94E78" w:rsidRDefault="007B0115" w:rsidP="0069277D">
      <w:pPr>
        <w:pStyle w:val="ListParagraph"/>
        <w:numPr>
          <w:ilvl w:val="0"/>
          <w:numId w:val="127"/>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All agreements must be in writing and be signed by all parties.</w:t>
      </w:r>
    </w:p>
    <w:p w:rsidR="007B0115" w:rsidRPr="00C94E78" w:rsidRDefault="007B0115" w:rsidP="0069277D">
      <w:pPr>
        <w:pStyle w:val="ListParagraph"/>
        <w:numPr>
          <w:ilvl w:val="0"/>
          <w:numId w:val="127"/>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All agreements must state the amount of the initial payment (deposit).</w:t>
      </w:r>
    </w:p>
    <w:p w:rsidR="007B0115" w:rsidRPr="00C94E78" w:rsidRDefault="007B0115" w:rsidP="0069277D">
      <w:pPr>
        <w:pStyle w:val="ListParagraph"/>
        <w:numPr>
          <w:ilvl w:val="0"/>
          <w:numId w:val="127"/>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All agreements must include a description of the goods that are being purchased</w:t>
      </w:r>
    </w:p>
    <w:p w:rsidR="007B0115" w:rsidRPr="00C94E78" w:rsidRDefault="007B0115" w:rsidP="0069277D">
      <w:pPr>
        <w:pStyle w:val="ListParagraph"/>
        <w:numPr>
          <w:ilvl w:val="0"/>
          <w:numId w:val="127"/>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All agreements must include the names and addresses of the credit grantor and credit receiver.</w:t>
      </w:r>
    </w:p>
    <w:p w:rsidR="007B0115" w:rsidRPr="005D6A0B" w:rsidRDefault="007B0115" w:rsidP="0039534F">
      <w:pPr>
        <w:rPr>
          <w:rFonts w:ascii="Calibri" w:hAnsi="Calibri"/>
          <w:color w:val="auto"/>
          <w:sz w:val="22"/>
          <w:szCs w:val="22"/>
          <w:u w:val="none"/>
        </w:rPr>
      </w:pPr>
    </w:p>
    <w:p w:rsidR="007B0115" w:rsidRPr="005D6A0B" w:rsidRDefault="007B0115" w:rsidP="0039534F">
      <w:pPr>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Different forms of businesses do have different abilities to attract finance. Discuss this concept by referring to the</w:t>
      </w:r>
    </w:p>
    <w:p w:rsidR="007B0115" w:rsidRPr="00C94E78" w:rsidRDefault="007B0115" w:rsidP="0069277D">
      <w:pPr>
        <w:pStyle w:val="ListParagraph"/>
        <w:numPr>
          <w:ilvl w:val="0"/>
          <w:numId w:val="128"/>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sole proprietor</w:t>
      </w:r>
    </w:p>
    <w:p w:rsidR="007B0115" w:rsidRPr="00C94E78" w:rsidRDefault="007B0115" w:rsidP="0069277D">
      <w:pPr>
        <w:pStyle w:val="ListParagraph"/>
        <w:numPr>
          <w:ilvl w:val="0"/>
          <w:numId w:val="128"/>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partnership</w:t>
      </w:r>
    </w:p>
    <w:p w:rsidR="007B0115" w:rsidRPr="00C94E78" w:rsidRDefault="007B0115" w:rsidP="0069277D">
      <w:pPr>
        <w:pStyle w:val="ListParagraph"/>
        <w:numPr>
          <w:ilvl w:val="0"/>
          <w:numId w:val="128"/>
        </w:numPr>
        <w:autoSpaceDE w:val="0"/>
        <w:autoSpaceDN w:val="0"/>
        <w:adjustRightInd w:val="0"/>
        <w:rPr>
          <w:rFonts w:ascii="Calibri" w:hAnsi="Calibri"/>
          <w:color w:val="auto"/>
          <w:sz w:val="22"/>
          <w:szCs w:val="22"/>
          <w:u w:val="none"/>
        </w:rPr>
      </w:pPr>
      <w:r w:rsidRPr="00C94E78">
        <w:rPr>
          <w:rFonts w:ascii="Calibri" w:hAnsi="Calibri"/>
          <w:color w:val="auto"/>
          <w:sz w:val="22"/>
          <w:szCs w:val="22"/>
          <w:u w:val="none"/>
        </w:rPr>
        <w:t>close corporation</w:t>
      </w:r>
    </w:p>
    <w:p w:rsidR="007B0115" w:rsidRPr="00C94E78" w:rsidRDefault="007B0115" w:rsidP="0069277D">
      <w:pPr>
        <w:pStyle w:val="ListParagraph"/>
        <w:numPr>
          <w:ilvl w:val="0"/>
          <w:numId w:val="128"/>
        </w:numPr>
        <w:rPr>
          <w:rFonts w:ascii="Calibri" w:hAnsi="Calibri"/>
          <w:color w:val="auto"/>
          <w:sz w:val="22"/>
          <w:szCs w:val="22"/>
          <w:u w:val="none"/>
        </w:rPr>
      </w:pPr>
      <w:r w:rsidRPr="00C94E78">
        <w:rPr>
          <w:rFonts w:ascii="Calibri" w:hAnsi="Calibri"/>
          <w:color w:val="auto"/>
          <w:sz w:val="22"/>
          <w:szCs w:val="22"/>
          <w:u w:val="none"/>
        </w:rPr>
        <w:t>companies</w:t>
      </w:r>
    </w:p>
    <w:p w:rsidR="007B0115" w:rsidRPr="005D6A0B" w:rsidRDefault="007B0115" w:rsidP="0039534F">
      <w:pPr>
        <w:rPr>
          <w:rFonts w:ascii="Calibri" w:hAnsi="Calibri"/>
          <w:color w:val="auto"/>
          <w:sz w:val="22"/>
          <w:szCs w:val="22"/>
          <w:u w:val="none"/>
        </w:rPr>
      </w:pPr>
    </w:p>
    <w:p w:rsidR="007B0115" w:rsidRPr="005D6A0B" w:rsidRDefault="007B0115" w:rsidP="0039534F">
      <w:pPr>
        <w:rPr>
          <w:rFonts w:ascii="Calibri" w:hAnsi="Calibri"/>
          <w:b/>
          <w:color w:val="auto"/>
          <w:sz w:val="22"/>
          <w:szCs w:val="22"/>
          <w:u w:val="none"/>
        </w:rPr>
      </w:pPr>
      <w:r w:rsidRPr="005D6A0B">
        <w:rPr>
          <w:rFonts w:ascii="Calibri" w:hAnsi="Calibri"/>
          <w:b/>
          <w:color w:val="auto"/>
          <w:sz w:val="22"/>
          <w:szCs w:val="22"/>
          <w:u w:val="none"/>
        </w:rPr>
        <w:t>See textbook insert below</w:t>
      </w:r>
    </w:p>
    <w:p w:rsidR="007B0115" w:rsidRPr="005D6A0B" w:rsidRDefault="007B0115" w:rsidP="0039534F">
      <w:pPr>
        <w:rPr>
          <w:rFonts w:ascii="Calibri" w:hAnsi="Calibri"/>
          <w:b/>
          <w:color w:val="auto"/>
          <w:sz w:val="22"/>
          <w:szCs w:val="22"/>
          <w:u w:val="none"/>
        </w:rPr>
      </w:pPr>
      <w:r w:rsidRPr="005D6A0B">
        <w:rPr>
          <w:rFonts w:ascii="Calibri" w:hAnsi="Calibri"/>
          <w:b/>
          <w:color w:val="auto"/>
          <w:sz w:val="22"/>
          <w:szCs w:val="22"/>
          <w:u w:val="none"/>
        </w:rPr>
        <w:t>Summarise from insert in book.</w:t>
      </w:r>
    </w:p>
    <w:p w:rsidR="007B0115" w:rsidRPr="005D6A0B" w:rsidRDefault="007B0115" w:rsidP="0039534F">
      <w:pPr>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5267325" cy="403860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a:stretch>
                      <a:fillRect/>
                    </a:stretch>
                  </pic:blipFill>
                  <pic:spPr bwMode="auto">
                    <a:xfrm>
                      <a:off x="0" y="0"/>
                      <a:ext cx="5267325" cy="4038600"/>
                    </a:xfrm>
                    <a:prstGeom prst="rect">
                      <a:avLst/>
                    </a:prstGeom>
                    <a:noFill/>
                    <a:ln w="9525">
                      <a:noFill/>
                      <a:miter lim="800000"/>
                      <a:headEnd/>
                      <a:tailEnd/>
                    </a:ln>
                  </pic:spPr>
                </pic:pic>
              </a:graphicData>
            </a:graphic>
          </wp:inline>
        </w:drawing>
      </w:r>
    </w:p>
    <w:p w:rsidR="007B0115" w:rsidRPr="005D6A0B" w:rsidRDefault="007B0115" w:rsidP="0039534F">
      <w:pPr>
        <w:rPr>
          <w:rFonts w:ascii="Calibri" w:hAnsi="Calibri"/>
          <w:color w:val="auto"/>
          <w:sz w:val="22"/>
          <w:szCs w:val="22"/>
          <w:u w:val="none"/>
        </w:rPr>
      </w:pPr>
      <w:r w:rsidRPr="005D6A0B">
        <w:rPr>
          <w:rFonts w:ascii="Calibri" w:hAnsi="Calibri"/>
          <w:noProof/>
          <w:color w:val="auto"/>
          <w:sz w:val="22"/>
          <w:szCs w:val="22"/>
          <w:u w:val="none"/>
          <w:lang w:val="en-US"/>
        </w:rPr>
        <w:lastRenderedPageBreak/>
        <w:drawing>
          <wp:inline distT="0" distB="0" distL="0" distR="0">
            <wp:extent cx="5276850" cy="19431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srcRect/>
                    <a:stretch>
                      <a:fillRect/>
                    </a:stretch>
                  </pic:blipFill>
                  <pic:spPr bwMode="auto">
                    <a:xfrm>
                      <a:off x="0" y="0"/>
                      <a:ext cx="5276850" cy="1943100"/>
                    </a:xfrm>
                    <a:prstGeom prst="rect">
                      <a:avLst/>
                    </a:prstGeom>
                    <a:noFill/>
                    <a:ln w="9525">
                      <a:noFill/>
                      <a:miter lim="800000"/>
                      <a:headEnd/>
                      <a:tailEnd/>
                    </a:ln>
                  </pic:spPr>
                </pic:pic>
              </a:graphicData>
            </a:graphic>
          </wp:inline>
        </w:drawing>
      </w:r>
    </w:p>
    <w:p w:rsidR="007B0115" w:rsidRPr="005D6A0B" w:rsidRDefault="007B0115" w:rsidP="0039534F">
      <w:pPr>
        <w:rPr>
          <w:rFonts w:ascii="Calibri" w:hAnsi="Calibri"/>
          <w:color w:val="auto"/>
          <w:sz w:val="22"/>
          <w:szCs w:val="22"/>
          <w:u w:val="none"/>
        </w:rPr>
      </w:pPr>
      <w:r w:rsidRPr="005D6A0B">
        <w:rPr>
          <w:rFonts w:ascii="Calibri" w:hAnsi="Calibri"/>
          <w:noProof/>
          <w:color w:val="auto"/>
          <w:sz w:val="22"/>
          <w:szCs w:val="22"/>
          <w:u w:val="none"/>
          <w:lang w:val="en-US"/>
        </w:rPr>
        <w:lastRenderedPageBreak/>
        <w:drawing>
          <wp:inline distT="0" distB="0" distL="0" distR="0">
            <wp:extent cx="5276850" cy="822960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srcRect/>
                    <a:stretch>
                      <a:fillRect/>
                    </a:stretch>
                  </pic:blipFill>
                  <pic:spPr bwMode="auto">
                    <a:xfrm>
                      <a:off x="0" y="0"/>
                      <a:ext cx="5276850" cy="8229600"/>
                    </a:xfrm>
                    <a:prstGeom prst="rect">
                      <a:avLst/>
                    </a:prstGeom>
                    <a:noFill/>
                    <a:ln w="9525">
                      <a:noFill/>
                      <a:miter lim="800000"/>
                      <a:headEnd/>
                      <a:tailEnd/>
                    </a:ln>
                  </pic:spPr>
                </pic:pic>
              </a:graphicData>
            </a:graphic>
          </wp:inline>
        </w:drawing>
      </w:r>
    </w:p>
    <w:p w:rsidR="007B0115" w:rsidRPr="005D6A0B" w:rsidRDefault="007B0115" w:rsidP="0039534F">
      <w:pPr>
        <w:rPr>
          <w:rFonts w:ascii="Calibri" w:hAnsi="Calibri"/>
          <w:color w:val="auto"/>
          <w:sz w:val="22"/>
          <w:szCs w:val="22"/>
          <w:u w:val="none"/>
        </w:rPr>
      </w:pPr>
    </w:p>
    <w:p w:rsidR="00C94E78" w:rsidRPr="007B0115" w:rsidRDefault="00C94E78" w:rsidP="00C94E78">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lastRenderedPageBreak/>
        <w:t>TOPIC 2</w:t>
      </w:r>
    </w:p>
    <w:p w:rsidR="00C94E78" w:rsidRPr="007B0115" w:rsidRDefault="00C94E78" w:rsidP="00C94E78">
      <w:pPr>
        <w:rPr>
          <w:rFonts w:ascii="Calibri" w:hAnsi="Calibri" w:cs="Calibri"/>
          <w:color w:val="auto"/>
          <w:sz w:val="22"/>
          <w:szCs w:val="22"/>
        </w:rPr>
      </w:pPr>
    </w:p>
    <w:p w:rsidR="00C94E78" w:rsidRPr="007B0115" w:rsidRDefault="00C94E78" w:rsidP="00C94E78">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9</w:t>
      </w:r>
    </w:p>
    <w:p w:rsidR="00C94E78" w:rsidRPr="007B0115" w:rsidRDefault="00C94E78" w:rsidP="00C94E78">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9</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NETWORKING AND SUPPORT</w:t>
      </w:r>
      <w:r w:rsidRPr="007B0115">
        <w:rPr>
          <w:rFonts w:ascii="Calibri" w:hAnsi="Calibri" w:cstheme="minorHAnsi"/>
          <w:bCs/>
          <w:color w:val="auto"/>
          <w:sz w:val="22"/>
          <w:szCs w:val="22"/>
          <w:u w:val="none"/>
        </w:rPr>
        <w:t xml:space="preserve"> (Pg 1</w:t>
      </w:r>
      <w:r>
        <w:rPr>
          <w:rFonts w:ascii="Calibri" w:hAnsi="Calibri" w:cstheme="minorHAnsi"/>
          <w:bCs/>
          <w:color w:val="auto"/>
          <w:sz w:val="22"/>
          <w:szCs w:val="22"/>
          <w:u w:val="none"/>
        </w:rPr>
        <w:t>91</w:t>
      </w:r>
      <w:r w:rsidRPr="007B0115">
        <w:rPr>
          <w:rFonts w:ascii="Calibri" w:hAnsi="Calibri" w:cstheme="minorHAnsi"/>
          <w:bCs/>
          <w:color w:val="auto"/>
          <w:sz w:val="22"/>
          <w:szCs w:val="22"/>
          <w:u w:val="none"/>
        </w:rPr>
        <w:t xml:space="preserve"> – TB)</w:t>
      </w:r>
    </w:p>
    <w:p w:rsidR="00C94E78" w:rsidRPr="007B0115" w:rsidRDefault="00C94E78" w:rsidP="00C94E78">
      <w:pPr>
        <w:rPr>
          <w:rFonts w:ascii="Calibri" w:hAnsi="Calibri" w:cstheme="minorHAnsi"/>
          <w:bCs/>
          <w:color w:val="auto"/>
          <w:sz w:val="22"/>
          <w:szCs w:val="22"/>
          <w:u w:val="none"/>
        </w:rPr>
      </w:pPr>
    </w:p>
    <w:p w:rsidR="00C94E78" w:rsidRPr="007B0115" w:rsidRDefault="00C94E78" w:rsidP="00C94E78">
      <w:pPr>
        <w:pStyle w:val="ListParagraph"/>
        <w:ind w:left="0"/>
        <w:jc w:val="both"/>
        <w:rPr>
          <w:rFonts w:ascii="Calibri" w:hAnsi="Calibri"/>
          <w:b/>
          <w:color w:val="auto"/>
          <w:sz w:val="22"/>
          <w:szCs w:val="22"/>
        </w:rPr>
      </w:pPr>
      <w:r>
        <w:rPr>
          <w:rFonts w:ascii="Calibri" w:hAnsi="Calibri"/>
          <w:b/>
          <w:color w:val="auto"/>
          <w:sz w:val="22"/>
          <w:szCs w:val="22"/>
        </w:rPr>
        <w:t>NETWORKING AND SUPPORT</w:t>
      </w:r>
    </w:p>
    <w:p w:rsidR="00C94E78" w:rsidRPr="00447C9C" w:rsidRDefault="00C94E78" w:rsidP="00C94E78">
      <w:pPr>
        <w:spacing w:line="276" w:lineRule="auto"/>
        <w:rPr>
          <w:rFonts w:ascii="Calibri" w:hAnsi="Calibri"/>
          <w:b/>
          <w:color w:val="auto"/>
          <w:sz w:val="22"/>
          <w:szCs w:val="22"/>
        </w:rPr>
      </w:pPr>
      <w:r>
        <w:rPr>
          <w:rFonts w:ascii="Calibri" w:hAnsi="Calibri"/>
          <w:b/>
          <w:color w:val="auto"/>
          <w:sz w:val="22"/>
          <w:szCs w:val="22"/>
        </w:rPr>
        <w:t>INTRODUCTION</w:t>
      </w:r>
    </w:p>
    <w:p w:rsidR="00C94E78" w:rsidRPr="005D6A0B" w:rsidRDefault="00C94E78" w:rsidP="0039534F">
      <w:pPr>
        <w:pStyle w:val="ListParagraph"/>
        <w:ind w:left="0"/>
        <w:rPr>
          <w:rFonts w:ascii="Calibri" w:hAnsi="Calibri"/>
          <w:color w:val="auto"/>
          <w:sz w:val="22"/>
          <w:szCs w:val="22"/>
          <w:u w:val="none"/>
        </w:rPr>
      </w:pPr>
    </w:p>
    <w:p w:rsidR="007B0115" w:rsidRPr="00505575" w:rsidRDefault="007B0115" w:rsidP="00505575">
      <w:pPr>
        <w:rPr>
          <w:rFonts w:ascii="Calibri" w:hAnsi="Calibri"/>
          <w:b/>
          <w:color w:val="auto"/>
          <w:sz w:val="22"/>
          <w:szCs w:val="22"/>
        </w:rPr>
      </w:pPr>
      <w:r w:rsidRPr="00505575">
        <w:rPr>
          <w:rFonts w:ascii="Calibri" w:hAnsi="Calibri"/>
          <w:b/>
          <w:color w:val="auto"/>
          <w:sz w:val="22"/>
          <w:szCs w:val="22"/>
        </w:rPr>
        <w:t>DEFINING AND ENABLING SMALL BUSINESS ENVIRONMENT</w:t>
      </w:r>
    </w:p>
    <w:p w:rsidR="007B0115" w:rsidRPr="005D6A0B" w:rsidRDefault="007B0115" w:rsidP="0039534F">
      <w:pPr>
        <w:pStyle w:val="ListParagraph"/>
        <w:ind w:left="0"/>
        <w:rPr>
          <w:rFonts w:ascii="Calibri" w:hAnsi="Calibri"/>
          <w:b/>
          <w:color w:val="auto"/>
          <w:sz w:val="22"/>
          <w:szCs w:val="22"/>
          <w:u w:val="none"/>
        </w:rPr>
      </w:pPr>
    </w:p>
    <w:p w:rsidR="007B0115" w:rsidRDefault="001A10CB" w:rsidP="007D0BBA">
      <w:pPr>
        <w:rPr>
          <w:rFonts w:ascii="Calibri" w:hAnsi="Calibri"/>
          <w:color w:val="auto"/>
          <w:sz w:val="22"/>
          <w:szCs w:val="22"/>
          <w:u w:val="none"/>
        </w:rPr>
      </w:pPr>
      <w:r w:rsidRPr="001A10CB">
        <w:rPr>
          <w:rFonts w:ascii="Calibri" w:hAnsi="Calibri"/>
          <w:color w:val="auto"/>
          <w:sz w:val="22"/>
          <w:szCs w:val="22"/>
        </w:rPr>
        <w:t>Definition</w:t>
      </w:r>
      <w:r>
        <w:rPr>
          <w:rFonts w:ascii="Calibri" w:hAnsi="Calibri"/>
          <w:color w:val="auto"/>
          <w:sz w:val="22"/>
          <w:szCs w:val="22"/>
          <w:u w:val="none"/>
        </w:rPr>
        <w:t xml:space="preserve">: </w:t>
      </w:r>
      <w:r w:rsidR="007B0115" w:rsidRPr="007D0BBA">
        <w:rPr>
          <w:rFonts w:ascii="Calibri" w:hAnsi="Calibri"/>
          <w:color w:val="auto"/>
          <w:sz w:val="22"/>
          <w:szCs w:val="22"/>
          <w:u w:val="none"/>
        </w:rPr>
        <w:t xml:space="preserve">An enabling environment is a supportive environment for emerging entrepreneurs.  The government </w:t>
      </w:r>
      <w:r w:rsidR="007D0BBA">
        <w:rPr>
          <w:rFonts w:ascii="Calibri" w:hAnsi="Calibri"/>
          <w:color w:val="auto"/>
          <w:sz w:val="22"/>
          <w:szCs w:val="22"/>
          <w:u w:val="none"/>
        </w:rPr>
        <w:t>assists</w:t>
      </w:r>
      <w:r w:rsidR="007B0115" w:rsidRPr="007D0BBA">
        <w:rPr>
          <w:rFonts w:ascii="Calibri" w:hAnsi="Calibri"/>
          <w:color w:val="auto"/>
          <w:sz w:val="22"/>
          <w:szCs w:val="22"/>
          <w:u w:val="none"/>
        </w:rPr>
        <w:t xml:space="preserve"> in terms of legislation and policies </w:t>
      </w:r>
      <w:r w:rsidR="007D0BBA">
        <w:rPr>
          <w:rFonts w:ascii="Calibri" w:hAnsi="Calibri"/>
          <w:color w:val="auto"/>
          <w:sz w:val="22"/>
          <w:szCs w:val="22"/>
          <w:u w:val="none"/>
        </w:rPr>
        <w:t>which aim</w:t>
      </w:r>
      <w:r w:rsidR="007B0115" w:rsidRPr="007D0BBA">
        <w:rPr>
          <w:rFonts w:ascii="Calibri" w:hAnsi="Calibri"/>
          <w:color w:val="auto"/>
          <w:sz w:val="22"/>
          <w:szCs w:val="22"/>
          <w:u w:val="none"/>
        </w:rPr>
        <w:t xml:space="preserve"> to create a favo</w:t>
      </w:r>
      <w:r w:rsidR="007D0BBA">
        <w:rPr>
          <w:rFonts w:ascii="Calibri" w:hAnsi="Calibri"/>
          <w:color w:val="auto"/>
          <w:sz w:val="22"/>
          <w:szCs w:val="22"/>
          <w:u w:val="none"/>
        </w:rPr>
        <w:t>u</w:t>
      </w:r>
      <w:r w:rsidR="007B0115" w:rsidRPr="007D0BBA">
        <w:rPr>
          <w:rFonts w:ascii="Calibri" w:hAnsi="Calibri"/>
          <w:color w:val="auto"/>
          <w:sz w:val="22"/>
          <w:szCs w:val="22"/>
          <w:u w:val="none"/>
        </w:rPr>
        <w:t>rable climate for entrepreneurs by providing:</w:t>
      </w:r>
    </w:p>
    <w:p w:rsidR="007D0BBA" w:rsidRPr="007D0BBA" w:rsidRDefault="007D0BBA" w:rsidP="007D0BBA">
      <w:pPr>
        <w:rPr>
          <w:rFonts w:ascii="Calibri" w:hAnsi="Calibri"/>
          <w:color w:val="auto"/>
          <w:sz w:val="22"/>
          <w:szCs w:val="22"/>
          <w:u w:val="none"/>
        </w:rPr>
      </w:pPr>
    </w:p>
    <w:p w:rsidR="007B0115" w:rsidRPr="007D0BBA" w:rsidRDefault="007B0115" w:rsidP="0069277D">
      <w:pPr>
        <w:pStyle w:val="ListParagraph"/>
        <w:numPr>
          <w:ilvl w:val="0"/>
          <w:numId w:val="130"/>
        </w:numPr>
        <w:rPr>
          <w:rFonts w:ascii="Calibri" w:hAnsi="Calibri"/>
          <w:color w:val="auto"/>
          <w:sz w:val="22"/>
          <w:szCs w:val="22"/>
          <w:u w:val="none"/>
        </w:rPr>
      </w:pPr>
      <w:r w:rsidRPr="007D0BBA">
        <w:rPr>
          <w:rFonts w:ascii="Calibri" w:hAnsi="Calibri"/>
          <w:color w:val="auto"/>
          <w:sz w:val="22"/>
          <w:szCs w:val="22"/>
          <w:u w:val="none"/>
        </w:rPr>
        <w:t>Access to finance by ordinary financial institutions e.g. Banks</w:t>
      </w:r>
    </w:p>
    <w:p w:rsidR="007B0115" w:rsidRPr="007D0BBA" w:rsidRDefault="007B0115" w:rsidP="0069277D">
      <w:pPr>
        <w:pStyle w:val="ListParagraph"/>
        <w:numPr>
          <w:ilvl w:val="0"/>
          <w:numId w:val="130"/>
        </w:numPr>
        <w:rPr>
          <w:rFonts w:ascii="Calibri" w:hAnsi="Calibri"/>
          <w:color w:val="auto"/>
          <w:sz w:val="22"/>
          <w:szCs w:val="22"/>
          <w:u w:val="none"/>
        </w:rPr>
      </w:pPr>
      <w:r w:rsidRPr="007D0BBA">
        <w:rPr>
          <w:rFonts w:ascii="Calibri" w:hAnsi="Calibri"/>
          <w:color w:val="auto"/>
          <w:sz w:val="22"/>
          <w:szCs w:val="22"/>
          <w:u w:val="none"/>
        </w:rPr>
        <w:t>Venture capital access</w:t>
      </w:r>
    </w:p>
    <w:p w:rsidR="007B0115" w:rsidRPr="007D0BBA" w:rsidRDefault="007B0115" w:rsidP="0069277D">
      <w:pPr>
        <w:pStyle w:val="ListParagraph"/>
        <w:numPr>
          <w:ilvl w:val="0"/>
          <w:numId w:val="130"/>
        </w:numPr>
        <w:rPr>
          <w:rFonts w:ascii="Calibri" w:hAnsi="Calibri"/>
          <w:color w:val="auto"/>
          <w:sz w:val="22"/>
          <w:szCs w:val="22"/>
          <w:u w:val="none"/>
        </w:rPr>
      </w:pPr>
      <w:r w:rsidRPr="007D0BBA">
        <w:rPr>
          <w:rFonts w:ascii="Calibri" w:hAnsi="Calibri"/>
          <w:color w:val="auto"/>
          <w:sz w:val="22"/>
          <w:szCs w:val="22"/>
          <w:u w:val="none"/>
        </w:rPr>
        <w:t>Training and development programmes to encourage entrepreneurship</w:t>
      </w:r>
    </w:p>
    <w:p w:rsidR="007B0115" w:rsidRPr="007D0BBA" w:rsidRDefault="007B0115" w:rsidP="0069277D">
      <w:pPr>
        <w:pStyle w:val="ListParagraph"/>
        <w:numPr>
          <w:ilvl w:val="0"/>
          <w:numId w:val="130"/>
        </w:numPr>
        <w:rPr>
          <w:rFonts w:ascii="Calibri" w:hAnsi="Calibri"/>
          <w:color w:val="auto"/>
          <w:sz w:val="22"/>
          <w:szCs w:val="22"/>
          <w:u w:val="none"/>
        </w:rPr>
      </w:pPr>
      <w:r w:rsidRPr="007D0BBA">
        <w:rPr>
          <w:rFonts w:ascii="Calibri" w:hAnsi="Calibri"/>
          <w:color w:val="auto"/>
          <w:sz w:val="22"/>
          <w:szCs w:val="22"/>
          <w:u w:val="none"/>
        </w:rPr>
        <w:t>Infrastructure development to advance economic activity</w:t>
      </w:r>
    </w:p>
    <w:p w:rsidR="007B0115" w:rsidRPr="007D0BBA" w:rsidRDefault="007B0115" w:rsidP="0069277D">
      <w:pPr>
        <w:pStyle w:val="ListParagraph"/>
        <w:numPr>
          <w:ilvl w:val="0"/>
          <w:numId w:val="130"/>
        </w:numPr>
        <w:rPr>
          <w:rFonts w:ascii="Calibri" w:hAnsi="Calibri"/>
          <w:color w:val="auto"/>
          <w:sz w:val="22"/>
          <w:szCs w:val="22"/>
          <w:u w:val="none"/>
        </w:rPr>
      </w:pPr>
      <w:r w:rsidRPr="007D0BBA">
        <w:rPr>
          <w:rFonts w:ascii="Calibri" w:hAnsi="Calibri"/>
          <w:color w:val="auto"/>
          <w:sz w:val="22"/>
          <w:szCs w:val="22"/>
          <w:u w:val="none"/>
        </w:rPr>
        <w:t>Deregulation and legal regulation of economic activities</w:t>
      </w:r>
    </w:p>
    <w:p w:rsidR="007B0115" w:rsidRPr="005D6A0B" w:rsidRDefault="007B0115" w:rsidP="0039534F">
      <w:pPr>
        <w:pStyle w:val="ListParagraph"/>
        <w:rPr>
          <w:rFonts w:ascii="Calibri" w:hAnsi="Calibri"/>
          <w:color w:val="auto"/>
          <w:sz w:val="22"/>
          <w:szCs w:val="22"/>
          <w:u w:val="none"/>
        </w:rPr>
      </w:pPr>
    </w:p>
    <w:p w:rsidR="007B0115" w:rsidRPr="007D0BBA" w:rsidRDefault="007D0BBA" w:rsidP="007D0BBA">
      <w:pPr>
        <w:rPr>
          <w:rFonts w:ascii="Calibri" w:hAnsi="Calibri"/>
          <w:color w:val="auto"/>
          <w:sz w:val="22"/>
          <w:szCs w:val="22"/>
          <w:u w:val="none"/>
        </w:rPr>
      </w:pPr>
      <w:r>
        <w:rPr>
          <w:rFonts w:ascii="Calibri" w:hAnsi="Calibri"/>
          <w:color w:val="auto"/>
          <w:sz w:val="22"/>
          <w:szCs w:val="22"/>
          <w:u w:val="none"/>
        </w:rPr>
        <w:t>A</w:t>
      </w:r>
      <w:r w:rsidR="007B0115" w:rsidRPr="007D0BBA">
        <w:rPr>
          <w:rFonts w:ascii="Calibri" w:hAnsi="Calibri"/>
          <w:color w:val="auto"/>
          <w:sz w:val="22"/>
          <w:szCs w:val="22"/>
          <w:u w:val="none"/>
        </w:rPr>
        <w:t xml:space="preserve"> cooperative environment </w:t>
      </w:r>
      <w:r>
        <w:rPr>
          <w:rFonts w:ascii="Calibri" w:hAnsi="Calibri"/>
          <w:color w:val="auto"/>
          <w:sz w:val="22"/>
          <w:szCs w:val="22"/>
          <w:u w:val="none"/>
        </w:rPr>
        <w:t xml:space="preserve">is also created </w:t>
      </w:r>
      <w:r w:rsidR="007B0115" w:rsidRPr="007D0BBA">
        <w:rPr>
          <w:rFonts w:ascii="Calibri" w:hAnsi="Calibri"/>
          <w:color w:val="auto"/>
          <w:sz w:val="22"/>
          <w:szCs w:val="22"/>
          <w:u w:val="none"/>
        </w:rPr>
        <w:t>with:</w:t>
      </w:r>
    </w:p>
    <w:p w:rsidR="007B0115" w:rsidRPr="007D0BBA" w:rsidRDefault="007B0115" w:rsidP="0069277D">
      <w:pPr>
        <w:pStyle w:val="ListParagraph"/>
        <w:numPr>
          <w:ilvl w:val="0"/>
          <w:numId w:val="131"/>
        </w:numPr>
        <w:rPr>
          <w:rFonts w:ascii="Calibri" w:hAnsi="Calibri"/>
          <w:color w:val="auto"/>
          <w:sz w:val="22"/>
          <w:szCs w:val="22"/>
          <w:u w:val="none"/>
        </w:rPr>
      </w:pPr>
      <w:r w:rsidRPr="007D0BBA">
        <w:rPr>
          <w:rFonts w:ascii="Calibri" w:hAnsi="Calibri"/>
          <w:color w:val="auto"/>
          <w:sz w:val="22"/>
          <w:szCs w:val="22"/>
          <w:u w:val="none"/>
        </w:rPr>
        <w:t>Tertiary institutions</w:t>
      </w:r>
    </w:p>
    <w:p w:rsidR="007B0115" w:rsidRPr="007D0BBA" w:rsidRDefault="007B0115" w:rsidP="0069277D">
      <w:pPr>
        <w:pStyle w:val="ListParagraph"/>
        <w:numPr>
          <w:ilvl w:val="0"/>
          <w:numId w:val="131"/>
        </w:numPr>
        <w:rPr>
          <w:rFonts w:ascii="Calibri" w:hAnsi="Calibri"/>
          <w:color w:val="auto"/>
          <w:sz w:val="22"/>
          <w:szCs w:val="22"/>
          <w:u w:val="none"/>
        </w:rPr>
      </w:pPr>
      <w:r w:rsidRPr="007D0BBA">
        <w:rPr>
          <w:rFonts w:ascii="Calibri" w:hAnsi="Calibri"/>
          <w:color w:val="auto"/>
          <w:sz w:val="22"/>
          <w:szCs w:val="22"/>
          <w:u w:val="none"/>
        </w:rPr>
        <w:t>Institutions giving business support, finance and training</w:t>
      </w:r>
    </w:p>
    <w:p w:rsidR="007B0115" w:rsidRPr="007D0BBA" w:rsidRDefault="007B0115" w:rsidP="0069277D">
      <w:pPr>
        <w:pStyle w:val="ListParagraph"/>
        <w:numPr>
          <w:ilvl w:val="0"/>
          <w:numId w:val="131"/>
        </w:numPr>
        <w:rPr>
          <w:rFonts w:ascii="Calibri" w:hAnsi="Calibri"/>
          <w:color w:val="auto"/>
          <w:sz w:val="22"/>
          <w:szCs w:val="22"/>
          <w:u w:val="none"/>
        </w:rPr>
      </w:pPr>
      <w:r w:rsidRPr="007D0BBA">
        <w:rPr>
          <w:rFonts w:ascii="Calibri" w:hAnsi="Calibri"/>
          <w:color w:val="auto"/>
          <w:sz w:val="22"/>
          <w:szCs w:val="22"/>
          <w:u w:val="none"/>
        </w:rPr>
        <w:t>Involvement through SMME development units</w:t>
      </w:r>
    </w:p>
    <w:p w:rsidR="007B0115" w:rsidRPr="007D0BBA" w:rsidRDefault="007B0115" w:rsidP="0069277D">
      <w:pPr>
        <w:pStyle w:val="ListParagraph"/>
        <w:numPr>
          <w:ilvl w:val="0"/>
          <w:numId w:val="131"/>
        </w:numPr>
        <w:rPr>
          <w:rFonts w:ascii="Calibri" w:hAnsi="Calibri"/>
          <w:color w:val="auto"/>
          <w:sz w:val="22"/>
          <w:szCs w:val="22"/>
          <w:u w:val="none"/>
        </w:rPr>
      </w:pPr>
      <w:r w:rsidRPr="007D0BBA">
        <w:rPr>
          <w:rFonts w:ascii="Calibri" w:hAnsi="Calibri"/>
          <w:color w:val="auto"/>
          <w:sz w:val="22"/>
          <w:szCs w:val="22"/>
          <w:u w:val="none"/>
        </w:rPr>
        <w:t>Non-governmental organizations</w:t>
      </w:r>
    </w:p>
    <w:p w:rsidR="007B0115" w:rsidRDefault="007B0115" w:rsidP="0069277D">
      <w:pPr>
        <w:pStyle w:val="ListParagraph"/>
        <w:numPr>
          <w:ilvl w:val="0"/>
          <w:numId w:val="131"/>
        </w:numPr>
        <w:rPr>
          <w:rFonts w:ascii="Calibri" w:hAnsi="Calibri"/>
          <w:color w:val="auto"/>
          <w:sz w:val="22"/>
          <w:szCs w:val="22"/>
          <w:u w:val="none"/>
        </w:rPr>
      </w:pPr>
      <w:r w:rsidRPr="007D0BBA">
        <w:rPr>
          <w:rFonts w:ascii="Calibri" w:hAnsi="Calibri"/>
          <w:color w:val="auto"/>
          <w:sz w:val="22"/>
          <w:szCs w:val="22"/>
          <w:u w:val="none"/>
        </w:rPr>
        <w:t>International aid agencies</w:t>
      </w:r>
    </w:p>
    <w:p w:rsidR="007D0BBA" w:rsidRPr="007D0BBA" w:rsidRDefault="007D0BBA" w:rsidP="007D0BBA">
      <w:pPr>
        <w:pStyle w:val="ListParagraph"/>
        <w:ind w:left="360"/>
        <w:rPr>
          <w:rFonts w:ascii="Calibri" w:hAnsi="Calibri"/>
          <w:color w:val="auto"/>
          <w:sz w:val="22"/>
          <w:szCs w:val="22"/>
          <w:u w:val="none"/>
        </w:rPr>
      </w:pPr>
    </w:p>
    <w:p w:rsidR="007B0115" w:rsidRDefault="007B0115" w:rsidP="007D0BBA">
      <w:pPr>
        <w:rPr>
          <w:rFonts w:ascii="Calibri" w:hAnsi="Calibri"/>
          <w:color w:val="auto"/>
          <w:sz w:val="22"/>
          <w:szCs w:val="22"/>
          <w:u w:val="none"/>
        </w:rPr>
      </w:pPr>
      <w:r w:rsidRPr="007D0BBA">
        <w:rPr>
          <w:rFonts w:ascii="Calibri" w:hAnsi="Calibri"/>
          <w:color w:val="auto"/>
          <w:sz w:val="22"/>
          <w:szCs w:val="22"/>
          <w:u w:val="none"/>
        </w:rPr>
        <w:t>Entrepreneurs have an important contribution to the development of developing countries, but their cultivation</w:t>
      </w:r>
      <w:r w:rsidR="007D0BBA">
        <w:rPr>
          <w:rFonts w:ascii="Calibri" w:hAnsi="Calibri"/>
          <w:color w:val="auto"/>
          <w:sz w:val="22"/>
          <w:szCs w:val="22"/>
          <w:u w:val="none"/>
        </w:rPr>
        <w:t xml:space="preserve"> is met by numerous obstacles. </w:t>
      </w:r>
    </w:p>
    <w:p w:rsidR="00876711" w:rsidRDefault="00876711" w:rsidP="007D0BBA">
      <w:pPr>
        <w:rPr>
          <w:rFonts w:ascii="Calibri" w:hAnsi="Calibri"/>
          <w:color w:val="auto"/>
          <w:sz w:val="22"/>
          <w:szCs w:val="22"/>
          <w:u w:val="none"/>
        </w:rPr>
      </w:pPr>
    </w:p>
    <w:p w:rsidR="00876711" w:rsidRDefault="00876711" w:rsidP="00876711">
      <w:pPr>
        <w:rPr>
          <w:rFonts w:ascii="Calibri" w:hAnsi="Calibri"/>
          <w:b/>
          <w:color w:val="auto"/>
          <w:sz w:val="22"/>
          <w:szCs w:val="22"/>
        </w:rPr>
      </w:pPr>
      <w:r w:rsidRPr="00876711">
        <w:rPr>
          <w:rFonts w:ascii="Calibri" w:hAnsi="Calibri"/>
          <w:b/>
          <w:color w:val="auto"/>
          <w:sz w:val="22"/>
          <w:szCs w:val="22"/>
        </w:rPr>
        <w:t>NETWORKING AND NETWORKS FOR ENTREPRENUERS</w:t>
      </w:r>
    </w:p>
    <w:p w:rsidR="00876711" w:rsidRPr="00876711" w:rsidRDefault="00876711" w:rsidP="00876711">
      <w:pPr>
        <w:rPr>
          <w:rFonts w:ascii="Calibri" w:hAnsi="Calibri"/>
          <w:color w:val="auto"/>
          <w:sz w:val="22"/>
          <w:szCs w:val="22"/>
          <w:u w:val="none"/>
        </w:rPr>
      </w:pPr>
    </w:p>
    <w:p w:rsidR="00876711" w:rsidRDefault="00876711" w:rsidP="00876711">
      <w:pPr>
        <w:rPr>
          <w:rFonts w:ascii="Calibri" w:hAnsi="Calibri"/>
          <w:color w:val="auto"/>
          <w:sz w:val="22"/>
          <w:szCs w:val="22"/>
          <w:u w:val="none"/>
        </w:rPr>
      </w:pPr>
      <w:r>
        <w:rPr>
          <w:rFonts w:ascii="Calibri" w:hAnsi="Calibri"/>
          <w:color w:val="auto"/>
          <w:sz w:val="22"/>
          <w:szCs w:val="22"/>
          <w:u w:val="none"/>
        </w:rPr>
        <w:t>Networking is the process of meeting people, building relationships that can benefit all those involved, sharing information and ideas and getting one’s business on the map.</w:t>
      </w:r>
    </w:p>
    <w:p w:rsidR="00876711" w:rsidRDefault="00876711" w:rsidP="00876711">
      <w:pPr>
        <w:rPr>
          <w:rFonts w:ascii="Calibri" w:hAnsi="Calibri"/>
          <w:color w:val="auto"/>
          <w:sz w:val="22"/>
          <w:szCs w:val="22"/>
          <w:u w:val="none"/>
        </w:rPr>
      </w:pPr>
    </w:p>
    <w:p w:rsidR="00876711" w:rsidRDefault="00876711" w:rsidP="00876711">
      <w:pPr>
        <w:rPr>
          <w:rFonts w:ascii="Calibri" w:hAnsi="Calibri"/>
          <w:color w:val="auto"/>
          <w:sz w:val="22"/>
          <w:szCs w:val="22"/>
          <w:u w:val="none"/>
        </w:rPr>
      </w:pPr>
      <w:r>
        <w:rPr>
          <w:rFonts w:ascii="Calibri" w:hAnsi="Calibri"/>
          <w:color w:val="auto"/>
          <w:sz w:val="22"/>
          <w:szCs w:val="22"/>
          <w:u w:val="none"/>
        </w:rPr>
        <w:t xml:space="preserve">Networking is the art of making and using contacts. The goal of networking is to create a pool of people and information that can directly increase the quality of your product or service. </w:t>
      </w:r>
    </w:p>
    <w:p w:rsidR="00876711" w:rsidRDefault="00876711" w:rsidP="00876711">
      <w:pPr>
        <w:rPr>
          <w:rFonts w:ascii="Calibri" w:hAnsi="Calibri"/>
          <w:color w:val="auto"/>
          <w:sz w:val="22"/>
          <w:szCs w:val="22"/>
          <w:u w:val="none"/>
        </w:rPr>
      </w:pPr>
    </w:p>
    <w:p w:rsidR="00876711" w:rsidRPr="00876711" w:rsidRDefault="0019675E" w:rsidP="00876711">
      <w:pPr>
        <w:rPr>
          <w:rFonts w:ascii="Calibri" w:hAnsi="Calibri"/>
          <w:color w:val="auto"/>
          <w:sz w:val="22"/>
          <w:szCs w:val="22"/>
          <w:u w:val="none"/>
        </w:rPr>
      </w:pPr>
      <w:r>
        <w:rPr>
          <w:rFonts w:ascii="Calibri" w:hAnsi="Calibri"/>
          <w:color w:val="auto"/>
          <w:sz w:val="22"/>
          <w:szCs w:val="22"/>
          <w:u w:val="none"/>
        </w:rPr>
        <w:t>Networks are a u</w:t>
      </w:r>
      <w:r w:rsidR="00876711" w:rsidRPr="00876711">
        <w:rPr>
          <w:rFonts w:ascii="Calibri" w:hAnsi="Calibri"/>
          <w:color w:val="auto"/>
          <w:sz w:val="22"/>
          <w:szCs w:val="22"/>
          <w:u w:val="none"/>
        </w:rPr>
        <w:t>seful tool in terms of know-how and know-who as critical tools to contribute to business success</w:t>
      </w:r>
    </w:p>
    <w:p w:rsidR="00876711" w:rsidRPr="0019675E" w:rsidRDefault="00876711" w:rsidP="0019675E">
      <w:pPr>
        <w:rPr>
          <w:rFonts w:ascii="Calibri" w:hAnsi="Calibri"/>
          <w:color w:val="auto"/>
          <w:sz w:val="22"/>
          <w:szCs w:val="22"/>
          <w:u w:val="none"/>
        </w:rPr>
      </w:pPr>
      <w:r w:rsidRPr="0019675E">
        <w:rPr>
          <w:rFonts w:ascii="Calibri" w:hAnsi="Calibri"/>
          <w:color w:val="auto"/>
          <w:sz w:val="22"/>
          <w:szCs w:val="22"/>
          <w:u w:val="none"/>
        </w:rPr>
        <w:t>Networks are patterned, beneficial relationships between individuals, groups or organizations that are used to secure critical economic and non-economic resources needed to start and manage a business</w:t>
      </w:r>
    </w:p>
    <w:p w:rsidR="00876711" w:rsidRPr="005D6A0B" w:rsidRDefault="00876711" w:rsidP="00876711">
      <w:pPr>
        <w:pStyle w:val="ListParagraph"/>
        <w:ind w:left="1440"/>
        <w:rPr>
          <w:rFonts w:ascii="Calibri" w:hAnsi="Calibri"/>
          <w:color w:val="auto"/>
          <w:sz w:val="22"/>
          <w:szCs w:val="22"/>
          <w:u w:val="none"/>
        </w:rPr>
      </w:pPr>
    </w:p>
    <w:p w:rsidR="00876711" w:rsidRPr="0019675E" w:rsidRDefault="00876711" w:rsidP="0019675E">
      <w:pPr>
        <w:rPr>
          <w:rFonts w:ascii="Calibri" w:hAnsi="Calibri"/>
          <w:b/>
          <w:color w:val="auto"/>
          <w:sz w:val="22"/>
          <w:szCs w:val="22"/>
          <w:u w:val="none"/>
        </w:rPr>
      </w:pPr>
      <w:r w:rsidRPr="0019675E">
        <w:rPr>
          <w:rFonts w:ascii="Calibri" w:hAnsi="Calibri"/>
          <w:b/>
          <w:color w:val="auto"/>
          <w:sz w:val="22"/>
          <w:szCs w:val="22"/>
          <w:u w:val="none"/>
        </w:rPr>
        <w:t>Types of networks:</w:t>
      </w:r>
    </w:p>
    <w:p w:rsidR="00876711" w:rsidRPr="005D6A0B" w:rsidRDefault="00876711" w:rsidP="00876711">
      <w:pPr>
        <w:pStyle w:val="ListParagraph"/>
        <w:ind w:left="1440"/>
        <w:rPr>
          <w:rFonts w:ascii="Calibri" w:hAnsi="Calibri"/>
          <w:b/>
          <w:color w:val="auto"/>
          <w:sz w:val="22"/>
          <w:szCs w:val="22"/>
          <w:u w:val="none"/>
        </w:rPr>
      </w:pPr>
    </w:p>
    <w:p w:rsidR="00876711" w:rsidRPr="002B2C2A" w:rsidRDefault="00876711" w:rsidP="0069277D">
      <w:pPr>
        <w:pStyle w:val="ListParagraph"/>
        <w:numPr>
          <w:ilvl w:val="0"/>
          <w:numId w:val="133"/>
        </w:numPr>
        <w:rPr>
          <w:rFonts w:ascii="Calibri" w:hAnsi="Calibri"/>
          <w:color w:val="auto"/>
          <w:sz w:val="22"/>
          <w:szCs w:val="22"/>
          <w:u w:val="none"/>
        </w:rPr>
      </w:pPr>
      <w:r w:rsidRPr="0019675E">
        <w:rPr>
          <w:rFonts w:ascii="Calibri" w:hAnsi="Calibri"/>
          <w:b/>
          <w:color w:val="auto"/>
          <w:sz w:val="22"/>
          <w:szCs w:val="22"/>
          <w:u w:val="none"/>
        </w:rPr>
        <w:t xml:space="preserve">Social networks:  </w:t>
      </w:r>
      <w:r w:rsidRPr="0019675E">
        <w:rPr>
          <w:rFonts w:ascii="Calibri" w:hAnsi="Calibri"/>
          <w:color w:val="auto"/>
          <w:sz w:val="22"/>
          <w:szCs w:val="22"/>
          <w:u w:val="none"/>
        </w:rPr>
        <w:t>communication between different parties where exchange of information takes place.  Can also refer to exchange of goods and services and normative exchanges based on social expectations</w:t>
      </w:r>
    </w:p>
    <w:p w:rsidR="00876711" w:rsidRDefault="00876711" w:rsidP="0069277D">
      <w:pPr>
        <w:pStyle w:val="ListParagraph"/>
        <w:numPr>
          <w:ilvl w:val="0"/>
          <w:numId w:val="133"/>
        </w:numPr>
        <w:rPr>
          <w:rFonts w:ascii="Calibri" w:hAnsi="Calibri"/>
          <w:color w:val="auto"/>
          <w:sz w:val="22"/>
          <w:szCs w:val="22"/>
          <w:u w:val="none"/>
        </w:rPr>
      </w:pPr>
      <w:r w:rsidRPr="0019675E">
        <w:rPr>
          <w:rFonts w:ascii="Calibri" w:hAnsi="Calibri"/>
          <w:b/>
          <w:color w:val="auto"/>
          <w:sz w:val="22"/>
          <w:szCs w:val="22"/>
          <w:u w:val="none"/>
        </w:rPr>
        <w:t>Personal networks:</w:t>
      </w:r>
      <w:r w:rsidRPr="0019675E">
        <w:rPr>
          <w:rFonts w:ascii="Calibri" w:hAnsi="Calibri"/>
          <w:color w:val="auto"/>
          <w:sz w:val="22"/>
          <w:szCs w:val="22"/>
          <w:u w:val="none"/>
        </w:rPr>
        <w:t xml:space="preserve">  individuals with whom the entrepreneur has a direct relationship, a link with others in a similar field.  These areas where links are to be built </w:t>
      </w:r>
      <w:r w:rsidR="0019675E">
        <w:rPr>
          <w:rFonts w:ascii="Calibri" w:hAnsi="Calibri"/>
          <w:color w:val="auto"/>
          <w:sz w:val="22"/>
          <w:szCs w:val="22"/>
          <w:u w:val="none"/>
        </w:rPr>
        <w:t>are</w:t>
      </w:r>
      <w:r w:rsidRPr="0019675E">
        <w:rPr>
          <w:rFonts w:ascii="Calibri" w:hAnsi="Calibri"/>
          <w:color w:val="auto"/>
          <w:sz w:val="22"/>
          <w:szCs w:val="22"/>
          <w:u w:val="none"/>
        </w:rPr>
        <w:t xml:space="preserve"> called a role set.  Might include partners, customers, suppliers, bankers, distributors, professional associations and family members.  Someone you know and may have face-to-face communication with be it strong or weak</w:t>
      </w:r>
    </w:p>
    <w:p w:rsidR="00876711" w:rsidRPr="0019675E" w:rsidRDefault="00876711" w:rsidP="0069277D">
      <w:pPr>
        <w:pStyle w:val="ListParagraph"/>
        <w:numPr>
          <w:ilvl w:val="0"/>
          <w:numId w:val="133"/>
        </w:numPr>
        <w:rPr>
          <w:rFonts w:ascii="Calibri" w:hAnsi="Calibri"/>
          <w:color w:val="auto"/>
          <w:sz w:val="22"/>
          <w:szCs w:val="22"/>
          <w:u w:val="none"/>
        </w:rPr>
      </w:pPr>
      <w:r w:rsidRPr="0019675E">
        <w:rPr>
          <w:rFonts w:ascii="Calibri" w:hAnsi="Calibri"/>
          <w:b/>
          <w:color w:val="auto"/>
          <w:sz w:val="22"/>
          <w:szCs w:val="22"/>
          <w:u w:val="none"/>
        </w:rPr>
        <w:t>Extended networks:</w:t>
      </w:r>
      <w:r w:rsidRPr="0019675E">
        <w:rPr>
          <w:rFonts w:ascii="Calibri" w:hAnsi="Calibri"/>
          <w:color w:val="auto"/>
          <w:sz w:val="22"/>
          <w:szCs w:val="22"/>
          <w:u w:val="none"/>
        </w:rPr>
        <w:t xml:space="preserve">  focus on network of firms and organizations e.g. SACOB South African Chambers of Business</w:t>
      </w:r>
    </w:p>
    <w:p w:rsidR="00876711" w:rsidRPr="0019675E" w:rsidRDefault="00876711" w:rsidP="0069277D">
      <w:pPr>
        <w:pStyle w:val="ListParagraph"/>
        <w:numPr>
          <w:ilvl w:val="0"/>
          <w:numId w:val="133"/>
        </w:numPr>
        <w:rPr>
          <w:rFonts w:ascii="Calibri" w:hAnsi="Calibri"/>
          <w:color w:val="auto"/>
          <w:sz w:val="22"/>
          <w:szCs w:val="22"/>
          <w:u w:val="none"/>
        </w:rPr>
      </w:pPr>
      <w:r w:rsidRPr="0019675E">
        <w:rPr>
          <w:rFonts w:ascii="Calibri" w:hAnsi="Calibri"/>
          <w:b/>
          <w:color w:val="auto"/>
          <w:sz w:val="22"/>
          <w:szCs w:val="22"/>
          <w:u w:val="none"/>
        </w:rPr>
        <w:lastRenderedPageBreak/>
        <w:t>Other networks:</w:t>
      </w:r>
      <w:r w:rsidRPr="0019675E">
        <w:rPr>
          <w:rFonts w:ascii="Calibri" w:hAnsi="Calibri"/>
          <w:color w:val="auto"/>
          <w:sz w:val="22"/>
          <w:szCs w:val="22"/>
          <w:u w:val="none"/>
        </w:rPr>
        <w:t xml:space="preserve">  internet, attorneys, bankers and outside consultants</w:t>
      </w:r>
    </w:p>
    <w:p w:rsidR="00876711" w:rsidRDefault="00876711" w:rsidP="0019675E">
      <w:pPr>
        <w:rPr>
          <w:rFonts w:ascii="Calibri" w:hAnsi="Calibri"/>
          <w:color w:val="auto"/>
          <w:sz w:val="22"/>
          <w:szCs w:val="22"/>
          <w:u w:val="none"/>
        </w:rPr>
      </w:pPr>
    </w:p>
    <w:p w:rsidR="00876711" w:rsidRPr="0019675E" w:rsidRDefault="00876711" w:rsidP="0019675E">
      <w:pPr>
        <w:rPr>
          <w:rFonts w:ascii="Calibri" w:hAnsi="Calibri"/>
          <w:b/>
          <w:color w:val="auto"/>
          <w:sz w:val="22"/>
          <w:szCs w:val="22"/>
          <w:u w:val="none"/>
        </w:rPr>
      </w:pPr>
      <w:r w:rsidRPr="0019675E">
        <w:rPr>
          <w:rFonts w:ascii="Calibri" w:hAnsi="Calibri"/>
          <w:b/>
          <w:color w:val="auto"/>
          <w:sz w:val="22"/>
          <w:szCs w:val="22"/>
          <w:u w:val="none"/>
        </w:rPr>
        <w:t xml:space="preserve">Networking principles:  </w:t>
      </w:r>
    </w:p>
    <w:p w:rsidR="00876711" w:rsidRPr="005D6A0B" w:rsidRDefault="00876711" w:rsidP="0069277D">
      <w:pPr>
        <w:pStyle w:val="ListParagraph"/>
        <w:numPr>
          <w:ilvl w:val="0"/>
          <w:numId w:val="68"/>
        </w:numPr>
        <w:rPr>
          <w:rFonts w:ascii="Calibri" w:hAnsi="Calibri"/>
          <w:color w:val="auto"/>
          <w:sz w:val="22"/>
          <w:szCs w:val="22"/>
          <w:u w:val="none"/>
        </w:rPr>
      </w:pPr>
      <w:r w:rsidRPr="005D6A0B">
        <w:rPr>
          <w:rFonts w:ascii="Calibri" w:hAnsi="Calibri"/>
          <w:color w:val="auto"/>
          <w:sz w:val="22"/>
          <w:szCs w:val="22"/>
          <w:u w:val="none"/>
        </w:rPr>
        <w:t>Reciprocity: give and take</w:t>
      </w:r>
    </w:p>
    <w:p w:rsidR="00876711" w:rsidRPr="0019675E" w:rsidRDefault="0019675E" w:rsidP="0069277D">
      <w:pPr>
        <w:pStyle w:val="ListParagraph"/>
        <w:numPr>
          <w:ilvl w:val="0"/>
          <w:numId w:val="68"/>
        </w:numPr>
        <w:rPr>
          <w:rFonts w:ascii="Calibri" w:hAnsi="Calibri"/>
          <w:color w:val="auto"/>
          <w:sz w:val="22"/>
          <w:szCs w:val="22"/>
          <w:u w:val="none"/>
        </w:rPr>
      </w:pPr>
      <w:r>
        <w:rPr>
          <w:rFonts w:ascii="Calibri" w:hAnsi="Calibri"/>
          <w:color w:val="auto"/>
          <w:sz w:val="22"/>
          <w:szCs w:val="22"/>
          <w:u w:val="none"/>
        </w:rPr>
        <w:t xml:space="preserve">Networking relationship: </w:t>
      </w:r>
      <w:r w:rsidR="00876711" w:rsidRPr="0019675E">
        <w:rPr>
          <w:rFonts w:ascii="Calibri" w:hAnsi="Calibri"/>
          <w:color w:val="auto"/>
          <w:sz w:val="22"/>
          <w:szCs w:val="22"/>
          <w:u w:val="none"/>
        </w:rPr>
        <w:t>Should be built on friendship, good humo</w:t>
      </w:r>
      <w:r>
        <w:rPr>
          <w:rFonts w:ascii="Calibri" w:hAnsi="Calibri"/>
          <w:color w:val="auto"/>
          <w:sz w:val="22"/>
          <w:szCs w:val="22"/>
          <w:u w:val="none"/>
        </w:rPr>
        <w:t>u</w:t>
      </w:r>
      <w:r w:rsidR="00876711" w:rsidRPr="0019675E">
        <w:rPr>
          <w:rFonts w:ascii="Calibri" w:hAnsi="Calibri"/>
          <w:color w:val="auto"/>
          <w:sz w:val="22"/>
          <w:szCs w:val="22"/>
          <w:u w:val="none"/>
        </w:rPr>
        <w:t>r and shar</w:t>
      </w:r>
      <w:r>
        <w:rPr>
          <w:rFonts w:ascii="Calibri" w:hAnsi="Calibri"/>
          <w:color w:val="auto"/>
          <w:sz w:val="22"/>
          <w:szCs w:val="22"/>
          <w:u w:val="none"/>
        </w:rPr>
        <w:t>ing</w:t>
      </w:r>
      <w:r w:rsidR="00876711" w:rsidRPr="0019675E">
        <w:rPr>
          <w:rFonts w:ascii="Calibri" w:hAnsi="Calibri"/>
          <w:color w:val="auto"/>
          <w:sz w:val="22"/>
          <w:szCs w:val="22"/>
          <w:u w:val="none"/>
        </w:rPr>
        <w:t xml:space="preserve"> interests and activities</w:t>
      </w:r>
    </w:p>
    <w:p w:rsidR="00876711" w:rsidRPr="0019675E" w:rsidRDefault="0019675E" w:rsidP="0069277D">
      <w:pPr>
        <w:pStyle w:val="ListParagraph"/>
        <w:numPr>
          <w:ilvl w:val="0"/>
          <w:numId w:val="68"/>
        </w:numPr>
        <w:rPr>
          <w:rFonts w:ascii="Calibri" w:hAnsi="Calibri"/>
          <w:color w:val="auto"/>
          <w:sz w:val="22"/>
          <w:szCs w:val="22"/>
          <w:u w:val="none"/>
        </w:rPr>
      </w:pPr>
      <w:r>
        <w:rPr>
          <w:rFonts w:ascii="Calibri" w:hAnsi="Calibri"/>
          <w:color w:val="auto"/>
          <w:sz w:val="22"/>
          <w:szCs w:val="22"/>
          <w:u w:val="none"/>
        </w:rPr>
        <w:t xml:space="preserve">Network sustainability: </w:t>
      </w:r>
      <w:r w:rsidR="00876711" w:rsidRPr="0019675E">
        <w:rPr>
          <w:rFonts w:ascii="Calibri" w:hAnsi="Calibri"/>
          <w:color w:val="auto"/>
          <w:sz w:val="22"/>
          <w:szCs w:val="22"/>
          <w:u w:val="none"/>
        </w:rPr>
        <w:t>Must be constantly maintained</w:t>
      </w:r>
      <w:r>
        <w:rPr>
          <w:rFonts w:ascii="Calibri" w:hAnsi="Calibri"/>
          <w:color w:val="auto"/>
          <w:sz w:val="22"/>
          <w:szCs w:val="22"/>
          <w:u w:val="none"/>
        </w:rPr>
        <w:t>, since they are very hard to repair once damaged</w:t>
      </w:r>
    </w:p>
    <w:p w:rsidR="00876711" w:rsidRPr="0019675E" w:rsidRDefault="00876711" w:rsidP="0019675E">
      <w:pPr>
        <w:rPr>
          <w:rFonts w:ascii="Calibri" w:hAnsi="Calibri"/>
          <w:color w:val="auto"/>
          <w:sz w:val="22"/>
          <w:szCs w:val="22"/>
          <w:u w:val="none"/>
        </w:rPr>
      </w:pPr>
    </w:p>
    <w:p w:rsidR="00876711" w:rsidRPr="0019675E" w:rsidRDefault="00876711" w:rsidP="0019675E">
      <w:pPr>
        <w:rPr>
          <w:rFonts w:ascii="Calibri" w:hAnsi="Calibri"/>
          <w:b/>
          <w:color w:val="auto"/>
          <w:sz w:val="22"/>
          <w:szCs w:val="22"/>
          <w:u w:val="none"/>
        </w:rPr>
      </w:pPr>
      <w:r w:rsidRPr="0019675E">
        <w:rPr>
          <w:rFonts w:ascii="Calibri" w:hAnsi="Calibri"/>
          <w:b/>
          <w:color w:val="auto"/>
          <w:sz w:val="22"/>
          <w:szCs w:val="22"/>
          <w:u w:val="none"/>
        </w:rPr>
        <w:t>How to develop an effective network:</w:t>
      </w:r>
    </w:p>
    <w:p w:rsidR="00876711" w:rsidRPr="0019675E" w:rsidRDefault="00876711" w:rsidP="0069277D">
      <w:pPr>
        <w:pStyle w:val="ListParagraph"/>
        <w:numPr>
          <w:ilvl w:val="0"/>
          <w:numId w:val="134"/>
        </w:numPr>
        <w:rPr>
          <w:rFonts w:ascii="Calibri" w:hAnsi="Calibri"/>
          <w:color w:val="auto"/>
          <w:sz w:val="22"/>
          <w:szCs w:val="22"/>
          <w:u w:val="none"/>
        </w:rPr>
      </w:pPr>
      <w:r w:rsidRPr="0019675E">
        <w:rPr>
          <w:rFonts w:ascii="Calibri" w:hAnsi="Calibri"/>
          <w:color w:val="auto"/>
          <w:sz w:val="22"/>
          <w:szCs w:val="22"/>
          <w:u w:val="none"/>
        </w:rPr>
        <w:t>Identify people and organizations among existing connections who are close to potential shareholders</w:t>
      </w:r>
    </w:p>
    <w:p w:rsidR="00876711" w:rsidRPr="0019675E" w:rsidRDefault="00876711" w:rsidP="0069277D">
      <w:pPr>
        <w:pStyle w:val="ListParagraph"/>
        <w:numPr>
          <w:ilvl w:val="0"/>
          <w:numId w:val="134"/>
        </w:numPr>
        <w:rPr>
          <w:rFonts w:ascii="Calibri" w:hAnsi="Calibri"/>
          <w:color w:val="auto"/>
          <w:sz w:val="22"/>
          <w:szCs w:val="22"/>
          <w:u w:val="none"/>
        </w:rPr>
      </w:pPr>
      <w:r w:rsidRPr="0019675E">
        <w:rPr>
          <w:rFonts w:ascii="Calibri" w:hAnsi="Calibri"/>
          <w:color w:val="auto"/>
          <w:sz w:val="22"/>
          <w:szCs w:val="22"/>
          <w:u w:val="none"/>
        </w:rPr>
        <w:t xml:space="preserve">Seek criticism, advice and suggestions </w:t>
      </w:r>
    </w:p>
    <w:p w:rsidR="00876711" w:rsidRPr="0019675E" w:rsidRDefault="00876711" w:rsidP="0069277D">
      <w:pPr>
        <w:pStyle w:val="ListParagraph"/>
        <w:numPr>
          <w:ilvl w:val="0"/>
          <w:numId w:val="134"/>
        </w:numPr>
        <w:rPr>
          <w:rFonts w:ascii="Calibri" w:hAnsi="Calibri"/>
          <w:color w:val="auto"/>
          <w:sz w:val="22"/>
          <w:szCs w:val="22"/>
          <w:u w:val="none"/>
        </w:rPr>
      </w:pPr>
      <w:r w:rsidRPr="0019675E">
        <w:rPr>
          <w:rFonts w:ascii="Calibri" w:hAnsi="Calibri"/>
          <w:color w:val="auto"/>
          <w:sz w:val="22"/>
          <w:szCs w:val="22"/>
          <w:u w:val="none"/>
        </w:rPr>
        <w:t>Ask them for advice about contacts</w:t>
      </w:r>
    </w:p>
    <w:p w:rsidR="00876711" w:rsidRPr="0019675E" w:rsidRDefault="00876711" w:rsidP="0069277D">
      <w:pPr>
        <w:pStyle w:val="ListParagraph"/>
        <w:numPr>
          <w:ilvl w:val="0"/>
          <w:numId w:val="134"/>
        </w:numPr>
        <w:rPr>
          <w:rFonts w:ascii="Calibri" w:hAnsi="Calibri"/>
          <w:color w:val="auto"/>
          <w:sz w:val="22"/>
          <w:szCs w:val="22"/>
          <w:u w:val="none"/>
        </w:rPr>
      </w:pPr>
      <w:r w:rsidRPr="0019675E">
        <w:rPr>
          <w:rFonts w:ascii="Calibri" w:hAnsi="Calibri"/>
          <w:color w:val="auto"/>
          <w:sz w:val="22"/>
          <w:szCs w:val="22"/>
          <w:u w:val="none"/>
        </w:rPr>
        <w:t>Ask them what preparations are necessary</w:t>
      </w:r>
    </w:p>
    <w:p w:rsidR="00876711" w:rsidRPr="0019675E" w:rsidRDefault="00876711" w:rsidP="0069277D">
      <w:pPr>
        <w:pStyle w:val="ListParagraph"/>
        <w:numPr>
          <w:ilvl w:val="0"/>
          <w:numId w:val="134"/>
        </w:numPr>
        <w:rPr>
          <w:rFonts w:ascii="Calibri" w:hAnsi="Calibri"/>
          <w:color w:val="auto"/>
          <w:sz w:val="22"/>
          <w:szCs w:val="22"/>
          <w:u w:val="none"/>
        </w:rPr>
      </w:pPr>
      <w:r w:rsidRPr="0019675E">
        <w:rPr>
          <w:rFonts w:ascii="Calibri" w:hAnsi="Calibri"/>
          <w:color w:val="auto"/>
          <w:sz w:val="22"/>
          <w:szCs w:val="22"/>
          <w:u w:val="none"/>
        </w:rPr>
        <w:t>Tell existing contacts later how they have helped</w:t>
      </w:r>
    </w:p>
    <w:p w:rsidR="00876711" w:rsidRPr="0019675E" w:rsidRDefault="00876711" w:rsidP="0019675E">
      <w:pPr>
        <w:rPr>
          <w:rFonts w:ascii="Calibri" w:hAnsi="Calibri"/>
          <w:color w:val="auto"/>
          <w:sz w:val="22"/>
          <w:szCs w:val="22"/>
          <w:u w:val="none"/>
        </w:rPr>
      </w:pPr>
    </w:p>
    <w:p w:rsidR="00876711" w:rsidRPr="0019675E" w:rsidRDefault="00876711" w:rsidP="0019675E">
      <w:pPr>
        <w:rPr>
          <w:rFonts w:ascii="Calibri" w:hAnsi="Calibri"/>
          <w:b/>
          <w:color w:val="auto"/>
          <w:sz w:val="22"/>
          <w:szCs w:val="22"/>
          <w:u w:val="none"/>
        </w:rPr>
      </w:pPr>
      <w:r w:rsidRPr="0019675E">
        <w:rPr>
          <w:rFonts w:ascii="Calibri" w:hAnsi="Calibri"/>
          <w:b/>
          <w:color w:val="auto"/>
          <w:sz w:val="22"/>
          <w:szCs w:val="22"/>
          <w:u w:val="none"/>
        </w:rPr>
        <w:t>Functions of networks in the growth of a business venture</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Ensures that goals for growth and vision are realistic</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Increase the entrepreneur’s level of aspiration</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Helps to identify opportunities</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Provide emotional support</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Provide practical assistance</w:t>
      </w:r>
    </w:p>
    <w:p w:rsidR="00876711" w:rsidRPr="0019675E" w:rsidRDefault="00876711" w:rsidP="0069277D">
      <w:pPr>
        <w:pStyle w:val="ListParagraph"/>
        <w:numPr>
          <w:ilvl w:val="0"/>
          <w:numId w:val="135"/>
        </w:numPr>
        <w:rPr>
          <w:rFonts w:ascii="Calibri" w:hAnsi="Calibri"/>
          <w:color w:val="auto"/>
          <w:sz w:val="22"/>
          <w:szCs w:val="22"/>
          <w:u w:val="none"/>
        </w:rPr>
      </w:pPr>
      <w:r w:rsidRPr="0019675E">
        <w:rPr>
          <w:rFonts w:ascii="Calibri" w:hAnsi="Calibri"/>
          <w:color w:val="auto"/>
          <w:sz w:val="22"/>
          <w:szCs w:val="22"/>
          <w:u w:val="none"/>
        </w:rPr>
        <w:t>Provide a sounding board for ideas</w:t>
      </w:r>
    </w:p>
    <w:p w:rsidR="00876711" w:rsidRPr="0019675E" w:rsidRDefault="00876711" w:rsidP="0019675E">
      <w:pPr>
        <w:rPr>
          <w:rFonts w:ascii="Calibri" w:hAnsi="Calibri"/>
          <w:color w:val="auto"/>
          <w:sz w:val="22"/>
          <w:szCs w:val="22"/>
          <w:u w:val="none"/>
        </w:rPr>
      </w:pPr>
    </w:p>
    <w:p w:rsidR="00876711" w:rsidRPr="0019675E" w:rsidRDefault="00876711" w:rsidP="0019675E">
      <w:pPr>
        <w:rPr>
          <w:rFonts w:ascii="Calibri" w:hAnsi="Calibri"/>
          <w:b/>
          <w:color w:val="auto"/>
          <w:sz w:val="22"/>
          <w:szCs w:val="22"/>
          <w:u w:val="none"/>
        </w:rPr>
      </w:pPr>
      <w:r w:rsidRPr="0019675E">
        <w:rPr>
          <w:rFonts w:ascii="Calibri" w:hAnsi="Calibri"/>
          <w:b/>
          <w:color w:val="auto"/>
          <w:sz w:val="22"/>
          <w:szCs w:val="22"/>
          <w:u w:val="none"/>
        </w:rPr>
        <w:t>Other networks:</w:t>
      </w:r>
    </w:p>
    <w:p w:rsidR="00876711" w:rsidRPr="0019675E" w:rsidRDefault="00876711" w:rsidP="0069277D">
      <w:pPr>
        <w:pStyle w:val="ListParagraph"/>
        <w:numPr>
          <w:ilvl w:val="0"/>
          <w:numId w:val="136"/>
        </w:numPr>
        <w:rPr>
          <w:rFonts w:ascii="Calibri" w:hAnsi="Calibri"/>
          <w:color w:val="auto"/>
          <w:sz w:val="22"/>
          <w:szCs w:val="22"/>
          <w:u w:val="none"/>
        </w:rPr>
      </w:pPr>
      <w:r w:rsidRPr="0019675E">
        <w:rPr>
          <w:rFonts w:ascii="Calibri" w:hAnsi="Calibri"/>
          <w:color w:val="auto"/>
          <w:sz w:val="22"/>
          <w:szCs w:val="22"/>
          <w:u w:val="none"/>
        </w:rPr>
        <w:t>Internal networks such as formal and informal structures</w:t>
      </w:r>
    </w:p>
    <w:p w:rsidR="00876711" w:rsidRPr="0019675E" w:rsidRDefault="00876711" w:rsidP="0069277D">
      <w:pPr>
        <w:pStyle w:val="ListParagraph"/>
        <w:numPr>
          <w:ilvl w:val="0"/>
          <w:numId w:val="136"/>
        </w:numPr>
        <w:rPr>
          <w:rFonts w:ascii="Calibri" w:hAnsi="Calibri"/>
          <w:color w:val="auto"/>
          <w:sz w:val="22"/>
          <w:szCs w:val="22"/>
          <w:u w:val="none"/>
        </w:rPr>
      </w:pPr>
      <w:r w:rsidRPr="0019675E">
        <w:rPr>
          <w:rFonts w:ascii="Calibri" w:hAnsi="Calibri"/>
          <w:color w:val="auto"/>
          <w:sz w:val="22"/>
          <w:szCs w:val="22"/>
          <w:u w:val="none"/>
        </w:rPr>
        <w:t>Internet</w:t>
      </w:r>
    </w:p>
    <w:p w:rsidR="00876711" w:rsidRPr="0019675E" w:rsidRDefault="00876711" w:rsidP="0069277D">
      <w:pPr>
        <w:pStyle w:val="ListParagraph"/>
        <w:numPr>
          <w:ilvl w:val="0"/>
          <w:numId w:val="136"/>
        </w:numPr>
        <w:rPr>
          <w:rFonts w:ascii="Calibri" w:hAnsi="Calibri"/>
          <w:color w:val="auto"/>
          <w:sz w:val="22"/>
          <w:szCs w:val="22"/>
          <w:u w:val="none"/>
        </w:rPr>
      </w:pPr>
      <w:r w:rsidRPr="0019675E">
        <w:rPr>
          <w:rFonts w:ascii="Calibri" w:hAnsi="Calibri"/>
          <w:color w:val="auto"/>
          <w:sz w:val="22"/>
          <w:szCs w:val="22"/>
          <w:u w:val="none"/>
        </w:rPr>
        <w:t>Resources e.g. Board of directors, attorneys, bankers, accountants, consultants etc</w:t>
      </w:r>
    </w:p>
    <w:p w:rsidR="00876711" w:rsidRPr="005D6A0B" w:rsidRDefault="00876711" w:rsidP="00876711">
      <w:pPr>
        <w:pStyle w:val="ListParagraph"/>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4362450" cy="3790950"/>
            <wp:effectExtent l="19050" t="0" r="0" b="0"/>
            <wp:docPr id="1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srcRect/>
                    <a:stretch>
                      <a:fillRect/>
                    </a:stretch>
                  </pic:blipFill>
                  <pic:spPr bwMode="auto">
                    <a:xfrm>
                      <a:off x="0" y="0"/>
                      <a:ext cx="4362450" cy="3790950"/>
                    </a:xfrm>
                    <a:prstGeom prst="rect">
                      <a:avLst/>
                    </a:prstGeom>
                    <a:noFill/>
                    <a:ln w="9525">
                      <a:noFill/>
                      <a:miter lim="800000"/>
                      <a:headEnd/>
                      <a:tailEnd/>
                    </a:ln>
                  </pic:spPr>
                </pic:pic>
              </a:graphicData>
            </a:graphic>
          </wp:inline>
        </w:drawing>
      </w:r>
    </w:p>
    <w:p w:rsidR="003C6E2B" w:rsidRDefault="003C6E2B" w:rsidP="007D0BBA">
      <w:pPr>
        <w:rPr>
          <w:rFonts w:ascii="Calibri" w:hAnsi="Calibri"/>
          <w:b/>
          <w:color w:val="auto"/>
          <w:sz w:val="22"/>
          <w:szCs w:val="22"/>
        </w:rPr>
      </w:pPr>
    </w:p>
    <w:p w:rsidR="007B0115" w:rsidRPr="007D0BBA" w:rsidRDefault="007B0115" w:rsidP="007D0BBA">
      <w:pPr>
        <w:rPr>
          <w:rFonts w:ascii="Calibri" w:hAnsi="Calibri"/>
          <w:b/>
          <w:color w:val="auto"/>
          <w:sz w:val="22"/>
          <w:szCs w:val="22"/>
        </w:rPr>
      </w:pPr>
      <w:r w:rsidRPr="007D0BBA">
        <w:rPr>
          <w:rFonts w:ascii="Calibri" w:hAnsi="Calibri"/>
          <w:b/>
          <w:color w:val="auto"/>
          <w:sz w:val="22"/>
          <w:szCs w:val="22"/>
        </w:rPr>
        <w:lastRenderedPageBreak/>
        <w:t>BUSINESS SUPPORT REQUIRED BY EMERGING ENTREPRENEURS TO DEAL WITH CHALLENGES</w:t>
      </w:r>
    </w:p>
    <w:p w:rsidR="007B0115" w:rsidRPr="005D6A0B" w:rsidRDefault="007B0115" w:rsidP="0039534F">
      <w:pPr>
        <w:pStyle w:val="ListParagraph"/>
        <w:rPr>
          <w:rFonts w:ascii="Calibri" w:hAnsi="Calibri"/>
          <w:b/>
          <w:color w:val="auto"/>
          <w:sz w:val="22"/>
          <w:szCs w:val="22"/>
          <w:u w:val="none"/>
        </w:rPr>
      </w:pPr>
    </w:p>
    <w:p w:rsidR="007B0115" w:rsidRPr="007D0BBA" w:rsidRDefault="007B0115" w:rsidP="007D0BBA">
      <w:pPr>
        <w:rPr>
          <w:rFonts w:ascii="Calibri" w:hAnsi="Calibri"/>
          <w:b/>
          <w:color w:val="auto"/>
          <w:sz w:val="22"/>
          <w:szCs w:val="22"/>
          <w:u w:val="none"/>
        </w:rPr>
      </w:pPr>
      <w:r w:rsidRPr="007D0BBA">
        <w:rPr>
          <w:rFonts w:ascii="Calibri" w:hAnsi="Calibri"/>
          <w:b/>
          <w:color w:val="auto"/>
          <w:sz w:val="22"/>
          <w:szCs w:val="22"/>
          <w:u w:val="none"/>
        </w:rPr>
        <w:t>B</w:t>
      </w:r>
      <w:r w:rsidR="007D0BBA">
        <w:rPr>
          <w:rFonts w:ascii="Calibri" w:hAnsi="Calibri"/>
          <w:b/>
          <w:color w:val="auto"/>
          <w:sz w:val="22"/>
          <w:szCs w:val="22"/>
          <w:u w:val="none"/>
        </w:rPr>
        <w:t>usiness</w:t>
      </w:r>
      <w:r w:rsidRPr="007D0BBA">
        <w:rPr>
          <w:rFonts w:ascii="Calibri" w:hAnsi="Calibri"/>
          <w:b/>
          <w:color w:val="auto"/>
          <w:sz w:val="22"/>
          <w:szCs w:val="22"/>
          <w:u w:val="none"/>
        </w:rPr>
        <w:t xml:space="preserve"> C</w:t>
      </w:r>
      <w:r w:rsidR="007D0BBA">
        <w:rPr>
          <w:rFonts w:ascii="Calibri" w:hAnsi="Calibri"/>
          <w:b/>
          <w:color w:val="auto"/>
          <w:sz w:val="22"/>
          <w:szCs w:val="22"/>
          <w:u w:val="none"/>
        </w:rPr>
        <w:t>ounselling</w:t>
      </w:r>
      <w:r w:rsidR="00A24842">
        <w:rPr>
          <w:rFonts w:ascii="Calibri" w:hAnsi="Calibri"/>
          <w:b/>
          <w:color w:val="auto"/>
          <w:sz w:val="22"/>
          <w:szCs w:val="22"/>
          <w:u w:val="none"/>
        </w:rPr>
        <w:t>:</w:t>
      </w:r>
    </w:p>
    <w:p w:rsidR="007B0115" w:rsidRDefault="007D0BBA" w:rsidP="007D0BBA">
      <w:pPr>
        <w:rPr>
          <w:rFonts w:ascii="Calibri" w:hAnsi="Calibri"/>
          <w:color w:val="auto"/>
          <w:sz w:val="22"/>
          <w:szCs w:val="22"/>
          <w:u w:val="none"/>
        </w:rPr>
      </w:pPr>
      <w:r w:rsidRPr="00400D74">
        <w:rPr>
          <w:rFonts w:ascii="Calibri" w:hAnsi="Calibri"/>
          <w:color w:val="auto"/>
          <w:sz w:val="22"/>
          <w:szCs w:val="22"/>
        </w:rPr>
        <w:t>Definition</w:t>
      </w:r>
      <w:r>
        <w:rPr>
          <w:rFonts w:ascii="Calibri" w:hAnsi="Calibri"/>
          <w:color w:val="auto"/>
          <w:sz w:val="22"/>
          <w:szCs w:val="22"/>
          <w:u w:val="none"/>
        </w:rPr>
        <w:t>: Business counselling is a p</w:t>
      </w:r>
      <w:r w:rsidR="007B0115" w:rsidRPr="007D0BBA">
        <w:rPr>
          <w:rFonts w:ascii="Calibri" w:hAnsi="Calibri"/>
          <w:color w:val="auto"/>
          <w:sz w:val="22"/>
          <w:szCs w:val="22"/>
          <w:u w:val="none"/>
        </w:rPr>
        <w:t>rocess whereby business problems are diagnosed and resolved in such a way that the clients learn not only how to overcome their current difficulties or exploit their opportunities, but also how to tackle similar situations in future</w:t>
      </w:r>
      <w:r>
        <w:rPr>
          <w:rFonts w:ascii="Calibri" w:hAnsi="Calibri"/>
          <w:color w:val="auto"/>
          <w:sz w:val="22"/>
          <w:szCs w:val="22"/>
          <w:u w:val="none"/>
        </w:rPr>
        <w:t>.</w:t>
      </w:r>
    </w:p>
    <w:p w:rsidR="007D0BBA" w:rsidRDefault="007D0BBA" w:rsidP="007D0BBA">
      <w:pPr>
        <w:rPr>
          <w:rFonts w:ascii="Calibri" w:hAnsi="Calibri"/>
          <w:color w:val="auto"/>
          <w:sz w:val="22"/>
          <w:szCs w:val="22"/>
          <w:u w:val="none"/>
        </w:rPr>
      </w:pPr>
    </w:p>
    <w:p w:rsidR="007D0BBA" w:rsidRPr="007D0BBA" w:rsidRDefault="007D0BBA" w:rsidP="007D0BBA">
      <w:pPr>
        <w:rPr>
          <w:rFonts w:ascii="Calibri" w:hAnsi="Calibri"/>
          <w:color w:val="auto"/>
          <w:sz w:val="22"/>
          <w:szCs w:val="22"/>
          <w:u w:val="none"/>
        </w:rPr>
      </w:pPr>
      <w:r w:rsidRPr="00400D74">
        <w:rPr>
          <w:rFonts w:ascii="Calibri" w:hAnsi="Calibri"/>
          <w:color w:val="auto"/>
          <w:sz w:val="22"/>
          <w:szCs w:val="22"/>
        </w:rPr>
        <w:t>The aim of business</w:t>
      </w:r>
      <w:r>
        <w:rPr>
          <w:rFonts w:ascii="Calibri" w:hAnsi="Calibri"/>
          <w:color w:val="auto"/>
          <w:sz w:val="22"/>
          <w:szCs w:val="22"/>
        </w:rPr>
        <w:t xml:space="preserve"> counselling</w:t>
      </w:r>
      <w:r>
        <w:rPr>
          <w:rFonts w:ascii="Calibri" w:hAnsi="Calibri"/>
          <w:color w:val="auto"/>
          <w:sz w:val="22"/>
          <w:szCs w:val="22"/>
          <w:u w:val="none"/>
        </w:rPr>
        <w:t xml:space="preserve"> is to boost individual and firm performance, and this is an ongoing process for development. One-on-one meetings should take place between the new venture owner and the experienced entrepreneur.</w:t>
      </w:r>
    </w:p>
    <w:p w:rsidR="007B0115" w:rsidRPr="005D6A0B" w:rsidRDefault="007B0115" w:rsidP="0039534F">
      <w:pPr>
        <w:pStyle w:val="ListParagraph"/>
        <w:ind w:left="1440"/>
        <w:rPr>
          <w:rFonts w:ascii="Calibri" w:hAnsi="Calibri"/>
          <w:color w:val="auto"/>
          <w:sz w:val="22"/>
          <w:szCs w:val="22"/>
          <w:u w:val="none"/>
        </w:rPr>
      </w:pPr>
    </w:p>
    <w:p w:rsidR="007B0115" w:rsidRPr="00A561A6" w:rsidRDefault="00A561A6" w:rsidP="00A561A6">
      <w:pPr>
        <w:rPr>
          <w:rFonts w:ascii="Calibri" w:hAnsi="Calibri"/>
          <w:color w:val="auto"/>
          <w:sz w:val="22"/>
          <w:szCs w:val="22"/>
          <w:u w:val="none"/>
        </w:rPr>
      </w:pPr>
      <w:r w:rsidRPr="00400D74">
        <w:rPr>
          <w:rFonts w:ascii="Calibri" w:hAnsi="Calibri"/>
          <w:color w:val="auto"/>
          <w:sz w:val="22"/>
          <w:szCs w:val="22"/>
        </w:rPr>
        <w:t>Business counselling o</w:t>
      </w:r>
      <w:r w:rsidR="007B0115" w:rsidRPr="00400D74">
        <w:rPr>
          <w:rFonts w:ascii="Calibri" w:hAnsi="Calibri"/>
          <w:color w:val="auto"/>
          <w:sz w:val="22"/>
          <w:szCs w:val="22"/>
        </w:rPr>
        <w:t>bjectives</w:t>
      </w:r>
      <w:r w:rsidRPr="00400D74">
        <w:rPr>
          <w:rFonts w:ascii="Calibri" w:hAnsi="Calibri"/>
          <w:color w:val="auto"/>
          <w:sz w:val="22"/>
          <w:szCs w:val="22"/>
        </w:rPr>
        <w:t xml:space="preserve"> should include</w:t>
      </w:r>
      <w:r w:rsidR="007B0115" w:rsidRPr="00A561A6">
        <w:rPr>
          <w:rFonts w:ascii="Calibri" w:hAnsi="Calibri"/>
          <w:color w:val="auto"/>
          <w:sz w:val="22"/>
          <w:szCs w:val="22"/>
          <w:u w:val="none"/>
        </w:rPr>
        <w:t xml:space="preserve">:  </w:t>
      </w:r>
    </w:p>
    <w:p w:rsidR="007B0115" w:rsidRPr="00A561A6" w:rsidRDefault="007B0115" w:rsidP="0069277D">
      <w:pPr>
        <w:pStyle w:val="ListParagraph"/>
        <w:numPr>
          <w:ilvl w:val="0"/>
          <w:numId w:val="132"/>
        </w:numPr>
        <w:rPr>
          <w:rFonts w:ascii="Calibri" w:hAnsi="Calibri"/>
          <w:color w:val="auto"/>
          <w:sz w:val="22"/>
          <w:szCs w:val="22"/>
          <w:u w:val="none"/>
        </w:rPr>
      </w:pPr>
      <w:r w:rsidRPr="00A561A6">
        <w:rPr>
          <w:rFonts w:ascii="Calibri" w:hAnsi="Calibri"/>
          <w:color w:val="auto"/>
          <w:sz w:val="22"/>
          <w:szCs w:val="22"/>
          <w:u w:val="none"/>
        </w:rPr>
        <w:t>Identify problems and their source</w:t>
      </w:r>
    </w:p>
    <w:p w:rsidR="007B0115" w:rsidRPr="00A561A6" w:rsidRDefault="007B0115" w:rsidP="0069277D">
      <w:pPr>
        <w:pStyle w:val="ListParagraph"/>
        <w:numPr>
          <w:ilvl w:val="0"/>
          <w:numId w:val="132"/>
        </w:numPr>
        <w:rPr>
          <w:rFonts w:ascii="Calibri" w:hAnsi="Calibri"/>
          <w:color w:val="auto"/>
          <w:sz w:val="22"/>
          <w:szCs w:val="22"/>
          <w:u w:val="none"/>
        </w:rPr>
      </w:pPr>
      <w:r w:rsidRPr="00A561A6">
        <w:rPr>
          <w:rFonts w:ascii="Calibri" w:hAnsi="Calibri"/>
          <w:color w:val="auto"/>
          <w:sz w:val="22"/>
          <w:szCs w:val="22"/>
          <w:u w:val="none"/>
        </w:rPr>
        <w:t>Evaluate actual performance against expected performance</w:t>
      </w:r>
    </w:p>
    <w:p w:rsidR="007B0115" w:rsidRPr="00A561A6" w:rsidRDefault="007B0115" w:rsidP="0069277D">
      <w:pPr>
        <w:pStyle w:val="ListParagraph"/>
        <w:numPr>
          <w:ilvl w:val="0"/>
          <w:numId w:val="132"/>
        </w:numPr>
        <w:rPr>
          <w:rFonts w:ascii="Calibri" w:hAnsi="Calibri"/>
          <w:color w:val="auto"/>
          <w:sz w:val="22"/>
          <w:szCs w:val="22"/>
          <w:u w:val="none"/>
        </w:rPr>
      </w:pPr>
      <w:r w:rsidRPr="00A561A6">
        <w:rPr>
          <w:rFonts w:ascii="Calibri" w:hAnsi="Calibri"/>
          <w:color w:val="auto"/>
          <w:sz w:val="22"/>
          <w:szCs w:val="22"/>
          <w:u w:val="none"/>
        </w:rPr>
        <w:t>Develop action plans to bring performance up to minimum expectations</w:t>
      </w:r>
    </w:p>
    <w:p w:rsidR="007B0115" w:rsidRDefault="007B0115" w:rsidP="0069277D">
      <w:pPr>
        <w:pStyle w:val="ListParagraph"/>
        <w:numPr>
          <w:ilvl w:val="0"/>
          <w:numId w:val="132"/>
        </w:numPr>
        <w:rPr>
          <w:rFonts w:ascii="Calibri" w:hAnsi="Calibri"/>
          <w:color w:val="auto"/>
          <w:sz w:val="22"/>
          <w:szCs w:val="22"/>
          <w:u w:val="none"/>
        </w:rPr>
      </w:pPr>
      <w:r w:rsidRPr="00A561A6">
        <w:rPr>
          <w:rFonts w:ascii="Calibri" w:hAnsi="Calibri"/>
          <w:color w:val="auto"/>
          <w:sz w:val="22"/>
          <w:szCs w:val="22"/>
          <w:u w:val="none"/>
        </w:rPr>
        <w:t>Provide</w:t>
      </w:r>
      <w:r w:rsidR="00A561A6" w:rsidRPr="00A561A6">
        <w:rPr>
          <w:rFonts w:ascii="Calibri" w:hAnsi="Calibri"/>
          <w:color w:val="auto"/>
          <w:sz w:val="22"/>
          <w:szCs w:val="22"/>
          <w:u w:val="none"/>
        </w:rPr>
        <w:t xml:space="preserve"> expert</w:t>
      </w:r>
      <w:r w:rsidRPr="00A561A6">
        <w:rPr>
          <w:rFonts w:ascii="Calibri" w:hAnsi="Calibri"/>
          <w:color w:val="auto"/>
          <w:sz w:val="22"/>
          <w:szCs w:val="22"/>
          <w:u w:val="none"/>
        </w:rPr>
        <w:t xml:space="preserve"> help in start-up and growth phases </w:t>
      </w:r>
      <w:r w:rsidR="00A561A6" w:rsidRPr="00A561A6">
        <w:rPr>
          <w:rFonts w:ascii="Calibri" w:hAnsi="Calibri"/>
          <w:color w:val="auto"/>
          <w:sz w:val="22"/>
          <w:szCs w:val="22"/>
          <w:u w:val="none"/>
        </w:rPr>
        <w:t xml:space="preserve">and </w:t>
      </w:r>
      <w:r w:rsidRPr="00A561A6">
        <w:rPr>
          <w:rFonts w:ascii="Calibri" w:hAnsi="Calibri"/>
          <w:color w:val="auto"/>
          <w:sz w:val="22"/>
          <w:szCs w:val="22"/>
          <w:u w:val="none"/>
        </w:rPr>
        <w:t>to help fill the deficiency gap and avoid crisis management</w:t>
      </w:r>
    </w:p>
    <w:p w:rsidR="00A24842" w:rsidRDefault="00A24842" w:rsidP="00A24842">
      <w:pPr>
        <w:rPr>
          <w:rFonts w:ascii="Calibri" w:hAnsi="Calibri"/>
          <w:color w:val="auto"/>
          <w:sz w:val="22"/>
          <w:szCs w:val="22"/>
          <w:u w:val="none"/>
        </w:rPr>
      </w:pPr>
    </w:p>
    <w:p w:rsidR="00A24842" w:rsidRPr="00A24842" w:rsidRDefault="00A24842" w:rsidP="00A24842">
      <w:pPr>
        <w:rPr>
          <w:rFonts w:ascii="Calibri" w:hAnsi="Calibri"/>
          <w:color w:val="auto"/>
          <w:sz w:val="22"/>
          <w:szCs w:val="22"/>
          <w:u w:val="none"/>
        </w:rPr>
      </w:pPr>
      <w:r w:rsidRPr="00A24842">
        <w:rPr>
          <w:rFonts w:ascii="Calibri" w:hAnsi="Calibri"/>
          <w:b/>
          <w:color w:val="auto"/>
          <w:sz w:val="22"/>
          <w:szCs w:val="22"/>
          <w:u w:val="none"/>
        </w:rPr>
        <w:t>B</w:t>
      </w:r>
      <w:r>
        <w:rPr>
          <w:rFonts w:ascii="Calibri" w:hAnsi="Calibri"/>
          <w:b/>
          <w:color w:val="auto"/>
          <w:sz w:val="22"/>
          <w:szCs w:val="22"/>
          <w:u w:val="none"/>
        </w:rPr>
        <w:t>usiness</w:t>
      </w:r>
      <w:r w:rsidRPr="00A24842">
        <w:rPr>
          <w:rFonts w:ascii="Calibri" w:hAnsi="Calibri"/>
          <w:b/>
          <w:color w:val="auto"/>
          <w:sz w:val="22"/>
          <w:szCs w:val="22"/>
          <w:u w:val="none"/>
        </w:rPr>
        <w:t xml:space="preserve"> </w:t>
      </w:r>
      <w:r>
        <w:rPr>
          <w:rFonts w:ascii="Calibri" w:hAnsi="Calibri"/>
          <w:b/>
          <w:color w:val="auto"/>
          <w:sz w:val="22"/>
          <w:szCs w:val="22"/>
          <w:u w:val="none"/>
        </w:rPr>
        <w:t>Mentoring</w:t>
      </w:r>
    </w:p>
    <w:p w:rsidR="00A24842" w:rsidRPr="00A24842" w:rsidRDefault="00A24842" w:rsidP="00A24842">
      <w:pPr>
        <w:rPr>
          <w:rFonts w:ascii="Calibri" w:hAnsi="Calibri"/>
          <w:color w:val="auto"/>
          <w:sz w:val="22"/>
          <w:szCs w:val="22"/>
          <w:u w:val="none"/>
        </w:rPr>
      </w:pPr>
    </w:p>
    <w:p w:rsidR="007B0115" w:rsidRDefault="00A24842" w:rsidP="0039534F">
      <w:pPr>
        <w:autoSpaceDE w:val="0"/>
        <w:autoSpaceDN w:val="0"/>
        <w:adjustRightInd w:val="0"/>
        <w:rPr>
          <w:rFonts w:ascii="Calibri" w:hAnsi="Calibri"/>
          <w:bCs/>
          <w:color w:val="auto"/>
          <w:sz w:val="22"/>
          <w:szCs w:val="22"/>
          <w:u w:val="none"/>
        </w:rPr>
      </w:pPr>
      <w:r w:rsidRPr="00400D74">
        <w:rPr>
          <w:rFonts w:ascii="Calibri" w:hAnsi="Calibri"/>
          <w:bCs/>
          <w:color w:val="auto"/>
          <w:sz w:val="22"/>
          <w:szCs w:val="22"/>
        </w:rPr>
        <w:t>Definition</w:t>
      </w:r>
      <w:r>
        <w:rPr>
          <w:rFonts w:ascii="Calibri" w:hAnsi="Calibri"/>
          <w:bCs/>
          <w:color w:val="auto"/>
          <w:sz w:val="22"/>
          <w:szCs w:val="22"/>
          <w:u w:val="none"/>
        </w:rPr>
        <w:t>: Business mentoring is an ongoing long-term business counselling relationship between an experienced business advisor (or</w:t>
      </w:r>
      <w:r w:rsidR="00400D74">
        <w:rPr>
          <w:rFonts w:ascii="Calibri" w:hAnsi="Calibri"/>
          <w:bCs/>
          <w:color w:val="auto"/>
          <w:sz w:val="22"/>
          <w:szCs w:val="22"/>
          <w:u w:val="none"/>
        </w:rPr>
        <w:t xml:space="preserve"> an</w:t>
      </w:r>
      <w:r>
        <w:rPr>
          <w:rFonts w:ascii="Calibri" w:hAnsi="Calibri"/>
          <w:bCs/>
          <w:color w:val="auto"/>
          <w:sz w:val="22"/>
          <w:szCs w:val="22"/>
          <w:u w:val="none"/>
        </w:rPr>
        <w:t xml:space="preserve"> corporate executive) and a client through the various stages of a business venture’s growth.</w:t>
      </w:r>
    </w:p>
    <w:p w:rsidR="00400D74" w:rsidRDefault="00400D74" w:rsidP="0039534F">
      <w:pPr>
        <w:autoSpaceDE w:val="0"/>
        <w:autoSpaceDN w:val="0"/>
        <w:adjustRightInd w:val="0"/>
        <w:rPr>
          <w:rFonts w:ascii="Calibri" w:hAnsi="Calibri"/>
          <w:bCs/>
          <w:color w:val="auto"/>
          <w:sz w:val="22"/>
          <w:szCs w:val="22"/>
          <w:u w:val="none"/>
        </w:rPr>
      </w:pPr>
    </w:p>
    <w:p w:rsidR="00400D74" w:rsidRDefault="00400D74" w:rsidP="0039534F">
      <w:pPr>
        <w:autoSpaceDE w:val="0"/>
        <w:autoSpaceDN w:val="0"/>
        <w:adjustRightInd w:val="0"/>
        <w:rPr>
          <w:rFonts w:ascii="Calibri" w:hAnsi="Calibri"/>
          <w:bCs/>
          <w:color w:val="auto"/>
          <w:sz w:val="22"/>
          <w:szCs w:val="22"/>
          <w:u w:val="none"/>
        </w:rPr>
      </w:pPr>
      <w:r w:rsidRPr="00400D74">
        <w:rPr>
          <w:rFonts w:ascii="Calibri" w:hAnsi="Calibri"/>
          <w:bCs/>
          <w:color w:val="auto"/>
          <w:sz w:val="22"/>
          <w:szCs w:val="22"/>
        </w:rPr>
        <w:t>The aim of business mentoring</w:t>
      </w:r>
      <w:r>
        <w:rPr>
          <w:rFonts w:ascii="Calibri" w:hAnsi="Calibri"/>
          <w:bCs/>
          <w:color w:val="auto"/>
          <w:sz w:val="22"/>
          <w:szCs w:val="22"/>
          <w:u w:val="none"/>
        </w:rPr>
        <w:t>: is to develop both the managerial and entrepreneurial skills of an individual so that an emerging entrepreneur can grow into a long-term sustainable entrepreneur.</w:t>
      </w:r>
    </w:p>
    <w:p w:rsidR="00400D74" w:rsidRDefault="00400D74" w:rsidP="0039534F">
      <w:pPr>
        <w:autoSpaceDE w:val="0"/>
        <w:autoSpaceDN w:val="0"/>
        <w:adjustRightInd w:val="0"/>
        <w:rPr>
          <w:rFonts w:ascii="Calibri" w:hAnsi="Calibri"/>
          <w:bCs/>
          <w:color w:val="auto"/>
          <w:sz w:val="22"/>
          <w:szCs w:val="22"/>
          <w:u w:val="none"/>
        </w:rPr>
      </w:pPr>
    </w:p>
    <w:p w:rsidR="00256811" w:rsidRDefault="00256811" w:rsidP="0039534F">
      <w:pPr>
        <w:autoSpaceDE w:val="0"/>
        <w:autoSpaceDN w:val="0"/>
        <w:adjustRightInd w:val="0"/>
        <w:rPr>
          <w:rFonts w:ascii="Calibri" w:hAnsi="Calibri"/>
          <w:bCs/>
          <w:color w:val="auto"/>
          <w:sz w:val="22"/>
          <w:szCs w:val="22"/>
        </w:rPr>
      </w:pPr>
    </w:p>
    <w:p w:rsidR="00400D74" w:rsidRDefault="00400D74" w:rsidP="0039534F">
      <w:pPr>
        <w:autoSpaceDE w:val="0"/>
        <w:autoSpaceDN w:val="0"/>
        <w:adjustRightInd w:val="0"/>
        <w:rPr>
          <w:rFonts w:ascii="Calibri" w:hAnsi="Calibri"/>
          <w:bCs/>
          <w:color w:val="auto"/>
          <w:sz w:val="22"/>
          <w:szCs w:val="22"/>
          <w:u w:val="none"/>
        </w:rPr>
      </w:pPr>
      <w:r w:rsidRPr="00400D74">
        <w:rPr>
          <w:rFonts w:ascii="Calibri" w:hAnsi="Calibri"/>
          <w:bCs/>
          <w:color w:val="auto"/>
          <w:sz w:val="22"/>
          <w:szCs w:val="22"/>
        </w:rPr>
        <w:t>Objectives of business mentoring</w:t>
      </w:r>
      <w:r>
        <w:rPr>
          <w:rFonts w:ascii="Calibri" w:hAnsi="Calibri"/>
          <w:bCs/>
          <w:color w:val="auto"/>
          <w:sz w:val="22"/>
          <w:szCs w:val="22"/>
          <w:u w:val="none"/>
        </w:rPr>
        <w:t>:</w:t>
      </w:r>
    </w:p>
    <w:p w:rsidR="00400D74" w:rsidRDefault="00400D74" w:rsidP="0069277D">
      <w:pPr>
        <w:pStyle w:val="ListParagraph"/>
        <w:numPr>
          <w:ilvl w:val="0"/>
          <w:numId w:val="137"/>
        </w:numPr>
        <w:autoSpaceDE w:val="0"/>
        <w:autoSpaceDN w:val="0"/>
        <w:adjustRightInd w:val="0"/>
        <w:rPr>
          <w:rFonts w:ascii="Calibri" w:hAnsi="Calibri"/>
          <w:bCs/>
          <w:color w:val="auto"/>
          <w:sz w:val="22"/>
          <w:szCs w:val="22"/>
          <w:u w:val="none"/>
        </w:rPr>
      </w:pPr>
      <w:r>
        <w:rPr>
          <w:rFonts w:ascii="Calibri" w:hAnsi="Calibri"/>
          <w:bCs/>
          <w:color w:val="auto"/>
          <w:sz w:val="22"/>
          <w:szCs w:val="22"/>
          <w:u w:val="none"/>
        </w:rPr>
        <w:t>To cover a diverse range of topics as a business develops over time towards an agreed set of objectives</w:t>
      </w:r>
    </w:p>
    <w:p w:rsidR="00400D74" w:rsidRDefault="00400D74" w:rsidP="0069277D">
      <w:pPr>
        <w:pStyle w:val="ListParagraph"/>
        <w:numPr>
          <w:ilvl w:val="0"/>
          <w:numId w:val="137"/>
        </w:numPr>
        <w:autoSpaceDE w:val="0"/>
        <w:autoSpaceDN w:val="0"/>
        <w:adjustRightInd w:val="0"/>
        <w:rPr>
          <w:rFonts w:ascii="Calibri" w:hAnsi="Calibri"/>
          <w:bCs/>
          <w:color w:val="auto"/>
          <w:sz w:val="22"/>
          <w:szCs w:val="22"/>
          <w:u w:val="none"/>
        </w:rPr>
      </w:pPr>
      <w:r>
        <w:rPr>
          <w:rFonts w:ascii="Calibri" w:hAnsi="Calibri"/>
          <w:bCs/>
          <w:color w:val="auto"/>
          <w:sz w:val="22"/>
          <w:szCs w:val="22"/>
          <w:u w:val="none"/>
        </w:rPr>
        <w:t>To provide guidance and skills transfer to emerging entrepreneurs in a supportive environment.</w:t>
      </w:r>
    </w:p>
    <w:p w:rsidR="00473801" w:rsidRDefault="00473801" w:rsidP="00473801">
      <w:pPr>
        <w:autoSpaceDE w:val="0"/>
        <w:autoSpaceDN w:val="0"/>
        <w:adjustRightInd w:val="0"/>
        <w:rPr>
          <w:rFonts w:ascii="Calibri" w:hAnsi="Calibri"/>
          <w:bCs/>
          <w:color w:val="auto"/>
          <w:sz w:val="22"/>
          <w:szCs w:val="22"/>
          <w:u w:val="none"/>
        </w:rPr>
      </w:pPr>
    </w:p>
    <w:p w:rsidR="00473801" w:rsidRDefault="00473801" w:rsidP="00473801">
      <w:pPr>
        <w:autoSpaceDE w:val="0"/>
        <w:autoSpaceDN w:val="0"/>
        <w:adjustRightInd w:val="0"/>
        <w:rPr>
          <w:rFonts w:ascii="Calibri" w:hAnsi="Calibri"/>
          <w:bCs/>
          <w:color w:val="auto"/>
          <w:sz w:val="22"/>
          <w:szCs w:val="22"/>
          <w:u w:val="none"/>
        </w:rPr>
      </w:pPr>
      <w:r>
        <w:rPr>
          <w:rFonts w:ascii="Calibri" w:hAnsi="Calibri"/>
          <w:bCs/>
          <w:color w:val="auto"/>
          <w:sz w:val="22"/>
          <w:szCs w:val="22"/>
          <w:u w:val="none"/>
        </w:rPr>
        <w:t>Institutions and organisations involved in business mentoring:</w:t>
      </w:r>
    </w:p>
    <w:p w:rsidR="00473801" w:rsidRDefault="00473801" w:rsidP="00473801">
      <w:pPr>
        <w:autoSpaceDE w:val="0"/>
        <w:autoSpaceDN w:val="0"/>
        <w:adjustRightInd w:val="0"/>
        <w:rPr>
          <w:rFonts w:ascii="Calibri" w:hAnsi="Calibri"/>
          <w:bCs/>
          <w:color w:val="auto"/>
          <w:sz w:val="22"/>
          <w:szCs w:val="22"/>
          <w:u w:val="none"/>
        </w:rPr>
      </w:pPr>
    </w:p>
    <w:p w:rsidR="00473801" w:rsidRDefault="00473801" w:rsidP="0069277D">
      <w:pPr>
        <w:pStyle w:val="ListParagraph"/>
        <w:numPr>
          <w:ilvl w:val="0"/>
          <w:numId w:val="138"/>
        </w:numPr>
        <w:autoSpaceDE w:val="0"/>
        <w:autoSpaceDN w:val="0"/>
        <w:adjustRightInd w:val="0"/>
        <w:rPr>
          <w:rFonts w:ascii="Calibri" w:hAnsi="Calibri"/>
          <w:bCs/>
          <w:color w:val="auto"/>
          <w:sz w:val="22"/>
          <w:szCs w:val="22"/>
          <w:u w:val="none"/>
        </w:rPr>
      </w:pPr>
      <w:r>
        <w:rPr>
          <w:rFonts w:ascii="Calibri" w:hAnsi="Calibri"/>
          <w:bCs/>
          <w:color w:val="auto"/>
          <w:sz w:val="22"/>
          <w:szCs w:val="22"/>
          <w:u w:val="none"/>
        </w:rPr>
        <w:t>Khula (Thuso Mentorship Scheme)</w:t>
      </w:r>
    </w:p>
    <w:p w:rsidR="00473801" w:rsidRDefault="00473801" w:rsidP="0069277D">
      <w:pPr>
        <w:pStyle w:val="ListParagraph"/>
        <w:numPr>
          <w:ilvl w:val="0"/>
          <w:numId w:val="138"/>
        </w:numPr>
        <w:autoSpaceDE w:val="0"/>
        <w:autoSpaceDN w:val="0"/>
        <w:adjustRightInd w:val="0"/>
        <w:rPr>
          <w:rFonts w:ascii="Calibri" w:hAnsi="Calibri"/>
          <w:bCs/>
          <w:color w:val="auto"/>
          <w:sz w:val="22"/>
          <w:szCs w:val="22"/>
          <w:u w:val="none"/>
        </w:rPr>
      </w:pPr>
      <w:r>
        <w:rPr>
          <w:rFonts w:ascii="Calibri" w:hAnsi="Calibri"/>
          <w:bCs/>
          <w:color w:val="auto"/>
          <w:sz w:val="22"/>
          <w:szCs w:val="22"/>
          <w:u w:val="none"/>
        </w:rPr>
        <w:t>Business partners, and</w:t>
      </w:r>
    </w:p>
    <w:p w:rsidR="00473801" w:rsidRDefault="00473801" w:rsidP="0069277D">
      <w:pPr>
        <w:pStyle w:val="ListParagraph"/>
        <w:numPr>
          <w:ilvl w:val="0"/>
          <w:numId w:val="138"/>
        </w:numPr>
        <w:autoSpaceDE w:val="0"/>
        <w:autoSpaceDN w:val="0"/>
        <w:adjustRightInd w:val="0"/>
        <w:rPr>
          <w:rFonts w:ascii="Calibri" w:hAnsi="Calibri"/>
          <w:bCs/>
          <w:color w:val="auto"/>
          <w:sz w:val="22"/>
          <w:szCs w:val="22"/>
          <w:u w:val="none"/>
        </w:rPr>
      </w:pPr>
      <w:r w:rsidRPr="00473801">
        <w:rPr>
          <w:rFonts w:ascii="Calibri" w:hAnsi="Calibri"/>
          <w:bCs/>
          <w:color w:val="auto"/>
          <w:sz w:val="22"/>
          <w:szCs w:val="22"/>
          <w:u w:val="none"/>
        </w:rPr>
        <w:t xml:space="preserve">The main </w:t>
      </w:r>
      <w:r>
        <w:rPr>
          <w:rFonts w:ascii="Calibri" w:hAnsi="Calibri"/>
          <w:bCs/>
          <w:color w:val="auto"/>
          <w:sz w:val="22"/>
          <w:szCs w:val="22"/>
          <w:u w:val="none"/>
        </w:rPr>
        <w:t xml:space="preserve">commercial </w:t>
      </w:r>
      <w:r w:rsidRPr="00473801">
        <w:rPr>
          <w:rFonts w:ascii="Calibri" w:hAnsi="Calibri"/>
          <w:bCs/>
          <w:color w:val="auto"/>
          <w:sz w:val="22"/>
          <w:szCs w:val="22"/>
          <w:u w:val="none"/>
        </w:rPr>
        <w:t>Banking institution</w:t>
      </w:r>
      <w:r>
        <w:rPr>
          <w:rFonts w:ascii="Calibri" w:hAnsi="Calibri"/>
          <w:bCs/>
          <w:color w:val="auto"/>
          <w:sz w:val="22"/>
          <w:szCs w:val="22"/>
          <w:u w:val="none"/>
        </w:rPr>
        <w:t>s</w:t>
      </w:r>
      <w:r w:rsidRPr="00473801">
        <w:rPr>
          <w:rFonts w:ascii="Calibri" w:hAnsi="Calibri"/>
          <w:bCs/>
          <w:color w:val="auto"/>
          <w:sz w:val="22"/>
          <w:szCs w:val="22"/>
          <w:u w:val="none"/>
        </w:rPr>
        <w:t xml:space="preserve"> in RSA, namely: ABSA bank, First National Bank (FNB), Standard Bank, and</w:t>
      </w:r>
      <w:r>
        <w:rPr>
          <w:rFonts w:ascii="Calibri" w:hAnsi="Calibri"/>
          <w:bCs/>
          <w:color w:val="auto"/>
          <w:sz w:val="22"/>
          <w:szCs w:val="22"/>
          <w:u w:val="none"/>
        </w:rPr>
        <w:t xml:space="preserve"> </w:t>
      </w:r>
      <w:r w:rsidRPr="00473801">
        <w:rPr>
          <w:rFonts w:ascii="Calibri" w:hAnsi="Calibri"/>
          <w:bCs/>
          <w:color w:val="auto"/>
          <w:sz w:val="22"/>
          <w:szCs w:val="22"/>
          <w:u w:val="none"/>
        </w:rPr>
        <w:t>Nedbank</w:t>
      </w:r>
      <w:r>
        <w:rPr>
          <w:rFonts w:ascii="Calibri" w:hAnsi="Calibri"/>
          <w:bCs/>
          <w:color w:val="auto"/>
          <w:sz w:val="22"/>
          <w:szCs w:val="22"/>
          <w:u w:val="none"/>
        </w:rPr>
        <w:t>. Each of these banks, have developed its own approach towards business mentoring.</w:t>
      </w:r>
    </w:p>
    <w:p w:rsidR="00A24842" w:rsidRPr="00876711" w:rsidRDefault="00A24842" w:rsidP="0039534F">
      <w:pPr>
        <w:autoSpaceDE w:val="0"/>
        <w:autoSpaceDN w:val="0"/>
        <w:adjustRightInd w:val="0"/>
        <w:rPr>
          <w:rFonts w:ascii="Calibri" w:hAnsi="Calibri"/>
          <w:bCs/>
          <w:color w:val="auto"/>
          <w:sz w:val="22"/>
          <w:szCs w:val="22"/>
          <w:u w:val="none"/>
        </w:rPr>
      </w:pPr>
    </w:p>
    <w:p w:rsidR="007B0115" w:rsidRPr="00A24842" w:rsidRDefault="007B0115" w:rsidP="00A24842">
      <w:pPr>
        <w:rPr>
          <w:rFonts w:ascii="Calibri" w:hAnsi="Calibri"/>
          <w:b/>
          <w:color w:val="auto"/>
          <w:sz w:val="22"/>
          <w:szCs w:val="22"/>
          <w:u w:val="none"/>
        </w:rPr>
      </w:pPr>
      <w:r w:rsidRPr="00A24842">
        <w:rPr>
          <w:rFonts w:ascii="Calibri" w:hAnsi="Calibri"/>
          <w:b/>
          <w:color w:val="auto"/>
          <w:sz w:val="22"/>
          <w:szCs w:val="22"/>
          <w:u w:val="none"/>
        </w:rPr>
        <w:t>B</w:t>
      </w:r>
      <w:r w:rsidR="00A24842">
        <w:rPr>
          <w:rFonts w:ascii="Calibri" w:hAnsi="Calibri"/>
          <w:b/>
          <w:color w:val="auto"/>
          <w:sz w:val="22"/>
          <w:szCs w:val="22"/>
          <w:u w:val="none"/>
        </w:rPr>
        <w:t>usiness</w:t>
      </w:r>
      <w:r w:rsidRPr="00A24842">
        <w:rPr>
          <w:rFonts w:ascii="Calibri" w:hAnsi="Calibri"/>
          <w:b/>
          <w:color w:val="auto"/>
          <w:sz w:val="22"/>
          <w:szCs w:val="22"/>
          <w:u w:val="none"/>
        </w:rPr>
        <w:t xml:space="preserve"> I</w:t>
      </w:r>
      <w:r w:rsidR="00A24842">
        <w:rPr>
          <w:rFonts w:ascii="Calibri" w:hAnsi="Calibri"/>
          <w:b/>
          <w:color w:val="auto"/>
          <w:sz w:val="22"/>
          <w:szCs w:val="22"/>
          <w:u w:val="none"/>
        </w:rPr>
        <w:t>ncubation</w:t>
      </w:r>
    </w:p>
    <w:p w:rsidR="00473801" w:rsidRDefault="00473801" w:rsidP="00473801">
      <w:pPr>
        <w:rPr>
          <w:rFonts w:ascii="Calibri" w:hAnsi="Calibri"/>
          <w:color w:val="auto"/>
          <w:sz w:val="22"/>
          <w:szCs w:val="22"/>
          <w:u w:val="none"/>
        </w:rPr>
      </w:pPr>
      <w:r w:rsidRPr="00473801">
        <w:rPr>
          <w:rFonts w:ascii="Calibri" w:hAnsi="Calibri"/>
          <w:color w:val="auto"/>
          <w:sz w:val="22"/>
          <w:szCs w:val="22"/>
        </w:rPr>
        <w:t>Definition</w:t>
      </w:r>
      <w:r>
        <w:rPr>
          <w:rFonts w:ascii="Calibri" w:hAnsi="Calibri"/>
          <w:color w:val="auto"/>
          <w:sz w:val="22"/>
          <w:szCs w:val="22"/>
          <w:u w:val="none"/>
        </w:rPr>
        <w:t>: Business incubation is a new and innovative system of support designed to nurture start-up and early-stage enterprises in a managed workspace.</w:t>
      </w:r>
    </w:p>
    <w:p w:rsidR="00473801" w:rsidRDefault="00473801" w:rsidP="00473801">
      <w:pPr>
        <w:rPr>
          <w:rFonts w:ascii="Calibri" w:hAnsi="Calibri"/>
          <w:color w:val="auto"/>
          <w:sz w:val="22"/>
          <w:szCs w:val="22"/>
          <w:u w:val="none"/>
        </w:rPr>
      </w:pPr>
    </w:p>
    <w:p w:rsidR="00473801" w:rsidRDefault="00473801" w:rsidP="00473801">
      <w:pPr>
        <w:rPr>
          <w:rFonts w:ascii="Calibri" w:hAnsi="Calibri"/>
          <w:color w:val="auto"/>
          <w:sz w:val="22"/>
          <w:szCs w:val="22"/>
          <w:u w:val="none"/>
        </w:rPr>
      </w:pPr>
      <w:r>
        <w:rPr>
          <w:rFonts w:ascii="Calibri" w:hAnsi="Calibri"/>
          <w:color w:val="auto"/>
          <w:sz w:val="22"/>
          <w:szCs w:val="22"/>
        </w:rPr>
        <w:t>Aim of business incubation</w:t>
      </w:r>
      <w:r>
        <w:rPr>
          <w:rFonts w:ascii="Calibri" w:hAnsi="Calibri"/>
          <w:color w:val="auto"/>
          <w:sz w:val="22"/>
          <w:szCs w:val="22"/>
          <w:u w:val="none"/>
        </w:rPr>
        <w:t>: A business incubator is a facility and set of activities through which entrepreneurs can receive essential information and support, and valued-added shared services and equipment.</w:t>
      </w:r>
    </w:p>
    <w:p w:rsidR="00473801" w:rsidRDefault="00473801" w:rsidP="00473801">
      <w:pPr>
        <w:rPr>
          <w:rFonts w:ascii="Calibri" w:hAnsi="Calibri"/>
          <w:color w:val="auto"/>
          <w:sz w:val="22"/>
          <w:szCs w:val="22"/>
          <w:u w:val="none"/>
        </w:rPr>
      </w:pPr>
    </w:p>
    <w:p w:rsidR="007B0115" w:rsidRPr="005D6A0B" w:rsidRDefault="00473801" w:rsidP="00473801">
      <w:pPr>
        <w:rPr>
          <w:rFonts w:ascii="Calibri" w:hAnsi="Calibri"/>
          <w:color w:val="auto"/>
          <w:sz w:val="22"/>
          <w:szCs w:val="22"/>
          <w:u w:val="none"/>
        </w:rPr>
      </w:pPr>
      <w:r>
        <w:rPr>
          <w:rFonts w:ascii="Calibri" w:hAnsi="Calibri"/>
          <w:color w:val="auto"/>
          <w:sz w:val="22"/>
          <w:szCs w:val="22"/>
        </w:rPr>
        <w:t>Objective of business incubation</w:t>
      </w:r>
      <w:r>
        <w:rPr>
          <w:rFonts w:ascii="Calibri" w:hAnsi="Calibri"/>
          <w:color w:val="auto"/>
          <w:sz w:val="22"/>
          <w:szCs w:val="22"/>
          <w:u w:val="none"/>
        </w:rPr>
        <w:t xml:space="preserve">: </w:t>
      </w:r>
    </w:p>
    <w:p w:rsidR="003D2C22" w:rsidRDefault="007B0115" w:rsidP="0069277D">
      <w:pPr>
        <w:pStyle w:val="ListParagraph"/>
        <w:numPr>
          <w:ilvl w:val="0"/>
          <w:numId w:val="139"/>
        </w:numPr>
        <w:rPr>
          <w:rFonts w:ascii="Calibri" w:hAnsi="Calibri"/>
          <w:color w:val="auto"/>
          <w:sz w:val="22"/>
          <w:szCs w:val="22"/>
          <w:u w:val="none"/>
        </w:rPr>
      </w:pPr>
      <w:r w:rsidRPr="00473801">
        <w:rPr>
          <w:rFonts w:ascii="Calibri" w:hAnsi="Calibri"/>
          <w:color w:val="auto"/>
          <w:sz w:val="22"/>
          <w:szCs w:val="22"/>
          <w:u w:val="none"/>
        </w:rPr>
        <w:t xml:space="preserve">Provides </w:t>
      </w:r>
      <w:r w:rsidR="00473801">
        <w:rPr>
          <w:rFonts w:ascii="Calibri" w:hAnsi="Calibri"/>
          <w:color w:val="auto"/>
          <w:sz w:val="22"/>
          <w:szCs w:val="22"/>
          <w:u w:val="none"/>
        </w:rPr>
        <w:t xml:space="preserve">an </w:t>
      </w:r>
      <w:r w:rsidRPr="00473801">
        <w:rPr>
          <w:rFonts w:ascii="Calibri" w:hAnsi="Calibri"/>
          <w:color w:val="auto"/>
          <w:sz w:val="22"/>
          <w:szCs w:val="22"/>
          <w:u w:val="none"/>
        </w:rPr>
        <w:t xml:space="preserve">entrepreneurial and learning environment </w:t>
      </w:r>
    </w:p>
    <w:p w:rsidR="003D2C22" w:rsidRDefault="003D2C22" w:rsidP="0069277D">
      <w:pPr>
        <w:pStyle w:val="ListParagraph"/>
        <w:numPr>
          <w:ilvl w:val="0"/>
          <w:numId w:val="139"/>
        </w:numPr>
        <w:rPr>
          <w:rFonts w:ascii="Calibri" w:hAnsi="Calibri"/>
          <w:color w:val="auto"/>
          <w:sz w:val="22"/>
          <w:szCs w:val="22"/>
          <w:u w:val="none"/>
        </w:rPr>
      </w:pPr>
      <w:r>
        <w:rPr>
          <w:rFonts w:ascii="Calibri" w:hAnsi="Calibri"/>
          <w:color w:val="auto"/>
          <w:sz w:val="22"/>
          <w:szCs w:val="22"/>
          <w:u w:val="none"/>
        </w:rPr>
        <w:t xml:space="preserve">To provide </w:t>
      </w:r>
      <w:r w:rsidR="007B0115" w:rsidRPr="00473801">
        <w:rPr>
          <w:rFonts w:ascii="Calibri" w:hAnsi="Calibri"/>
          <w:color w:val="auto"/>
          <w:sz w:val="22"/>
          <w:szCs w:val="22"/>
          <w:u w:val="none"/>
        </w:rPr>
        <w:t xml:space="preserve">visibility in the marketplace, as well as </w:t>
      </w:r>
    </w:p>
    <w:p w:rsidR="007B0115" w:rsidRDefault="003D2C22" w:rsidP="0069277D">
      <w:pPr>
        <w:pStyle w:val="ListParagraph"/>
        <w:numPr>
          <w:ilvl w:val="0"/>
          <w:numId w:val="139"/>
        </w:numPr>
        <w:rPr>
          <w:rFonts w:ascii="Calibri" w:hAnsi="Calibri"/>
          <w:color w:val="auto"/>
          <w:sz w:val="22"/>
          <w:szCs w:val="22"/>
          <w:u w:val="none"/>
        </w:rPr>
      </w:pPr>
      <w:r>
        <w:rPr>
          <w:rFonts w:ascii="Calibri" w:hAnsi="Calibri"/>
          <w:color w:val="auto"/>
          <w:sz w:val="22"/>
          <w:szCs w:val="22"/>
          <w:u w:val="none"/>
        </w:rPr>
        <w:t xml:space="preserve">To provide </w:t>
      </w:r>
      <w:r w:rsidR="007B0115" w:rsidRPr="00473801">
        <w:rPr>
          <w:rFonts w:ascii="Calibri" w:hAnsi="Calibri"/>
          <w:color w:val="auto"/>
          <w:sz w:val="22"/>
          <w:szCs w:val="22"/>
          <w:u w:val="none"/>
        </w:rPr>
        <w:t>ready access to mentors and investors</w:t>
      </w:r>
    </w:p>
    <w:p w:rsidR="003D2C22" w:rsidRDefault="003D2C22" w:rsidP="003D2C22">
      <w:pPr>
        <w:rPr>
          <w:rFonts w:ascii="Calibri" w:hAnsi="Calibri"/>
          <w:color w:val="auto"/>
          <w:sz w:val="22"/>
          <w:szCs w:val="22"/>
          <w:u w:val="none"/>
        </w:rPr>
      </w:pPr>
    </w:p>
    <w:p w:rsidR="007B0115" w:rsidRPr="005D6A0B" w:rsidRDefault="007B0115" w:rsidP="0039534F">
      <w:pPr>
        <w:pStyle w:val="ListParagraph"/>
        <w:rPr>
          <w:rFonts w:ascii="Calibri" w:hAnsi="Calibri"/>
          <w:color w:val="auto"/>
          <w:sz w:val="22"/>
          <w:szCs w:val="22"/>
          <w:u w:val="none"/>
        </w:rPr>
      </w:pPr>
    </w:p>
    <w:p w:rsidR="007B0115" w:rsidRPr="003D2C22" w:rsidRDefault="007B0115" w:rsidP="003D2C22">
      <w:pPr>
        <w:rPr>
          <w:rFonts w:ascii="Calibri" w:hAnsi="Calibri"/>
          <w:b/>
          <w:color w:val="auto"/>
          <w:sz w:val="22"/>
          <w:szCs w:val="22"/>
          <w:u w:val="none"/>
        </w:rPr>
      </w:pPr>
      <w:r w:rsidRPr="003D2C22">
        <w:rPr>
          <w:rFonts w:ascii="Calibri" w:hAnsi="Calibri"/>
          <w:b/>
          <w:color w:val="auto"/>
          <w:sz w:val="22"/>
          <w:szCs w:val="22"/>
          <w:u w:val="none"/>
        </w:rPr>
        <w:lastRenderedPageBreak/>
        <w:t>Why do we need business incubation?</w:t>
      </w:r>
    </w:p>
    <w:p w:rsidR="007B0115" w:rsidRPr="003D2C22" w:rsidRDefault="007B0115" w:rsidP="0069277D">
      <w:pPr>
        <w:pStyle w:val="ListParagraph"/>
        <w:numPr>
          <w:ilvl w:val="0"/>
          <w:numId w:val="140"/>
        </w:numPr>
        <w:rPr>
          <w:rFonts w:ascii="Calibri" w:hAnsi="Calibri"/>
          <w:color w:val="auto"/>
          <w:sz w:val="22"/>
          <w:szCs w:val="22"/>
          <w:u w:val="none"/>
        </w:rPr>
      </w:pPr>
      <w:r w:rsidRPr="003D2C22">
        <w:rPr>
          <w:rFonts w:ascii="Calibri" w:hAnsi="Calibri"/>
          <w:color w:val="auto"/>
          <w:sz w:val="22"/>
          <w:szCs w:val="22"/>
          <w:u w:val="none"/>
        </w:rPr>
        <w:t>Fast-tracks the growth of early stage businesses</w:t>
      </w:r>
    </w:p>
    <w:p w:rsidR="007B0115" w:rsidRPr="003D2C22" w:rsidRDefault="007B0115" w:rsidP="0069277D">
      <w:pPr>
        <w:pStyle w:val="ListParagraph"/>
        <w:numPr>
          <w:ilvl w:val="0"/>
          <w:numId w:val="140"/>
        </w:numPr>
        <w:rPr>
          <w:rFonts w:ascii="Calibri" w:hAnsi="Calibri"/>
          <w:color w:val="auto"/>
          <w:sz w:val="22"/>
          <w:szCs w:val="22"/>
          <w:u w:val="none"/>
        </w:rPr>
      </w:pPr>
      <w:r w:rsidRPr="003D2C22">
        <w:rPr>
          <w:rFonts w:ascii="Calibri" w:hAnsi="Calibri"/>
          <w:color w:val="auto"/>
          <w:sz w:val="22"/>
          <w:szCs w:val="22"/>
          <w:u w:val="none"/>
        </w:rPr>
        <w:t>Improves the survival rate of start-up companies by helping them to become financially viable, usually within two to three years</w:t>
      </w:r>
    </w:p>
    <w:p w:rsidR="007B0115" w:rsidRPr="003D2C22" w:rsidRDefault="007B0115" w:rsidP="0069277D">
      <w:pPr>
        <w:pStyle w:val="ListParagraph"/>
        <w:numPr>
          <w:ilvl w:val="0"/>
          <w:numId w:val="140"/>
        </w:numPr>
        <w:rPr>
          <w:rFonts w:ascii="Calibri" w:hAnsi="Calibri"/>
          <w:color w:val="auto"/>
          <w:sz w:val="22"/>
          <w:szCs w:val="22"/>
          <w:u w:val="none"/>
        </w:rPr>
      </w:pPr>
      <w:r w:rsidRPr="003D2C22">
        <w:rPr>
          <w:rFonts w:ascii="Calibri" w:hAnsi="Calibri"/>
          <w:color w:val="auto"/>
          <w:sz w:val="22"/>
          <w:szCs w:val="22"/>
          <w:u w:val="none"/>
        </w:rPr>
        <w:t>Creates a synergistic environment where entrepreneurs can share learning, create working partnerships and do business together</w:t>
      </w:r>
    </w:p>
    <w:p w:rsidR="007B0115" w:rsidRPr="003D2C22" w:rsidRDefault="007B0115" w:rsidP="0069277D">
      <w:pPr>
        <w:pStyle w:val="ListParagraph"/>
        <w:numPr>
          <w:ilvl w:val="0"/>
          <w:numId w:val="140"/>
        </w:numPr>
        <w:rPr>
          <w:rFonts w:ascii="Calibri" w:hAnsi="Calibri"/>
          <w:color w:val="auto"/>
          <w:sz w:val="22"/>
          <w:szCs w:val="22"/>
          <w:u w:val="none"/>
        </w:rPr>
      </w:pPr>
      <w:r w:rsidRPr="003D2C22">
        <w:rPr>
          <w:rFonts w:ascii="Calibri" w:hAnsi="Calibri"/>
          <w:color w:val="auto"/>
          <w:sz w:val="22"/>
          <w:szCs w:val="22"/>
          <w:u w:val="none"/>
        </w:rPr>
        <w:t>Opens doors to markets and resources</w:t>
      </w:r>
    </w:p>
    <w:p w:rsidR="007B0115" w:rsidRPr="00A476DC" w:rsidRDefault="007B0115" w:rsidP="00A476DC">
      <w:pPr>
        <w:rPr>
          <w:rFonts w:ascii="Calibri" w:hAnsi="Calibri"/>
          <w:color w:val="auto"/>
          <w:sz w:val="22"/>
          <w:szCs w:val="22"/>
          <w:u w:val="none"/>
        </w:rPr>
      </w:pPr>
    </w:p>
    <w:p w:rsidR="001A10CB" w:rsidRPr="00505575" w:rsidRDefault="001A10CB" w:rsidP="001A10CB">
      <w:pPr>
        <w:rPr>
          <w:rFonts w:ascii="Calibri" w:hAnsi="Calibri"/>
          <w:b/>
          <w:color w:val="auto"/>
          <w:sz w:val="22"/>
          <w:szCs w:val="22"/>
        </w:rPr>
      </w:pPr>
      <w:r w:rsidRPr="00505575">
        <w:rPr>
          <w:rFonts w:ascii="Calibri" w:hAnsi="Calibri"/>
          <w:b/>
          <w:color w:val="auto"/>
          <w:sz w:val="22"/>
          <w:szCs w:val="22"/>
        </w:rPr>
        <w:t>THE ROLE OF THE GOVERNMENT IN DEVELOPING AND ENABLING SMALL BUSINESS ENVIRONMENT</w:t>
      </w:r>
    </w:p>
    <w:p w:rsidR="001A10CB" w:rsidRPr="005D6A0B" w:rsidRDefault="001A10CB" w:rsidP="001A10CB">
      <w:pPr>
        <w:pStyle w:val="ListParagraph"/>
        <w:ind w:left="0"/>
        <w:rPr>
          <w:rFonts w:ascii="Calibri" w:hAnsi="Calibri"/>
          <w:b/>
          <w:color w:val="auto"/>
          <w:sz w:val="22"/>
          <w:szCs w:val="22"/>
          <w:u w:val="none"/>
        </w:rPr>
      </w:pPr>
    </w:p>
    <w:p w:rsidR="001A10CB" w:rsidRDefault="001A10CB" w:rsidP="001A10CB">
      <w:pPr>
        <w:rPr>
          <w:rFonts w:ascii="Calibri" w:hAnsi="Calibri"/>
          <w:color w:val="auto"/>
          <w:sz w:val="22"/>
          <w:szCs w:val="22"/>
          <w:u w:val="none"/>
        </w:rPr>
      </w:pPr>
      <w:r w:rsidRPr="00505575">
        <w:rPr>
          <w:rFonts w:ascii="Calibri" w:hAnsi="Calibri"/>
          <w:color w:val="auto"/>
          <w:sz w:val="22"/>
          <w:szCs w:val="22"/>
          <w:u w:val="none"/>
        </w:rPr>
        <w:t>The National Small Business Enabling Act</w:t>
      </w:r>
      <w:r>
        <w:rPr>
          <w:rFonts w:ascii="Calibri" w:hAnsi="Calibri"/>
          <w:color w:val="auto"/>
          <w:sz w:val="22"/>
          <w:szCs w:val="22"/>
          <w:u w:val="none"/>
        </w:rPr>
        <w:t xml:space="preserve"> of 1996 paved the way for the Department of Trade and Industry (the DTI) to address SMME development in South Africa. The Act was developed after the publication of the White Paper on the national strategy for the development and promotion of small business. The Act</w:t>
      </w:r>
      <w:r w:rsidRPr="00505575">
        <w:rPr>
          <w:rFonts w:ascii="Calibri" w:hAnsi="Calibri"/>
          <w:color w:val="auto"/>
          <w:sz w:val="22"/>
          <w:szCs w:val="22"/>
          <w:u w:val="none"/>
        </w:rPr>
        <w:t xml:space="preserve"> intends to create a positive enabling environment for emerging and expanding SMMEs, especially black and previously disadvantaged entrepreneurs.</w:t>
      </w:r>
    </w:p>
    <w:p w:rsidR="001A10CB" w:rsidRPr="00505575" w:rsidRDefault="001A10CB" w:rsidP="001A10CB">
      <w:pPr>
        <w:rPr>
          <w:rFonts w:ascii="Calibri" w:hAnsi="Calibri"/>
          <w:color w:val="auto"/>
          <w:sz w:val="22"/>
          <w:szCs w:val="22"/>
          <w:u w:val="none"/>
        </w:rPr>
      </w:pPr>
    </w:p>
    <w:p w:rsidR="001A10CB" w:rsidRPr="00505575" w:rsidRDefault="001A10CB" w:rsidP="001A10CB">
      <w:pPr>
        <w:rPr>
          <w:rFonts w:ascii="Calibri" w:hAnsi="Calibri"/>
          <w:color w:val="auto"/>
          <w:sz w:val="22"/>
          <w:szCs w:val="22"/>
          <w:u w:val="none"/>
        </w:rPr>
      </w:pPr>
      <w:r w:rsidRPr="00505575">
        <w:rPr>
          <w:rFonts w:ascii="Calibri" w:hAnsi="Calibri"/>
          <w:color w:val="auto"/>
          <w:sz w:val="22"/>
          <w:szCs w:val="22"/>
          <w:u w:val="none"/>
        </w:rPr>
        <w:t>Key objectives of the White Paper on the national strategy for development and promotion of small business in South Africa, on which this act is based, is as follows:</w:t>
      </w:r>
    </w:p>
    <w:p w:rsidR="001A10CB" w:rsidRPr="005D6A0B" w:rsidRDefault="001A10CB" w:rsidP="001A10CB">
      <w:pPr>
        <w:pStyle w:val="ListParagraph"/>
        <w:rPr>
          <w:rFonts w:ascii="Calibri" w:hAnsi="Calibri"/>
          <w:color w:val="auto"/>
          <w:sz w:val="22"/>
          <w:szCs w:val="22"/>
          <w:u w:val="none"/>
        </w:rPr>
      </w:pP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Create an enabling environment for small enterprises which includes government support, legislation, access to finance, access to markets and access to training and technology</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Facilitate greater equalisation of income, wealth and earning opportunities</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Strengthen the cohesion between small enterprises</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Assist small businesses to comply with the challenges of an internationally-competitive economy to address the legacy of apartheid-based disempowerment of black businesses</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Support the advancement of women in all business sectors</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Create long-term jobs</w:t>
      </w:r>
    </w:p>
    <w:p w:rsidR="001A10CB" w:rsidRPr="00505575"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Stimulate sector-focused economic growth</w:t>
      </w:r>
    </w:p>
    <w:p w:rsidR="001A10CB" w:rsidRDefault="001A10CB" w:rsidP="0069277D">
      <w:pPr>
        <w:pStyle w:val="ListParagraph"/>
        <w:numPr>
          <w:ilvl w:val="0"/>
          <w:numId w:val="129"/>
        </w:numPr>
        <w:rPr>
          <w:rFonts w:ascii="Calibri" w:hAnsi="Calibri"/>
          <w:color w:val="auto"/>
          <w:sz w:val="22"/>
          <w:szCs w:val="22"/>
          <w:u w:val="none"/>
        </w:rPr>
      </w:pPr>
      <w:r w:rsidRPr="00505575">
        <w:rPr>
          <w:rFonts w:ascii="Calibri" w:hAnsi="Calibri"/>
          <w:color w:val="auto"/>
          <w:sz w:val="22"/>
          <w:szCs w:val="22"/>
          <w:u w:val="none"/>
        </w:rPr>
        <w:t>Level the playing field between bigger and small business, and between rural and urban business</w:t>
      </w:r>
    </w:p>
    <w:p w:rsidR="001A10CB" w:rsidRPr="00505575" w:rsidRDefault="001A10CB" w:rsidP="001A10CB">
      <w:pPr>
        <w:pStyle w:val="ListParagraph"/>
        <w:ind w:left="360"/>
        <w:rPr>
          <w:rFonts w:ascii="Calibri" w:hAnsi="Calibri"/>
          <w:color w:val="auto"/>
          <w:sz w:val="22"/>
          <w:szCs w:val="22"/>
          <w:u w:val="none"/>
        </w:rPr>
      </w:pPr>
    </w:p>
    <w:p w:rsidR="001A10CB" w:rsidRPr="005D6A0B" w:rsidRDefault="001A10CB" w:rsidP="001A10CB">
      <w:pPr>
        <w:pStyle w:val="ListParagraph"/>
        <w:rPr>
          <w:rFonts w:ascii="Calibri" w:hAnsi="Calibri"/>
          <w:color w:val="auto"/>
          <w:sz w:val="22"/>
          <w:szCs w:val="22"/>
          <w:u w:val="none"/>
        </w:rPr>
      </w:pPr>
      <w:r w:rsidRPr="005D6A0B">
        <w:rPr>
          <w:rFonts w:ascii="Calibri" w:hAnsi="Calibri"/>
          <w:noProof/>
          <w:color w:val="auto"/>
          <w:sz w:val="22"/>
          <w:szCs w:val="22"/>
          <w:u w:val="none"/>
          <w:lang w:val="en-US"/>
        </w:rPr>
        <w:drawing>
          <wp:inline distT="0" distB="0" distL="0" distR="0">
            <wp:extent cx="4429125" cy="3305175"/>
            <wp:effectExtent l="19050" t="0" r="9525" b="0"/>
            <wp:docPr id="1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srcRect/>
                    <a:stretch>
                      <a:fillRect/>
                    </a:stretch>
                  </pic:blipFill>
                  <pic:spPr bwMode="auto">
                    <a:xfrm>
                      <a:off x="0" y="0"/>
                      <a:ext cx="4429125" cy="3305175"/>
                    </a:xfrm>
                    <a:prstGeom prst="rect">
                      <a:avLst/>
                    </a:prstGeom>
                    <a:noFill/>
                    <a:ln w="9525">
                      <a:noFill/>
                      <a:miter lim="800000"/>
                      <a:headEnd/>
                      <a:tailEnd/>
                    </a:ln>
                  </pic:spPr>
                </pic:pic>
              </a:graphicData>
            </a:graphic>
          </wp:inline>
        </w:drawing>
      </w:r>
    </w:p>
    <w:p w:rsidR="002A6880" w:rsidRDefault="002A6880" w:rsidP="00A476DC">
      <w:pPr>
        <w:rPr>
          <w:rFonts w:ascii="Calibri" w:hAnsi="Calibri"/>
          <w:b/>
          <w:color w:val="auto"/>
          <w:sz w:val="22"/>
          <w:szCs w:val="22"/>
        </w:rPr>
      </w:pPr>
    </w:p>
    <w:p w:rsidR="007B0115" w:rsidRPr="00A476DC" w:rsidRDefault="007B0115" w:rsidP="00A476DC">
      <w:pPr>
        <w:rPr>
          <w:rFonts w:ascii="Calibri" w:hAnsi="Calibri"/>
          <w:b/>
          <w:color w:val="auto"/>
          <w:sz w:val="22"/>
          <w:szCs w:val="22"/>
        </w:rPr>
      </w:pPr>
      <w:r w:rsidRPr="00A476DC">
        <w:rPr>
          <w:rFonts w:ascii="Calibri" w:hAnsi="Calibri"/>
          <w:b/>
          <w:color w:val="auto"/>
          <w:sz w:val="22"/>
          <w:szCs w:val="22"/>
        </w:rPr>
        <w:t>ROLE OF THE DEPARTMENT OF TRADE AND INDUSTRY</w:t>
      </w:r>
    </w:p>
    <w:p w:rsidR="00FB66D4" w:rsidRDefault="00FB66D4" w:rsidP="00FB66D4">
      <w:pPr>
        <w:rPr>
          <w:rFonts w:ascii="Calibri" w:hAnsi="Calibri"/>
          <w:color w:val="auto"/>
          <w:sz w:val="22"/>
          <w:szCs w:val="22"/>
          <w:u w:val="none"/>
        </w:rPr>
      </w:pPr>
    </w:p>
    <w:p w:rsidR="007B0115" w:rsidRDefault="00FB66D4" w:rsidP="002B2C2A">
      <w:pPr>
        <w:rPr>
          <w:rFonts w:ascii="Calibri" w:hAnsi="Calibri"/>
          <w:color w:val="auto"/>
          <w:sz w:val="22"/>
          <w:szCs w:val="22"/>
          <w:u w:val="none"/>
        </w:rPr>
      </w:pPr>
      <w:r>
        <w:rPr>
          <w:rFonts w:ascii="Calibri" w:hAnsi="Calibri"/>
          <w:color w:val="auto"/>
          <w:sz w:val="22"/>
          <w:szCs w:val="22"/>
          <w:u w:val="none"/>
        </w:rPr>
        <w:t xml:space="preserve">The Department of Trade and Industry (the DTI) </w:t>
      </w:r>
      <w:r w:rsidR="002B2C2A">
        <w:rPr>
          <w:rFonts w:ascii="Calibri" w:hAnsi="Calibri"/>
          <w:color w:val="auto"/>
          <w:sz w:val="22"/>
          <w:szCs w:val="22"/>
          <w:u w:val="none"/>
        </w:rPr>
        <w:t xml:space="preserve">has been set up to facilitate the most critical function of economic growth which includes </w:t>
      </w:r>
      <w:r w:rsidR="007B0115" w:rsidRPr="005D6A0B">
        <w:rPr>
          <w:rFonts w:ascii="Calibri" w:hAnsi="Calibri"/>
          <w:color w:val="auto"/>
          <w:sz w:val="22"/>
          <w:szCs w:val="22"/>
          <w:u w:val="none"/>
        </w:rPr>
        <w:t>wealth and job creation</w:t>
      </w:r>
    </w:p>
    <w:p w:rsidR="004A7E4C" w:rsidRDefault="004A7E4C" w:rsidP="002B2C2A">
      <w:pPr>
        <w:rPr>
          <w:rFonts w:ascii="Calibri" w:hAnsi="Calibri"/>
          <w:color w:val="auto"/>
          <w:sz w:val="22"/>
          <w:szCs w:val="22"/>
          <w:u w:val="none"/>
        </w:rPr>
      </w:pPr>
    </w:p>
    <w:p w:rsidR="007B0115" w:rsidRPr="005D6A0B" w:rsidRDefault="002B2C2A" w:rsidP="00656A4E">
      <w:pPr>
        <w:rPr>
          <w:rFonts w:ascii="Calibri" w:hAnsi="Calibri"/>
          <w:b/>
          <w:color w:val="auto"/>
          <w:sz w:val="22"/>
          <w:szCs w:val="22"/>
          <w:u w:val="none"/>
        </w:rPr>
      </w:pPr>
      <w:r>
        <w:rPr>
          <w:rFonts w:ascii="Calibri" w:hAnsi="Calibri"/>
          <w:color w:val="auto"/>
          <w:sz w:val="22"/>
          <w:szCs w:val="22"/>
          <w:u w:val="none"/>
        </w:rPr>
        <w:t xml:space="preserve">The DTI had to establish an implementation strategy for the delivery of programmes </w:t>
      </w:r>
      <w:r w:rsidR="004A7E4C">
        <w:rPr>
          <w:rFonts w:ascii="Calibri" w:hAnsi="Calibri"/>
          <w:color w:val="auto"/>
          <w:sz w:val="22"/>
          <w:szCs w:val="22"/>
          <w:u w:val="none"/>
        </w:rPr>
        <w:t xml:space="preserve">that would contribute to economic growth. </w:t>
      </w:r>
      <w:r w:rsidR="00656A4E">
        <w:rPr>
          <w:rFonts w:ascii="Calibri" w:hAnsi="Calibri"/>
          <w:color w:val="auto"/>
          <w:sz w:val="22"/>
          <w:szCs w:val="22"/>
          <w:u w:val="none"/>
        </w:rPr>
        <w:t>This has resulted in the establishment of the i</w:t>
      </w:r>
      <w:r w:rsidR="007B0115" w:rsidRPr="005D6A0B">
        <w:rPr>
          <w:rFonts w:ascii="Calibri" w:hAnsi="Calibri"/>
          <w:color w:val="auto"/>
          <w:sz w:val="22"/>
          <w:szCs w:val="22"/>
          <w:u w:val="none"/>
        </w:rPr>
        <w:t>nstitution</w:t>
      </w:r>
      <w:r w:rsidR="00656A4E">
        <w:rPr>
          <w:rFonts w:ascii="Calibri" w:hAnsi="Calibri"/>
          <w:color w:val="auto"/>
          <w:sz w:val="22"/>
          <w:szCs w:val="22"/>
          <w:u w:val="none"/>
        </w:rPr>
        <w:t>al framework</w:t>
      </w:r>
      <w:r w:rsidR="007B0115" w:rsidRPr="005D6A0B">
        <w:rPr>
          <w:rFonts w:ascii="Calibri" w:hAnsi="Calibri"/>
          <w:color w:val="auto"/>
          <w:sz w:val="22"/>
          <w:szCs w:val="22"/>
          <w:u w:val="none"/>
        </w:rPr>
        <w:t xml:space="preserve"> for</w:t>
      </w:r>
      <w:r w:rsidR="00656A4E">
        <w:rPr>
          <w:rFonts w:ascii="Calibri" w:hAnsi="Calibri"/>
          <w:color w:val="auto"/>
          <w:sz w:val="22"/>
          <w:szCs w:val="22"/>
          <w:u w:val="none"/>
        </w:rPr>
        <w:t xml:space="preserve"> supporting</w:t>
      </w:r>
      <w:r w:rsidR="007B0115" w:rsidRPr="005D6A0B">
        <w:rPr>
          <w:rFonts w:ascii="Calibri" w:hAnsi="Calibri"/>
          <w:color w:val="auto"/>
          <w:sz w:val="22"/>
          <w:szCs w:val="22"/>
          <w:u w:val="none"/>
        </w:rPr>
        <w:t xml:space="preserve"> SMME</w:t>
      </w:r>
      <w:r w:rsidR="00656A4E">
        <w:rPr>
          <w:rFonts w:ascii="Calibri" w:hAnsi="Calibri"/>
          <w:color w:val="auto"/>
          <w:sz w:val="22"/>
          <w:szCs w:val="22"/>
          <w:u w:val="none"/>
        </w:rPr>
        <w:t>’s and their development</w:t>
      </w:r>
      <w:r w:rsidR="007B0115" w:rsidRPr="005D6A0B">
        <w:rPr>
          <w:rFonts w:ascii="Calibri" w:hAnsi="Calibri"/>
          <w:color w:val="auto"/>
          <w:sz w:val="22"/>
          <w:szCs w:val="22"/>
          <w:u w:val="none"/>
        </w:rPr>
        <w:t xml:space="preserve"> e.g. </w:t>
      </w:r>
      <w:r w:rsidR="007B0115" w:rsidRPr="00656A4E">
        <w:rPr>
          <w:rFonts w:ascii="Calibri" w:hAnsi="Calibri"/>
          <w:b/>
          <w:color w:val="auto"/>
          <w:sz w:val="22"/>
          <w:szCs w:val="22"/>
          <w:u w:val="none"/>
        </w:rPr>
        <w:t>SEDA</w:t>
      </w:r>
      <w:r w:rsidR="007B0115" w:rsidRPr="005D6A0B">
        <w:rPr>
          <w:rFonts w:ascii="Calibri" w:hAnsi="Calibri"/>
          <w:color w:val="auto"/>
          <w:sz w:val="22"/>
          <w:szCs w:val="22"/>
          <w:u w:val="none"/>
        </w:rPr>
        <w:t xml:space="preserve"> (Small Enterprise Development Agency) which replaced Ntsika and </w:t>
      </w:r>
      <w:r w:rsidR="007B0115" w:rsidRPr="00656A4E">
        <w:rPr>
          <w:rFonts w:ascii="Calibri" w:hAnsi="Calibri"/>
          <w:b/>
          <w:color w:val="auto"/>
          <w:sz w:val="22"/>
          <w:szCs w:val="22"/>
          <w:u w:val="none"/>
        </w:rPr>
        <w:t>Khula</w:t>
      </w:r>
      <w:r w:rsidR="007B0115" w:rsidRPr="005D6A0B">
        <w:rPr>
          <w:rFonts w:ascii="Calibri" w:hAnsi="Calibri"/>
          <w:color w:val="auto"/>
          <w:sz w:val="22"/>
          <w:szCs w:val="22"/>
          <w:u w:val="none"/>
        </w:rPr>
        <w:t xml:space="preserve"> Enterprise Finance Limited</w:t>
      </w:r>
    </w:p>
    <w:p w:rsidR="007B0115" w:rsidRPr="005D6A0B" w:rsidRDefault="007B0115" w:rsidP="0039534F">
      <w:pPr>
        <w:pStyle w:val="ListParagraph"/>
        <w:ind w:left="1080" w:hanging="720"/>
        <w:rPr>
          <w:rFonts w:ascii="Calibri" w:hAnsi="Calibri"/>
          <w:b/>
          <w:color w:val="auto"/>
          <w:sz w:val="22"/>
          <w:szCs w:val="22"/>
          <w:u w:val="none"/>
        </w:rPr>
      </w:pPr>
    </w:p>
    <w:p w:rsidR="007B0115" w:rsidRPr="00656A4E" w:rsidRDefault="007B0115" w:rsidP="00656A4E">
      <w:pPr>
        <w:rPr>
          <w:rFonts w:ascii="Calibri" w:hAnsi="Calibri"/>
          <w:b/>
          <w:color w:val="auto"/>
          <w:sz w:val="22"/>
          <w:szCs w:val="22"/>
          <w:u w:val="none"/>
        </w:rPr>
      </w:pPr>
      <w:r w:rsidRPr="00656A4E">
        <w:rPr>
          <w:rFonts w:ascii="Calibri" w:hAnsi="Calibri"/>
          <w:b/>
          <w:color w:val="auto"/>
          <w:sz w:val="22"/>
          <w:szCs w:val="22"/>
          <w:u w:val="none"/>
        </w:rPr>
        <w:t>Assistance offered by</w:t>
      </w:r>
      <w:r w:rsidR="00E551FF">
        <w:rPr>
          <w:rFonts w:ascii="Calibri" w:hAnsi="Calibri"/>
          <w:b/>
          <w:color w:val="auto"/>
          <w:sz w:val="22"/>
          <w:szCs w:val="22"/>
          <w:u w:val="none"/>
        </w:rPr>
        <w:t xml:space="preserve"> the</w:t>
      </w:r>
      <w:r w:rsidRPr="00656A4E">
        <w:rPr>
          <w:rFonts w:ascii="Calibri" w:hAnsi="Calibri"/>
          <w:b/>
          <w:color w:val="auto"/>
          <w:sz w:val="22"/>
          <w:szCs w:val="22"/>
          <w:u w:val="none"/>
        </w:rPr>
        <w:t xml:space="preserve"> DTI to small and medium business owners:</w:t>
      </w:r>
    </w:p>
    <w:p w:rsidR="007B0115" w:rsidRPr="00656A4E" w:rsidRDefault="007B0115" w:rsidP="0069277D">
      <w:pPr>
        <w:pStyle w:val="ListParagraph"/>
        <w:numPr>
          <w:ilvl w:val="0"/>
          <w:numId w:val="141"/>
        </w:numPr>
        <w:rPr>
          <w:rFonts w:ascii="Calibri" w:hAnsi="Calibri"/>
          <w:b/>
          <w:color w:val="auto"/>
          <w:sz w:val="22"/>
          <w:szCs w:val="22"/>
          <w:u w:val="none"/>
        </w:rPr>
      </w:pPr>
      <w:r w:rsidRPr="00656A4E">
        <w:rPr>
          <w:rFonts w:ascii="Calibri" w:hAnsi="Calibri"/>
          <w:color w:val="auto"/>
          <w:sz w:val="22"/>
          <w:szCs w:val="22"/>
          <w:u w:val="none"/>
        </w:rPr>
        <w:t>Access to technology through their Access to Technology programme offered by SEDA</w:t>
      </w:r>
    </w:p>
    <w:p w:rsidR="007B0115" w:rsidRPr="00E551FF" w:rsidRDefault="007B0115" w:rsidP="0069277D">
      <w:pPr>
        <w:pStyle w:val="ListParagraph"/>
        <w:numPr>
          <w:ilvl w:val="0"/>
          <w:numId w:val="141"/>
        </w:numPr>
        <w:rPr>
          <w:rFonts w:ascii="Calibri" w:hAnsi="Calibri"/>
          <w:b/>
          <w:color w:val="auto"/>
          <w:sz w:val="22"/>
          <w:szCs w:val="22"/>
          <w:u w:val="none"/>
        </w:rPr>
      </w:pPr>
      <w:r w:rsidRPr="00E551FF">
        <w:rPr>
          <w:rFonts w:ascii="Calibri" w:hAnsi="Calibri"/>
          <w:color w:val="auto"/>
          <w:sz w:val="22"/>
          <w:szCs w:val="22"/>
          <w:u w:val="none"/>
        </w:rPr>
        <w:t>Business referrals, advice and information networks (BRAIN) to improve competitiveness and growth of small businesses through the supply of value-added business information</w:t>
      </w:r>
    </w:p>
    <w:p w:rsidR="007B0115" w:rsidRPr="00E551FF" w:rsidRDefault="007B0115" w:rsidP="0069277D">
      <w:pPr>
        <w:pStyle w:val="ListParagraph"/>
        <w:numPr>
          <w:ilvl w:val="0"/>
          <w:numId w:val="141"/>
        </w:numPr>
        <w:rPr>
          <w:rFonts w:ascii="Calibri" w:hAnsi="Calibri"/>
          <w:b/>
          <w:color w:val="auto"/>
          <w:sz w:val="22"/>
          <w:szCs w:val="22"/>
          <w:u w:val="none"/>
        </w:rPr>
      </w:pPr>
      <w:r w:rsidRPr="00E551FF">
        <w:rPr>
          <w:rFonts w:ascii="Calibri" w:hAnsi="Calibri"/>
          <w:color w:val="auto"/>
          <w:sz w:val="22"/>
          <w:szCs w:val="22"/>
          <w:u w:val="none"/>
        </w:rPr>
        <w:t>Business regulatory compliance advice to assist businesses in gaining a better understanding of the laws that apply to their businesses</w:t>
      </w:r>
    </w:p>
    <w:p w:rsidR="007B0115" w:rsidRPr="00E551FF" w:rsidRDefault="003C6E2B" w:rsidP="0069277D">
      <w:pPr>
        <w:pStyle w:val="ListParagraph"/>
        <w:numPr>
          <w:ilvl w:val="0"/>
          <w:numId w:val="141"/>
        </w:numPr>
        <w:rPr>
          <w:rFonts w:ascii="Calibri" w:hAnsi="Calibri"/>
          <w:b/>
          <w:color w:val="auto"/>
          <w:sz w:val="22"/>
          <w:szCs w:val="22"/>
          <w:u w:val="none"/>
        </w:rPr>
      </w:pPr>
      <w:r>
        <w:rPr>
          <w:rFonts w:ascii="Calibri" w:hAnsi="Calibri"/>
          <w:b/>
          <w:color w:val="auto"/>
          <w:sz w:val="22"/>
          <w:szCs w:val="22"/>
          <w:u w:val="none"/>
        </w:rPr>
        <w:t xml:space="preserve">EIC </w:t>
      </w:r>
      <w:r>
        <w:rPr>
          <w:rFonts w:ascii="Calibri" w:hAnsi="Calibri"/>
          <w:color w:val="auto"/>
          <w:sz w:val="22"/>
          <w:szCs w:val="22"/>
          <w:u w:val="none"/>
        </w:rPr>
        <w:t xml:space="preserve">(Entreprise Information Centre) , previously the </w:t>
      </w:r>
      <w:r w:rsidRPr="003C6E2B">
        <w:rPr>
          <w:rFonts w:ascii="Calibri" w:hAnsi="Calibri"/>
          <w:b/>
          <w:color w:val="auto"/>
          <w:sz w:val="22"/>
          <w:szCs w:val="22"/>
          <w:u w:val="none"/>
        </w:rPr>
        <w:t>LBSC</w:t>
      </w:r>
      <w:r>
        <w:rPr>
          <w:rFonts w:ascii="Calibri" w:hAnsi="Calibri"/>
          <w:color w:val="auto"/>
          <w:sz w:val="22"/>
          <w:szCs w:val="22"/>
          <w:u w:val="none"/>
        </w:rPr>
        <w:t xml:space="preserve">, </w:t>
      </w:r>
      <w:r w:rsidR="007B0115" w:rsidRPr="00E551FF">
        <w:rPr>
          <w:rFonts w:ascii="Calibri" w:hAnsi="Calibri"/>
          <w:color w:val="auto"/>
          <w:sz w:val="22"/>
          <w:szCs w:val="22"/>
          <w:u w:val="none"/>
        </w:rPr>
        <w:t>Local business support centre programme which is key in promoting, small, medium and micro-enterprises</w:t>
      </w:r>
    </w:p>
    <w:p w:rsidR="007B0115" w:rsidRPr="005D6A0B" w:rsidRDefault="007B0115" w:rsidP="0069277D">
      <w:pPr>
        <w:pStyle w:val="ListParagraph"/>
        <w:numPr>
          <w:ilvl w:val="0"/>
          <w:numId w:val="141"/>
        </w:numPr>
        <w:rPr>
          <w:rFonts w:ascii="Calibri" w:hAnsi="Calibri"/>
          <w:b/>
          <w:color w:val="auto"/>
          <w:sz w:val="22"/>
          <w:szCs w:val="22"/>
          <w:u w:val="none"/>
        </w:rPr>
      </w:pPr>
      <w:r w:rsidRPr="00E551FF">
        <w:rPr>
          <w:rFonts w:ascii="Calibri" w:hAnsi="Calibri"/>
          <w:b/>
          <w:color w:val="auto"/>
          <w:sz w:val="22"/>
          <w:szCs w:val="22"/>
          <w:u w:val="none"/>
        </w:rPr>
        <w:t>Khula</w:t>
      </w:r>
      <w:r w:rsidRPr="005D6A0B">
        <w:rPr>
          <w:rFonts w:ascii="Calibri" w:hAnsi="Calibri"/>
          <w:color w:val="auto"/>
          <w:sz w:val="22"/>
          <w:szCs w:val="22"/>
          <w:u w:val="none"/>
        </w:rPr>
        <w:t xml:space="preserve"> offers mentorship for small business owners to ensure the transfer of skills on a one-on-one basis.  Entrepreneurs are assisted with advice, </w:t>
      </w:r>
      <w:r w:rsidR="00E551FF" w:rsidRPr="005D6A0B">
        <w:rPr>
          <w:rFonts w:ascii="Calibri" w:hAnsi="Calibri"/>
          <w:color w:val="auto"/>
          <w:sz w:val="22"/>
          <w:szCs w:val="22"/>
          <w:u w:val="none"/>
        </w:rPr>
        <w:t>counselling</w:t>
      </w:r>
      <w:r w:rsidRPr="005D6A0B">
        <w:rPr>
          <w:rFonts w:ascii="Calibri" w:hAnsi="Calibri"/>
          <w:color w:val="auto"/>
          <w:sz w:val="22"/>
          <w:szCs w:val="22"/>
          <w:u w:val="none"/>
        </w:rPr>
        <w:t xml:space="preserve"> and the development of business plans, as well as advice on how to successfully manage a business</w:t>
      </w:r>
    </w:p>
    <w:p w:rsidR="007B0115" w:rsidRPr="00E551FF" w:rsidRDefault="007B0115" w:rsidP="0069277D">
      <w:pPr>
        <w:pStyle w:val="ListParagraph"/>
        <w:numPr>
          <w:ilvl w:val="0"/>
          <w:numId w:val="141"/>
        </w:numPr>
        <w:rPr>
          <w:rFonts w:ascii="Calibri" w:hAnsi="Calibri"/>
          <w:b/>
          <w:color w:val="auto"/>
          <w:sz w:val="22"/>
          <w:szCs w:val="22"/>
          <w:u w:val="none"/>
        </w:rPr>
      </w:pPr>
      <w:r w:rsidRPr="00E551FF">
        <w:rPr>
          <w:rFonts w:ascii="Calibri" w:hAnsi="Calibri"/>
          <w:color w:val="auto"/>
          <w:sz w:val="22"/>
          <w:szCs w:val="22"/>
          <w:u w:val="none"/>
        </w:rPr>
        <w:t xml:space="preserve">Target assistance through </w:t>
      </w:r>
      <w:r w:rsidRPr="00E551FF">
        <w:rPr>
          <w:rFonts w:ascii="Calibri" w:hAnsi="Calibri"/>
          <w:b/>
          <w:color w:val="auto"/>
          <w:sz w:val="22"/>
          <w:szCs w:val="22"/>
          <w:u w:val="none"/>
        </w:rPr>
        <w:t>SEDA</w:t>
      </w:r>
      <w:r w:rsidRPr="00E551FF">
        <w:rPr>
          <w:rFonts w:ascii="Calibri" w:hAnsi="Calibri"/>
          <w:color w:val="auto"/>
          <w:sz w:val="22"/>
          <w:szCs w:val="22"/>
          <w:u w:val="none"/>
        </w:rPr>
        <w:t xml:space="preserve"> is available for disables people, youth and women entrepreneurs.  </w:t>
      </w:r>
    </w:p>
    <w:p w:rsidR="007B0115" w:rsidRPr="002A6880" w:rsidRDefault="007B0115" w:rsidP="0069277D">
      <w:pPr>
        <w:pStyle w:val="ListParagraph"/>
        <w:numPr>
          <w:ilvl w:val="0"/>
          <w:numId w:val="141"/>
        </w:numPr>
        <w:rPr>
          <w:rFonts w:ascii="Calibri" w:hAnsi="Calibri"/>
          <w:b/>
          <w:color w:val="auto"/>
          <w:sz w:val="22"/>
          <w:szCs w:val="22"/>
          <w:u w:val="none"/>
        </w:rPr>
      </w:pPr>
      <w:r w:rsidRPr="00E551FF">
        <w:rPr>
          <w:rFonts w:ascii="Calibri" w:hAnsi="Calibri"/>
          <w:color w:val="auto"/>
          <w:sz w:val="22"/>
          <w:szCs w:val="22"/>
          <w:u w:val="none"/>
        </w:rPr>
        <w:t>Trade and investment development programme from SEDA focuses on small businesses in SA to develop their ability to compete in the international marketplace</w:t>
      </w:r>
    </w:p>
    <w:p w:rsidR="002A6880" w:rsidRPr="00E551FF" w:rsidRDefault="002A6880" w:rsidP="002A6880">
      <w:pPr>
        <w:pStyle w:val="ListParagraph"/>
        <w:ind w:left="360"/>
        <w:rPr>
          <w:rFonts w:ascii="Calibri" w:hAnsi="Calibri"/>
          <w:b/>
          <w:color w:val="auto"/>
          <w:sz w:val="22"/>
          <w:szCs w:val="22"/>
          <w:u w:val="none"/>
        </w:rPr>
      </w:pPr>
    </w:p>
    <w:p w:rsidR="007B0115" w:rsidRDefault="00E551FF" w:rsidP="00E551FF">
      <w:pPr>
        <w:rPr>
          <w:rFonts w:ascii="Calibri" w:hAnsi="Calibri"/>
          <w:b/>
          <w:color w:val="auto"/>
          <w:sz w:val="22"/>
          <w:szCs w:val="22"/>
          <w:u w:val="none"/>
        </w:rPr>
      </w:pPr>
      <w:r>
        <w:rPr>
          <w:rFonts w:ascii="Calibri" w:hAnsi="Calibri"/>
          <w:b/>
          <w:color w:val="auto"/>
          <w:sz w:val="22"/>
          <w:szCs w:val="22"/>
          <w:u w:val="none"/>
        </w:rPr>
        <w:t>The r</w:t>
      </w:r>
      <w:r w:rsidR="007B0115" w:rsidRPr="00E551FF">
        <w:rPr>
          <w:rFonts w:ascii="Calibri" w:hAnsi="Calibri"/>
          <w:b/>
          <w:color w:val="auto"/>
          <w:sz w:val="22"/>
          <w:szCs w:val="22"/>
          <w:u w:val="none"/>
        </w:rPr>
        <w:t>ole of SEDA</w:t>
      </w:r>
    </w:p>
    <w:p w:rsidR="002A6880" w:rsidRPr="00E551FF" w:rsidRDefault="002A6880" w:rsidP="00E551FF">
      <w:pPr>
        <w:rPr>
          <w:rFonts w:ascii="Calibri" w:hAnsi="Calibri"/>
          <w:b/>
          <w:color w:val="auto"/>
          <w:sz w:val="22"/>
          <w:szCs w:val="22"/>
          <w:u w:val="none"/>
        </w:rPr>
      </w:pPr>
    </w:p>
    <w:p w:rsidR="007B0115" w:rsidRPr="00E551FF" w:rsidRDefault="007B0115" w:rsidP="00E551FF">
      <w:pPr>
        <w:rPr>
          <w:rFonts w:ascii="Calibri" w:hAnsi="Calibri"/>
          <w:b/>
          <w:color w:val="auto"/>
          <w:sz w:val="22"/>
          <w:szCs w:val="22"/>
          <w:u w:val="none"/>
        </w:rPr>
      </w:pPr>
      <w:r w:rsidRPr="00E551FF">
        <w:rPr>
          <w:rFonts w:ascii="Calibri" w:hAnsi="Calibri"/>
          <w:color w:val="auto"/>
          <w:sz w:val="22"/>
          <w:szCs w:val="22"/>
          <w:u w:val="none"/>
        </w:rPr>
        <w:t>Provides non-financial support to SMMEs</w:t>
      </w:r>
      <w:r w:rsidR="00E551FF" w:rsidRPr="00E551FF">
        <w:rPr>
          <w:rFonts w:ascii="Calibri" w:hAnsi="Calibri"/>
          <w:color w:val="auto"/>
          <w:sz w:val="22"/>
          <w:szCs w:val="22"/>
          <w:u w:val="none"/>
        </w:rPr>
        <w:t>, such as:</w:t>
      </w:r>
    </w:p>
    <w:p w:rsidR="007B0115"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Business support information and company registrations</w:t>
      </w:r>
    </w:p>
    <w:p w:rsidR="00E551FF"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Business analysis and advisory services</w:t>
      </w:r>
    </w:p>
    <w:p w:rsidR="00E551FF"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Exporter development programme</w:t>
      </w:r>
    </w:p>
    <w:p w:rsidR="00E551FF"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Mentorship</w:t>
      </w:r>
    </w:p>
    <w:p w:rsidR="00E551FF"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Supplier development</w:t>
      </w:r>
    </w:p>
    <w:p w:rsidR="00E551FF" w:rsidRPr="00E551FF" w:rsidRDefault="00E551F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Skills development</w:t>
      </w:r>
    </w:p>
    <w:p w:rsidR="00E551FF" w:rsidRPr="00E551FF" w:rsidRDefault="00E551FF" w:rsidP="00E551FF">
      <w:pPr>
        <w:rPr>
          <w:rFonts w:ascii="Calibri" w:hAnsi="Calibri"/>
          <w:b/>
          <w:color w:val="auto"/>
          <w:sz w:val="22"/>
          <w:szCs w:val="22"/>
          <w:u w:val="none"/>
        </w:rPr>
      </w:pPr>
    </w:p>
    <w:p w:rsidR="007B0115" w:rsidRPr="00E551FF" w:rsidRDefault="00E551FF" w:rsidP="00E551FF">
      <w:pPr>
        <w:rPr>
          <w:rFonts w:ascii="Calibri" w:hAnsi="Calibri"/>
          <w:b/>
          <w:color w:val="auto"/>
          <w:sz w:val="22"/>
          <w:szCs w:val="22"/>
          <w:u w:val="none"/>
        </w:rPr>
      </w:pPr>
      <w:r w:rsidRPr="00E551FF">
        <w:rPr>
          <w:rFonts w:ascii="Calibri" w:hAnsi="Calibri"/>
          <w:b/>
          <w:color w:val="auto"/>
          <w:sz w:val="22"/>
          <w:szCs w:val="22"/>
          <w:u w:val="none"/>
        </w:rPr>
        <w:t>The r</w:t>
      </w:r>
      <w:r w:rsidR="007B0115" w:rsidRPr="00E551FF">
        <w:rPr>
          <w:rFonts w:ascii="Calibri" w:hAnsi="Calibri"/>
          <w:b/>
          <w:color w:val="auto"/>
          <w:sz w:val="22"/>
          <w:szCs w:val="22"/>
          <w:u w:val="none"/>
        </w:rPr>
        <w:t>ole of Khula</w:t>
      </w:r>
    </w:p>
    <w:p w:rsidR="007B0115" w:rsidRPr="00E551FF" w:rsidRDefault="00E551FF" w:rsidP="00E551FF">
      <w:pPr>
        <w:rPr>
          <w:rFonts w:ascii="Calibri" w:hAnsi="Calibri"/>
          <w:color w:val="auto"/>
          <w:sz w:val="22"/>
          <w:szCs w:val="22"/>
          <w:u w:val="none"/>
        </w:rPr>
      </w:pPr>
      <w:r w:rsidRPr="00E551FF">
        <w:rPr>
          <w:rFonts w:ascii="Calibri" w:hAnsi="Calibri"/>
          <w:color w:val="auto"/>
          <w:sz w:val="22"/>
          <w:szCs w:val="22"/>
          <w:u w:val="none"/>
        </w:rPr>
        <w:t>Developed by the DTI and operated as an independent, limited liability company, Khula is a w</w:t>
      </w:r>
      <w:r w:rsidR="007B0115" w:rsidRPr="00E551FF">
        <w:rPr>
          <w:rFonts w:ascii="Calibri" w:hAnsi="Calibri"/>
          <w:color w:val="auto"/>
          <w:sz w:val="22"/>
          <w:szCs w:val="22"/>
          <w:u w:val="none"/>
        </w:rPr>
        <w:t>holesale agency which provides financial support for small businesses through intermediaries</w:t>
      </w:r>
      <w:r w:rsidRPr="00E551FF">
        <w:rPr>
          <w:rFonts w:ascii="Calibri" w:hAnsi="Calibri"/>
          <w:color w:val="auto"/>
          <w:sz w:val="22"/>
          <w:szCs w:val="22"/>
          <w:u w:val="none"/>
        </w:rPr>
        <w:t>. Its financial products include:</w:t>
      </w:r>
    </w:p>
    <w:p w:rsidR="00E551FF" w:rsidRPr="00E551FF" w:rsidRDefault="00E551FF" w:rsidP="0069277D">
      <w:pPr>
        <w:pStyle w:val="ListParagraph"/>
        <w:numPr>
          <w:ilvl w:val="0"/>
          <w:numId w:val="142"/>
        </w:numPr>
        <w:rPr>
          <w:rFonts w:ascii="Calibri" w:hAnsi="Calibri"/>
          <w:color w:val="auto"/>
          <w:sz w:val="22"/>
          <w:szCs w:val="22"/>
          <w:u w:val="none"/>
        </w:rPr>
      </w:pPr>
      <w:r w:rsidRPr="00E551FF">
        <w:rPr>
          <w:rFonts w:ascii="Calibri" w:hAnsi="Calibri"/>
          <w:color w:val="auto"/>
          <w:sz w:val="22"/>
          <w:szCs w:val="22"/>
          <w:u w:val="none"/>
        </w:rPr>
        <w:t>Loans,</w:t>
      </w:r>
    </w:p>
    <w:p w:rsidR="00E551FF" w:rsidRDefault="00E551FF" w:rsidP="0069277D">
      <w:pPr>
        <w:pStyle w:val="ListParagraph"/>
        <w:numPr>
          <w:ilvl w:val="0"/>
          <w:numId w:val="142"/>
        </w:numPr>
        <w:rPr>
          <w:rFonts w:ascii="Calibri" w:hAnsi="Calibri"/>
          <w:color w:val="auto"/>
          <w:sz w:val="22"/>
          <w:szCs w:val="22"/>
          <w:u w:val="none"/>
        </w:rPr>
      </w:pPr>
      <w:r>
        <w:rPr>
          <w:rFonts w:ascii="Calibri" w:hAnsi="Calibri"/>
          <w:color w:val="auto"/>
          <w:sz w:val="22"/>
          <w:szCs w:val="22"/>
          <w:u w:val="none"/>
        </w:rPr>
        <w:t>A national credit indemnity guarantee scheme,</w:t>
      </w:r>
    </w:p>
    <w:p w:rsidR="00E551FF" w:rsidRPr="00E551FF" w:rsidRDefault="00E551FF" w:rsidP="0069277D">
      <w:pPr>
        <w:pStyle w:val="ListParagraph"/>
        <w:numPr>
          <w:ilvl w:val="0"/>
          <w:numId w:val="142"/>
        </w:numPr>
        <w:rPr>
          <w:rFonts w:ascii="Calibri" w:hAnsi="Calibri"/>
          <w:color w:val="auto"/>
          <w:sz w:val="22"/>
          <w:szCs w:val="22"/>
          <w:u w:val="none"/>
        </w:rPr>
      </w:pPr>
      <w:r w:rsidRPr="00E551FF">
        <w:rPr>
          <w:rFonts w:ascii="Calibri" w:hAnsi="Calibri"/>
          <w:color w:val="auto"/>
          <w:sz w:val="22"/>
          <w:szCs w:val="22"/>
          <w:u w:val="none"/>
        </w:rPr>
        <w:t>Grants,</w:t>
      </w:r>
    </w:p>
    <w:p w:rsidR="00E551FF" w:rsidRPr="00E551FF" w:rsidRDefault="00E551FF" w:rsidP="0069277D">
      <w:pPr>
        <w:pStyle w:val="ListParagraph"/>
        <w:numPr>
          <w:ilvl w:val="0"/>
          <w:numId w:val="142"/>
        </w:numPr>
        <w:rPr>
          <w:rFonts w:ascii="Calibri" w:hAnsi="Calibri"/>
          <w:color w:val="auto"/>
          <w:sz w:val="22"/>
          <w:szCs w:val="22"/>
          <w:u w:val="none"/>
        </w:rPr>
      </w:pPr>
      <w:r w:rsidRPr="00E551FF">
        <w:rPr>
          <w:rFonts w:ascii="Calibri" w:hAnsi="Calibri"/>
          <w:color w:val="auto"/>
          <w:sz w:val="22"/>
          <w:szCs w:val="22"/>
          <w:u w:val="none"/>
        </w:rPr>
        <w:t>Institutional capacity building, equity funds, and</w:t>
      </w:r>
    </w:p>
    <w:p w:rsidR="00E551FF" w:rsidRPr="00E551FF" w:rsidRDefault="00E551FF" w:rsidP="0069277D">
      <w:pPr>
        <w:pStyle w:val="ListParagraph"/>
        <w:numPr>
          <w:ilvl w:val="0"/>
          <w:numId w:val="142"/>
        </w:numPr>
        <w:rPr>
          <w:rFonts w:ascii="Calibri" w:hAnsi="Calibri"/>
          <w:color w:val="auto"/>
          <w:sz w:val="22"/>
          <w:szCs w:val="22"/>
          <w:u w:val="none"/>
        </w:rPr>
      </w:pPr>
      <w:r w:rsidRPr="00E551FF">
        <w:rPr>
          <w:rFonts w:ascii="Calibri" w:hAnsi="Calibri"/>
          <w:color w:val="auto"/>
          <w:sz w:val="22"/>
          <w:szCs w:val="22"/>
          <w:u w:val="none"/>
        </w:rPr>
        <w:t>Membership schemes</w:t>
      </w:r>
    </w:p>
    <w:p w:rsidR="007B0115" w:rsidRPr="00B5256E" w:rsidRDefault="007B0115" w:rsidP="00B5256E">
      <w:pPr>
        <w:rPr>
          <w:rFonts w:ascii="Calibri" w:hAnsi="Calibri"/>
          <w:b/>
          <w:color w:val="auto"/>
          <w:sz w:val="22"/>
          <w:szCs w:val="22"/>
          <w:u w:val="none"/>
        </w:rPr>
      </w:pPr>
    </w:p>
    <w:p w:rsidR="007B0115" w:rsidRDefault="003C6E2B" w:rsidP="00B5256E">
      <w:pPr>
        <w:pStyle w:val="ListParagraph"/>
        <w:ind w:left="0"/>
        <w:rPr>
          <w:rFonts w:ascii="Calibri" w:hAnsi="Calibri"/>
          <w:color w:val="auto"/>
          <w:sz w:val="22"/>
          <w:szCs w:val="22"/>
          <w:u w:val="none"/>
        </w:rPr>
      </w:pPr>
      <w:r>
        <w:rPr>
          <w:rFonts w:ascii="Calibri" w:hAnsi="Calibri"/>
          <w:b/>
          <w:color w:val="auto"/>
          <w:sz w:val="22"/>
          <w:szCs w:val="22"/>
          <w:u w:val="none"/>
        </w:rPr>
        <w:t xml:space="preserve">The Enterprise Information Centre (EIC), previously the </w:t>
      </w:r>
      <w:r w:rsidR="007B0115" w:rsidRPr="005D6A0B">
        <w:rPr>
          <w:rFonts w:ascii="Calibri" w:hAnsi="Calibri"/>
          <w:b/>
          <w:color w:val="auto"/>
          <w:sz w:val="22"/>
          <w:szCs w:val="22"/>
          <w:u w:val="none"/>
        </w:rPr>
        <w:t>LBSC (local business s</w:t>
      </w:r>
      <w:r>
        <w:rPr>
          <w:rFonts w:ascii="Calibri" w:hAnsi="Calibri"/>
          <w:b/>
          <w:color w:val="auto"/>
          <w:sz w:val="22"/>
          <w:szCs w:val="22"/>
          <w:u w:val="none"/>
        </w:rPr>
        <w:t>ervices centre)</w:t>
      </w:r>
    </w:p>
    <w:p w:rsidR="00AF77C8" w:rsidRDefault="00AF77C8" w:rsidP="00B5256E">
      <w:pPr>
        <w:pStyle w:val="ListParagraph"/>
        <w:ind w:left="0"/>
        <w:rPr>
          <w:rFonts w:ascii="Calibri" w:hAnsi="Calibri"/>
          <w:color w:val="auto"/>
          <w:sz w:val="22"/>
          <w:szCs w:val="22"/>
          <w:u w:val="none"/>
        </w:rPr>
      </w:pPr>
      <w:r>
        <w:rPr>
          <w:rFonts w:ascii="Calibri" w:hAnsi="Calibri"/>
          <w:color w:val="auto"/>
          <w:sz w:val="22"/>
          <w:szCs w:val="22"/>
          <w:u w:val="none"/>
        </w:rPr>
        <w:t xml:space="preserve">The EIC programme was developed under the directive of </w:t>
      </w:r>
      <w:r>
        <w:rPr>
          <w:rFonts w:ascii="Calibri" w:hAnsi="Calibri"/>
          <w:b/>
          <w:color w:val="auto"/>
          <w:sz w:val="22"/>
          <w:szCs w:val="22"/>
          <w:u w:val="none"/>
        </w:rPr>
        <w:t>SEDA</w:t>
      </w:r>
      <w:r>
        <w:rPr>
          <w:rFonts w:ascii="Calibri" w:hAnsi="Calibri"/>
          <w:color w:val="auto"/>
          <w:sz w:val="22"/>
          <w:szCs w:val="22"/>
          <w:u w:val="none"/>
        </w:rPr>
        <w:t xml:space="preserve"> to increase </w:t>
      </w:r>
      <w:r w:rsidR="00E77ACF">
        <w:rPr>
          <w:rFonts w:ascii="Calibri" w:hAnsi="Calibri"/>
          <w:color w:val="auto"/>
          <w:sz w:val="22"/>
          <w:szCs w:val="22"/>
          <w:u w:val="none"/>
        </w:rPr>
        <w:t xml:space="preserve">the reach of </w:t>
      </w:r>
      <w:r w:rsidR="00E77ACF">
        <w:rPr>
          <w:rFonts w:ascii="Calibri" w:hAnsi="Calibri"/>
          <w:b/>
          <w:color w:val="auto"/>
          <w:sz w:val="22"/>
          <w:szCs w:val="22"/>
          <w:u w:val="none"/>
        </w:rPr>
        <w:t>seda</w:t>
      </w:r>
      <w:r w:rsidR="00E77ACF">
        <w:rPr>
          <w:rFonts w:ascii="Calibri" w:hAnsi="Calibri"/>
          <w:color w:val="auto"/>
          <w:sz w:val="22"/>
          <w:szCs w:val="22"/>
          <w:u w:val="none"/>
        </w:rPr>
        <w:t xml:space="preserve"> initiatives by partnering and outsourcing to other public and private organisations that offer small business support services.</w:t>
      </w:r>
    </w:p>
    <w:p w:rsidR="00E77ACF" w:rsidRDefault="00E77ACF" w:rsidP="00B5256E">
      <w:pPr>
        <w:pStyle w:val="ListParagraph"/>
        <w:ind w:left="0"/>
        <w:rPr>
          <w:rFonts w:ascii="Calibri" w:hAnsi="Calibri"/>
          <w:color w:val="auto"/>
          <w:sz w:val="22"/>
          <w:szCs w:val="22"/>
          <w:u w:val="none"/>
        </w:rPr>
      </w:pPr>
    </w:p>
    <w:p w:rsidR="00E77ACF" w:rsidRPr="005D6A0B" w:rsidRDefault="00E77ACF" w:rsidP="0069277D">
      <w:pPr>
        <w:pStyle w:val="ListParagraph"/>
        <w:numPr>
          <w:ilvl w:val="1"/>
          <w:numId w:val="69"/>
        </w:numPr>
        <w:ind w:hanging="720"/>
        <w:rPr>
          <w:rFonts w:ascii="Calibri" w:hAnsi="Calibri"/>
          <w:b/>
          <w:color w:val="auto"/>
          <w:sz w:val="22"/>
          <w:szCs w:val="22"/>
          <w:u w:val="none"/>
        </w:rPr>
      </w:pPr>
      <w:r>
        <w:rPr>
          <w:rFonts w:ascii="Calibri" w:hAnsi="Calibri"/>
          <w:color w:val="auto"/>
          <w:sz w:val="22"/>
          <w:szCs w:val="22"/>
          <w:u w:val="none"/>
        </w:rPr>
        <w:lastRenderedPageBreak/>
        <w:t>It is both a vehicle for partnerships in development and a mechanism for encompassing and directing SMME development activities within a national development framework. This is achieved through practical</w:t>
      </w:r>
      <w:r w:rsidRPr="005D6A0B">
        <w:rPr>
          <w:rFonts w:ascii="Calibri" w:hAnsi="Calibri"/>
          <w:color w:val="auto"/>
          <w:sz w:val="22"/>
          <w:szCs w:val="22"/>
          <w:u w:val="none"/>
        </w:rPr>
        <w:t xml:space="preserve"> programme partnerships between </w:t>
      </w:r>
      <w:r>
        <w:rPr>
          <w:rFonts w:ascii="Calibri" w:hAnsi="Calibri"/>
          <w:color w:val="auto"/>
          <w:sz w:val="22"/>
          <w:szCs w:val="22"/>
          <w:u w:val="none"/>
        </w:rPr>
        <w:t xml:space="preserve">all three spheres of </w:t>
      </w:r>
      <w:r w:rsidRPr="005D6A0B">
        <w:rPr>
          <w:rFonts w:ascii="Calibri" w:hAnsi="Calibri"/>
          <w:color w:val="auto"/>
          <w:sz w:val="22"/>
          <w:szCs w:val="22"/>
          <w:u w:val="none"/>
        </w:rPr>
        <w:t>government, local communities and the private sector</w:t>
      </w:r>
    </w:p>
    <w:p w:rsidR="00E77ACF" w:rsidRDefault="00E77ACF" w:rsidP="00B5256E">
      <w:pPr>
        <w:pStyle w:val="ListParagraph"/>
        <w:ind w:left="0"/>
        <w:rPr>
          <w:rFonts w:ascii="Calibri" w:hAnsi="Calibri"/>
          <w:color w:val="auto"/>
          <w:sz w:val="22"/>
          <w:szCs w:val="22"/>
          <w:u w:val="none"/>
        </w:rPr>
      </w:pPr>
    </w:p>
    <w:p w:rsidR="00E77ACF" w:rsidRDefault="00E77ACF" w:rsidP="00B5256E">
      <w:pPr>
        <w:pStyle w:val="ListParagraph"/>
        <w:ind w:left="0"/>
        <w:rPr>
          <w:rFonts w:ascii="Calibri" w:hAnsi="Calibri"/>
          <w:color w:val="auto"/>
          <w:sz w:val="22"/>
          <w:szCs w:val="22"/>
          <w:u w:val="none"/>
        </w:rPr>
      </w:pPr>
      <w:r>
        <w:rPr>
          <w:rFonts w:ascii="Calibri" w:hAnsi="Calibri"/>
          <w:color w:val="auto"/>
          <w:sz w:val="22"/>
          <w:szCs w:val="22"/>
          <w:u w:val="none"/>
        </w:rPr>
        <w:t xml:space="preserve">At the </w:t>
      </w:r>
      <w:r>
        <w:rPr>
          <w:rFonts w:ascii="Calibri" w:hAnsi="Calibri"/>
          <w:color w:val="auto"/>
          <w:sz w:val="22"/>
          <w:szCs w:val="22"/>
        </w:rPr>
        <w:t>national sphere</w:t>
      </w:r>
      <w:r>
        <w:rPr>
          <w:rFonts w:ascii="Calibri" w:hAnsi="Calibri"/>
          <w:color w:val="auto"/>
          <w:sz w:val="22"/>
          <w:szCs w:val="22"/>
          <w:u w:val="none"/>
        </w:rPr>
        <w:t xml:space="preserve"> the EIC programme contributes to a number of national development priorities, these include:</w:t>
      </w:r>
    </w:p>
    <w:p w:rsidR="00E77ACF" w:rsidRPr="00E77ACF" w:rsidRDefault="00E77ACF" w:rsidP="00B5256E">
      <w:pPr>
        <w:pStyle w:val="ListParagraph"/>
        <w:ind w:left="0"/>
        <w:rPr>
          <w:rFonts w:ascii="Calibri" w:hAnsi="Calibri"/>
          <w:color w:val="auto"/>
          <w:sz w:val="22"/>
          <w:szCs w:val="22"/>
          <w:u w:val="none"/>
        </w:rPr>
      </w:pPr>
    </w:p>
    <w:p w:rsidR="007B0115" w:rsidRDefault="00E77ACF" w:rsidP="0069277D">
      <w:pPr>
        <w:pStyle w:val="ListParagraph"/>
        <w:numPr>
          <w:ilvl w:val="0"/>
          <w:numId w:val="143"/>
        </w:numPr>
        <w:rPr>
          <w:rFonts w:ascii="Calibri" w:hAnsi="Calibri"/>
          <w:color w:val="auto"/>
          <w:sz w:val="22"/>
          <w:szCs w:val="22"/>
          <w:u w:val="none"/>
        </w:rPr>
      </w:pPr>
      <w:r w:rsidRPr="00E77ACF">
        <w:rPr>
          <w:rFonts w:ascii="Calibri" w:hAnsi="Calibri"/>
          <w:color w:val="auto"/>
          <w:sz w:val="22"/>
          <w:szCs w:val="22"/>
          <w:u w:val="none"/>
        </w:rPr>
        <w:t>Job creation</w:t>
      </w:r>
    </w:p>
    <w:p w:rsidR="00E77ACF" w:rsidRDefault="00E77ACF" w:rsidP="0069277D">
      <w:pPr>
        <w:pStyle w:val="ListParagraph"/>
        <w:numPr>
          <w:ilvl w:val="0"/>
          <w:numId w:val="143"/>
        </w:numPr>
        <w:rPr>
          <w:rFonts w:ascii="Calibri" w:hAnsi="Calibri"/>
          <w:color w:val="auto"/>
          <w:sz w:val="22"/>
          <w:szCs w:val="22"/>
          <w:u w:val="none"/>
        </w:rPr>
      </w:pPr>
      <w:r>
        <w:rPr>
          <w:rFonts w:ascii="Calibri" w:hAnsi="Calibri"/>
          <w:color w:val="auto"/>
          <w:sz w:val="22"/>
          <w:szCs w:val="22"/>
          <w:u w:val="none"/>
        </w:rPr>
        <w:t>Wealth creation</w:t>
      </w:r>
    </w:p>
    <w:p w:rsidR="00E77ACF" w:rsidRDefault="00E77ACF" w:rsidP="0069277D">
      <w:pPr>
        <w:pStyle w:val="ListParagraph"/>
        <w:numPr>
          <w:ilvl w:val="0"/>
          <w:numId w:val="143"/>
        </w:numPr>
        <w:rPr>
          <w:rFonts w:ascii="Calibri" w:hAnsi="Calibri"/>
          <w:color w:val="auto"/>
          <w:sz w:val="22"/>
          <w:szCs w:val="22"/>
          <w:u w:val="none"/>
        </w:rPr>
      </w:pPr>
      <w:r>
        <w:rPr>
          <w:rFonts w:ascii="Calibri" w:hAnsi="Calibri"/>
          <w:color w:val="auto"/>
          <w:sz w:val="22"/>
          <w:szCs w:val="22"/>
          <w:u w:val="none"/>
        </w:rPr>
        <w:t>Transformation and empowerment</w:t>
      </w:r>
    </w:p>
    <w:p w:rsidR="00E77ACF" w:rsidRDefault="00E77ACF" w:rsidP="00E77ACF">
      <w:pPr>
        <w:rPr>
          <w:rFonts w:ascii="Calibri" w:hAnsi="Calibri"/>
          <w:color w:val="auto"/>
          <w:sz w:val="22"/>
          <w:szCs w:val="22"/>
          <w:u w:val="none"/>
        </w:rPr>
      </w:pPr>
    </w:p>
    <w:p w:rsidR="00E77ACF" w:rsidRDefault="00E77ACF" w:rsidP="00E77ACF">
      <w:pPr>
        <w:rPr>
          <w:rFonts w:ascii="Calibri" w:hAnsi="Calibri"/>
          <w:color w:val="auto"/>
          <w:sz w:val="22"/>
          <w:szCs w:val="22"/>
          <w:u w:val="none"/>
        </w:rPr>
      </w:pPr>
      <w:r>
        <w:rPr>
          <w:rFonts w:ascii="Calibri" w:hAnsi="Calibri"/>
          <w:color w:val="auto"/>
          <w:sz w:val="22"/>
          <w:szCs w:val="22"/>
          <w:u w:val="none"/>
        </w:rPr>
        <w:t xml:space="preserve">At the </w:t>
      </w:r>
      <w:r>
        <w:rPr>
          <w:rFonts w:ascii="Calibri" w:hAnsi="Calibri"/>
          <w:color w:val="auto"/>
          <w:sz w:val="22"/>
          <w:szCs w:val="22"/>
        </w:rPr>
        <w:t>local sphere</w:t>
      </w:r>
      <w:r>
        <w:rPr>
          <w:rFonts w:ascii="Calibri" w:hAnsi="Calibri"/>
          <w:color w:val="auto"/>
          <w:sz w:val="22"/>
          <w:szCs w:val="22"/>
          <w:u w:val="none"/>
        </w:rPr>
        <w:t xml:space="preserve"> the EIC programme has been established to perform a number of important functions within local communities, these include:</w:t>
      </w:r>
    </w:p>
    <w:p w:rsidR="007B0115" w:rsidRPr="005D6A0B" w:rsidRDefault="007B0115" w:rsidP="0069277D">
      <w:pPr>
        <w:pStyle w:val="ListParagraph"/>
        <w:numPr>
          <w:ilvl w:val="0"/>
          <w:numId w:val="69"/>
        </w:numPr>
        <w:rPr>
          <w:rFonts w:ascii="Calibri" w:hAnsi="Calibri"/>
          <w:b/>
          <w:color w:val="auto"/>
          <w:sz w:val="22"/>
          <w:szCs w:val="22"/>
          <w:u w:val="none"/>
        </w:rPr>
      </w:pPr>
      <w:r w:rsidRPr="005D6A0B">
        <w:rPr>
          <w:rFonts w:ascii="Calibri" w:hAnsi="Calibri"/>
          <w:color w:val="auto"/>
          <w:sz w:val="22"/>
          <w:szCs w:val="22"/>
          <w:u w:val="none"/>
        </w:rPr>
        <w:t>Increas</w:t>
      </w:r>
      <w:r w:rsidR="00E77ACF">
        <w:rPr>
          <w:rFonts w:ascii="Calibri" w:hAnsi="Calibri"/>
          <w:color w:val="auto"/>
          <w:sz w:val="22"/>
          <w:szCs w:val="22"/>
          <w:u w:val="none"/>
        </w:rPr>
        <w:t>ing the</w:t>
      </w:r>
      <w:r w:rsidRPr="005D6A0B">
        <w:rPr>
          <w:rFonts w:ascii="Calibri" w:hAnsi="Calibri"/>
          <w:color w:val="auto"/>
          <w:sz w:val="22"/>
          <w:szCs w:val="22"/>
          <w:u w:val="none"/>
        </w:rPr>
        <w:t xml:space="preserve"> access of local people to SMME support services</w:t>
      </w:r>
    </w:p>
    <w:p w:rsidR="007B0115" w:rsidRPr="005D6A0B" w:rsidRDefault="007B0115" w:rsidP="0069277D">
      <w:pPr>
        <w:pStyle w:val="ListParagraph"/>
        <w:numPr>
          <w:ilvl w:val="0"/>
          <w:numId w:val="69"/>
        </w:numPr>
        <w:rPr>
          <w:rFonts w:ascii="Calibri" w:hAnsi="Calibri"/>
          <w:b/>
          <w:color w:val="auto"/>
          <w:sz w:val="22"/>
          <w:szCs w:val="22"/>
          <w:u w:val="none"/>
        </w:rPr>
      </w:pPr>
      <w:r w:rsidRPr="005D6A0B">
        <w:rPr>
          <w:rFonts w:ascii="Calibri" w:hAnsi="Calibri"/>
          <w:color w:val="auto"/>
          <w:sz w:val="22"/>
          <w:szCs w:val="22"/>
          <w:u w:val="none"/>
        </w:rPr>
        <w:t>Increas</w:t>
      </w:r>
      <w:r w:rsidR="00E77ACF">
        <w:rPr>
          <w:rFonts w:ascii="Calibri" w:hAnsi="Calibri"/>
          <w:color w:val="auto"/>
          <w:sz w:val="22"/>
          <w:szCs w:val="22"/>
          <w:u w:val="none"/>
        </w:rPr>
        <w:t>ing</w:t>
      </w:r>
      <w:r w:rsidRPr="005D6A0B">
        <w:rPr>
          <w:rFonts w:ascii="Calibri" w:hAnsi="Calibri"/>
          <w:color w:val="auto"/>
          <w:sz w:val="22"/>
          <w:szCs w:val="22"/>
          <w:u w:val="none"/>
        </w:rPr>
        <w:t xml:space="preserve"> opportunities for participation in local development efforts by local communities</w:t>
      </w:r>
    </w:p>
    <w:p w:rsidR="007B0115" w:rsidRPr="00E77ACF" w:rsidRDefault="007B0115" w:rsidP="0069277D">
      <w:pPr>
        <w:pStyle w:val="ListParagraph"/>
        <w:numPr>
          <w:ilvl w:val="0"/>
          <w:numId w:val="69"/>
        </w:numPr>
        <w:rPr>
          <w:rFonts w:ascii="Calibri" w:hAnsi="Calibri"/>
          <w:b/>
          <w:color w:val="auto"/>
          <w:sz w:val="22"/>
          <w:szCs w:val="22"/>
          <w:u w:val="none"/>
        </w:rPr>
      </w:pPr>
      <w:r w:rsidRPr="00E77ACF">
        <w:rPr>
          <w:rFonts w:ascii="Calibri" w:hAnsi="Calibri"/>
          <w:color w:val="auto"/>
          <w:sz w:val="22"/>
          <w:szCs w:val="22"/>
          <w:u w:val="none"/>
        </w:rPr>
        <w:t>Provid</w:t>
      </w:r>
      <w:r w:rsidR="00E77ACF">
        <w:rPr>
          <w:rFonts w:ascii="Calibri" w:hAnsi="Calibri"/>
          <w:color w:val="auto"/>
          <w:sz w:val="22"/>
          <w:szCs w:val="22"/>
          <w:u w:val="none"/>
        </w:rPr>
        <w:t>ing</w:t>
      </w:r>
      <w:r w:rsidRPr="00E77ACF">
        <w:rPr>
          <w:rFonts w:ascii="Calibri" w:hAnsi="Calibri"/>
          <w:color w:val="auto"/>
          <w:sz w:val="22"/>
          <w:szCs w:val="22"/>
          <w:u w:val="none"/>
        </w:rPr>
        <w:t xml:space="preserve"> a focal point for the expansion of development of local economic, employment and enterprise opportunities</w:t>
      </w:r>
    </w:p>
    <w:p w:rsidR="007B0115" w:rsidRPr="00E77ACF" w:rsidRDefault="007B0115" w:rsidP="0069277D">
      <w:pPr>
        <w:pStyle w:val="ListParagraph"/>
        <w:numPr>
          <w:ilvl w:val="0"/>
          <w:numId w:val="69"/>
        </w:numPr>
        <w:rPr>
          <w:rFonts w:ascii="Calibri" w:hAnsi="Calibri"/>
          <w:b/>
          <w:color w:val="auto"/>
          <w:sz w:val="22"/>
          <w:szCs w:val="22"/>
          <w:u w:val="none"/>
        </w:rPr>
      </w:pPr>
      <w:r w:rsidRPr="00E77ACF">
        <w:rPr>
          <w:rFonts w:ascii="Calibri" w:hAnsi="Calibri"/>
          <w:color w:val="auto"/>
          <w:sz w:val="22"/>
          <w:szCs w:val="22"/>
          <w:u w:val="none"/>
        </w:rPr>
        <w:t>Increas</w:t>
      </w:r>
      <w:r w:rsidR="00E77ACF">
        <w:rPr>
          <w:rFonts w:ascii="Calibri" w:hAnsi="Calibri"/>
          <w:color w:val="auto"/>
          <w:sz w:val="22"/>
          <w:szCs w:val="22"/>
          <w:u w:val="none"/>
        </w:rPr>
        <w:t>ing</w:t>
      </w:r>
      <w:r w:rsidRPr="00E77ACF">
        <w:rPr>
          <w:rFonts w:ascii="Calibri" w:hAnsi="Calibri"/>
          <w:color w:val="auto"/>
          <w:sz w:val="22"/>
          <w:szCs w:val="22"/>
          <w:u w:val="none"/>
        </w:rPr>
        <w:t xml:space="preserve"> the flow of resources into the local community</w:t>
      </w:r>
    </w:p>
    <w:p w:rsidR="007B0115" w:rsidRPr="005D6A0B" w:rsidRDefault="007B0115" w:rsidP="0039534F">
      <w:pPr>
        <w:pStyle w:val="ListParagraph"/>
        <w:ind w:left="2160"/>
        <w:rPr>
          <w:rFonts w:ascii="Calibri" w:hAnsi="Calibri"/>
          <w:b/>
          <w:color w:val="auto"/>
          <w:sz w:val="22"/>
          <w:szCs w:val="22"/>
          <w:u w:val="none"/>
        </w:rPr>
      </w:pPr>
    </w:p>
    <w:p w:rsidR="007B0115" w:rsidRPr="005D6A0B" w:rsidRDefault="00E77ACF" w:rsidP="00E77ACF">
      <w:pPr>
        <w:pStyle w:val="ListParagraph"/>
        <w:ind w:left="0"/>
        <w:rPr>
          <w:rFonts w:ascii="Calibri" w:hAnsi="Calibri"/>
          <w:b/>
          <w:color w:val="auto"/>
          <w:sz w:val="22"/>
          <w:szCs w:val="22"/>
          <w:u w:val="none"/>
        </w:rPr>
      </w:pPr>
      <w:r>
        <w:rPr>
          <w:rFonts w:ascii="Calibri" w:hAnsi="Calibri"/>
          <w:b/>
          <w:color w:val="auto"/>
          <w:sz w:val="22"/>
          <w:szCs w:val="22"/>
          <w:u w:val="none"/>
        </w:rPr>
        <w:t>South African Micro-Finance Apex Fund (samaf)</w:t>
      </w:r>
    </w:p>
    <w:p w:rsidR="007B0115" w:rsidRDefault="00E77ACF" w:rsidP="00E77ACF">
      <w:pPr>
        <w:rPr>
          <w:rFonts w:ascii="Calibri" w:hAnsi="Calibri"/>
          <w:color w:val="auto"/>
          <w:sz w:val="22"/>
          <w:szCs w:val="22"/>
          <w:u w:val="none"/>
        </w:rPr>
      </w:pPr>
      <w:r>
        <w:rPr>
          <w:rFonts w:ascii="Calibri" w:hAnsi="Calibri"/>
          <w:color w:val="auto"/>
          <w:sz w:val="22"/>
          <w:szCs w:val="22"/>
          <w:u w:val="none"/>
        </w:rPr>
        <w:t xml:space="preserve">In 2006 the DTI launched </w:t>
      </w:r>
      <w:r>
        <w:rPr>
          <w:rFonts w:ascii="Calibri" w:hAnsi="Calibri"/>
          <w:b/>
          <w:color w:val="auto"/>
          <w:sz w:val="22"/>
          <w:szCs w:val="22"/>
          <w:u w:val="none"/>
        </w:rPr>
        <w:t>samaf</w:t>
      </w:r>
      <w:r>
        <w:rPr>
          <w:rFonts w:ascii="Calibri" w:hAnsi="Calibri"/>
          <w:color w:val="auto"/>
          <w:sz w:val="22"/>
          <w:szCs w:val="22"/>
          <w:u w:val="none"/>
        </w:rPr>
        <w:t xml:space="preserve"> to provide affordable and sustainable access to financial services for the poor. The goal of the Apex Fund is to:</w:t>
      </w:r>
    </w:p>
    <w:p w:rsidR="00E77ACF" w:rsidRPr="00E77ACF" w:rsidRDefault="00E77ACF" w:rsidP="00E77ACF">
      <w:pPr>
        <w:rPr>
          <w:rFonts w:ascii="Calibri" w:hAnsi="Calibri"/>
          <w:color w:val="auto"/>
          <w:sz w:val="22"/>
          <w:szCs w:val="22"/>
          <w:u w:val="none"/>
        </w:rPr>
      </w:pPr>
    </w:p>
    <w:p w:rsidR="007B0115" w:rsidRPr="00E77ACF" w:rsidRDefault="00E77AC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Develop sustainable micro finance institutions that can reach the poor</w:t>
      </w:r>
    </w:p>
    <w:p w:rsidR="007B0115" w:rsidRPr="00E77ACF" w:rsidRDefault="00E77AC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Facilitate training for micro entrepreneurs and financial cooperative clients</w:t>
      </w:r>
    </w:p>
    <w:p w:rsidR="007B0115" w:rsidRPr="00E77ACF" w:rsidRDefault="00E77AC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Provide back-office services through a centralised information platform</w:t>
      </w:r>
    </w:p>
    <w:p w:rsidR="00E77ACF" w:rsidRPr="00E77ACF" w:rsidRDefault="00E77ACF" w:rsidP="0069277D">
      <w:pPr>
        <w:pStyle w:val="ListParagraph"/>
        <w:numPr>
          <w:ilvl w:val="0"/>
          <w:numId w:val="69"/>
        </w:numPr>
        <w:rPr>
          <w:rFonts w:ascii="Calibri" w:hAnsi="Calibri"/>
          <w:b/>
          <w:color w:val="auto"/>
          <w:sz w:val="22"/>
          <w:szCs w:val="22"/>
          <w:u w:val="none"/>
        </w:rPr>
      </w:pPr>
      <w:r>
        <w:rPr>
          <w:rFonts w:ascii="Calibri" w:hAnsi="Calibri"/>
          <w:color w:val="auto"/>
          <w:sz w:val="22"/>
          <w:szCs w:val="22"/>
          <w:u w:val="none"/>
        </w:rPr>
        <w:t>Provide mentoring, monitoring and regulating to partner organisations</w:t>
      </w:r>
    </w:p>
    <w:p w:rsidR="007B0115" w:rsidRPr="005D6A0B" w:rsidRDefault="007B0115" w:rsidP="0039534F">
      <w:pPr>
        <w:pStyle w:val="ListParagraph"/>
        <w:ind w:left="2520"/>
        <w:rPr>
          <w:rFonts w:ascii="Calibri" w:hAnsi="Calibri"/>
          <w:b/>
          <w:color w:val="auto"/>
          <w:sz w:val="22"/>
          <w:szCs w:val="22"/>
          <w:u w:val="none"/>
        </w:rPr>
      </w:pPr>
    </w:p>
    <w:p w:rsidR="007B0115" w:rsidRPr="00EC2352" w:rsidRDefault="007B0115" w:rsidP="00EC2352">
      <w:pPr>
        <w:rPr>
          <w:rFonts w:ascii="Calibri" w:hAnsi="Calibri"/>
          <w:b/>
          <w:color w:val="auto"/>
          <w:sz w:val="22"/>
          <w:szCs w:val="22"/>
        </w:rPr>
      </w:pPr>
      <w:r w:rsidRPr="00EC2352">
        <w:rPr>
          <w:rFonts w:ascii="Calibri" w:hAnsi="Calibri"/>
          <w:b/>
          <w:color w:val="auto"/>
          <w:sz w:val="22"/>
          <w:szCs w:val="22"/>
        </w:rPr>
        <w:t>ROLE OF THE INDUSTRIAL DEVELOPMENT CORPORATION</w:t>
      </w:r>
    </w:p>
    <w:p w:rsidR="007B0115" w:rsidRDefault="00DA0CF5" w:rsidP="0039534F">
      <w:pPr>
        <w:pStyle w:val="ListParagraph"/>
        <w:ind w:left="0"/>
        <w:rPr>
          <w:rFonts w:ascii="Calibri" w:hAnsi="Calibri"/>
          <w:color w:val="auto"/>
          <w:sz w:val="22"/>
          <w:szCs w:val="22"/>
          <w:u w:val="none"/>
        </w:rPr>
      </w:pPr>
      <w:r>
        <w:rPr>
          <w:rFonts w:ascii="Calibri" w:hAnsi="Calibri"/>
          <w:color w:val="auto"/>
          <w:sz w:val="22"/>
          <w:szCs w:val="22"/>
          <w:u w:val="none"/>
        </w:rPr>
        <w:t>The Industrial Development Corporation (IDC) is a self-financing, state-owned national development finance institution. The core business of the IDC is to provide finance to entrepreneurs for the development of competitive industries.</w:t>
      </w:r>
    </w:p>
    <w:p w:rsidR="00DA0CF5" w:rsidRDefault="00DA0CF5" w:rsidP="0039534F">
      <w:pPr>
        <w:pStyle w:val="ListParagraph"/>
        <w:ind w:left="0"/>
        <w:rPr>
          <w:rFonts w:ascii="Calibri" w:hAnsi="Calibri"/>
          <w:color w:val="auto"/>
          <w:sz w:val="22"/>
          <w:szCs w:val="22"/>
          <w:u w:val="none"/>
        </w:rPr>
      </w:pPr>
    </w:p>
    <w:p w:rsidR="00DA0CF5" w:rsidRDefault="00DA0CF5" w:rsidP="0039534F">
      <w:pPr>
        <w:pStyle w:val="ListParagraph"/>
        <w:ind w:left="0"/>
        <w:rPr>
          <w:rFonts w:ascii="Calibri" w:hAnsi="Calibri"/>
          <w:color w:val="auto"/>
          <w:sz w:val="22"/>
          <w:szCs w:val="22"/>
          <w:u w:val="none"/>
        </w:rPr>
      </w:pPr>
      <w:r>
        <w:rPr>
          <w:rFonts w:ascii="Calibri" w:hAnsi="Calibri"/>
          <w:color w:val="auto"/>
          <w:sz w:val="22"/>
          <w:szCs w:val="22"/>
          <w:u w:val="none"/>
        </w:rPr>
        <w:t>Even though the IDC is state owned, it functions as an ordinary business, following normal company policy and procedures in its operations.</w:t>
      </w:r>
    </w:p>
    <w:p w:rsidR="007B0115" w:rsidRDefault="007B0115" w:rsidP="00DA0CF5">
      <w:pPr>
        <w:rPr>
          <w:rFonts w:ascii="Calibri" w:hAnsi="Calibri"/>
          <w:b/>
          <w:color w:val="auto"/>
          <w:sz w:val="22"/>
          <w:szCs w:val="22"/>
          <w:u w:val="none"/>
        </w:rPr>
      </w:pPr>
    </w:p>
    <w:p w:rsidR="007B0115" w:rsidRDefault="00DA0CF5" w:rsidP="00DA0CF5">
      <w:pPr>
        <w:rPr>
          <w:rFonts w:ascii="Calibri" w:hAnsi="Calibri"/>
          <w:color w:val="auto"/>
          <w:sz w:val="22"/>
          <w:szCs w:val="22"/>
          <w:u w:val="none"/>
        </w:rPr>
      </w:pPr>
      <w:r w:rsidRPr="00DA0CF5">
        <w:rPr>
          <w:rFonts w:ascii="Calibri" w:hAnsi="Calibri"/>
          <w:color w:val="auto"/>
          <w:sz w:val="22"/>
          <w:szCs w:val="22"/>
        </w:rPr>
        <w:t xml:space="preserve">The </w:t>
      </w:r>
      <w:r w:rsidR="007B0115" w:rsidRPr="00DA0CF5">
        <w:rPr>
          <w:rFonts w:ascii="Calibri" w:hAnsi="Calibri"/>
          <w:color w:val="auto"/>
          <w:sz w:val="22"/>
          <w:szCs w:val="22"/>
        </w:rPr>
        <w:t>Vision</w:t>
      </w:r>
      <w:r w:rsidRPr="00DA0CF5">
        <w:rPr>
          <w:rFonts w:ascii="Calibri" w:hAnsi="Calibri"/>
          <w:color w:val="auto"/>
          <w:sz w:val="22"/>
          <w:szCs w:val="22"/>
        </w:rPr>
        <w:t xml:space="preserve"> of the IDC</w:t>
      </w:r>
      <w:r w:rsidR="007B0115" w:rsidRPr="00DA0CF5">
        <w:rPr>
          <w:rFonts w:ascii="Calibri" w:hAnsi="Calibri"/>
          <w:color w:val="auto"/>
          <w:sz w:val="22"/>
          <w:szCs w:val="22"/>
          <w:u w:val="none"/>
        </w:rPr>
        <w:t xml:space="preserve">:  to become the driving force behind commercially-sustainable industrial development </w:t>
      </w:r>
      <w:r>
        <w:rPr>
          <w:rFonts w:ascii="Calibri" w:hAnsi="Calibri"/>
          <w:color w:val="auto"/>
          <w:sz w:val="22"/>
          <w:szCs w:val="22"/>
          <w:u w:val="none"/>
        </w:rPr>
        <w:t>and innovation to the benefit of South Africa and the rest of the African continent</w:t>
      </w:r>
    </w:p>
    <w:p w:rsidR="00DA0CF5" w:rsidRDefault="00DA0CF5" w:rsidP="00DA0CF5">
      <w:pPr>
        <w:rPr>
          <w:rFonts w:ascii="Calibri" w:hAnsi="Calibri"/>
          <w:color w:val="auto"/>
          <w:sz w:val="22"/>
          <w:szCs w:val="22"/>
          <w:u w:val="none"/>
        </w:rPr>
      </w:pPr>
    </w:p>
    <w:p w:rsidR="00DA0CF5" w:rsidRDefault="00DA0CF5" w:rsidP="00DA0CF5">
      <w:pPr>
        <w:rPr>
          <w:rFonts w:ascii="Calibri" w:hAnsi="Calibri"/>
          <w:color w:val="auto"/>
          <w:sz w:val="22"/>
          <w:szCs w:val="22"/>
          <w:u w:val="none"/>
        </w:rPr>
      </w:pPr>
      <w:r>
        <w:rPr>
          <w:rFonts w:ascii="Calibri" w:hAnsi="Calibri"/>
          <w:color w:val="auto"/>
          <w:sz w:val="22"/>
          <w:szCs w:val="22"/>
        </w:rPr>
        <w:t>Primary objectives of the IDC</w:t>
      </w:r>
      <w:r>
        <w:rPr>
          <w:rFonts w:ascii="Calibri" w:hAnsi="Calibri"/>
          <w:color w:val="auto"/>
          <w:sz w:val="22"/>
          <w:szCs w:val="22"/>
          <w:u w:val="none"/>
        </w:rPr>
        <w:t>:</w:t>
      </w:r>
    </w:p>
    <w:p w:rsidR="0050523A" w:rsidRPr="00DA0CF5" w:rsidRDefault="0050523A" w:rsidP="00DA0CF5">
      <w:pPr>
        <w:rPr>
          <w:rFonts w:ascii="Calibri" w:hAnsi="Calibri"/>
          <w:b/>
          <w:color w:val="auto"/>
          <w:sz w:val="22"/>
          <w:szCs w:val="22"/>
          <w:u w:val="none"/>
        </w:rPr>
      </w:pPr>
    </w:p>
    <w:p w:rsidR="007B0115" w:rsidRPr="00DA0CF5" w:rsidRDefault="00DA0CF5" w:rsidP="0069277D">
      <w:pPr>
        <w:pStyle w:val="ListParagraph"/>
        <w:numPr>
          <w:ilvl w:val="0"/>
          <w:numId w:val="144"/>
        </w:numPr>
        <w:rPr>
          <w:rFonts w:ascii="Calibri" w:hAnsi="Calibri"/>
          <w:color w:val="auto"/>
          <w:sz w:val="22"/>
          <w:szCs w:val="22"/>
          <w:u w:val="none"/>
        </w:rPr>
      </w:pPr>
      <w:r w:rsidRPr="00DA0CF5">
        <w:rPr>
          <w:rFonts w:ascii="Calibri" w:hAnsi="Calibri"/>
          <w:color w:val="auto"/>
          <w:sz w:val="22"/>
          <w:szCs w:val="22"/>
          <w:u w:val="none"/>
        </w:rPr>
        <w:t>To contribute to the generation of balanced and sustainable economic growth in South Africa</w:t>
      </w:r>
    </w:p>
    <w:p w:rsidR="00DA0CF5" w:rsidRDefault="00DA0CF5" w:rsidP="0069277D">
      <w:pPr>
        <w:pStyle w:val="ListParagraph"/>
        <w:numPr>
          <w:ilvl w:val="0"/>
          <w:numId w:val="144"/>
        </w:numPr>
        <w:rPr>
          <w:rFonts w:ascii="Calibri" w:hAnsi="Calibri"/>
          <w:color w:val="auto"/>
          <w:sz w:val="22"/>
          <w:szCs w:val="22"/>
          <w:u w:val="none"/>
        </w:rPr>
      </w:pPr>
      <w:r w:rsidRPr="00DA0CF5">
        <w:rPr>
          <w:rFonts w:ascii="Calibri" w:hAnsi="Calibri"/>
          <w:color w:val="auto"/>
          <w:sz w:val="22"/>
          <w:szCs w:val="22"/>
          <w:u w:val="none"/>
        </w:rPr>
        <w:t>To contribute to the economic empowerment of RSA</w:t>
      </w:r>
    </w:p>
    <w:p w:rsidR="00DA0CF5" w:rsidRDefault="00DA0CF5" w:rsidP="00DA0CF5">
      <w:pPr>
        <w:rPr>
          <w:rFonts w:ascii="Calibri" w:hAnsi="Calibri"/>
          <w:color w:val="auto"/>
          <w:sz w:val="22"/>
          <w:szCs w:val="22"/>
          <w:u w:val="none"/>
        </w:rPr>
      </w:pPr>
    </w:p>
    <w:p w:rsidR="00DA0CF5" w:rsidRPr="00DA0CF5" w:rsidRDefault="00DA0CF5" w:rsidP="00DA0CF5">
      <w:pPr>
        <w:rPr>
          <w:rFonts w:ascii="Calibri" w:hAnsi="Calibri"/>
          <w:b/>
          <w:color w:val="auto"/>
          <w:sz w:val="22"/>
          <w:szCs w:val="22"/>
          <w:u w:val="none"/>
        </w:rPr>
      </w:pPr>
      <w:r>
        <w:rPr>
          <w:rFonts w:ascii="Calibri" w:hAnsi="Calibri"/>
          <w:color w:val="auto"/>
          <w:sz w:val="22"/>
          <w:szCs w:val="22"/>
        </w:rPr>
        <w:t>Core strategies of the IDC</w:t>
      </w:r>
      <w:r>
        <w:rPr>
          <w:rFonts w:ascii="Calibri" w:hAnsi="Calibri"/>
          <w:color w:val="auto"/>
          <w:sz w:val="22"/>
          <w:szCs w:val="22"/>
          <w:u w:val="none"/>
        </w:rPr>
        <w:t>:</w:t>
      </w:r>
    </w:p>
    <w:p w:rsidR="00DA0CF5" w:rsidRPr="00DA0CF5" w:rsidRDefault="00DA0CF5" w:rsidP="00DA0CF5">
      <w:pPr>
        <w:pStyle w:val="ListParagraph"/>
        <w:ind w:left="1440"/>
        <w:rPr>
          <w:rFonts w:ascii="Calibri" w:hAnsi="Calibri"/>
          <w:color w:val="auto"/>
          <w:sz w:val="22"/>
          <w:szCs w:val="22"/>
          <w:u w:val="none"/>
        </w:rPr>
      </w:pP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Maintaining financial independence</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Providing risk capital to the widest range of industrial projects</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 xml:space="preserve">Identifying and supporting opportunities not yet addressed by the market </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Empowering emerging entrepreneurs</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lastRenderedPageBreak/>
        <w:t>Promoting medium-sized manufacturing</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Establishing local and global involvement and partnerships in projects that are rooted in or benefit SA, The Southern African Development Community or the rest of Africa</w:t>
      </w:r>
    </w:p>
    <w:p w:rsidR="007B0115" w:rsidRPr="00DA0CF5" w:rsidRDefault="007B0115" w:rsidP="0069277D">
      <w:pPr>
        <w:pStyle w:val="ListParagraph"/>
        <w:numPr>
          <w:ilvl w:val="0"/>
          <w:numId w:val="145"/>
        </w:numPr>
        <w:rPr>
          <w:rFonts w:ascii="Calibri" w:hAnsi="Calibri"/>
          <w:b/>
          <w:color w:val="auto"/>
          <w:sz w:val="22"/>
          <w:szCs w:val="22"/>
          <w:u w:val="none"/>
        </w:rPr>
      </w:pPr>
      <w:r w:rsidRPr="00DA0CF5">
        <w:rPr>
          <w:rFonts w:ascii="Calibri" w:hAnsi="Calibri"/>
          <w:color w:val="auto"/>
          <w:sz w:val="22"/>
          <w:szCs w:val="22"/>
          <w:u w:val="none"/>
        </w:rPr>
        <w:t>Investing in human capital in ways that systematically and increasingly reflect the diversity of the African continent</w:t>
      </w:r>
    </w:p>
    <w:p w:rsidR="00DA0CF5" w:rsidRDefault="00DA0CF5" w:rsidP="00DA0CF5">
      <w:pPr>
        <w:rPr>
          <w:rFonts w:ascii="Calibri" w:hAnsi="Calibri"/>
          <w:b/>
          <w:color w:val="auto"/>
          <w:sz w:val="22"/>
          <w:szCs w:val="22"/>
          <w:u w:val="none"/>
        </w:rPr>
      </w:pPr>
    </w:p>
    <w:p w:rsidR="00DA0CF5" w:rsidRPr="00DA0CF5" w:rsidRDefault="00DA0CF5" w:rsidP="00DA0CF5">
      <w:pPr>
        <w:rPr>
          <w:rFonts w:ascii="Calibri" w:hAnsi="Calibri"/>
          <w:color w:val="auto"/>
          <w:sz w:val="22"/>
          <w:szCs w:val="22"/>
        </w:rPr>
      </w:pPr>
      <w:r w:rsidRPr="00DA0CF5">
        <w:rPr>
          <w:rFonts w:ascii="Calibri" w:hAnsi="Calibri"/>
          <w:color w:val="auto"/>
          <w:sz w:val="22"/>
          <w:szCs w:val="22"/>
        </w:rPr>
        <w:t>The IDC has 3 divisions</w:t>
      </w:r>
    </w:p>
    <w:p w:rsidR="007B0115" w:rsidRDefault="007B0115" w:rsidP="00DA0CF5">
      <w:pPr>
        <w:rPr>
          <w:rFonts w:ascii="Calibri" w:hAnsi="Calibri"/>
          <w:b/>
          <w:color w:val="auto"/>
          <w:sz w:val="22"/>
          <w:szCs w:val="22"/>
          <w:u w:val="none"/>
        </w:rPr>
      </w:pPr>
    </w:p>
    <w:p w:rsidR="00DA0CF5" w:rsidRDefault="00DA0CF5" w:rsidP="0069277D">
      <w:pPr>
        <w:pStyle w:val="ListParagraph"/>
        <w:numPr>
          <w:ilvl w:val="0"/>
          <w:numId w:val="146"/>
        </w:numPr>
        <w:rPr>
          <w:rFonts w:ascii="Calibri" w:hAnsi="Calibri"/>
          <w:color w:val="auto"/>
          <w:sz w:val="22"/>
          <w:szCs w:val="22"/>
          <w:u w:val="none"/>
        </w:rPr>
      </w:pPr>
      <w:r w:rsidRPr="00DA0CF5">
        <w:rPr>
          <w:rFonts w:ascii="Calibri" w:hAnsi="Calibri"/>
          <w:color w:val="auto"/>
          <w:sz w:val="22"/>
          <w:szCs w:val="22"/>
        </w:rPr>
        <w:t>The Services Sectors Division</w:t>
      </w:r>
      <w:r>
        <w:rPr>
          <w:rFonts w:ascii="Calibri" w:hAnsi="Calibri"/>
          <w:color w:val="auto"/>
          <w:sz w:val="22"/>
          <w:szCs w:val="22"/>
          <w:u w:val="none"/>
        </w:rPr>
        <w:t>: This division explores ways of increasing its development impact on economic growth and job creation. The division fulfils the IDC’s mandate of SMME and BEE development, as well as its obligations in line with governme</w:t>
      </w:r>
      <w:r w:rsidR="00CF4DDD">
        <w:rPr>
          <w:rFonts w:ascii="Calibri" w:hAnsi="Calibri"/>
          <w:color w:val="auto"/>
          <w:sz w:val="22"/>
          <w:szCs w:val="22"/>
          <w:u w:val="none"/>
        </w:rPr>
        <w:t>nt’s IMS, which identifies new sectors of strategic importance that need support.</w:t>
      </w:r>
      <w:r w:rsidR="00862AA3">
        <w:rPr>
          <w:rFonts w:ascii="Calibri" w:hAnsi="Calibri"/>
          <w:color w:val="auto"/>
          <w:sz w:val="22"/>
          <w:szCs w:val="22"/>
          <w:u w:val="none"/>
        </w:rPr>
        <w:t xml:space="preserve"> The division includes; empowerment; media and motion pictures; techno-industries and wholesale bridging finance.</w:t>
      </w:r>
    </w:p>
    <w:p w:rsidR="00A71B5E" w:rsidRDefault="00A71B5E" w:rsidP="00A71B5E">
      <w:pPr>
        <w:pStyle w:val="ListParagraph"/>
        <w:ind w:left="360"/>
        <w:rPr>
          <w:rFonts w:ascii="Calibri" w:hAnsi="Calibri"/>
          <w:color w:val="auto"/>
          <w:sz w:val="22"/>
          <w:szCs w:val="22"/>
          <w:u w:val="none"/>
        </w:rPr>
      </w:pPr>
    </w:p>
    <w:p w:rsidR="00862AA3" w:rsidRDefault="00862AA3" w:rsidP="0069277D">
      <w:pPr>
        <w:pStyle w:val="ListParagraph"/>
        <w:numPr>
          <w:ilvl w:val="0"/>
          <w:numId w:val="146"/>
        </w:numPr>
        <w:rPr>
          <w:rFonts w:ascii="Calibri" w:hAnsi="Calibri"/>
          <w:color w:val="auto"/>
          <w:sz w:val="22"/>
          <w:szCs w:val="22"/>
          <w:u w:val="none"/>
        </w:rPr>
      </w:pPr>
      <w:r>
        <w:rPr>
          <w:rFonts w:ascii="Calibri" w:hAnsi="Calibri"/>
          <w:color w:val="auto"/>
          <w:sz w:val="22"/>
          <w:szCs w:val="22"/>
        </w:rPr>
        <w:t>The Industrial Sectors Division</w:t>
      </w:r>
      <w:r>
        <w:rPr>
          <w:rFonts w:ascii="Calibri" w:hAnsi="Calibri"/>
          <w:color w:val="auto"/>
          <w:sz w:val="22"/>
          <w:szCs w:val="22"/>
          <w:u w:val="none"/>
        </w:rPr>
        <w:t>: This division intensifies financing activities in the traditional business areas and concentrates on developing medium-sized enterprises, focusing on labour intensive sectors, such as agro-industries; chemicals and allied industries; entrepreneurial mining and beneficiation; metal, transport and machinery products; textiles, clothing, leather and footwear; and wood, paper and other industries.</w:t>
      </w:r>
    </w:p>
    <w:p w:rsidR="00A71B5E" w:rsidRDefault="00A71B5E" w:rsidP="00A71B5E">
      <w:pPr>
        <w:pStyle w:val="ListParagraph"/>
        <w:ind w:left="360"/>
        <w:rPr>
          <w:rFonts w:ascii="Calibri" w:hAnsi="Calibri"/>
          <w:color w:val="auto"/>
          <w:sz w:val="22"/>
          <w:szCs w:val="22"/>
          <w:u w:val="none"/>
        </w:rPr>
      </w:pPr>
    </w:p>
    <w:p w:rsidR="00862AA3" w:rsidRPr="00DA0CF5" w:rsidRDefault="00862AA3" w:rsidP="0069277D">
      <w:pPr>
        <w:pStyle w:val="ListParagraph"/>
        <w:numPr>
          <w:ilvl w:val="0"/>
          <w:numId w:val="146"/>
        </w:numPr>
        <w:rPr>
          <w:rFonts w:ascii="Calibri" w:hAnsi="Calibri"/>
          <w:color w:val="auto"/>
          <w:sz w:val="22"/>
          <w:szCs w:val="22"/>
          <w:u w:val="none"/>
        </w:rPr>
      </w:pPr>
      <w:r>
        <w:rPr>
          <w:rFonts w:ascii="Calibri" w:hAnsi="Calibri"/>
          <w:color w:val="auto"/>
          <w:sz w:val="22"/>
          <w:szCs w:val="22"/>
        </w:rPr>
        <w:t>The Projects Division</w:t>
      </w:r>
      <w:r>
        <w:rPr>
          <w:rFonts w:ascii="Calibri" w:hAnsi="Calibri"/>
          <w:color w:val="auto"/>
          <w:sz w:val="22"/>
          <w:szCs w:val="22"/>
          <w:u w:val="none"/>
        </w:rPr>
        <w:t>: This division affects the regional economy by using its expertise in evaluating project ideas, participating in and co-funding project pre-feasibility and/or feasibility studies, as well as providing project finance for viable new and/or expanded projects such as agri-projects, mining and beneficiations;</w:t>
      </w:r>
      <w:r w:rsidR="00A71B5E">
        <w:rPr>
          <w:rFonts w:ascii="Calibri" w:hAnsi="Calibri"/>
          <w:color w:val="auto"/>
          <w:sz w:val="22"/>
          <w:szCs w:val="22"/>
          <w:u w:val="none"/>
        </w:rPr>
        <w:t xml:space="preserve"> oil, gas and che</w:t>
      </w:r>
      <w:r>
        <w:rPr>
          <w:rFonts w:ascii="Calibri" w:hAnsi="Calibri"/>
          <w:color w:val="auto"/>
          <w:sz w:val="22"/>
          <w:szCs w:val="22"/>
          <w:u w:val="none"/>
        </w:rPr>
        <w:t>micals; and public-private partnerships.</w:t>
      </w:r>
    </w:p>
    <w:p w:rsidR="00DA0CF5" w:rsidRDefault="00DA0CF5" w:rsidP="00DA0CF5">
      <w:pPr>
        <w:rPr>
          <w:rFonts w:ascii="Calibri" w:hAnsi="Calibri"/>
          <w:b/>
          <w:color w:val="auto"/>
          <w:sz w:val="22"/>
          <w:szCs w:val="22"/>
          <w:u w:val="none"/>
        </w:rPr>
      </w:pPr>
    </w:p>
    <w:p w:rsidR="004E6942" w:rsidRDefault="004E6942" w:rsidP="00DA0CF5">
      <w:pPr>
        <w:rPr>
          <w:rFonts w:ascii="Calibri" w:hAnsi="Calibri"/>
          <w:b/>
          <w:color w:val="auto"/>
          <w:sz w:val="22"/>
          <w:szCs w:val="22"/>
          <w:u w:val="none"/>
        </w:rPr>
      </w:pPr>
    </w:p>
    <w:p w:rsidR="004E6942" w:rsidRDefault="004E6942" w:rsidP="00DA0CF5">
      <w:pPr>
        <w:rPr>
          <w:rFonts w:ascii="Calibri" w:hAnsi="Calibri"/>
          <w:b/>
          <w:color w:val="auto"/>
          <w:sz w:val="22"/>
          <w:szCs w:val="22"/>
          <w:u w:val="none"/>
        </w:rPr>
      </w:pPr>
    </w:p>
    <w:p w:rsidR="004E6942" w:rsidRDefault="004E6942" w:rsidP="00DA0CF5">
      <w:pPr>
        <w:rPr>
          <w:rFonts w:ascii="Calibri" w:hAnsi="Calibri"/>
          <w:b/>
          <w:color w:val="auto"/>
          <w:sz w:val="22"/>
          <w:szCs w:val="22"/>
          <w:u w:val="none"/>
        </w:rPr>
      </w:pPr>
    </w:p>
    <w:p w:rsidR="004E6942" w:rsidRPr="00DA0CF5" w:rsidRDefault="004E6942" w:rsidP="00DA0CF5">
      <w:pPr>
        <w:rPr>
          <w:rFonts w:ascii="Calibri" w:hAnsi="Calibri"/>
          <w:b/>
          <w:color w:val="auto"/>
          <w:sz w:val="22"/>
          <w:szCs w:val="22"/>
          <w:u w:val="none"/>
        </w:rPr>
      </w:pPr>
    </w:p>
    <w:p w:rsidR="007B0115" w:rsidRPr="00A71B5E" w:rsidRDefault="007B0115" w:rsidP="00A71B5E">
      <w:pPr>
        <w:rPr>
          <w:rFonts w:ascii="Calibri" w:hAnsi="Calibri"/>
          <w:b/>
          <w:color w:val="auto"/>
          <w:sz w:val="22"/>
          <w:szCs w:val="22"/>
        </w:rPr>
      </w:pPr>
      <w:r w:rsidRPr="00A71B5E">
        <w:rPr>
          <w:rFonts w:ascii="Calibri" w:hAnsi="Calibri"/>
          <w:b/>
          <w:color w:val="auto"/>
          <w:sz w:val="22"/>
          <w:szCs w:val="22"/>
        </w:rPr>
        <w:t>ROLE OF BUSINESS PARTNERS</w:t>
      </w:r>
    </w:p>
    <w:p w:rsidR="007B0115" w:rsidRPr="008E212B" w:rsidRDefault="007B0115" w:rsidP="0039534F">
      <w:pPr>
        <w:pStyle w:val="ListParagraph"/>
        <w:ind w:left="0"/>
        <w:rPr>
          <w:rFonts w:ascii="Calibri" w:hAnsi="Calibri"/>
          <w:color w:val="auto"/>
          <w:sz w:val="22"/>
          <w:szCs w:val="22"/>
          <w:u w:val="none"/>
        </w:rPr>
      </w:pPr>
    </w:p>
    <w:p w:rsidR="008E212B" w:rsidRDefault="008E212B" w:rsidP="0039534F">
      <w:pPr>
        <w:pStyle w:val="ListParagraph"/>
        <w:ind w:left="0"/>
        <w:rPr>
          <w:rFonts w:ascii="Calibri" w:hAnsi="Calibri"/>
          <w:color w:val="auto"/>
          <w:sz w:val="22"/>
          <w:szCs w:val="22"/>
          <w:u w:val="none"/>
        </w:rPr>
      </w:pPr>
      <w:r w:rsidRPr="008E212B">
        <w:rPr>
          <w:rFonts w:ascii="Calibri" w:hAnsi="Calibri"/>
          <w:color w:val="auto"/>
          <w:sz w:val="22"/>
          <w:szCs w:val="22"/>
          <w:u w:val="none"/>
        </w:rPr>
        <w:t xml:space="preserve">Business Partners </w:t>
      </w:r>
      <w:r>
        <w:rPr>
          <w:rFonts w:ascii="Calibri" w:hAnsi="Calibri"/>
          <w:color w:val="auto"/>
          <w:sz w:val="22"/>
          <w:szCs w:val="22"/>
          <w:u w:val="none"/>
        </w:rPr>
        <w:t>is the country’s leading specialised investment company for small and medium enterprises and is an unlisted public company with assets of more than R1.74 Billion. Business Partners currently has a network of offices located in all major cities and towns in South Africa.</w:t>
      </w:r>
    </w:p>
    <w:p w:rsidR="0050523A" w:rsidRDefault="0050523A" w:rsidP="0039534F">
      <w:pPr>
        <w:pStyle w:val="ListParagraph"/>
        <w:ind w:left="0"/>
        <w:rPr>
          <w:rFonts w:ascii="Calibri" w:hAnsi="Calibri"/>
          <w:color w:val="auto"/>
          <w:sz w:val="22"/>
          <w:szCs w:val="22"/>
          <w:u w:val="none"/>
        </w:rPr>
      </w:pPr>
    </w:p>
    <w:p w:rsidR="00DD6B60" w:rsidRDefault="00DD6B60" w:rsidP="0039534F">
      <w:pPr>
        <w:pStyle w:val="ListParagraph"/>
        <w:ind w:left="0"/>
        <w:rPr>
          <w:rFonts w:ascii="Calibri" w:hAnsi="Calibri"/>
          <w:color w:val="auto"/>
          <w:sz w:val="22"/>
          <w:szCs w:val="22"/>
          <w:u w:val="none"/>
        </w:rPr>
      </w:pPr>
      <w:r>
        <w:rPr>
          <w:rFonts w:ascii="Calibri" w:hAnsi="Calibri"/>
          <w:color w:val="auto"/>
          <w:sz w:val="22"/>
          <w:szCs w:val="22"/>
        </w:rPr>
        <w:t>Core focus</w:t>
      </w:r>
      <w:r>
        <w:rPr>
          <w:rFonts w:ascii="Calibri" w:hAnsi="Calibri"/>
          <w:color w:val="auto"/>
          <w:sz w:val="22"/>
          <w:szCs w:val="22"/>
          <w:u w:val="none"/>
        </w:rPr>
        <w:t>:</w:t>
      </w:r>
    </w:p>
    <w:p w:rsidR="0050523A" w:rsidRPr="00DD6B60" w:rsidRDefault="0050523A" w:rsidP="0039534F">
      <w:pPr>
        <w:pStyle w:val="ListParagraph"/>
        <w:ind w:left="0"/>
        <w:rPr>
          <w:rFonts w:ascii="Calibri" w:hAnsi="Calibri"/>
          <w:color w:val="auto"/>
          <w:sz w:val="22"/>
          <w:szCs w:val="22"/>
          <w:u w:val="none"/>
        </w:rPr>
      </w:pPr>
    </w:p>
    <w:p w:rsidR="007B0115" w:rsidRDefault="007B0115" w:rsidP="0069277D">
      <w:pPr>
        <w:pStyle w:val="ListParagraph"/>
        <w:numPr>
          <w:ilvl w:val="0"/>
          <w:numId w:val="147"/>
        </w:numPr>
        <w:rPr>
          <w:rFonts w:ascii="Calibri" w:hAnsi="Calibri"/>
          <w:color w:val="auto"/>
          <w:sz w:val="22"/>
          <w:szCs w:val="22"/>
          <w:u w:val="none"/>
        </w:rPr>
      </w:pPr>
      <w:r w:rsidRPr="00DD6B60">
        <w:rPr>
          <w:rFonts w:ascii="Calibri" w:hAnsi="Calibri"/>
          <w:color w:val="auto"/>
          <w:sz w:val="22"/>
          <w:szCs w:val="22"/>
          <w:u w:val="none"/>
        </w:rPr>
        <w:t xml:space="preserve">Invests in </w:t>
      </w:r>
      <w:r w:rsidR="00DD6B60">
        <w:rPr>
          <w:rFonts w:ascii="Calibri" w:hAnsi="Calibri"/>
          <w:color w:val="auto"/>
          <w:sz w:val="22"/>
          <w:szCs w:val="22"/>
          <w:u w:val="none"/>
        </w:rPr>
        <w:t xml:space="preserve">formal </w:t>
      </w:r>
      <w:r w:rsidRPr="00DD6B60">
        <w:rPr>
          <w:rFonts w:ascii="Calibri" w:hAnsi="Calibri"/>
          <w:color w:val="auto"/>
          <w:sz w:val="22"/>
          <w:szCs w:val="22"/>
          <w:u w:val="none"/>
        </w:rPr>
        <w:t xml:space="preserve">small and medium enterprises in </w:t>
      </w:r>
      <w:r w:rsidR="00DD6B60">
        <w:rPr>
          <w:rFonts w:ascii="Calibri" w:hAnsi="Calibri"/>
          <w:color w:val="auto"/>
          <w:sz w:val="22"/>
          <w:szCs w:val="22"/>
          <w:u w:val="none"/>
        </w:rPr>
        <w:t>all</w:t>
      </w:r>
      <w:r w:rsidRPr="00DD6B60">
        <w:rPr>
          <w:rFonts w:ascii="Calibri" w:hAnsi="Calibri"/>
          <w:color w:val="auto"/>
          <w:sz w:val="22"/>
          <w:szCs w:val="22"/>
          <w:u w:val="none"/>
        </w:rPr>
        <w:t xml:space="preserve"> sectors</w:t>
      </w:r>
      <w:r w:rsidR="00DD6B60">
        <w:rPr>
          <w:rFonts w:ascii="Calibri" w:hAnsi="Calibri"/>
          <w:color w:val="auto"/>
          <w:sz w:val="22"/>
          <w:szCs w:val="22"/>
          <w:u w:val="none"/>
        </w:rPr>
        <w:t xml:space="preserve"> of the economy, with the exception of on-lending activities, farming operations and non-profit organisations</w:t>
      </w:r>
    </w:p>
    <w:p w:rsidR="00DD6B60" w:rsidRDefault="00DD6B60" w:rsidP="0069277D">
      <w:pPr>
        <w:pStyle w:val="ListParagraph"/>
        <w:numPr>
          <w:ilvl w:val="0"/>
          <w:numId w:val="147"/>
        </w:numPr>
        <w:rPr>
          <w:rFonts w:ascii="Calibri" w:hAnsi="Calibri"/>
          <w:color w:val="auto"/>
          <w:sz w:val="22"/>
          <w:szCs w:val="22"/>
          <w:u w:val="none"/>
        </w:rPr>
      </w:pPr>
      <w:r>
        <w:rPr>
          <w:rFonts w:ascii="Calibri" w:hAnsi="Calibri"/>
          <w:color w:val="auto"/>
          <w:sz w:val="22"/>
          <w:szCs w:val="22"/>
          <w:u w:val="none"/>
        </w:rPr>
        <w:t>Provides a range of value-added services for entrepreneurs, including property broking, property management, consulting and mentorship</w:t>
      </w:r>
    </w:p>
    <w:p w:rsidR="00DD6B60" w:rsidRDefault="00DD6B60" w:rsidP="00DD6B60">
      <w:pPr>
        <w:rPr>
          <w:rFonts w:ascii="Calibri" w:hAnsi="Calibri"/>
          <w:color w:val="auto"/>
          <w:sz w:val="22"/>
          <w:szCs w:val="22"/>
          <w:u w:val="none"/>
        </w:rPr>
      </w:pPr>
    </w:p>
    <w:p w:rsidR="00DD6B60" w:rsidRDefault="00DD6B60" w:rsidP="00DD6B60">
      <w:pPr>
        <w:rPr>
          <w:rFonts w:ascii="Calibri" w:hAnsi="Calibri"/>
          <w:color w:val="auto"/>
          <w:sz w:val="22"/>
          <w:szCs w:val="22"/>
          <w:u w:val="none"/>
        </w:rPr>
      </w:pPr>
      <w:r>
        <w:rPr>
          <w:rFonts w:ascii="Calibri" w:hAnsi="Calibri"/>
          <w:color w:val="auto"/>
          <w:sz w:val="22"/>
          <w:szCs w:val="22"/>
        </w:rPr>
        <w:t>Kind of business’s financed by Business Partners</w:t>
      </w:r>
      <w:r w:rsidR="000B3AB6">
        <w:rPr>
          <w:rFonts w:ascii="Calibri" w:hAnsi="Calibri"/>
          <w:color w:val="auto"/>
          <w:sz w:val="22"/>
          <w:szCs w:val="22"/>
          <w:u w:val="none"/>
        </w:rPr>
        <w:t>:</w:t>
      </w:r>
    </w:p>
    <w:p w:rsidR="0050523A" w:rsidRPr="00DD6B60" w:rsidRDefault="0050523A" w:rsidP="00DD6B60">
      <w:pPr>
        <w:rPr>
          <w:rFonts w:ascii="Calibri" w:hAnsi="Calibri"/>
          <w:color w:val="auto"/>
          <w:sz w:val="22"/>
          <w:szCs w:val="22"/>
          <w:u w:val="none"/>
        </w:rPr>
      </w:pPr>
    </w:p>
    <w:p w:rsidR="007B0115" w:rsidRPr="000B3AB6" w:rsidRDefault="007B0115" w:rsidP="0069277D">
      <w:pPr>
        <w:pStyle w:val="ListParagraph"/>
        <w:numPr>
          <w:ilvl w:val="0"/>
          <w:numId w:val="148"/>
        </w:numPr>
        <w:rPr>
          <w:rFonts w:ascii="Calibri" w:hAnsi="Calibri"/>
          <w:color w:val="auto"/>
          <w:sz w:val="22"/>
          <w:szCs w:val="22"/>
          <w:u w:val="none"/>
        </w:rPr>
      </w:pPr>
      <w:r w:rsidRPr="000B3AB6">
        <w:rPr>
          <w:rFonts w:ascii="Calibri" w:hAnsi="Calibri"/>
          <w:color w:val="auto"/>
          <w:sz w:val="22"/>
          <w:szCs w:val="22"/>
          <w:u w:val="none"/>
        </w:rPr>
        <w:t>Start-ups</w:t>
      </w:r>
    </w:p>
    <w:p w:rsidR="007B0115" w:rsidRPr="000B3AB6" w:rsidRDefault="007B0115" w:rsidP="0069277D">
      <w:pPr>
        <w:pStyle w:val="ListParagraph"/>
        <w:numPr>
          <w:ilvl w:val="0"/>
          <w:numId w:val="148"/>
        </w:numPr>
        <w:rPr>
          <w:rFonts w:ascii="Calibri" w:hAnsi="Calibri"/>
          <w:color w:val="auto"/>
          <w:sz w:val="22"/>
          <w:szCs w:val="22"/>
          <w:u w:val="none"/>
        </w:rPr>
      </w:pPr>
      <w:r w:rsidRPr="000B3AB6">
        <w:rPr>
          <w:rFonts w:ascii="Calibri" w:hAnsi="Calibri"/>
          <w:color w:val="auto"/>
          <w:sz w:val="22"/>
          <w:szCs w:val="22"/>
          <w:u w:val="none"/>
        </w:rPr>
        <w:t>Expansions</w:t>
      </w:r>
    </w:p>
    <w:p w:rsidR="007B0115" w:rsidRPr="000B3AB6" w:rsidRDefault="000B3AB6" w:rsidP="0069277D">
      <w:pPr>
        <w:pStyle w:val="ListParagraph"/>
        <w:numPr>
          <w:ilvl w:val="0"/>
          <w:numId w:val="148"/>
        </w:numPr>
        <w:rPr>
          <w:rFonts w:ascii="Calibri" w:hAnsi="Calibri"/>
          <w:color w:val="auto"/>
          <w:sz w:val="22"/>
          <w:szCs w:val="22"/>
          <w:u w:val="none"/>
        </w:rPr>
      </w:pPr>
      <w:r>
        <w:rPr>
          <w:rFonts w:ascii="Calibri" w:hAnsi="Calibri"/>
          <w:color w:val="auto"/>
          <w:sz w:val="22"/>
          <w:szCs w:val="22"/>
          <w:u w:val="none"/>
        </w:rPr>
        <w:t>Outright purchases (</w:t>
      </w:r>
      <w:r w:rsidR="007B0115" w:rsidRPr="000B3AB6">
        <w:rPr>
          <w:rFonts w:ascii="Calibri" w:hAnsi="Calibri"/>
          <w:color w:val="auto"/>
          <w:sz w:val="22"/>
          <w:szCs w:val="22"/>
          <w:u w:val="none"/>
        </w:rPr>
        <w:t>Take-over’s</w:t>
      </w:r>
      <w:r>
        <w:rPr>
          <w:rFonts w:ascii="Calibri" w:hAnsi="Calibri"/>
          <w:color w:val="auto"/>
          <w:sz w:val="22"/>
          <w:szCs w:val="22"/>
          <w:u w:val="none"/>
        </w:rPr>
        <w:t>)</w:t>
      </w:r>
    </w:p>
    <w:p w:rsidR="007B0115" w:rsidRPr="000B3AB6" w:rsidRDefault="007B0115" w:rsidP="0069277D">
      <w:pPr>
        <w:pStyle w:val="ListParagraph"/>
        <w:numPr>
          <w:ilvl w:val="0"/>
          <w:numId w:val="148"/>
        </w:numPr>
        <w:rPr>
          <w:rFonts w:ascii="Calibri" w:hAnsi="Calibri"/>
          <w:color w:val="auto"/>
          <w:sz w:val="22"/>
          <w:szCs w:val="22"/>
          <w:u w:val="none"/>
        </w:rPr>
      </w:pPr>
      <w:r w:rsidRPr="000B3AB6">
        <w:rPr>
          <w:rFonts w:ascii="Calibri" w:hAnsi="Calibri"/>
          <w:color w:val="auto"/>
          <w:sz w:val="22"/>
          <w:szCs w:val="22"/>
          <w:u w:val="none"/>
        </w:rPr>
        <w:t>Management buyouts</w:t>
      </w:r>
    </w:p>
    <w:p w:rsidR="007B0115" w:rsidRPr="000B3AB6" w:rsidRDefault="007B0115" w:rsidP="0069277D">
      <w:pPr>
        <w:pStyle w:val="ListParagraph"/>
        <w:numPr>
          <w:ilvl w:val="0"/>
          <w:numId w:val="148"/>
        </w:numPr>
        <w:rPr>
          <w:rFonts w:ascii="Calibri" w:hAnsi="Calibri"/>
          <w:color w:val="auto"/>
          <w:sz w:val="22"/>
          <w:szCs w:val="22"/>
          <w:u w:val="none"/>
        </w:rPr>
      </w:pPr>
      <w:r w:rsidRPr="000B3AB6">
        <w:rPr>
          <w:rFonts w:ascii="Calibri" w:hAnsi="Calibri"/>
          <w:color w:val="auto"/>
          <w:sz w:val="22"/>
          <w:szCs w:val="22"/>
          <w:u w:val="none"/>
        </w:rPr>
        <w:t>Management buy-ins</w:t>
      </w:r>
    </w:p>
    <w:p w:rsidR="007B0115" w:rsidRDefault="007B0115" w:rsidP="0069277D">
      <w:pPr>
        <w:pStyle w:val="ListParagraph"/>
        <w:numPr>
          <w:ilvl w:val="0"/>
          <w:numId w:val="148"/>
        </w:numPr>
        <w:rPr>
          <w:rFonts w:ascii="Calibri" w:hAnsi="Calibri"/>
          <w:color w:val="auto"/>
          <w:sz w:val="22"/>
          <w:szCs w:val="22"/>
          <w:u w:val="none"/>
        </w:rPr>
      </w:pPr>
      <w:r w:rsidRPr="000B3AB6">
        <w:rPr>
          <w:rFonts w:ascii="Calibri" w:hAnsi="Calibri"/>
          <w:color w:val="auto"/>
          <w:sz w:val="22"/>
          <w:szCs w:val="22"/>
          <w:u w:val="none"/>
        </w:rPr>
        <w:t>Leveraged buyouts</w:t>
      </w:r>
    </w:p>
    <w:p w:rsidR="000B3AB6" w:rsidRDefault="000B3AB6" w:rsidP="0069277D">
      <w:pPr>
        <w:pStyle w:val="ListParagraph"/>
        <w:numPr>
          <w:ilvl w:val="0"/>
          <w:numId w:val="148"/>
        </w:numPr>
        <w:rPr>
          <w:rFonts w:ascii="Calibri" w:hAnsi="Calibri"/>
          <w:color w:val="auto"/>
          <w:sz w:val="22"/>
          <w:szCs w:val="22"/>
          <w:u w:val="none"/>
        </w:rPr>
      </w:pPr>
      <w:r>
        <w:rPr>
          <w:rFonts w:ascii="Calibri" w:hAnsi="Calibri"/>
          <w:color w:val="auto"/>
          <w:sz w:val="22"/>
          <w:szCs w:val="22"/>
          <w:u w:val="none"/>
        </w:rPr>
        <w:t>Franchises</w:t>
      </w:r>
    </w:p>
    <w:p w:rsidR="000B3AB6" w:rsidRPr="000B3AB6" w:rsidRDefault="000B3AB6" w:rsidP="0069277D">
      <w:pPr>
        <w:pStyle w:val="ListParagraph"/>
        <w:numPr>
          <w:ilvl w:val="0"/>
          <w:numId w:val="148"/>
        </w:numPr>
        <w:rPr>
          <w:rFonts w:ascii="Calibri" w:hAnsi="Calibri"/>
          <w:color w:val="auto"/>
          <w:sz w:val="22"/>
          <w:szCs w:val="22"/>
          <w:u w:val="none"/>
        </w:rPr>
      </w:pPr>
      <w:r>
        <w:rPr>
          <w:rFonts w:ascii="Calibri" w:hAnsi="Calibri"/>
          <w:color w:val="auto"/>
          <w:sz w:val="22"/>
          <w:szCs w:val="22"/>
          <w:u w:val="none"/>
        </w:rPr>
        <w:lastRenderedPageBreak/>
        <w:t>Tenders and Contracts</w:t>
      </w:r>
    </w:p>
    <w:p w:rsidR="007B0115" w:rsidRPr="005D6A0B" w:rsidRDefault="007B0115" w:rsidP="0039534F">
      <w:pPr>
        <w:pStyle w:val="ListParagraph"/>
        <w:ind w:left="1440"/>
        <w:rPr>
          <w:rFonts w:ascii="Calibri" w:hAnsi="Calibri"/>
          <w:color w:val="auto"/>
          <w:sz w:val="22"/>
          <w:szCs w:val="22"/>
          <w:u w:val="none"/>
        </w:rPr>
      </w:pPr>
    </w:p>
    <w:p w:rsidR="0050523A" w:rsidRDefault="0050523A" w:rsidP="0050523A">
      <w:pPr>
        <w:rPr>
          <w:rFonts w:ascii="Calibri" w:hAnsi="Calibri"/>
          <w:color w:val="auto"/>
          <w:sz w:val="22"/>
          <w:szCs w:val="22"/>
          <w:u w:val="none"/>
        </w:rPr>
      </w:pPr>
      <w:r>
        <w:rPr>
          <w:rFonts w:ascii="Calibri" w:hAnsi="Calibri"/>
          <w:color w:val="auto"/>
          <w:sz w:val="22"/>
          <w:szCs w:val="22"/>
        </w:rPr>
        <w:t>Business Partners o</w:t>
      </w:r>
      <w:r w:rsidR="007B0115" w:rsidRPr="0050523A">
        <w:rPr>
          <w:rFonts w:ascii="Calibri" w:hAnsi="Calibri"/>
          <w:color w:val="auto"/>
          <w:sz w:val="22"/>
          <w:szCs w:val="22"/>
        </w:rPr>
        <w:t>ffer the following</w:t>
      </w:r>
      <w:r w:rsidR="007B0115" w:rsidRPr="0050523A">
        <w:rPr>
          <w:rFonts w:ascii="Calibri" w:hAnsi="Calibri"/>
          <w:color w:val="auto"/>
          <w:sz w:val="22"/>
          <w:szCs w:val="22"/>
          <w:u w:val="none"/>
        </w:rPr>
        <w:t>:</w:t>
      </w:r>
    </w:p>
    <w:p w:rsidR="0050523A" w:rsidRPr="0050523A" w:rsidRDefault="0050523A" w:rsidP="0050523A">
      <w:pPr>
        <w:rPr>
          <w:rFonts w:ascii="Calibri" w:hAnsi="Calibri"/>
          <w:color w:val="auto"/>
          <w:sz w:val="22"/>
          <w:szCs w:val="22"/>
          <w:u w:val="none"/>
        </w:rPr>
      </w:pP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Flexible approach to doing business</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 xml:space="preserve">Prepared to make investments when other institutions are not </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Peace of mind, because viability is evaluated by and independent party</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Investment decisions based on sound business and investment principles</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Information, advice and guidance on business-related issues</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Regular aftercare – business advisors and mentors visit the business to offer advice and guidance for a fee</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Broad industry knowledge, expertise and networks</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Fair and equitable rates, terms and conditions, even in times when business is under pressure</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Access to further finance</w:t>
      </w:r>
    </w:p>
    <w:p w:rsidR="007B0115" w:rsidRPr="0050523A" w:rsidRDefault="007B0115" w:rsidP="0069277D">
      <w:pPr>
        <w:pStyle w:val="ListParagraph"/>
        <w:numPr>
          <w:ilvl w:val="0"/>
          <w:numId w:val="149"/>
        </w:numPr>
        <w:rPr>
          <w:rFonts w:ascii="Calibri" w:hAnsi="Calibri"/>
          <w:color w:val="auto"/>
          <w:sz w:val="22"/>
          <w:szCs w:val="22"/>
          <w:u w:val="none"/>
        </w:rPr>
      </w:pPr>
      <w:r w:rsidRPr="0050523A">
        <w:rPr>
          <w:rFonts w:ascii="Calibri" w:hAnsi="Calibri"/>
          <w:color w:val="auto"/>
          <w:sz w:val="22"/>
          <w:szCs w:val="22"/>
          <w:u w:val="none"/>
        </w:rPr>
        <w:t>Personal service – each client is allocated to a portfolio manager</w:t>
      </w:r>
    </w:p>
    <w:p w:rsidR="007B0115" w:rsidRDefault="007B0115" w:rsidP="0039534F">
      <w:pPr>
        <w:pStyle w:val="ListParagraph"/>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Default="00256811" w:rsidP="00256811">
      <w:pPr>
        <w:rPr>
          <w:rFonts w:ascii="Calibri" w:hAnsi="Calibri"/>
          <w:b/>
          <w:color w:val="auto"/>
          <w:sz w:val="22"/>
          <w:szCs w:val="22"/>
          <w:u w:val="none"/>
        </w:rPr>
      </w:pPr>
    </w:p>
    <w:p w:rsidR="00256811" w:rsidRPr="00256811" w:rsidRDefault="00256811" w:rsidP="00256811">
      <w:pPr>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Commercial banks can play a key role in the d</w:t>
      </w:r>
      <w:r w:rsidR="0050523A">
        <w:rPr>
          <w:rFonts w:ascii="Calibri" w:hAnsi="Calibri"/>
          <w:b/>
          <w:i/>
          <w:color w:val="auto"/>
          <w:sz w:val="22"/>
          <w:szCs w:val="22"/>
          <w:u w:val="none"/>
        </w:rPr>
        <w:t>evelopment of small businesses</w:t>
      </w:r>
    </w:p>
    <w:p w:rsidR="007B0115" w:rsidRDefault="007B0115" w:rsidP="0039534F">
      <w:pPr>
        <w:pStyle w:val="ListParagraph"/>
        <w:rPr>
          <w:rFonts w:ascii="Calibri" w:hAnsi="Calibri"/>
          <w:b/>
          <w:color w:val="auto"/>
          <w:sz w:val="22"/>
          <w:szCs w:val="22"/>
          <w:u w:val="none"/>
        </w:rPr>
      </w:pPr>
    </w:p>
    <w:p w:rsidR="004E6942" w:rsidRDefault="004E6942" w:rsidP="0039534F">
      <w:pPr>
        <w:pStyle w:val="ListParagraph"/>
        <w:rPr>
          <w:rFonts w:ascii="Calibri" w:hAnsi="Calibri"/>
          <w:b/>
          <w:color w:val="auto"/>
          <w:sz w:val="22"/>
          <w:szCs w:val="22"/>
          <w:u w:val="none"/>
        </w:rPr>
      </w:pPr>
    </w:p>
    <w:p w:rsidR="004E6942" w:rsidRPr="005D6A0B" w:rsidRDefault="004E6942" w:rsidP="0039534F">
      <w:pPr>
        <w:pStyle w:val="ListParagraph"/>
        <w:rPr>
          <w:rFonts w:ascii="Calibri" w:hAnsi="Calibri"/>
          <w:b/>
          <w:color w:val="auto"/>
          <w:sz w:val="22"/>
          <w:szCs w:val="22"/>
          <w:u w:val="none"/>
        </w:rPr>
      </w:pPr>
    </w:p>
    <w:p w:rsidR="007B0115" w:rsidRPr="0050523A" w:rsidRDefault="007B0115" w:rsidP="0050523A">
      <w:pPr>
        <w:rPr>
          <w:rFonts w:ascii="Calibri" w:hAnsi="Calibri"/>
          <w:b/>
          <w:color w:val="auto"/>
          <w:sz w:val="22"/>
          <w:szCs w:val="22"/>
        </w:rPr>
      </w:pPr>
      <w:r w:rsidRPr="0050523A">
        <w:rPr>
          <w:rFonts w:ascii="Calibri" w:hAnsi="Calibri"/>
          <w:b/>
          <w:color w:val="auto"/>
          <w:sz w:val="22"/>
          <w:szCs w:val="22"/>
        </w:rPr>
        <w:t>ROLE OF COMMERCIAL BANKS</w:t>
      </w:r>
    </w:p>
    <w:p w:rsidR="007B0115" w:rsidRPr="005D6A0B" w:rsidRDefault="007B0115" w:rsidP="0039534F">
      <w:pPr>
        <w:pStyle w:val="ListParagraph"/>
        <w:ind w:left="0"/>
        <w:rPr>
          <w:rFonts w:ascii="Calibri" w:hAnsi="Calibri"/>
          <w:b/>
          <w:color w:val="auto"/>
          <w:sz w:val="22"/>
          <w:szCs w:val="22"/>
          <w:u w:val="none"/>
        </w:rPr>
      </w:pPr>
    </w:p>
    <w:p w:rsidR="007B0115" w:rsidRDefault="0050523A" w:rsidP="0050523A">
      <w:pPr>
        <w:rPr>
          <w:rFonts w:ascii="Calibri" w:hAnsi="Calibri"/>
          <w:color w:val="auto"/>
          <w:sz w:val="22"/>
          <w:szCs w:val="22"/>
          <w:u w:val="none"/>
        </w:rPr>
      </w:pPr>
      <w:r>
        <w:rPr>
          <w:rFonts w:ascii="Calibri" w:hAnsi="Calibri"/>
          <w:color w:val="auto"/>
          <w:sz w:val="22"/>
          <w:szCs w:val="22"/>
          <w:u w:val="none"/>
        </w:rPr>
        <w:t>e</w:t>
      </w:r>
      <w:r w:rsidR="007B0115" w:rsidRPr="0050523A">
        <w:rPr>
          <w:rFonts w:ascii="Calibri" w:hAnsi="Calibri"/>
          <w:color w:val="auto"/>
          <w:sz w:val="22"/>
          <w:szCs w:val="22"/>
          <w:u w:val="none"/>
        </w:rPr>
        <w:t>.g. Standard Bank, ABSA, First National Bank and Nedcor Bank</w:t>
      </w:r>
      <w:r>
        <w:rPr>
          <w:rFonts w:ascii="Calibri" w:hAnsi="Calibri"/>
          <w:color w:val="auto"/>
          <w:sz w:val="22"/>
          <w:szCs w:val="22"/>
          <w:u w:val="none"/>
        </w:rPr>
        <w:t>, o</w:t>
      </w:r>
      <w:r w:rsidR="007B0115" w:rsidRPr="0050523A">
        <w:rPr>
          <w:rFonts w:ascii="Calibri" w:hAnsi="Calibri"/>
          <w:color w:val="auto"/>
          <w:sz w:val="22"/>
          <w:szCs w:val="22"/>
          <w:u w:val="none"/>
        </w:rPr>
        <w:t>ffer financial support to small businesses</w:t>
      </w:r>
    </w:p>
    <w:p w:rsidR="0050523A" w:rsidRPr="0050523A" w:rsidRDefault="0050523A" w:rsidP="0050523A">
      <w:pPr>
        <w:rPr>
          <w:rFonts w:ascii="Calibri" w:hAnsi="Calibri"/>
          <w:color w:val="auto"/>
          <w:sz w:val="22"/>
          <w:szCs w:val="22"/>
          <w:u w:val="none"/>
        </w:rPr>
      </w:pPr>
    </w:p>
    <w:p w:rsidR="007B0115" w:rsidRPr="0050523A" w:rsidRDefault="007B0115" w:rsidP="0069277D">
      <w:pPr>
        <w:pStyle w:val="ListParagraph"/>
        <w:numPr>
          <w:ilvl w:val="0"/>
          <w:numId w:val="150"/>
        </w:numPr>
        <w:rPr>
          <w:rFonts w:ascii="Calibri" w:hAnsi="Calibri"/>
          <w:color w:val="auto"/>
          <w:sz w:val="22"/>
          <w:szCs w:val="22"/>
          <w:u w:val="none"/>
        </w:rPr>
      </w:pPr>
      <w:r w:rsidRPr="0050523A">
        <w:rPr>
          <w:rFonts w:ascii="Calibri" w:hAnsi="Calibri"/>
          <w:b/>
          <w:color w:val="auto"/>
          <w:sz w:val="22"/>
          <w:szCs w:val="22"/>
          <w:u w:val="none"/>
        </w:rPr>
        <w:t>Standard bank</w:t>
      </w:r>
      <w:r w:rsidRPr="0050523A">
        <w:rPr>
          <w:rFonts w:ascii="Calibri" w:hAnsi="Calibri"/>
          <w:color w:val="auto"/>
          <w:sz w:val="22"/>
          <w:szCs w:val="22"/>
          <w:u w:val="none"/>
        </w:rPr>
        <w:t>:</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Package on planning and financing and SME</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Booklet entitled:  a business of your own</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SME business plan and loan application</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SME call line</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Business deposits via ATM</w:t>
      </w:r>
    </w:p>
    <w:p w:rsidR="007B0115" w:rsidRPr="0050523A" w:rsidRDefault="007B0115" w:rsidP="0069277D">
      <w:pPr>
        <w:pStyle w:val="ListParagraph"/>
        <w:numPr>
          <w:ilvl w:val="0"/>
          <w:numId w:val="151"/>
        </w:numPr>
        <w:rPr>
          <w:rFonts w:ascii="Calibri" w:hAnsi="Calibri"/>
          <w:color w:val="auto"/>
          <w:sz w:val="22"/>
          <w:szCs w:val="22"/>
          <w:u w:val="none"/>
        </w:rPr>
      </w:pPr>
      <w:r w:rsidRPr="0050523A">
        <w:rPr>
          <w:rFonts w:ascii="Calibri" w:hAnsi="Calibri"/>
          <w:color w:val="auto"/>
          <w:sz w:val="22"/>
          <w:szCs w:val="22"/>
          <w:u w:val="none"/>
        </w:rPr>
        <w:t>Owner Loan protection Plan</w:t>
      </w:r>
    </w:p>
    <w:p w:rsidR="007B0115" w:rsidRPr="005D6A0B" w:rsidRDefault="007B0115" w:rsidP="0039534F">
      <w:pPr>
        <w:pStyle w:val="ListParagraph"/>
        <w:ind w:left="1440"/>
        <w:rPr>
          <w:rFonts w:ascii="Calibri" w:hAnsi="Calibri"/>
          <w:color w:val="auto"/>
          <w:sz w:val="22"/>
          <w:szCs w:val="22"/>
          <w:u w:val="none"/>
        </w:rPr>
      </w:pPr>
    </w:p>
    <w:p w:rsidR="007B0115" w:rsidRPr="0050523A" w:rsidRDefault="007B0115" w:rsidP="0069277D">
      <w:pPr>
        <w:pStyle w:val="ListParagraph"/>
        <w:numPr>
          <w:ilvl w:val="0"/>
          <w:numId w:val="150"/>
        </w:numPr>
        <w:rPr>
          <w:rFonts w:ascii="Calibri" w:hAnsi="Calibri"/>
          <w:b/>
          <w:color w:val="auto"/>
          <w:sz w:val="22"/>
          <w:szCs w:val="22"/>
          <w:u w:val="none"/>
        </w:rPr>
      </w:pPr>
      <w:r w:rsidRPr="0050523A">
        <w:rPr>
          <w:rFonts w:ascii="Calibri" w:hAnsi="Calibri"/>
          <w:b/>
          <w:color w:val="auto"/>
          <w:sz w:val="22"/>
          <w:szCs w:val="22"/>
          <w:u w:val="none"/>
        </w:rPr>
        <w:t>First National bank:</w:t>
      </w:r>
    </w:p>
    <w:p w:rsidR="007B0115" w:rsidRPr="0050523A" w:rsidRDefault="007B0115" w:rsidP="0069277D">
      <w:pPr>
        <w:pStyle w:val="ListParagraph"/>
        <w:numPr>
          <w:ilvl w:val="0"/>
          <w:numId w:val="152"/>
        </w:numPr>
        <w:rPr>
          <w:rFonts w:ascii="Calibri" w:hAnsi="Calibri"/>
          <w:color w:val="auto"/>
          <w:sz w:val="22"/>
          <w:szCs w:val="22"/>
          <w:u w:val="none"/>
        </w:rPr>
      </w:pPr>
      <w:r w:rsidRPr="0050523A">
        <w:rPr>
          <w:rFonts w:ascii="Calibri" w:hAnsi="Calibri"/>
          <w:color w:val="auto"/>
          <w:sz w:val="22"/>
          <w:szCs w:val="22"/>
          <w:u w:val="none"/>
        </w:rPr>
        <w:t>SME Investments programme – provide early stage venture capital</w:t>
      </w:r>
    </w:p>
    <w:p w:rsidR="007B0115" w:rsidRPr="0050523A" w:rsidRDefault="007B0115" w:rsidP="0069277D">
      <w:pPr>
        <w:pStyle w:val="ListParagraph"/>
        <w:numPr>
          <w:ilvl w:val="0"/>
          <w:numId w:val="152"/>
        </w:numPr>
        <w:rPr>
          <w:rFonts w:ascii="Calibri" w:hAnsi="Calibri"/>
          <w:color w:val="auto"/>
          <w:sz w:val="22"/>
          <w:szCs w:val="22"/>
          <w:u w:val="none"/>
        </w:rPr>
      </w:pPr>
      <w:r w:rsidRPr="0050523A">
        <w:rPr>
          <w:rFonts w:ascii="Calibri" w:hAnsi="Calibri"/>
          <w:color w:val="auto"/>
          <w:sz w:val="22"/>
          <w:szCs w:val="22"/>
          <w:u w:val="none"/>
        </w:rPr>
        <w:t>Offer small business support by offering financing mainly to franchisees</w:t>
      </w:r>
    </w:p>
    <w:p w:rsidR="007B0115" w:rsidRPr="0050523A" w:rsidRDefault="007B0115" w:rsidP="0069277D">
      <w:pPr>
        <w:pStyle w:val="ListParagraph"/>
        <w:numPr>
          <w:ilvl w:val="0"/>
          <w:numId w:val="152"/>
        </w:numPr>
        <w:rPr>
          <w:rFonts w:ascii="Calibri" w:hAnsi="Calibri"/>
          <w:color w:val="auto"/>
          <w:sz w:val="22"/>
          <w:szCs w:val="22"/>
          <w:u w:val="none"/>
        </w:rPr>
      </w:pPr>
      <w:r w:rsidRPr="0050523A">
        <w:rPr>
          <w:rFonts w:ascii="Calibri" w:hAnsi="Calibri"/>
          <w:color w:val="auto"/>
          <w:sz w:val="22"/>
          <w:szCs w:val="22"/>
          <w:u w:val="none"/>
        </w:rPr>
        <w:t>Export Finance Scheme – underwrite finance made available to approved exporters</w:t>
      </w:r>
    </w:p>
    <w:p w:rsidR="007B0115" w:rsidRPr="0050523A" w:rsidRDefault="007B0115" w:rsidP="0069277D">
      <w:pPr>
        <w:pStyle w:val="ListParagraph"/>
        <w:numPr>
          <w:ilvl w:val="0"/>
          <w:numId w:val="152"/>
        </w:numPr>
        <w:rPr>
          <w:rFonts w:ascii="Calibri" w:hAnsi="Calibri"/>
          <w:color w:val="auto"/>
          <w:sz w:val="22"/>
          <w:szCs w:val="22"/>
          <w:u w:val="none"/>
        </w:rPr>
      </w:pPr>
      <w:r w:rsidRPr="0050523A">
        <w:rPr>
          <w:rFonts w:ascii="Calibri" w:hAnsi="Calibri"/>
          <w:color w:val="auto"/>
          <w:sz w:val="22"/>
          <w:szCs w:val="22"/>
          <w:u w:val="none"/>
        </w:rPr>
        <w:t>Business plan guidelines</w:t>
      </w:r>
    </w:p>
    <w:p w:rsidR="007B0115" w:rsidRPr="005D6A0B" w:rsidRDefault="007B0115" w:rsidP="0039534F">
      <w:pPr>
        <w:pStyle w:val="ListParagraph"/>
        <w:ind w:left="1440"/>
        <w:rPr>
          <w:rFonts w:ascii="Calibri" w:hAnsi="Calibri"/>
          <w:color w:val="auto"/>
          <w:sz w:val="22"/>
          <w:szCs w:val="22"/>
          <w:u w:val="none"/>
        </w:rPr>
      </w:pPr>
    </w:p>
    <w:p w:rsidR="007B0115" w:rsidRPr="0050523A" w:rsidRDefault="007B0115" w:rsidP="0069277D">
      <w:pPr>
        <w:pStyle w:val="ListParagraph"/>
        <w:numPr>
          <w:ilvl w:val="0"/>
          <w:numId w:val="150"/>
        </w:numPr>
        <w:rPr>
          <w:rFonts w:ascii="Calibri" w:hAnsi="Calibri"/>
          <w:b/>
          <w:color w:val="auto"/>
          <w:sz w:val="22"/>
          <w:szCs w:val="22"/>
          <w:u w:val="none"/>
        </w:rPr>
      </w:pPr>
      <w:r w:rsidRPr="0050523A">
        <w:rPr>
          <w:rFonts w:ascii="Calibri" w:hAnsi="Calibri"/>
          <w:b/>
          <w:color w:val="auto"/>
          <w:sz w:val="22"/>
          <w:szCs w:val="22"/>
          <w:u w:val="none"/>
        </w:rPr>
        <w:t>NedEnterprise</w:t>
      </w:r>
      <w:r w:rsidR="0050523A">
        <w:rPr>
          <w:rFonts w:ascii="Calibri" w:hAnsi="Calibri"/>
          <w:b/>
          <w:color w:val="auto"/>
          <w:sz w:val="22"/>
          <w:szCs w:val="22"/>
          <w:u w:val="none"/>
        </w:rPr>
        <w:t>:</w:t>
      </w:r>
    </w:p>
    <w:p w:rsidR="007B0115" w:rsidRPr="0050523A" w:rsidRDefault="007B0115" w:rsidP="0069277D">
      <w:pPr>
        <w:pStyle w:val="ListParagraph"/>
        <w:numPr>
          <w:ilvl w:val="0"/>
          <w:numId w:val="153"/>
        </w:numPr>
        <w:rPr>
          <w:rFonts w:ascii="Calibri" w:hAnsi="Calibri"/>
          <w:color w:val="auto"/>
          <w:sz w:val="22"/>
          <w:szCs w:val="22"/>
          <w:u w:val="none"/>
        </w:rPr>
      </w:pPr>
      <w:r w:rsidRPr="0050523A">
        <w:rPr>
          <w:rFonts w:ascii="Calibri" w:hAnsi="Calibri"/>
          <w:color w:val="auto"/>
          <w:sz w:val="22"/>
          <w:szCs w:val="22"/>
          <w:u w:val="none"/>
        </w:rPr>
        <w:t>Specialized small business finance unit with in Nedcor</w:t>
      </w:r>
    </w:p>
    <w:p w:rsidR="007B0115" w:rsidRPr="0050523A" w:rsidRDefault="007B0115" w:rsidP="0069277D">
      <w:pPr>
        <w:pStyle w:val="ListParagraph"/>
        <w:numPr>
          <w:ilvl w:val="0"/>
          <w:numId w:val="153"/>
        </w:numPr>
        <w:rPr>
          <w:rFonts w:ascii="Calibri" w:hAnsi="Calibri"/>
          <w:color w:val="auto"/>
          <w:sz w:val="22"/>
          <w:szCs w:val="22"/>
          <w:u w:val="none"/>
        </w:rPr>
      </w:pPr>
      <w:r w:rsidRPr="0050523A">
        <w:rPr>
          <w:rFonts w:ascii="Calibri" w:hAnsi="Calibri"/>
          <w:color w:val="auto"/>
          <w:sz w:val="22"/>
          <w:szCs w:val="22"/>
          <w:u w:val="none"/>
        </w:rPr>
        <w:t>Offers one-stop, full service relationship banking</w:t>
      </w:r>
    </w:p>
    <w:p w:rsidR="007B0115" w:rsidRPr="0050523A" w:rsidRDefault="007B0115" w:rsidP="0069277D">
      <w:pPr>
        <w:pStyle w:val="ListParagraph"/>
        <w:numPr>
          <w:ilvl w:val="0"/>
          <w:numId w:val="153"/>
        </w:numPr>
        <w:rPr>
          <w:rFonts w:ascii="Calibri" w:hAnsi="Calibri"/>
          <w:color w:val="auto"/>
          <w:sz w:val="22"/>
          <w:szCs w:val="22"/>
          <w:u w:val="none"/>
        </w:rPr>
      </w:pPr>
      <w:r w:rsidRPr="0050523A">
        <w:rPr>
          <w:rFonts w:ascii="Calibri" w:hAnsi="Calibri"/>
          <w:color w:val="auto"/>
          <w:sz w:val="22"/>
          <w:szCs w:val="22"/>
          <w:u w:val="none"/>
        </w:rPr>
        <w:t>Finance loans between R50 000 and R1,5 million</w:t>
      </w:r>
    </w:p>
    <w:p w:rsidR="007B0115" w:rsidRPr="0050523A" w:rsidRDefault="007B0115" w:rsidP="0069277D">
      <w:pPr>
        <w:pStyle w:val="ListParagraph"/>
        <w:numPr>
          <w:ilvl w:val="0"/>
          <w:numId w:val="153"/>
        </w:numPr>
        <w:rPr>
          <w:rFonts w:ascii="Calibri" w:hAnsi="Calibri"/>
          <w:color w:val="auto"/>
          <w:sz w:val="22"/>
          <w:szCs w:val="22"/>
          <w:u w:val="none"/>
        </w:rPr>
      </w:pPr>
      <w:r w:rsidRPr="0050523A">
        <w:rPr>
          <w:rFonts w:ascii="Calibri" w:hAnsi="Calibri"/>
          <w:color w:val="auto"/>
          <w:sz w:val="22"/>
          <w:szCs w:val="22"/>
          <w:u w:val="none"/>
        </w:rPr>
        <w:lastRenderedPageBreak/>
        <w:t>Consider various types of collateral as security for loans e.g. Business assets, investments, mortgage bonds and insurance policies</w:t>
      </w:r>
    </w:p>
    <w:p w:rsidR="007B0115" w:rsidRPr="0050523A" w:rsidRDefault="007B0115" w:rsidP="0069277D">
      <w:pPr>
        <w:pStyle w:val="ListParagraph"/>
        <w:numPr>
          <w:ilvl w:val="0"/>
          <w:numId w:val="153"/>
        </w:numPr>
        <w:rPr>
          <w:rFonts w:ascii="Calibri" w:hAnsi="Calibri"/>
          <w:color w:val="auto"/>
          <w:sz w:val="22"/>
          <w:szCs w:val="22"/>
          <w:u w:val="none"/>
        </w:rPr>
      </w:pPr>
      <w:r w:rsidRPr="0050523A">
        <w:rPr>
          <w:rFonts w:ascii="Calibri" w:hAnsi="Calibri"/>
          <w:color w:val="auto"/>
          <w:sz w:val="22"/>
          <w:szCs w:val="22"/>
          <w:u w:val="none"/>
        </w:rPr>
        <w:t>Does not finance all types of business e.g. Agriculture, transportation and construction industry</w:t>
      </w:r>
    </w:p>
    <w:p w:rsidR="007B0115" w:rsidRPr="0050523A" w:rsidRDefault="007B0115" w:rsidP="0050523A">
      <w:pPr>
        <w:rPr>
          <w:rFonts w:ascii="Calibri" w:hAnsi="Calibri"/>
          <w:color w:val="auto"/>
          <w:sz w:val="22"/>
          <w:szCs w:val="22"/>
          <w:u w:val="none"/>
        </w:rPr>
      </w:pPr>
    </w:p>
    <w:p w:rsidR="007B0115" w:rsidRPr="0050523A" w:rsidRDefault="007B0115" w:rsidP="0069277D">
      <w:pPr>
        <w:pStyle w:val="ListParagraph"/>
        <w:numPr>
          <w:ilvl w:val="0"/>
          <w:numId w:val="150"/>
        </w:numPr>
        <w:rPr>
          <w:rFonts w:ascii="Calibri" w:hAnsi="Calibri"/>
          <w:b/>
          <w:color w:val="auto"/>
          <w:sz w:val="22"/>
          <w:szCs w:val="22"/>
          <w:u w:val="none"/>
        </w:rPr>
      </w:pPr>
      <w:r w:rsidRPr="0050523A">
        <w:rPr>
          <w:rFonts w:ascii="Calibri" w:hAnsi="Calibri"/>
          <w:b/>
          <w:color w:val="auto"/>
          <w:sz w:val="22"/>
          <w:szCs w:val="22"/>
          <w:u w:val="none"/>
        </w:rPr>
        <w:t>ABSA:</w:t>
      </w:r>
    </w:p>
    <w:p w:rsidR="007B0115" w:rsidRPr="0050523A" w:rsidRDefault="007B0115" w:rsidP="0069277D">
      <w:pPr>
        <w:pStyle w:val="ListParagraph"/>
        <w:numPr>
          <w:ilvl w:val="0"/>
          <w:numId w:val="154"/>
        </w:numPr>
        <w:rPr>
          <w:rFonts w:ascii="Calibri" w:hAnsi="Calibri"/>
          <w:color w:val="auto"/>
          <w:sz w:val="22"/>
          <w:szCs w:val="22"/>
          <w:u w:val="none"/>
        </w:rPr>
      </w:pPr>
      <w:r w:rsidRPr="0050523A">
        <w:rPr>
          <w:rFonts w:ascii="Calibri" w:hAnsi="Calibri"/>
          <w:color w:val="auto"/>
          <w:sz w:val="22"/>
          <w:szCs w:val="22"/>
          <w:u w:val="none"/>
        </w:rPr>
        <w:t>Business banking Toolbox – offers complete business guide</w:t>
      </w:r>
    </w:p>
    <w:p w:rsidR="007B0115" w:rsidRPr="0050523A" w:rsidRDefault="007B0115" w:rsidP="0069277D">
      <w:pPr>
        <w:pStyle w:val="ListParagraph"/>
        <w:numPr>
          <w:ilvl w:val="0"/>
          <w:numId w:val="154"/>
        </w:numPr>
        <w:rPr>
          <w:rFonts w:ascii="Calibri" w:hAnsi="Calibri"/>
          <w:color w:val="auto"/>
          <w:sz w:val="22"/>
          <w:szCs w:val="22"/>
          <w:u w:val="none"/>
        </w:rPr>
      </w:pPr>
      <w:r w:rsidRPr="0050523A">
        <w:rPr>
          <w:rFonts w:ascii="Calibri" w:hAnsi="Calibri"/>
          <w:color w:val="auto"/>
          <w:sz w:val="22"/>
          <w:szCs w:val="22"/>
          <w:u w:val="none"/>
        </w:rPr>
        <w:t>Offer tailor-made products to businesses and making sure that is innovative in its approach</w:t>
      </w:r>
    </w:p>
    <w:p w:rsidR="007B0115" w:rsidRPr="005D6A0B" w:rsidRDefault="007B0115" w:rsidP="0039534F">
      <w:pPr>
        <w:autoSpaceDE w:val="0"/>
        <w:autoSpaceDN w:val="0"/>
        <w:adjustRightInd w:val="0"/>
        <w:rPr>
          <w:rFonts w:ascii="Calibri" w:hAnsi="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Default="007B0115" w:rsidP="0039534F">
      <w:pPr>
        <w:rPr>
          <w:rFonts w:ascii="Calibri" w:hAnsi="Calibri" w:cs="Calibri"/>
          <w:color w:val="auto"/>
          <w:sz w:val="22"/>
          <w:szCs w:val="22"/>
          <w:u w:val="none"/>
        </w:rPr>
      </w:pPr>
    </w:p>
    <w:p w:rsidR="004E6942" w:rsidRDefault="004E6942" w:rsidP="0039534F">
      <w:pPr>
        <w:rPr>
          <w:rFonts w:ascii="Calibri" w:hAnsi="Calibri" w:cs="Calibri"/>
          <w:color w:val="auto"/>
          <w:sz w:val="22"/>
          <w:szCs w:val="22"/>
          <w:u w:val="none"/>
        </w:rPr>
      </w:pPr>
    </w:p>
    <w:p w:rsidR="004E6942" w:rsidRPr="005D6A0B" w:rsidRDefault="004E6942"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50523A" w:rsidRPr="007B0115" w:rsidRDefault="0050523A" w:rsidP="0050523A">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 xml:space="preserve">TOPIC </w:t>
      </w:r>
      <w:r>
        <w:rPr>
          <w:rFonts w:ascii="Calibri" w:hAnsi="Calibri" w:cs="Calibri"/>
          <w:b/>
          <w:color w:val="auto"/>
          <w:sz w:val="22"/>
          <w:szCs w:val="22"/>
          <w:u w:val="none"/>
          <w:bdr w:val="single" w:sz="4" w:space="0" w:color="auto"/>
          <w:shd w:val="clear" w:color="auto" w:fill="A6A6A6" w:themeFill="background1" w:themeFillShade="A6"/>
        </w:rPr>
        <w:t>3</w:t>
      </w:r>
    </w:p>
    <w:p w:rsidR="0050523A" w:rsidRPr="007B0115" w:rsidRDefault="0050523A" w:rsidP="0050523A">
      <w:pPr>
        <w:rPr>
          <w:rFonts w:ascii="Calibri" w:hAnsi="Calibri" w:cs="Calibri"/>
          <w:color w:val="auto"/>
          <w:sz w:val="22"/>
          <w:szCs w:val="22"/>
        </w:rPr>
      </w:pPr>
    </w:p>
    <w:p w:rsidR="0050523A" w:rsidRPr="007B0115" w:rsidRDefault="0050523A" w:rsidP="0050523A">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10</w:t>
      </w:r>
    </w:p>
    <w:p w:rsidR="0050523A" w:rsidRPr="007B0115" w:rsidRDefault="0050523A" w:rsidP="0050523A">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10</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ALTERNATIVE ROUTES TO ENTREPRENEURSHIP</w:t>
      </w:r>
      <w:r w:rsidRPr="007B0115">
        <w:rPr>
          <w:rFonts w:ascii="Calibri" w:hAnsi="Calibri" w:cstheme="minorHAnsi"/>
          <w:bCs/>
          <w:color w:val="auto"/>
          <w:sz w:val="22"/>
          <w:szCs w:val="22"/>
          <w:u w:val="none"/>
        </w:rPr>
        <w:t xml:space="preserve"> (Pg </w:t>
      </w:r>
      <w:r>
        <w:rPr>
          <w:rFonts w:ascii="Calibri" w:hAnsi="Calibri" w:cstheme="minorHAnsi"/>
          <w:bCs/>
          <w:color w:val="auto"/>
          <w:sz w:val="22"/>
          <w:szCs w:val="22"/>
          <w:u w:val="none"/>
        </w:rPr>
        <w:t>217</w:t>
      </w:r>
      <w:r w:rsidRPr="007B0115">
        <w:rPr>
          <w:rFonts w:ascii="Calibri" w:hAnsi="Calibri" w:cstheme="minorHAnsi"/>
          <w:bCs/>
          <w:color w:val="auto"/>
          <w:sz w:val="22"/>
          <w:szCs w:val="22"/>
          <w:u w:val="none"/>
        </w:rPr>
        <w:t xml:space="preserve"> – TB)</w:t>
      </w:r>
    </w:p>
    <w:p w:rsidR="0050523A" w:rsidRPr="007B0115" w:rsidRDefault="0050523A" w:rsidP="0050523A">
      <w:pPr>
        <w:rPr>
          <w:rFonts w:ascii="Calibri" w:hAnsi="Calibri" w:cstheme="minorHAnsi"/>
          <w:bCs/>
          <w:color w:val="auto"/>
          <w:sz w:val="22"/>
          <w:szCs w:val="22"/>
          <w:u w:val="none"/>
        </w:rPr>
      </w:pPr>
    </w:p>
    <w:p w:rsidR="0050523A" w:rsidRDefault="0050523A" w:rsidP="0050523A">
      <w:pPr>
        <w:pStyle w:val="ListParagraph"/>
        <w:ind w:left="0"/>
        <w:jc w:val="both"/>
        <w:rPr>
          <w:rFonts w:ascii="Calibri" w:hAnsi="Calibri"/>
          <w:b/>
          <w:color w:val="auto"/>
          <w:sz w:val="22"/>
          <w:szCs w:val="22"/>
        </w:rPr>
      </w:pPr>
      <w:r>
        <w:rPr>
          <w:rFonts w:ascii="Calibri" w:hAnsi="Calibri"/>
          <w:b/>
          <w:color w:val="auto"/>
          <w:sz w:val="22"/>
          <w:szCs w:val="22"/>
        </w:rPr>
        <w:t>ALTERNATIVE ROUTE TO ENTREPRENEURSHIP</w:t>
      </w:r>
    </w:p>
    <w:p w:rsidR="0050523A" w:rsidRPr="0050523A" w:rsidRDefault="0050523A" w:rsidP="0050523A">
      <w:pPr>
        <w:pStyle w:val="ListParagraph"/>
        <w:ind w:left="0"/>
        <w:jc w:val="both"/>
        <w:rPr>
          <w:rFonts w:ascii="Calibri" w:hAnsi="Calibri"/>
          <w:color w:val="auto"/>
          <w:sz w:val="22"/>
          <w:szCs w:val="22"/>
          <w:u w:val="none"/>
        </w:rPr>
      </w:pPr>
    </w:p>
    <w:p w:rsidR="0050523A" w:rsidRDefault="0050523A" w:rsidP="0050523A">
      <w:pPr>
        <w:spacing w:line="276" w:lineRule="auto"/>
        <w:rPr>
          <w:rFonts w:ascii="Calibri" w:hAnsi="Calibri"/>
          <w:color w:val="auto"/>
          <w:sz w:val="22"/>
          <w:szCs w:val="22"/>
          <w:u w:val="none"/>
        </w:rPr>
      </w:pPr>
      <w:r>
        <w:rPr>
          <w:rFonts w:ascii="Calibri" w:hAnsi="Calibri"/>
          <w:b/>
          <w:color w:val="auto"/>
          <w:sz w:val="22"/>
          <w:szCs w:val="22"/>
        </w:rPr>
        <w:t>INTRODUCTION</w:t>
      </w:r>
    </w:p>
    <w:p w:rsidR="0050523A" w:rsidRDefault="0050523A" w:rsidP="0050523A">
      <w:pPr>
        <w:spacing w:line="276" w:lineRule="auto"/>
        <w:rPr>
          <w:rFonts w:ascii="Calibri" w:hAnsi="Calibri"/>
          <w:color w:val="auto"/>
          <w:sz w:val="22"/>
          <w:szCs w:val="22"/>
          <w:u w:val="none"/>
        </w:rPr>
      </w:pPr>
    </w:p>
    <w:p w:rsidR="0050523A" w:rsidRDefault="0050523A" w:rsidP="0050523A">
      <w:pPr>
        <w:spacing w:line="276" w:lineRule="auto"/>
        <w:rPr>
          <w:rFonts w:ascii="Calibri" w:hAnsi="Calibri"/>
          <w:color w:val="auto"/>
          <w:sz w:val="22"/>
          <w:szCs w:val="22"/>
          <w:u w:val="none"/>
        </w:rPr>
      </w:pPr>
      <w:r>
        <w:rPr>
          <w:rFonts w:ascii="Calibri" w:hAnsi="Calibri"/>
          <w:color w:val="auto"/>
          <w:sz w:val="22"/>
          <w:szCs w:val="22"/>
          <w:u w:val="none"/>
        </w:rPr>
        <w:t>The importance of family businesses is recognised throughout the world and enjoys growing support in developing and developed economies. It can be assumed that family businesses can also make an important contribution to the development and growth of South Africa’s socio-economic environment.</w:t>
      </w:r>
    </w:p>
    <w:p w:rsidR="0050523A" w:rsidRDefault="0050523A" w:rsidP="0050523A">
      <w:pPr>
        <w:spacing w:line="276" w:lineRule="auto"/>
        <w:rPr>
          <w:rFonts w:ascii="Calibri" w:hAnsi="Calibri"/>
          <w:color w:val="auto"/>
          <w:sz w:val="22"/>
          <w:szCs w:val="22"/>
          <w:u w:val="none"/>
        </w:rPr>
      </w:pPr>
    </w:p>
    <w:p w:rsidR="0050523A" w:rsidRDefault="0050523A" w:rsidP="0050523A">
      <w:pPr>
        <w:spacing w:line="276" w:lineRule="auto"/>
        <w:rPr>
          <w:rFonts w:ascii="Calibri" w:hAnsi="Calibri"/>
          <w:color w:val="auto"/>
          <w:sz w:val="22"/>
          <w:szCs w:val="22"/>
          <w:u w:val="none"/>
        </w:rPr>
      </w:pPr>
      <w:r>
        <w:rPr>
          <w:rFonts w:ascii="Calibri" w:hAnsi="Calibri"/>
          <w:color w:val="auto"/>
          <w:sz w:val="22"/>
          <w:szCs w:val="22"/>
          <w:u w:val="none"/>
        </w:rPr>
        <w:t xml:space="preserve">A family business is not a normal business because of the involvement of family issues which are, by nature, more emotional. </w:t>
      </w:r>
      <w:r w:rsidR="00406B52">
        <w:rPr>
          <w:rFonts w:ascii="Calibri" w:hAnsi="Calibri"/>
          <w:color w:val="auto"/>
          <w:sz w:val="22"/>
          <w:szCs w:val="22"/>
          <w:u w:val="none"/>
        </w:rPr>
        <w:t xml:space="preserve">The contribution of </w:t>
      </w:r>
      <w:r>
        <w:rPr>
          <w:rFonts w:ascii="Calibri" w:hAnsi="Calibri"/>
          <w:color w:val="auto"/>
          <w:sz w:val="22"/>
          <w:szCs w:val="22"/>
          <w:u w:val="none"/>
        </w:rPr>
        <w:t xml:space="preserve">Family businesses </w:t>
      </w:r>
      <w:r w:rsidR="00406B52">
        <w:rPr>
          <w:rFonts w:ascii="Calibri" w:hAnsi="Calibri"/>
          <w:color w:val="auto"/>
          <w:sz w:val="22"/>
          <w:szCs w:val="22"/>
          <w:u w:val="none"/>
        </w:rPr>
        <w:t xml:space="preserve">to socio-economic growth </w:t>
      </w:r>
      <w:r>
        <w:rPr>
          <w:rFonts w:ascii="Calibri" w:hAnsi="Calibri"/>
          <w:color w:val="auto"/>
          <w:sz w:val="22"/>
          <w:szCs w:val="22"/>
          <w:u w:val="none"/>
        </w:rPr>
        <w:t>ha</w:t>
      </w:r>
      <w:r w:rsidR="00406B52">
        <w:rPr>
          <w:rFonts w:ascii="Calibri" w:hAnsi="Calibri"/>
          <w:color w:val="auto"/>
          <w:sz w:val="22"/>
          <w:szCs w:val="22"/>
          <w:u w:val="none"/>
        </w:rPr>
        <w:t>s</w:t>
      </w:r>
      <w:r>
        <w:rPr>
          <w:rFonts w:ascii="Calibri" w:hAnsi="Calibri"/>
          <w:color w:val="auto"/>
          <w:sz w:val="22"/>
          <w:szCs w:val="22"/>
          <w:u w:val="none"/>
        </w:rPr>
        <w:t xml:space="preserve"> never </w:t>
      </w:r>
      <w:r w:rsidR="00406B52">
        <w:rPr>
          <w:rFonts w:ascii="Calibri" w:hAnsi="Calibri"/>
          <w:color w:val="auto"/>
          <w:sz w:val="22"/>
          <w:szCs w:val="22"/>
          <w:u w:val="none"/>
        </w:rPr>
        <w:t>really received sufficient attention in South Africa.</w:t>
      </w:r>
    </w:p>
    <w:p w:rsidR="00406B52" w:rsidRDefault="00406B52" w:rsidP="0050523A">
      <w:pPr>
        <w:spacing w:line="276" w:lineRule="auto"/>
        <w:rPr>
          <w:rFonts w:ascii="Calibri" w:hAnsi="Calibri"/>
          <w:color w:val="auto"/>
          <w:sz w:val="22"/>
          <w:szCs w:val="22"/>
          <w:u w:val="none"/>
        </w:rPr>
      </w:pPr>
    </w:p>
    <w:p w:rsidR="00406B52" w:rsidRDefault="00406B52" w:rsidP="0050523A">
      <w:pPr>
        <w:spacing w:line="276" w:lineRule="auto"/>
        <w:rPr>
          <w:rFonts w:ascii="Calibri" w:hAnsi="Calibri"/>
          <w:color w:val="auto"/>
          <w:sz w:val="22"/>
          <w:szCs w:val="22"/>
          <w:u w:val="none"/>
        </w:rPr>
      </w:pPr>
      <w:r>
        <w:rPr>
          <w:rFonts w:ascii="Calibri" w:hAnsi="Calibri"/>
          <w:b/>
          <w:color w:val="auto"/>
          <w:sz w:val="22"/>
          <w:szCs w:val="22"/>
        </w:rPr>
        <w:t>DEFINING FAMILY BUSINESSES</w:t>
      </w:r>
    </w:p>
    <w:p w:rsidR="00406B52" w:rsidRDefault="00406B52" w:rsidP="0050523A">
      <w:pPr>
        <w:spacing w:line="276" w:lineRule="auto"/>
        <w:rPr>
          <w:rFonts w:ascii="Calibri" w:hAnsi="Calibri"/>
          <w:color w:val="auto"/>
          <w:sz w:val="22"/>
          <w:szCs w:val="22"/>
          <w:u w:val="none"/>
        </w:rPr>
      </w:pPr>
    </w:p>
    <w:p w:rsidR="00406B52" w:rsidRDefault="00406B52" w:rsidP="0050523A">
      <w:pPr>
        <w:spacing w:line="276" w:lineRule="auto"/>
        <w:rPr>
          <w:rFonts w:ascii="Calibri" w:hAnsi="Calibri"/>
          <w:color w:val="auto"/>
          <w:sz w:val="22"/>
          <w:szCs w:val="22"/>
          <w:u w:val="none"/>
        </w:rPr>
      </w:pPr>
      <w:r>
        <w:rPr>
          <w:rFonts w:ascii="Calibri" w:hAnsi="Calibri"/>
          <w:color w:val="auto"/>
          <w:sz w:val="22"/>
          <w:szCs w:val="22"/>
          <w:u w:val="none"/>
        </w:rPr>
        <w:t>Definition: A family business is one that is influenced by family ties in order to achieve the vision of the family over, potentially, several generations.</w:t>
      </w:r>
    </w:p>
    <w:p w:rsidR="00406B52" w:rsidRDefault="00406B52" w:rsidP="0050523A">
      <w:pPr>
        <w:spacing w:line="276" w:lineRule="auto"/>
        <w:rPr>
          <w:rFonts w:ascii="Calibri" w:hAnsi="Calibri"/>
          <w:color w:val="auto"/>
          <w:sz w:val="22"/>
          <w:szCs w:val="22"/>
          <w:u w:val="none"/>
        </w:rPr>
      </w:pPr>
    </w:p>
    <w:p w:rsidR="00406B52" w:rsidRDefault="00406B52" w:rsidP="0050523A">
      <w:pPr>
        <w:spacing w:line="276" w:lineRule="auto"/>
        <w:rPr>
          <w:rFonts w:ascii="Calibri" w:hAnsi="Calibri"/>
          <w:color w:val="auto"/>
          <w:sz w:val="22"/>
          <w:szCs w:val="22"/>
          <w:u w:val="none"/>
        </w:rPr>
      </w:pPr>
      <w:r>
        <w:rPr>
          <w:rFonts w:ascii="Calibri" w:hAnsi="Calibri"/>
          <w:color w:val="auto"/>
          <w:sz w:val="22"/>
          <w:szCs w:val="22"/>
          <w:u w:val="none"/>
        </w:rPr>
        <w:t>From the definition the following aspects pertain to a family business:</w:t>
      </w:r>
    </w:p>
    <w:p w:rsidR="00406B52" w:rsidRDefault="00406B52" w:rsidP="0050523A">
      <w:pPr>
        <w:spacing w:line="276" w:lineRule="auto"/>
        <w:rPr>
          <w:rFonts w:ascii="Calibri" w:hAnsi="Calibri"/>
          <w:color w:val="auto"/>
          <w:sz w:val="22"/>
          <w:szCs w:val="22"/>
          <w:u w:val="none"/>
        </w:rPr>
      </w:pPr>
    </w:p>
    <w:p w:rsidR="00406B52" w:rsidRDefault="00406B52" w:rsidP="0069277D">
      <w:pPr>
        <w:pStyle w:val="ListParagraph"/>
        <w:numPr>
          <w:ilvl w:val="0"/>
          <w:numId w:val="155"/>
        </w:numPr>
        <w:spacing w:line="276" w:lineRule="auto"/>
        <w:rPr>
          <w:rFonts w:ascii="Calibri" w:hAnsi="Calibri"/>
          <w:color w:val="auto"/>
          <w:sz w:val="22"/>
          <w:szCs w:val="22"/>
          <w:u w:val="none"/>
        </w:rPr>
      </w:pPr>
      <w:r>
        <w:rPr>
          <w:rFonts w:ascii="Calibri" w:hAnsi="Calibri"/>
          <w:color w:val="auto"/>
          <w:sz w:val="22"/>
          <w:szCs w:val="22"/>
          <w:u w:val="none"/>
        </w:rPr>
        <w:t>The family (or part thereof) is actively involved in that particular business</w:t>
      </w:r>
    </w:p>
    <w:p w:rsidR="00406B52" w:rsidRDefault="00406B52" w:rsidP="0069277D">
      <w:pPr>
        <w:pStyle w:val="ListParagraph"/>
        <w:numPr>
          <w:ilvl w:val="0"/>
          <w:numId w:val="155"/>
        </w:numPr>
        <w:spacing w:line="276" w:lineRule="auto"/>
        <w:rPr>
          <w:rFonts w:ascii="Calibri" w:hAnsi="Calibri"/>
          <w:color w:val="auto"/>
          <w:sz w:val="22"/>
          <w:szCs w:val="22"/>
          <w:u w:val="none"/>
        </w:rPr>
      </w:pPr>
      <w:r>
        <w:rPr>
          <w:rFonts w:ascii="Calibri" w:hAnsi="Calibri"/>
          <w:color w:val="auto"/>
          <w:sz w:val="22"/>
          <w:szCs w:val="22"/>
          <w:u w:val="none"/>
        </w:rPr>
        <w:t>Family members contribute their input to the strategic direction of the business</w:t>
      </w:r>
    </w:p>
    <w:p w:rsidR="00406B52" w:rsidRDefault="00406B52" w:rsidP="0069277D">
      <w:pPr>
        <w:pStyle w:val="ListParagraph"/>
        <w:numPr>
          <w:ilvl w:val="0"/>
          <w:numId w:val="155"/>
        </w:numPr>
        <w:spacing w:line="276" w:lineRule="auto"/>
        <w:rPr>
          <w:rFonts w:ascii="Calibri" w:hAnsi="Calibri"/>
          <w:color w:val="auto"/>
          <w:sz w:val="22"/>
          <w:szCs w:val="22"/>
          <w:u w:val="none"/>
        </w:rPr>
      </w:pPr>
      <w:r>
        <w:rPr>
          <w:rFonts w:ascii="Calibri" w:hAnsi="Calibri"/>
          <w:color w:val="auto"/>
          <w:sz w:val="22"/>
          <w:szCs w:val="22"/>
          <w:u w:val="none"/>
        </w:rPr>
        <w:t>There is more than one family member involved in the business</w:t>
      </w:r>
    </w:p>
    <w:p w:rsidR="00406B52" w:rsidRDefault="00406B52" w:rsidP="0069277D">
      <w:pPr>
        <w:pStyle w:val="ListParagraph"/>
        <w:numPr>
          <w:ilvl w:val="0"/>
          <w:numId w:val="155"/>
        </w:numPr>
        <w:spacing w:line="276" w:lineRule="auto"/>
        <w:rPr>
          <w:rFonts w:ascii="Calibri" w:hAnsi="Calibri"/>
          <w:color w:val="auto"/>
          <w:sz w:val="22"/>
          <w:szCs w:val="22"/>
          <w:u w:val="none"/>
        </w:rPr>
      </w:pPr>
      <w:r>
        <w:rPr>
          <w:rFonts w:ascii="Calibri" w:hAnsi="Calibri"/>
          <w:color w:val="auto"/>
          <w:sz w:val="22"/>
          <w:szCs w:val="22"/>
          <w:u w:val="none"/>
        </w:rPr>
        <w:t>The intention is to continue the family business over time</w:t>
      </w:r>
    </w:p>
    <w:p w:rsidR="00406B52" w:rsidRDefault="00406B52" w:rsidP="00406B52">
      <w:pPr>
        <w:spacing w:line="276" w:lineRule="auto"/>
        <w:rPr>
          <w:rFonts w:ascii="Calibri" w:hAnsi="Calibri"/>
          <w:color w:val="auto"/>
          <w:sz w:val="22"/>
          <w:szCs w:val="22"/>
          <w:u w:val="none"/>
        </w:rPr>
      </w:pPr>
    </w:p>
    <w:p w:rsidR="00406B52" w:rsidRDefault="00406B52" w:rsidP="00406B52">
      <w:pPr>
        <w:spacing w:line="276" w:lineRule="auto"/>
        <w:rPr>
          <w:rFonts w:ascii="Calibri" w:hAnsi="Calibri"/>
          <w:b/>
          <w:color w:val="auto"/>
          <w:sz w:val="22"/>
          <w:szCs w:val="22"/>
        </w:rPr>
      </w:pPr>
      <w:r>
        <w:rPr>
          <w:rFonts w:ascii="Calibri" w:hAnsi="Calibri"/>
          <w:b/>
          <w:color w:val="auto"/>
          <w:sz w:val="22"/>
          <w:szCs w:val="22"/>
        </w:rPr>
        <w:t>SYSTEMS IN FAMILY BUSINESSES</w:t>
      </w:r>
    </w:p>
    <w:p w:rsidR="00406B52" w:rsidRDefault="00406B52" w:rsidP="00406B52">
      <w:pPr>
        <w:spacing w:line="276" w:lineRule="auto"/>
        <w:rPr>
          <w:rFonts w:ascii="Calibri" w:hAnsi="Calibri"/>
          <w:b/>
          <w:color w:val="auto"/>
          <w:sz w:val="22"/>
          <w:szCs w:val="22"/>
        </w:rPr>
      </w:pPr>
    </w:p>
    <w:p w:rsidR="0050523A" w:rsidRDefault="00983365" w:rsidP="0039534F">
      <w:pPr>
        <w:rPr>
          <w:rFonts w:ascii="Calibri" w:hAnsi="Calibri" w:cs="Calibri"/>
          <w:color w:val="auto"/>
          <w:sz w:val="22"/>
          <w:szCs w:val="22"/>
          <w:u w:val="none"/>
        </w:rPr>
      </w:pPr>
      <w:r>
        <w:rPr>
          <w:rFonts w:ascii="Calibri" w:hAnsi="Calibri" w:cs="Calibri"/>
          <w:color w:val="auto"/>
          <w:sz w:val="22"/>
          <w:szCs w:val="22"/>
          <w:u w:val="none"/>
        </w:rPr>
        <w:t>A family is based on emotion, nurturing and security, while a business is focused on productivity, profit, goal achievements and growth. It is therefore important to distinguish the family system from a business system</w:t>
      </w:r>
    </w:p>
    <w:p w:rsidR="00983365" w:rsidRDefault="00983365" w:rsidP="0039534F">
      <w:pPr>
        <w:rPr>
          <w:rFonts w:ascii="Calibri" w:hAnsi="Calibri" w:cs="Calibri"/>
          <w:color w:val="auto"/>
          <w:sz w:val="22"/>
          <w:szCs w:val="22"/>
          <w:u w:val="none"/>
        </w:rPr>
      </w:pPr>
    </w:p>
    <w:p w:rsidR="00983365" w:rsidRDefault="00983365" w:rsidP="0039534F">
      <w:pPr>
        <w:rPr>
          <w:rFonts w:ascii="Calibri" w:hAnsi="Calibri" w:cs="Calibri"/>
          <w:color w:val="auto"/>
          <w:sz w:val="22"/>
          <w:szCs w:val="22"/>
          <w:u w:val="none"/>
        </w:rPr>
      </w:pPr>
      <w:r>
        <w:rPr>
          <w:rFonts w:ascii="Calibri" w:hAnsi="Calibri" w:cs="Calibri"/>
          <w:color w:val="auto"/>
          <w:sz w:val="22"/>
          <w:szCs w:val="22"/>
          <w:u w:val="none"/>
        </w:rPr>
        <w:t xml:space="preserve">The </w:t>
      </w:r>
      <w:r w:rsidRPr="00983365">
        <w:rPr>
          <w:rFonts w:ascii="Calibri" w:hAnsi="Calibri" w:cs="Calibri"/>
          <w:color w:val="auto"/>
          <w:sz w:val="22"/>
          <w:szCs w:val="22"/>
        </w:rPr>
        <w:t>family system</w:t>
      </w:r>
      <w:r>
        <w:rPr>
          <w:rFonts w:ascii="Calibri" w:hAnsi="Calibri" w:cs="Calibri"/>
          <w:color w:val="auto"/>
          <w:sz w:val="22"/>
          <w:szCs w:val="22"/>
          <w:u w:val="none"/>
        </w:rPr>
        <w:t xml:space="preserve"> cares for its family members, it is an emotional system and due to the fact that the focus is based on the family and the interests of the family, this may result in not all ideas been exploited. This could lead to the business becoming stagnant.</w:t>
      </w:r>
    </w:p>
    <w:p w:rsidR="00E63EEF" w:rsidRDefault="00E63EEF" w:rsidP="0039534F">
      <w:pPr>
        <w:rPr>
          <w:rFonts w:ascii="Calibri" w:hAnsi="Calibri" w:cs="Calibri"/>
          <w:color w:val="auto"/>
          <w:sz w:val="22"/>
          <w:szCs w:val="22"/>
          <w:u w:val="none"/>
        </w:rPr>
      </w:pPr>
    </w:p>
    <w:p w:rsidR="00983365" w:rsidRDefault="00E63EEF" w:rsidP="0039534F">
      <w:pPr>
        <w:rPr>
          <w:rFonts w:ascii="Calibri" w:hAnsi="Calibri" w:cs="Calibri"/>
          <w:color w:val="auto"/>
          <w:sz w:val="22"/>
          <w:szCs w:val="22"/>
          <w:u w:val="none"/>
        </w:rPr>
      </w:pPr>
      <w:r>
        <w:rPr>
          <w:rFonts w:ascii="Calibri" w:hAnsi="Calibri" w:cs="Calibri"/>
          <w:color w:val="auto"/>
          <w:sz w:val="22"/>
          <w:szCs w:val="22"/>
          <w:u w:val="none"/>
        </w:rPr>
        <w:t xml:space="preserve">The </w:t>
      </w:r>
      <w:r>
        <w:rPr>
          <w:rFonts w:ascii="Calibri" w:hAnsi="Calibri" w:cs="Calibri"/>
          <w:color w:val="auto"/>
          <w:sz w:val="22"/>
          <w:szCs w:val="22"/>
        </w:rPr>
        <w:t>business</w:t>
      </w:r>
      <w:r w:rsidRPr="00983365">
        <w:rPr>
          <w:rFonts w:ascii="Calibri" w:hAnsi="Calibri" w:cs="Calibri"/>
          <w:color w:val="auto"/>
          <w:sz w:val="22"/>
          <w:szCs w:val="22"/>
        </w:rPr>
        <w:t xml:space="preserve"> system</w:t>
      </w:r>
      <w:r>
        <w:rPr>
          <w:rFonts w:ascii="Calibri" w:hAnsi="Calibri" w:cs="Calibri"/>
          <w:color w:val="auto"/>
          <w:sz w:val="22"/>
          <w:szCs w:val="22"/>
          <w:u w:val="none"/>
        </w:rPr>
        <w:t xml:space="preserve"> </w:t>
      </w:r>
      <w:r w:rsidR="00BB0979">
        <w:rPr>
          <w:rFonts w:ascii="Calibri" w:hAnsi="Calibri" w:cs="Calibri"/>
          <w:color w:val="auto"/>
          <w:sz w:val="22"/>
          <w:szCs w:val="22"/>
          <w:u w:val="none"/>
        </w:rPr>
        <w:t>is task orientated and focuses on turning ideas into opportunities, productivity is crucial for survival.</w:t>
      </w:r>
    </w:p>
    <w:p w:rsidR="00E63EEF" w:rsidRDefault="00E63EEF" w:rsidP="0039534F">
      <w:pPr>
        <w:rPr>
          <w:rFonts w:ascii="Calibri" w:hAnsi="Calibri" w:cs="Calibri"/>
          <w:color w:val="auto"/>
          <w:sz w:val="22"/>
          <w:szCs w:val="22"/>
          <w:u w:val="none"/>
        </w:rPr>
      </w:pPr>
    </w:p>
    <w:p w:rsidR="00983365" w:rsidRDefault="00983365" w:rsidP="0039534F">
      <w:pPr>
        <w:rPr>
          <w:rFonts w:ascii="Calibri" w:hAnsi="Calibri" w:cs="Calibri"/>
          <w:color w:val="auto"/>
          <w:sz w:val="22"/>
          <w:szCs w:val="22"/>
          <w:u w:val="none"/>
        </w:rPr>
      </w:pPr>
      <w:r>
        <w:rPr>
          <w:rFonts w:ascii="Calibri" w:hAnsi="Calibri" w:cs="Calibri"/>
          <w:color w:val="auto"/>
          <w:sz w:val="22"/>
          <w:szCs w:val="22"/>
          <w:u w:val="none"/>
        </w:rPr>
        <w:t xml:space="preserve">In order to be successful, the </w:t>
      </w:r>
      <w:r w:rsidR="00E63EEF">
        <w:rPr>
          <w:rFonts w:ascii="Calibri" w:hAnsi="Calibri" w:cs="Calibri"/>
          <w:color w:val="auto"/>
          <w:sz w:val="22"/>
          <w:szCs w:val="22"/>
          <w:u w:val="none"/>
        </w:rPr>
        <w:t xml:space="preserve">business </w:t>
      </w:r>
      <w:r>
        <w:rPr>
          <w:rFonts w:ascii="Calibri" w:hAnsi="Calibri" w:cs="Calibri"/>
          <w:color w:val="auto"/>
          <w:sz w:val="22"/>
          <w:szCs w:val="22"/>
          <w:u w:val="none"/>
        </w:rPr>
        <w:t>needs to maintain a balance between the two systems. Imbalances could lead to conflict, which could have a negative effect on productivity and staff morale.</w:t>
      </w:r>
    </w:p>
    <w:p w:rsidR="00DE210A" w:rsidRDefault="00DE210A" w:rsidP="0039534F">
      <w:pPr>
        <w:rPr>
          <w:rFonts w:ascii="Calibri" w:hAnsi="Calibri" w:cs="Calibri"/>
          <w:color w:val="auto"/>
          <w:sz w:val="22"/>
          <w:szCs w:val="22"/>
          <w:u w:val="none"/>
        </w:rPr>
      </w:pPr>
    </w:p>
    <w:p w:rsidR="004E6942" w:rsidRDefault="004E6942" w:rsidP="0039534F">
      <w:pPr>
        <w:rPr>
          <w:rFonts w:ascii="Calibri" w:hAnsi="Calibri" w:cs="Calibri"/>
          <w:color w:val="auto"/>
          <w:sz w:val="22"/>
          <w:szCs w:val="22"/>
          <w:u w:val="none"/>
        </w:rPr>
      </w:pPr>
    </w:p>
    <w:p w:rsidR="00DE210A" w:rsidRDefault="00DE210A" w:rsidP="0039534F">
      <w:pPr>
        <w:rPr>
          <w:rFonts w:ascii="Calibri" w:hAnsi="Calibri" w:cs="Calibri"/>
          <w:color w:val="auto"/>
          <w:sz w:val="22"/>
          <w:szCs w:val="22"/>
          <w:u w:val="none"/>
        </w:rPr>
      </w:pPr>
    </w:p>
    <w:p w:rsidR="00DE210A" w:rsidRDefault="00DE210A" w:rsidP="0039534F">
      <w:pPr>
        <w:rPr>
          <w:rFonts w:ascii="Calibri" w:hAnsi="Calibri" w:cs="Calibri"/>
          <w:color w:val="auto"/>
          <w:sz w:val="22"/>
          <w:szCs w:val="22"/>
          <w:u w:val="none"/>
        </w:rPr>
      </w:pPr>
      <w:r>
        <w:rPr>
          <w:rFonts w:ascii="Calibri" w:hAnsi="Calibri" w:cs="Calibri"/>
          <w:b/>
          <w:color w:val="auto"/>
          <w:sz w:val="22"/>
          <w:szCs w:val="22"/>
        </w:rPr>
        <w:t>PROBLEMS IN FAMILY BUSINESS</w:t>
      </w:r>
    </w:p>
    <w:p w:rsidR="00DE210A" w:rsidRDefault="00DE210A" w:rsidP="0039534F">
      <w:pPr>
        <w:rPr>
          <w:rFonts w:ascii="Calibri" w:hAnsi="Calibri" w:cs="Calibri"/>
          <w:color w:val="auto"/>
          <w:sz w:val="22"/>
          <w:szCs w:val="22"/>
          <w:u w:val="none"/>
        </w:rPr>
      </w:pPr>
    </w:p>
    <w:p w:rsidR="007C2F9A" w:rsidRPr="007C2F9A" w:rsidRDefault="00DE210A" w:rsidP="0069277D">
      <w:pPr>
        <w:pStyle w:val="ListParagraph"/>
        <w:numPr>
          <w:ilvl w:val="0"/>
          <w:numId w:val="157"/>
        </w:numPr>
        <w:rPr>
          <w:rFonts w:ascii="Calibri" w:hAnsi="Calibri" w:cs="Calibri"/>
          <w:color w:val="auto"/>
          <w:sz w:val="22"/>
          <w:szCs w:val="22"/>
          <w:u w:val="none"/>
        </w:rPr>
      </w:pPr>
      <w:r w:rsidRPr="007C2F9A">
        <w:rPr>
          <w:rFonts w:ascii="Calibri" w:hAnsi="Calibri" w:cs="Calibri"/>
          <w:color w:val="auto"/>
          <w:sz w:val="22"/>
          <w:szCs w:val="22"/>
          <w:u w:val="none"/>
        </w:rPr>
        <w:t>The average life span of a family business is around 24 years – this is also the average time the founder stays in the business.</w:t>
      </w:r>
      <w:r w:rsidR="00192B5C" w:rsidRPr="007C2F9A">
        <w:rPr>
          <w:rFonts w:ascii="Calibri" w:hAnsi="Calibri" w:cs="Calibri"/>
          <w:color w:val="auto"/>
          <w:sz w:val="22"/>
          <w:szCs w:val="22"/>
          <w:u w:val="none"/>
        </w:rPr>
        <w:t xml:space="preserve"> </w:t>
      </w:r>
    </w:p>
    <w:p w:rsidR="007C2F9A" w:rsidRPr="007C2F9A" w:rsidRDefault="007C2F9A" w:rsidP="0069277D">
      <w:pPr>
        <w:pStyle w:val="ListParagraph"/>
        <w:numPr>
          <w:ilvl w:val="0"/>
          <w:numId w:val="157"/>
        </w:numPr>
        <w:rPr>
          <w:rFonts w:ascii="Calibri" w:hAnsi="Calibri" w:cs="Calibri"/>
          <w:color w:val="auto"/>
          <w:sz w:val="22"/>
          <w:szCs w:val="22"/>
          <w:u w:val="none"/>
        </w:rPr>
      </w:pPr>
      <w:r w:rsidRPr="007C2F9A">
        <w:rPr>
          <w:rFonts w:ascii="Calibri" w:hAnsi="Calibri" w:cs="Calibri"/>
          <w:color w:val="auto"/>
          <w:sz w:val="22"/>
          <w:szCs w:val="22"/>
          <w:u w:val="none"/>
        </w:rPr>
        <w:t xml:space="preserve">The </w:t>
      </w:r>
      <w:r w:rsidRPr="007C2F9A">
        <w:rPr>
          <w:rFonts w:ascii="Calibri" w:hAnsi="Calibri" w:cs="Calibri"/>
          <w:color w:val="auto"/>
          <w:sz w:val="22"/>
          <w:szCs w:val="22"/>
        </w:rPr>
        <w:t>family system</w:t>
      </w:r>
      <w:r w:rsidRPr="007C2F9A">
        <w:rPr>
          <w:rFonts w:ascii="Calibri" w:hAnsi="Calibri" w:cs="Calibri"/>
          <w:color w:val="auto"/>
          <w:sz w:val="22"/>
          <w:szCs w:val="22"/>
          <w:u w:val="none"/>
        </w:rPr>
        <w:t xml:space="preserve"> is more dominant and so the family business </w:t>
      </w:r>
      <w:r>
        <w:rPr>
          <w:rFonts w:ascii="Calibri" w:hAnsi="Calibri" w:cs="Calibri"/>
          <w:color w:val="auto"/>
          <w:sz w:val="22"/>
          <w:szCs w:val="22"/>
          <w:u w:val="none"/>
        </w:rPr>
        <w:t>becomes less entrepreneurial</w:t>
      </w:r>
    </w:p>
    <w:p w:rsidR="007C2F9A" w:rsidRDefault="007C2F9A" w:rsidP="0069277D">
      <w:pPr>
        <w:pStyle w:val="ListParagraph"/>
        <w:numPr>
          <w:ilvl w:val="0"/>
          <w:numId w:val="156"/>
        </w:numPr>
        <w:rPr>
          <w:rFonts w:ascii="Calibri" w:hAnsi="Calibri" w:cs="Calibri"/>
          <w:color w:val="auto"/>
          <w:sz w:val="22"/>
          <w:szCs w:val="22"/>
          <w:u w:val="none"/>
        </w:rPr>
      </w:pPr>
      <w:r>
        <w:rPr>
          <w:rFonts w:ascii="Calibri" w:hAnsi="Calibri" w:cs="Calibri"/>
          <w:color w:val="auto"/>
          <w:sz w:val="22"/>
          <w:szCs w:val="22"/>
          <w:u w:val="none"/>
        </w:rPr>
        <w:t xml:space="preserve">On </w:t>
      </w:r>
      <w:r w:rsidR="00192B5C" w:rsidRPr="007C2F9A">
        <w:rPr>
          <w:rFonts w:ascii="Calibri" w:hAnsi="Calibri" w:cs="Calibri"/>
          <w:color w:val="auto"/>
          <w:sz w:val="22"/>
          <w:szCs w:val="22"/>
          <w:u w:val="none"/>
        </w:rPr>
        <w:t>average only 30% of family businesses remain succ</w:t>
      </w:r>
      <w:r w:rsidRPr="007C2F9A">
        <w:rPr>
          <w:rFonts w:ascii="Calibri" w:hAnsi="Calibri" w:cs="Calibri"/>
          <w:color w:val="auto"/>
          <w:sz w:val="22"/>
          <w:szCs w:val="22"/>
          <w:u w:val="none"/>
        </w:rPr>
        <w:t>essful in the second generation,</w:t>
      </w:r>
      <w:r>
        <w:rPr>
          <w:rFonts w:ascii="Calibri" w:hAnsi="Calibri" w:cs="Calibri"/>
          <w:color w:val="auto"/>
          <w:sz w:val="22"/>
          <w:szCs w:val="22"/>
          <w:u w:val="none"/>
        </w:rPr>
        <w:t xml:space="preserve"> </w:t>
      </w:r>
    </w:p>
    <w:p w:rsidR="00DE210A" w:rsidRPr="007C2F9A" w:rsidRDefault="007C2F9A" w:rsidP="0069277D">
      <w:pPr>
        <w:pStyle w:val="ListParagraph"/>
        <w:numPr>
          <w:ilvl w:val="0"/>
          <w:numId w:val="156"/>
        </w:numPr>
        <w:rPr>
          <w:rFonts w:ascii="Calibri" w:hAnsi="Calibri" w:cs="Calibri"/>
          <w:color w:val="auto"/>
          <w:sz w:val="22"/>
          <w:szCs w:val="22"/>
          <w:u w:val="none"/>
        </w:rPr>
      </w:pPr>
      <w:r>
        <w:rPr>
          <w:rFonts w:ascii="Calibri" w:hAnsi="Calibri" w:cs="Calibri"/>
          <w:color w:val="auto"/>
          <w:sz w:val="22"/>
          <w:szCs w:val="22"/>
          <w:u w:val="none"/>
        </w:rPr>
        <w:t>O</w:t>
      </w:r>
      <w:r w:rsidRPr="007C2F9A">
        <w:rPr>
          <w:rFonts w:ascii="Calibri" w:hAnsi="Calibri" w:cs="Calibri"/>
          <w:color w:val="auto"/>
          <w:sz w:val="22"/>
          <w:szCs w:val="22"/>
          <w:u w:val="none"/>
        </w:rPr>
        <w:t>nly 10% of family businesses are successful in the third generation</w:t>
      </w:r>
    </w:p>
    <w:p w:rsidR="007C2F9A" w:rsidRDefault="007C2F9A" w:rsidP="0039534F">
      <w:pPr>
        <w:rPr>
          <w:rFonts w:ascii="Calibri" w:hAnsi="Calibri" w:cs="Calibri"/>
          <w:color w:val="auto"/>
          <w:sz w:val="22"/>
          <w:szCs w:val="22"/>
          <w:u w:val="none"/>
        </w:rPr>
      </w:pPr>
    </w:p>
    <w:p w:rsidR="007C2F9A" w:rsidRDefault="007C2F9A" w:rsidP="0039534F">
      <w:pPr>
        <w:rPr>
          <w:rFonts w:ascii="Calibri" w:hAnsi="Calibri" w:cs="Calibri"/>
          <w:color w:val="auto"/>
          <w:sz w:val="22"/>
          <w:szCs w:val="22"/>
          <w:u w:val="none"/>
        </w:rPr>
      </w:pPr>
      <w:r>
        <w:rPr>
          <w:rFonts w:ascii="Calibri" w:hAnsi="Calibri" w:cs="Calibri"/>
          <w:b/>
          <w:color w:val="auto"/>
          <w:sz w:val="22"/>
          <w:szCs w:val="22"/>
        </w:rPr>
        <w:t>SUCCESSION</w:t>
      </w:r>
    </w:p>
    <w:p w:rsidR="007C2F9A" w:rsidRDefault="007C2F9A" w:rsidP="0039534F">
      <w:pPr>
        <w:rPr>
          <w:rFonts w:ascii="Calibri" w:hAnsi="Calibri" w:cs="Calibri"/>
          <w:color w:val="auto"/>
          <w:sz w:val="22"/>
          <w:szCs w:val="22"/>
          <w:u w:val="none"/>
        </w:rPr>
      </w:pPr>
    </w:p>
    <w:p w:rsidR="007C2F9A" w:rsidRDefault="007C2F9A" w:rsidP="0039534F">
      <w:pPr>
        <w:rPr>
          <w:rFonts w:ascii="Calibri" w:hAnsi="Calibri" w:cs="Calibri"/>
          <w:color w:val="auto"/>
          <w:sz w:val="22"/>
          <w:szCs w:val="22"/>
          <w:u w:val="none"/>
        </w:rPr>
      </w:pPr>
      <w:r>
        <w:rPr>
          <w:rFonts w:ascii="Calibri" w:hAnsi="Calibri" w:cs="Calibri"/>
          <w:color w:val="auto"/>
          <w:sz w:val="22"/>
          <w:szCs w:val="22"/>
          <w:u w:val="none"/>
        </w:rPr>
        <w:t>Succession is the process through which the leadership of the business is transferred from the existing leader to a subsequent family member or non-family member (a professional manager). The following obstacles to succession could result in few family businesses being transferred to a second and a third generation:</w:t>
      </w:r>
    </w:p>
    <w:p w:rsidR="007C2F9A" w:rsidRDefault="007C2F9A" w:rsidP="0039534F">
      <w:pPr>
        <w:rPr>
          <w:rFonts w:ascii="Calibri" w:hAnsi="Calibri" w:cs="Calibri"/>
          <w:color w:val="auto"/>
          <w:sz w:val="22"/>
          <w:szCs w:val="22"/>
          <w:u w:val="none"/>
        </w:rPr>
      </w:pP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 founder is autocratic and resistant to transfer leadership</w:t>
      </w: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 existing leader acts as though he will never die</w:t>
      </w: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There is a sense of a “child been a child” making the advice from children to be ignored</w:t>
      </w: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 existing leader misinterprets environmental trends and does not implement changes in time</w:t>
      </w: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 leader is reluctant to make a choice on a possible successor</w:t>
      </w:r>
    </w:p>
    <w:p w:rsidR="007C2F9A" w:rsidRDefault="007C2F9A" w:rsidP="0069277D">
      <w:pPr>
        <w:pStyle w:val="ListParagraph"/>
        <w:numPr>
          <w:ilvl w:val="0"/>
          <w:numId w:val="158"/>
        </w:numPr>
        <w:rPr>
          <w:rFonts w:ascii="Calibri" w:hAnsi="Calibri" w:cs="Calibri"/>
          <w:color w:val="auto"/>
          <w:sz w:val="22"/>
          <w:szCs w:val="22"/>
          <w:u w:val="none"/>
        </w:rPr>
      </w:pPr>
      <w:r>
        <w:rPr>
          <w:rFonts w:ascii="Calibri" w:hAnsi="Calibri" w:cs="Calibri"/>
          <w:color w:val="auto"/>
          <w:sz w:val="22"/>
          <w:szCs w:val="22"/>
          <w:u w:val="none"/>
        </w:rPr>
        <w:t>The leader selects a successor who can be his ‘slave’</w:t>
      </w:r>
    </w:p>
    <w:p w:rsidR="00F63EED" w:rsidRDefault="00F63EED" w:rsidP="00F63EED">
      <w:pPr>
        <w:rPr>
          <w:rFonts w:ascii="Calibri" w:hAnsi="Calibri" w:cs="Calibri"/>
          <w:color w:val="auto"/>
          <w:sz w:val="22"/>
          <w:szCs w:val="22"/>
          <w:u w:val="none"/>
        </w:rPr>
      </w:pPr>
    </w:p>
    <w:p w:rsidR="00F63EED" w:rsidRDefault="00F63EED" w:rsidP="00F63EED">
      <w:pPr>
        <w:rPr>
          <w:rFonts w:ascii="Calibri" w:hAnsi="Calibri" w:cs="Calibri"/>
          <w:color w:val="auto"/>
          <w:sz w:val="22"/>
          <w:szCs w:val="22"/>
          <w:u w:val="none"/>
        </w:rPr>
      </w:pPr>
      <w:r>
        <w:rPr>
          <w:rFonts w:ascii="Calibri" w:hAnsi="Calibri" w:cs="Calibri"/>
          <w:color w:val="auto"/>
          <w:sz w:val="22"/>
          <w:szCs w:val="22"/>
          <w:u w:val="none"/>
        </w:rPr>
        <w:t>The management style of the leader can also influence succession, the different styles are as follows:</w:t>
      </w:r>
    </w:p>
    <w:p w:rsidR="00F63EED" w:rsidRDefault="00F63EED" w:rsidP="00F63EED">
      <w:pPr>
        <w:rPr>
          <w:rFonts w:ascii="Calibri" w:hAnsi="Calibri" w:cs="Calibri"/>
          <w:color w:val="auto"/>
          <w:sz w:val="22"/>
          <w:szCs w:val="22"/>
          <w:u w:val="none"/>
        </w:rPr>
      </w:pPr>
    </w:p>
    <w:p w:rsidR="00F63EED" w:rsidRDefault="00F63EED" w:rsidP="0069277D">
      <w:pPr>
        <w:pStyle w:val="ListParagraph"/>
        <w:numPr>
          <w:ilvl w:val="0"/>
          <w:numId w:val="159"/>
        </w:numPr>
        <w:rPr>
          <w:rFonts w:ascii="Calibri" w:hAnsi="Calibri" w:cs="Calibri"/>
          <w:color w:val="auto"/>
          <w:sz w:val="22"/>
          <w:szCs w:val="22"/>
          <w:u w:val="none"/>
        </w:rPr>
      </w:pPr>
      <w:r>
        <w:rPr>
          <w:rFonts w:ascii="Calibri" w:hAnsi="Calibri" w:cs="Calibri"/>
          <w:color w:val="auto"/>
          <w:sz w:val="22"/>
          <w:szCs w:val="22"/>
        </w:rPr>
        <w:lastRenderedPageBreak/>
        <w:t>Monarchs</w:t>
      </w:r>
      <w:r>
        <w:rPr>
          <w:rFonts w:ascii="Calibri" w:hAnsi="Calibri" w:cs="Calibri"/>
          <w:color w:val="auto"/>
          <w:sz w:val="22"/>
          <w:szCs w:val="22"/>
          <w:u w:val="none"/>
        </w:rPr>
        <w:t>: They do not leave office until been forced out by death or revolt</w:t>
      </w:r>
    </w:p>
    <w:p w:rsidR="00F63EED" w:rsidRDefault="00F63EED" w:rsidP="0069277D">
      <w:pPr>
        <w:pStyle w:val="ListParagraph"/>
        <w:numPr>
          <w:ilvl w:val="0"/>
          <w:numId w:val="159"/>
        </w:numPr>
        <w:rPr>
          <w:rFonts w:ascii="Calibri" w:hAnsi="Calibri" w:cs="Calibri"/>
          <w:color w:val="auto"/>
          <w:sz w:val="22"/>
          <w:szCs w:val="22"/>
          <w:u w:val="none"/>
        </w:rPr>
      </w:pPr>
      <w:r>
        <w:rPr>
          <w:rFonts w:ascii="Calibri" w:hAnsi="Calibri" w:cs="Calibri"/>
          <w:color w:val="auto"/>
          <w:sz w:val="22"/>
          <w:szCs w:val="22"/>
        </w:rPr>
        <w:t>Generals</w:t>
      </w:r>
      <w:r>
        <w:rPr>
          <w:rFonts w:ascii="Calibri" w:hAnsi="Calibri" w:cs="Calibri"/>
          <w:color w:val="auto"/>
          <w:sz w:val="22"/>
          <w:szCs w:val="22"/>
          <w:u w:val="none"/>
        </w:rPr>
        <w:t>: Forced out of office, but plot their return and come back out of retirement to ‘save’ the business</w:t>
      </w:r>
    </w:p>
    <w:p w:rsidR="00F63EED" w:rsidRDefault="00F63EED" w:rsidP="0069277D">
      <w:pPr>
        <w:pStyle w:val="ListParagraph"/>
        <w:numPr>
          <w:ilvl w:val="0"/>
          <w:numId w:val="159"/>
        </w:numPr>
        <w:rPr>
          <w:rFonts w:ascii="Calibri" w:hAnsi="Calibri" w:cs="Calibri"/>
          <w:color w:val="auto"/>
          <w:sz w:val="22"/>
          <w:szCs w:val="22"/>
          <w:u w:val="none"/>
        </w:rPr>
      </w:pPr>
      <w:r>
        <w:rPr>
          <w:rFonts w:ascii="Calibri" w:hAnsi="Calibri" w:cs="Calibri"/>
          <w:color w:val="auto"/>
          <w:sz w:val="22"/>
          <w:szCs w:val="22"/>
        </w:rPr>
        <w:t>Ambassadors</w:t>
      </w:r>
      <w:r>
        <w:rPr>
          <w:rFonts w:ascii="Calibri" w:hAnsi="Calibri" w:cs="Calibri"/>
          <w:color w:val="auto"/>
          <w:sz w:val="22"/>
          <w:szCs w:val="22"/>
          <w:u w:val="none"/>
        </w:rPr>
        <w:t>: They leave office gracefully and serve as post-retirement mentors</w:t>
      </w:r>
    </w:p>
    <w:p w:rsidR="00F63EED" w:rsidRDefault="00F63EED" w:rsidP="0069277D">
      <w:pPr>
        <w:pStyle w:val="ListParagraph"/>
        <w:numPr>
          <w:ilvl w:val="0"/>
          <w:numId w:val="159"/>
        </w:numPr>
        <w:rPr>
          <w:rFonts w:ascii="Calibri" w:hAnsi="Calibri" w:cs="Calibri"/>
          <w:color w:val="auto"/>
          <w:sz w:val="22"/>
          <w:szCs w:val="22"/>
          <w:u w:val="none"/>
        </w:rPr>
      </w:pPr>
      <w:r>
        <w:rPr>
          <w:rFonts w:ascii="Calibri" w:hAnsi="Calibri" w:cs="Calibri"/>
          <w:color w:val="auto"/>
          <w:sz w:val="22"/>
          <w:szCs w:val="22"/>
        </w:rPr>
        <w:t>Governors</w:t>
      </w:r>
      <w:r>
        <w:rPr>
          <w:rFonts w:ascii="Calibri" w:hAnsi="Calibri" w:cs="Calibri"/>
          <w:color w:val="auto"/>
          <w:sz w:val="22"/>
          <w:szCs w:val="22"/>
          <w:u w:val="none"/>
        </w:rPr>
        <w:t>: They rule for a limited term and then switch to other vocational outlets.</w:t>
      </w:r>
    </w:p>
    <w:p w:rsidR="00F63EED" w:rsidRDefault="00F63EED" w:rsidP="00F63EED">
      <w:pPr>
        <w:rPr>
          <w:rFonts w:ascii="Calibri" w:hAnsi="Calibri" w:cs="Calibri"/>
          <w:color w:val="auto"/>
          <w:sz w:val="22"/>
          <w:szCs w:val="22"/>
          <w:u w:val="none"/>
        </w:rPr>
      </w:pPr>
    </w:p>
    <w:p w:rsidR="00F63EED" w:rsidRDefault="00F63EED" w:rsidP="00F63EED">
      <w:pPr>
        <w:rPr>
          <w:rFonts w:ascii="Calibri" w:hAnsi="Calibri" w:cs="Calibri"/>
          <w:color w:val="auto"/>
          <w:sz w:val="22"/>
          <w:szCs w:val="22"/>
          <w:u w:val="none"/>
        </w:rPr>
      </w:pPr>
      <w:r>
        <w:rPr>
          <w:rFonts w:ascii="Calibri" w:hAnsi="Calibri" w:cs="Calibri"/>
          <w:color w:val="auto"/>
          <w:sz w:val="22"/>
          <w:szCs w:val="22"/>
          <w:u w:val="none"/>
        </w:rPr>
        <w:t>If the leader has decided to pursue succession, the following options are open to him:</w:t>
      </w:r>
    </w:p>
    <w:p w:rsidR="00F63EED" w:rsidRDefault="00F63EED" w:rsidP="00F63EED">
      <w:pPr>
        <w:rPr>
          <w:rFonts w:ascii="Calibri" w:hAnsi="Calibri" w:cs="Calibri"/>
          <w:color w:val="auto"/>
          <w:sz w:val="22"/>
          <w:szCs w:val="22"/>
          <w:u w:val="none"/>
        </w:rPr>
      </w:pPr>
    </w:p>
    <w:p w:rsidR="00F63EED"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Appoint a family member</w:t>
      </w:r>
    </w:p>
    <w:p w:rsidR="006406E2"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Appoint a caretaker manager if the family member is still too young to take over</w:t>
      </w:r>
    </w:p>
    <w:p w:rsidR="006406E2"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Appoint a professional manager if no family member wants to take over the management of the business</w:t>
      </w:r>
    </w:p>
    <w:p w:rsidR="006406E2"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Liquidate the business</w:t>
      </w:r>
    </w:p>
    <w:p w:rsidR="006406E2"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Sell the business, in whole or in part</w:t>
      </w:r>
    </w:p>
    <w:p w:rsidR="006406E2" w:rsidRDefault="006406E2" w:rsidP="0069277D">
      <w:pPr>
        <w:pStyle w:val="ListParagraph"/>
        <w:numPr>
          <w:ilvl w:val="0"/>
          <w:numId w:val="160"/>
        </w:numPr>
        <w:rPr>
          <w:rFonts w:ascii="Calibri" w:hAnsi="Calibri" w:cs="Calibri"/>
          <w:color w:val="auto"/>
          <w:sz w:val="22"/>
          <w:szCs w:val="22"/>
          <w:u w:val="none"/>
        </w:rPr>
      </w:pPr>
      <w:r>
        <w:rPr>
          <w:rFonts w:ascii="Calibri" w:hAnsi="Calibri" w:cs="Calibri"/>
          <w:color w:val="auto"/>
          <w:sz w:val="22"/>
          <w:szCs w:val="22"/>
          <w:u w:val="none"/>
        </w:rPr>
        <w:t>Do nothing and adopt a ‘wait and see’ approach</w:t>
      </w:r>
    </w:p>
    <w:p w:rsidR="00A0748D" w:rsidRDefault="00A0748D" w:rsidP="00A0748D">
      <w:pPr>
        <w:rPr>
          <w:rFonts w:ascii="Calibri" w:hAnsi="Calibri" w:cs="Calibri"/>
          <w:color w:val="auto"/>
          <w:sz w:val="22"/>
          <w:szCs w:val="22"/>
          <w:u w:val="none"/>
        </w:rPr>
      </w:pPr>
    </w:p>
    <w:p w:rsidR="00A0748D" w:rsidRDefault="00A0748D" w:rsidP="00A0748D">
      <w:pPr>
        <w:rPr>
          <w:rFonts w:ascii="Calibri" w:hAnsi="Calibri" w:cs="Calibri"/>
          <w:color w:val="auto"/>
          <w:sz w:val="22"/>
          <w:szCs w:val="22"/>
          <w:u w:val="none"/>
        </w:rPr>
      </w:pPr>
      <w:r>
        <w:rPr>
          <w:rFonts w:ascii="Calibri" w:hAnsi="Calibri" w:cs="Calibri"/>
          <w:b/>
          <w:color w:val="auto"/>
          <w:sz w:val="22"/>
          <w:szCs w:val="22"/>
        </w:rPr>
        <w:t>ADVISORY BOARD</w:t>
      </w:r>
    </w:p>
    <w:p w:rsidR="00A0748D" w:rsidRDefault="00A0748D" w:rsidP="00A0748D">
      <w:pPr>
        <w:rPr>
          <w:rFonts w:ascii="Calibri" w:hAnsi="Calibri" w:cs="Calibri"/>
          <w:color w:val="auto"/>
          <w:sz w:val="22"/>
          <w:szCs w:val="22"/>
          <w:u w:val="none"/>
        </w:rPr>
      </w:pPr>
    </w:p>
    <w:p w:rsidR="00A0748D" w:rsidRDefault="00A0748D" w:rsidP="00A0748D">
      <w:pPr>
        <w:rPr>
          <w:rFonts w:ascii="Calibri" w:hAnsi="Calibri" w:cs="Calibri"/>
          <w:color w:val="auto"/>
          <w:sz w:val="22"/>
          <w:szCs w:val="22"/>
          <w:u w:val="none"/>
        </w:rPr>
      </w:pPr>
      <w:r>
        <w:rPr>
          <w:rFonts w:ascii="Calibri" w:hAnsi="Calibri" w:cs="Calibri"/>
          <w:color w:val="auto"/>
          <w:sz w:val="22"/>
          <w:szCs w:val="22"/>
          <w:u w:val="none"/>
        </w:rPr>
        <w:t>The focus of the family advisory board is mainly on the business/management related aspects. The board should ensure that:</w:t>
      </w:r>
    </w:p>
    <w:p w:rsidR="00A0748D" w:rsidRDefault="00A0748D" w:rsidP="00A0748D">
      <w:pPr>
        <w:rPr>
          <w:rFonts w:ascii="Calibri" w:hAnsi="Calibri" w:cs="Calibri"/>
          <w:color w:val="auto"/>
          <w:sz w:val="22"/>
          <w:szCs w:val="22"/>
          <w:u w:val="none"/>
        </w:rPr>
      </w:pPr>
    </w:p>
    <w:p w:rsidR="00A0748D" w:rsidRDefault="00A0748D" w:rsidP="0069277D">
      <w:pPr>
        <w:pStyle w:val="ListParagraph"/>
        <w:numPr>
          <w:ilvl w:val="0"/>
          <w:numId w:val="161"/>
        </w:numPr>
        <w:rPr>
          <w:rFonts w:ascii="Calibri" w:hAnsi="Calibri" w:cs="Calibri"/>
          <w:color w:val="auto"/>
          <w:sz w:val="22"/>
          <w:szCs w:val="22"/>
          <w:u w:val="none"/>
        </w:rPr>
      </w:pPr>
      <w:r>
        <w:rPr>
          <w:rFonts w:ascii="Calibri" w:hAnsi="Calibri" w:cs="Calibri"/>
          <w:color w:val="auto"/>
          <w:sz w:val="22"/>
          <w:szCs w:val="22"/>
          <w:u w:val="none"/>
        </w:rPr>
        <w:t>T</w:t>
      </w:r>
      <w:r w:rsidRPr="00A0748D">
        <w:rPr>
          <w:rFonts w:ascii="Calibri" w:hAnsi="Calibri" w:cs="Calibri"/>
          <w:color w:val="auto"/>
          <w:sz w:val="22"/>
          <w:szCs w:val="22"/>
          <w:u w:val="none"/>
        </w:rPr>
        <w:t xml:space="preserve">he business is strategically aligned to major environmental trends, </w:t>
      </w:r>
    </w:p>
    <w:p w:rsidR="00A0748D" w:rsidRDefault="00A0748D" w:rsidP="0069277D">
      <w:pPr>
        <w:pStyle w:val="ListParagraph"/>
        <w:numPr>
          <w:ilvl w:val="0"/>
          <w:numId w:val="161"/>
        </w:numPr>
        <w:rPr>
          <w:rFonts w:ascii="Calibri" w:hAnsi="Calibri" w:cs="Calibri"/>
          <w:color w:val="auto"/>
          <w:sz w:val="22"/>
          <w:szCs w:val="22"/>
          <w:u w:val="none"/>
        </w:rPr>
      </w:pPr>
      <w:r>
        <w:rPr>
          <w:rFonts w:ascii="Calibri" w:hAnsi="Calibri" w:cs="Calibri"/>
          <w:color w:val="auto"/>
          <w:sz w:val="22"/>
          <w:szCs w:val="22"/>
          <w:u w:val="none"/>
        </w:rPr>
        <w:t>T</w:t>
      </w:r>
      <w:r w:rsidRPr="00A0748D">
        <w:rPr>
          <w:rFonts w:ascii="Calibri" w:hAnsi="Calibri" w:cs="Calibri"/>
          <w:color w:val="auto"/>
          <w:sz w:val="22"/>
          <w:szCs w:val="22"/>
          <w:u w:val="none"/>
        </w:rPr>
        <w:t>he business stays entrepreneurial by constant exploiting opportunities,</w:t>
      </w:r>
    </w:p>
    <w:p w:rsidR="00A0748D" w:rsidRDefault="00A0748D" w:rsidP="0069277D">
      <w:pPr>
        <w:pStyle w:val="ListParagraph"/>
        <w:numPr>
          <w:ilvl w:val="0"/>
          <w:numId w:val="161"/>
        </w:numPr>
        <w:rPr>
          <w:rFonts w:ascii="Calibri" w:hAnsi="Calibri" w:cs="Calibri"/>
          <w:color w:val="auto"/>
          <w:sz w:val="22"/>
          <w:szCs w:val="22"/>
          <w:u w:val="none"/>
        </w:rPr>
      </w:pPr>
      <w:r>
        <w:rPr>
          <w:rFonts w:ascii="Calibri" w:hAnsi="Calibri" w:cs="Calibri"/>
          <w:color w:val="auto"/>
          <w:sz w:val="22"/>
          <w:szCs w:val="22"/>
          <w:u w:val="none"/>
        </w:rPr>
        <w:t>That conflicts within the business are managed timeously</w:t>
      </w:r>
    </w:p>
    <w:p w:rsidR="00A0748D" w:rsidRDefault="00A0748D" w:rsidP="0069277D">
      <w:pPr>
        <w:pStyle w:val="ListParagraph"/>
        <w:numPr>
          <w:ilvl w:val="0"/>
          <w:numId w:val="161"/>
        </w:numPr>
        <w:rPr>
          <w:rFonts w:ascii="Calibri" w:hAnsi="Calibri" w:cs="Calibri"/>
          <w:color w:val="auto"/>
          <w:sz w:val="22"/>
          <w:szCs w:val="22"/>
          <w:u w:val="none"/>
        </w:rPr>
      </w:pPr>
      <w:r>
        <w:rPr>
          <w:rFonts w:ascii="Calibri" w:hAnsi="Calibri" w:cs="Calibri"/>
          <w:color w:val="auto"/>
          <w:sz w:val="22"/>
          <w:szCs w:val="22"/>
          <w:u w:val="none"/>
        </w:rPr>
        <w:t>That decisions are taken based on facts and not emotions, and that</w:t>
      </w:r>
    </w:p>
    <w:p w:rsidR="002B55EF" w:rsidRDefault="00A0748D" w:rsidP="0069277D">
      <w:pPr>
        <w:pStyle w:val="ListParagraph"/>
        <w:numPr>
          <w:ilvl w:val="0"/>
          <w:numId w:val="161"/>
        </w:numPr>
        <w:rPr>
          <w:rFonts w:ascii="Calibri" w:hAnsi="Calibri" w:cs="Calibri"/>
          <w:color w:val="auto"/>
          <w:sz w:val="22"/>
          <w:szCs w:val="22"/>
          <w:u w:val="none"/>
        </w:rPr>
      </w:pPr>
      <w:r>
        <w:rPr>
          <w:rFonts w:ascii="Calibri" w:hAnsi="Calibri" w:cs="Calibri"/>
          <w:color w:val="auto"/>
          <w:sz w:val="22"/>
          <w:szCs w:val="22"/>
          <w:u w:val="none"/>
        </w:rPr>
        <w:t>Decisions are in-line with the family value system</w:t>
      </w:r>
    </w:p>
    <w:p w:rsidR="002B55EF" w:rsidRDefault="002B55EF" w:rsidP="002B55EF">
      <w:pPr>
        <w:rPr>
          <w:rFonts w:ascii="Calibri" w:hAnsi="Calibri" w:cs="Calibri"/>
          <w:color w:val="auto"/>
          <w:sz w:val="22"/>
          <w:szCs w:val="22"/>
          <w:u w:val="none"/>
        </w:rPr>
      </w:pPr>
    </w:p>
    <w:p w:rsidR="002B55EF" w:rsidRDefault="002B55EF" w:rsidP="002B55EF">
      <w:pPr>
        <w:rPr>
          <w:rFonts w:ascii="Calibri" w:hAnsi="Calibri" w:cs="Calibri"/>
          <w:color w:val="auto"/>
          <w:sz w:val="22"/>
          <w:szCs w:val="22"/>
          <w:u w:val="none"/>
        </w:rPr>
      </w:pPr>
      <w:r>
        <w:rPr>
          <w:rFonts w:ascii="Calibri" w:hAnsi="Calibri" w:cs="Calibri"/>
          <w:b/>
          <w:color w:val="auto"/>
          <w:sz w:val="22"/>
          <w:szCs w:val="22"/>
        </w:rPr>
        <w:t>FAMILY COUNCILS</w:t>
      </w:r>
    </w:p>
    <w:p w:rsidR="002B55EF" w:rsidRDefault="002B55EF" w:rsidP="002B55EF">
      <w:pPr>
        <w:rPr>
          <w:rFonts w:ascii="Calibri" w:hAnsi="Calibri" w:cs="Calibri"/>
          <w:color w:val="auto"/>
          <w:sz w:val="22"/>
          <w:szCs w:val="22"/>
          <w:u w:val="none"/>
        </w:rPr>
      </w:pPr>
    </w:p>
    <w:p w:rsidR="002B55EF" w:rsidRDefault="002B55EF" w:rsidP="002B55EF">
      <w:pPr>
        <w:rPr>
          <w:rFonts w:ascii="Calibri" w:hAnsi="Calibri" w:cs="Calibri"/>
          <w:color w:val="auto"/>
          <w:sz w:val="22"/>
          <w:szCs w:val="22"/>
          <w:u w:val="none"/>
        </w:rPr>
      </w:pPr>
      <w:r>
        <w:rPr>
          <w:rFonts w:ascii="Calibri" w:hAnsi="Calibri" w:cs="Calibri"/>
          <w:color w:val="auto"/>
          <w:sz w:val="22"/>
          <w:szCs w:val="22"/>
          <w:u w:val="none"/>
        </w:rPr>
        <w:t>Definition: A family council is an organised group of family members who meet periodically to discuss family-related business issues.</w:t>
      </w:r>
    </w:p>
    <w:p w:rsidR="002B55EF" w:rsidRDefault="002B55EF" w:rsidP="002B55EF">
      <w:pPr>
        <w:rPr>
          <w:rFonts w:ascii="Calibri" w:hAnsi="Calibri" w:cs="Calibri"/>
          <w:color w:val="auto"/>
          <w:sz w:val="22"/>
          <w:szCs w:val="22"/>
          <w:u w:val="none"/>
        </w:rPr>
      </w:pPr>
    </w:p>
    <w:p w:rsidR="00E43CBA" w:rsidRDefault="002B55EF" w:rsidP="002B55EF">
      <w:pPr>
        <w:rPr>
          <w:rFonts w:ascii="Calibri" w:hAnsi="Calibri" w:cs="Calibri"/>
          <w:color w:val="auto"/>
          <w:sz w:val="22"/>
          <w:szCs w:val="22"/>
          <w:u w:val="none"/>
        </w:rPr>
      </w:pPr>
      <w:r>
        <w:rPr>
          <w:rFonts w:ascii="Calibri" w:hAnsi="Calibri" w:cs="Calibri"/>
          <w:color w:val="auto"/>
          <w:sz w:val="22"/>
          <w:szCs w:val="22"/>
          <w:u w:val="none"/>
        </w:rPr>
        <w:t xml:space="preserve">The family council overseas family matters and the members draw up a family creed which covers important matters such as the management philosophy and objectives, the jobs and remuneration for family members, leadership and succession, shareholdings, the board of directors, the </w:t>
      </w:r>
      <w:r w:rsidR="00E43CBA">
        <w:rPr>
          <w:rFonts w:ascii="Calibri" w:hAnsi="Calibri" w:cs="Calibri"/>
          <w:color w:val="auto"/>
          <w:sz w:val="22"/>
          <w:szCs w:val="22"/>
          <w:u w:val="none"/>
        </w:rPr>
        <w:t>e</w:t>
      </w:r>
      <w:r>
        <w:rPr>
          <w:rFonts w:ascii="Calibri" w:hAnsi="Calibri" w:cs="Calibri"/>
          <w:color w:val="auto"/>
          <w:sz w:val="22"/>
          <w:szCs w:val="22"/>
          <w:u w:val="none"/>
        </w:rPr>
        <w:t>mployees and changes in the family constitution.</w:t>
      </w:r>
    </w:p>
    <w:p w:rsidR="00E43CBA" w:rsidRDefault="00E43CBA" w:rsidP="002B55EF">
      <w:pPr>
        <w:rPr>
          <w:rFonts w:ascii="Calibri" w:hAnsi="Calibri" w:cs="Calibri"/>
          <w:color w:val="auto"/>
          <w:sz w:val="22"/>
          <w:szCs w:val="22"/>
          <w:u w:val="none"/>
        </w:rPr>
      </w:pPr>
    </w:p>
    <w:p w:rsidR="00A0748D" w:rsidRPr="002B55EF" w:rsidRDefault="00A0748D" w:rsidP="002B55EF">
      <w:pPr>
        <w:rPr>
          <w:rFonts w:ascii="Calibri" w:hAnsi="Calibri" w:cs="Calibri"/>
          <w:color w:val="auto"/>
          <w:sz w:val="22"/>
          <w:szCs w:val="22"/>
          <w:u w:val="none"/>
        </w:rPr>
      </w:pPr>
      <w:r w:rsidRPr="002B55EF">
        <w:rPr>
          <w:rFonts w:ascii="Calibri" w:hAnsi="Calibri" w:cs="Calibri"/>
          <w:color w:val="auto"/>
          <w:sz w:val="22"/>
          <w:szCs w:val="22"/>
          <w:u w:val="none"/>
        </w:rPr>
        <w:t xml:space="preserve"> </w:t>
      </w:r>
    </w:p>
    <w:p w:rsidR="00983365" w:rsidRDefault="00983365"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4E6942" w:rsidRDefault="004E6942" w:rsidP="0039534F">
      <w:pPr>
        <w:rPr>
          <w:rFonts w:ascii="Calibri" w:hAnsi="Calibri" w:cs="Calibri"/>
          <w:color w:val="auto"/>
          <w:sz w:val="22"/>
          <w:szCs w:val="22"/>
          <w:u w:val="none"/>
        </w:rPr>
      </w:pPr>
    </w:p>
    <w:p w:rsidR="004E6942" w:rsidRDefault="004E6942"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p>
    <w:p w:rsidR="00E43CBA" w:rsidRPr="007B0115" w:rsidRDefault="00E43CBA" w:rsidP="00E43CBA">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 xml:space="preserve">TOPIC </w:t>
      </w:r>
      <w:r>
        <w:rPr>
          <w:rFonts w:ascii="Calibri" w:hAnsi="Calibri" w:cs="Calibri"/>
          <w:b/>
          <w:color w:val="auto"/>
          <w:sz w:val="22"/>
          <w:szCs w:val="22"/>
          <w:u w:val="none"/>
          <w:bdr w:val="single" w:sz="4" w:space="0" w:color="auto"/>
          <w:shd w:val="clear" w:color="auto" w:fill="A6A6A6" w:themeFill="background1" w:themeFillShade="A6"/>
        </w:rPr>
        <w:t>3</w:t>
      </w:r>
    </w:p>
    <w:p w:rsidR="00E43CBA" w:rsidRPr="007B0115" w:rsidRDefault="00E43CBA" w:rsidP="00E43CBA">
      <w:pPr>
        <w:rPr>
          <w:rFonts w:ascii="Calibri" w:hAnsi="Calibri" w:cs="Calibri"/>
          <w:color w:val="auto"/>
          <w:sz w:val="22"/>
          <w:szCs w:val="22"/>
        </w:rPr>
      </w:pPr>
    </w:p>
    <w:p w:rsidR="00E43CBA" w:rsidRPr="007B0115" w:rsidRDefault="00E43CBA" w:rsidP="00E43CBA">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1</w:t>
      </w:r>
      <w:r w:rsidR="009C313E">
        <w:rPr>
          <w:rFonts w:ascii="Calibri" w:hAnsi="Calibri" w:cs="Calibri"/>
          <w:b/>
          <w:color w:val="auto"/>
          <w:sz w:val="22"/>
          <w:szCs w:val="22"/>
        </w:rPr>
        <w:t>1</w:t>
      </w:r>
    </w:p>
    <w:p w:rsidR="00E43CBA" w:rsidRPr="007B0115" w:rsidRDefault="00E43CBA" w:rsidP="00E43CBA">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11</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BUYING A FRANCHISE</w:t>
      </w:r>
      <w:r w:rsidRPr="007B0115">
        <w:rPr>
          <w:rFonts w:ascii="Calibri" w:hAnsi="Calibri" w:cstheme="minorHAnsi"/>
          <w:bCs/>
          <w:color w:val="auto"/>
          <w:sz w:val="22"/>
          <w:szCs w:val="22"/>
          <w:u w:val="none"/>
        </w:rPr>
        <w:t xml:space="preserve"> (Pg </w:t>
      </w:r>
      <w:r>
        <w:rPr>
          <w:rFonts w:ascii="Calibri" w:hAnsi="Calibri" w:cstheme="minorHAnsi"/>
          <w:bCs/>
          <w:color w:val="auto"/>
          <w:sz w:val="22"/>
          <w:szCs w:val="22"/>
          <w:u w:val="none"/>
        </w:rPr>
        <w:t>233</w:t>
      </w:r>
      <w:r w:rsidRPr="007B0115">
        <w:rPr>
          <w:rFonts w:ascii="Calibri" w:hAnsi="Calibri" w:cstheme="minorHAnsi"/>
          <w:bCs/>
          <w:color w:val="auto"/>
          <w:sz w:val="22"/>
          <w:szCs w:val="22"/>
          <w:u w:val="none"/>
        </w:rPr>
        <w:t xml:space="preserve"> – TB)</w:t>
      </w:r>
    </w:p>
    <w:p w:rsidR="00E43CBA" w:rsidRPr="007B0115" w:rsidRDefault="00E43CBA" w:rsidP="00E43CBA">
      <w:pPr>
        <w:rPr>
          <w:rFonts w:ascii="Calibri" w:hAnsi="Calibri" w:cstheme="minorHAnsi"/>
          <w:bCs/>
          <w:color w:val="auto"/>
          <w:sz w:val="22"/>
          <w:szCs w:val="22"/>
          <w:u w:val="none"/>
        </w:rPr>
      </w:pPr>
    </w:p>
    <w:p w:rsidR="00E43CBA" w:rsidRDefault="00E43CBA" w:rsidP="00E43CBA">
      <w:pPr>
        <w:pStyle w:val="ListParagraph"/>
        <w:ind w:left="0"/>
        <w:jc w:val="both"/>
        <w:rPr>
          <w:rFonts w:ascii="Calibri" w:hAnsi="Calibri"/>
          <w:b/>
          <w:color w:val="auto"/>
          <w:sz w:val="22"/>
          <w:szCs w:val="22"/>
        </w:rPr>
      </w:pPr>
      <w:r>
        <w:rPr>
          <w:rFonts w:ascii="Calibri" w:hAnsi="Calibri"/>
          <w:b/>
          <w:color w:val="auto"/>
          <w:sz w:val="22"/>
          <w:szCs w:val="22"/>
        </w:rPr>
        <w:t>BUYING A FRANCHISE</w:t>
      </w:r>
    </w:p>
    <w:p w:rsidR="00E43CBA" w:rsidRPr="0050523A" w:rsidRDefault="00E43CBA" w:rsidP="00E43CBA">
      <w:pPr>
        <w:pStyle w:val="ListParagraph"/>
        <w:ind w:left="0"/>
        <w:jc w:val="both"/>
        <w:rPr>
          <w:rFonts w:ascii="Calibri" w:hAnsi="Calibri"/>
          <w:color w:val="auto"/>
          <w:sz w:val="22"/>
          <w:szCs w:val="22"/>
          <w:u w:val="none"/>
        </w:rPr>
      </w:pPr>
    </w:p>
    <w:p w:rsidR="00E43CBA" w:rsidRDefault="00E43CBA" w:rsidP="00E43CBA">
      <w:pPr>
        <w:spacing w:line="276" w:lineRule="auto"/>
        <w:rPr>
          <w:rFonts w:ascii="Calibri" w:hAnsi="Calibri"/>
          <w:color w:val="auto"/>
          <w:sz w:val="22"/>
          <w:szCs w:val="22"/>
          <w:u w:val="none"/>
        </w:rPr>
      </w:pPr>
      <w:r>
        <w:rPr>
          <w:rFonts w:ascii="Calibri" w:hAnsi="Calibri"/>
          <w:b/>
          <w:color w:val="auto"/>
          <w:sz w:val="22"/>
          <w:szCs w:val="22"/>
        </w:rPr>
        <w:t>INTRODUCTION</w:t>
      </w:r>
    </w:p>
    <w:p w:rsidR="00E43CBA" w:rsidRDefault="00E43CBA" w:rsidP="0039534F">
      <w:pPr>
        <w:rPr>
          <w:rFonts w:ascii="Calibri" w:hAnsi="Calibri" w:cs="Calibri"/>
          <w:color w:val="auto"/>
          <w:sz w:val="22"/>
          <w:szCs w:val="22"/>
          <w:u w:val="none"/>
        </w:rPr>
      </w:pPr>
    </w:p>
    <w:p w:rsidR="00E43CBA" w:rsidRDefault="00E43CBA" w:rsidP="0039534F">
      <w:pPr>
        <w:rPr>
          <w:rFonts w:ascii="Calibri" w:hAnsi="Calibri" w:cs="Calibri"/>
          <w:color w:val="auto"/>
          <w:sz w:val="22"/>
          <w:szCs w:val="22"/>
          <w:u w:val="none"/>
        </w:rPr>
      </w:pPr>
      <w:r>
        <w:rPr>
          <w:rFonts w:ascii="Calibri" w:hAnsi="Calibri" w:cs="Calibri"/>
          <w:color w:val="auto"/>
          <w:sz w:val="22"/>
          <w:szCs w:val="22"/>
          <w:u w:val="none"/>
        </w:rPr>
        <w:t>The franchise concept gives an entrepreneur the opportunity to start a business that has been proven in the marketplace. Franchising involves the sharing of knowledge between the franchisor and the franchisee. The franchisor gives the franchisee the right to operate the business using the business name and systems, and the franchisee pays a royalty for this right.</w:t>
      </w:r>
      <w:r w:rsidR="001D7D27">
        <w:rPr>
          <w:rFonts w:ascii="Calibri" w:hAnsi="Calibri" w:cs="Calibri"/>
          <w:color w:val="auto"/>
          <w:sz w:val="22"/>
          <w:szCs w:val="22"/>
          <w:u w:val="none"/>
        </w:rPr>
        <w:t xml:space="preserve"> As a result the franchisee become</w:t>
      </w:r>
      <w:r w:rsidR="009C313E">
        <w:rPr>
          <w:rFonts w:ascii="Calibri" w:hAnsi="Calibri" w:cs="Calibri"/>
          <w:color w:val="auto"/>
          <w:sz w:val="22"/>
          <w:szCs w:val="22"/>
          <w:u w:val="none"/>
        </w:rPr>
        <w:t>s</w:t>
      </w:r>
      <w:r w:rsidR="001D7D27">
        <w:rPr>
          <w:rFonts w:ascii="Calibri" w:hAnsi="Calibri" w:cs="Calibri"/>
          <w:color w:val="auto"/>
          <w:sz w:val="22"/>
          <w:szCs w:val="22"/>
          <w:u w:val="none"/>
        </w:rPr>
        <w:t xml:space="preserve"> part of the franchise network which has numerous advantages for the entrepreneur. </w:t>
      </w:r>
    </w:p>
    <w:p w:rsidR="00E43CBA" w:rsidRDefault="00E43CBA" w:rsidP="0039534F">
      <w:pPr>
        <w:rPr>
          <w:rFonts w:ascii="Calibri" w:hAnsi="Calibri" w:cs="Calibri"/>
          <w:color w:val="auto"/>
          <w:sz w:val="22"/>
          <w:szCs w:val="22"/>
          <w:u w:val="none"/>
        </w:rPr>
      </w:pPr>
    </w:p>
    <w:p w:rsidR="007B0115" w:rsidRPr="005D6A0B" w:rsidRDefault="007B0115" w:rsidP="0039534F">
      <w:pPr>
        <w:pStyle w:val="ListParagraph"/>
        <w:ind w:left="0"/>
        <w:rPr>
          <w:rFonts w:ascii="Calibri" w:hAnsi="Calibri"/>
          <w:b/>
          <w:i/>
          <w:color w:val="auto"/>
          <w:sz w:val="22"/>
          <w:szCs w:val="22"/>
          <w:u w:val="none"/>
        </w:rPr>
      </w:pPr>
      <w:r w:rsidRPr="005D6A0B">
        <w:rPr>
          <w:rFonts w:ascii="Calibri" w:hAnsi="Calibri"/>
          <w:b/>
          <w:i/>
          <w:color w:val="auto"/>
          <w:sz w:val="22"/>
          <w:szCs w:val="22"/>
          <w:u w:val="none"/>
        </w:rPr>
        <w:t>Explain the concept of franchising.</w:t>
      </w:r>
    </w:p>
    <w:p w:rsidR="007B0115" w:rsidRPr="005D6A0B" w:rsidRDefault="007B0115" w:rsidP="0039534F">
      <w:pPr>
        <w:pStyle w:val="ListParagraph"/>
        <w:ind w:left="0"/>
        <w:rPr>
          <w:rFonts w:ascii="Calibri" w:hAnsi="Calibri"/>
          <w:color w:val="auto"/>
          <w:sz w:val="22"/>
          <w:szCs w:val="22"/>
          <w:u w:val="none"/>
        </w:rPr>
      </w:pPr>
    </w:p>
    <w:p w:rsidR="007B0115" w:rsidRPr="009C313E" w:rsidRDefault="009C313E" w:rsidP="009C313E">
      <w:pPr>
        <w:rPr>
          <w:rFonts w:ascii="Calibri" w:hAnsi="Calibri"/>
          <w:color w:val="auto"/>
          <w:sz w:val="22"/>
          <w:szCs w:val="22"/>
          <w:u w:val="none"/>
        </w:rPr>
      </w:pPr>
      <w:r>
        <w:rPr>
          <w:rFonts w:ascii="Calibri" w:hAnsi="Calibri"/>
          <w:b/>
          <w:color w:val="auto"/>
          <w:sz w:val="22"/>
          <w:szCs w:val="22"/>
        </w:rPr>
        <w:t>DEFINITION AND CHARACTERISTICS OF THE FRANCHISE CONCEPT</w:t>
      </w:r>
    </w:p>
    <w:p w:rsidR="007B0115" w:rsidRPr="005D6A0B" w:rsidRDefault="007B0115" w:rsidP="0039534F">
      <w:pPr>
        <w:pStyle w:val="ListParagraph"/>
        <w:rPr>
          <w:rFonts w:ascii="Calibri" w:hAnsi="Calibri"/>
          <w:b/>
          <w:color w:val="auto"/>
          <w:sz w:val="22"/>
          <w:szCs w:val="22"/>
          <w:u w:val="none"/>
        </w:rPr>
      </w:pPr>
    </w:p>
    <w:p w:rsidR="007B0115" w:rsidRPr="009C313E" w:rsidRDefault="007B0115" w:rsidP="0069277D">
      <w:pPr>
        <w:pStyle w:val="ListParagraph"/>
        <w:numPr>
          <w:ilvl w:val="0"/>
          <w:numId w:val="162"/>
        </w:numPr>
        <w:rPr>
          <w:rFonts w:ascii="Calibri" w:hAnsi="Calibri"/>
          <w:color w:val="auto"/>
          <w:sz w:val="22"/>
          <w:szCs w:val="22"/>
          <w:u w:val="none"/>
        </w:rPr>
      </w:pPr>
      <w:r w:rsidRPr="009C313E">
        <w:rPr>
          <w:rFonts w:ascii="Calibri" w:hAnsi="Calibri"/>
          <w:color w:val="auto"/>
          <w:sz w:val="22"/>
          <w:szCs w:val="22"/>
          <w:u w:val="none"/>
        </w:rPr>
        <w:t>Franchising involves a legal agreement whereby the franchisee conducts business according to the terms specified by the franchisor</w:t>
      </w:r>
    </w:p>
    <w:p w:rsidR="007B0115" w:rsidRPr="005D6A0B" w:rsidRDefault="007B0115" w:rsidP="0069277D">
      <w:pPr>
        <w:pStyle w:val="ListParagraph"/>
        <w:numPr>
          <w:ilvl w:val="0"/>
          <w:numId w:val="162"/>
        </w:numPr>
        <w:rPr>
          <w:rFonts w:ascii="Calibri" w:hAnsi="Calibri"/>
          <w:color w:val="auto"/>
          <w:sz w:val="22"/>
          <w:szCs w:val="22"/>
          <w:u w:val="none"/>
        </w:rPr>
      </w:pPr>
      <w:r w:rsidRPr="005D6A0B">
        <w:rPr>
          <w:rFonts w:ascii="Calibri" w:hAnsi="Calibri"/>
          <w:color w:val="auto"/>
          <w:sz w:val="22"/>
          <w:szCs w:val="22"/>
          <w:u w:val="none"/>
        </w:rPr>
        <w:t>The franchisee is the person who buys the license to used the intellectual property</w:t>
      </w:r>
    </w:p>
    <w:p w:rsidR="007B0115" w:rsidRPr="009C313E" w:rsidRDefault="007B0115" w:rsidP="0069277D">
      <w:pPr>
        <w:pStyle w:val="ListParagraph"/>
        <w:numPr>
          <w:ilvl w:val="0"/>
          <w:numId w:val="162"/>
        </w:numPr>
        <w:rPr>
          <w:rFonts w:ascii="Calibri" w:hAnsi="Calibri"/>
          <w:color w:val="auto"/>
          <w:sz w:val="22"/>
          <w:szCs w:val="22"/>
          <w:u w:val="none"/>
        </w:rPr>
      </w:pPr>
      <w:r w:rsidRPr="009C313E">
        <w:rPr>
          <w:rFonts w:ascii="Calibri" w:hAnsi="Calibri"/>
          <w:color w:val="auto"/>
          <w:sz w:val="22"/>
          <w:szCs w:val="22"/>
          <w:u w:val="none"/>
        </w:rPr>
        <w:t>The franchisor is the person who has developed a business system with an unique trademark, copyright and payments which he will make available to a franchisee in exchange for payment</w:t>
      </w:r>
    </w:p>
    <w:p w:rsidR="007B0115" w:rsidRPr="005D6A0B" w:rsidRDefault="007B0115" w:rsidP="0039534F">
      <w:pPr>
        <w:pStyle w:val="ListParagraph"/>
        <w:rPr>
          <w:rFonts w:ascii="Calibri" w:hAnsi="Calibri"/>
          <w:color w:val="auto"/>
          <w:sz w:val="22"/>
          <w:szCs w:val="22"/>
          <w:u w:val="none"/>
        </w:rPr>
      </w:pPr>
    </w:p>
    <w:p w:rsidR="007B0115" w:rsidRPr="009C313E" w:rsidRDefault="007B0115" w:rsidP="009C313E">
      <w:pPr>
        <w:rPr>
          <w:rFonts w:ascii="Calibri" w:hAnsi="Calibri"/>
          <w:b/>
          <w:color w:val="auto"/>
          <w:sz w:val="22"/>
          <w:szCs w:val="22"/>
          <w:u w:val="none"/>
        </w:rPr>
      </w:pPr>
      <w:r w:rsidRPr="009C313E">
        <w:rPr>
          <w:rFonts w:ascii="Calibri" w:hAnsi="Calibri"/>
          <w:b/>
          <w:color w:val="auto"/>
          <w:sz w:val="22"/>
          <w:szCs w:val="22"/>
          <w:u w:val="none"/>
        </w:rPr>
        <w:t>Important concepts</w:t>
      </w:r>
    </w:p>
    <w:p w:rsidR="007B0115" w:rsidRPr="005D6A0B" w:rsidRDefault="007B0115" w:rsidP="0039534F">
      <w:pPr>
        <w:pStyle w:val="ListParagraph"/>
        <w:ind w:left="36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The franchisee:</w:t>
      </w:r>
      <w:r w:rsidR="009C313E">
        <w:rPr>
          <w:rFonts w:ascii="Calibri" w:hAnsi="Calibri"/>
          <w:color w:val="auto"/>
          <w:sz w:val="22"/>
          <w:szCs w:val="22"/>
          <w:u w:val="none"/>
        </w:rPr>
        <w:t xml:space="preserve"> </w:t>
      </w:r>
      <w:r w:rsidRPr="009C313E">
        <w:rPr>
          <w:rFonts w:ascii="Calibri" w:hAnsi="Calibri"/>
          <w:color w:val="auto"/>
          <w:sz w:val="22"/>
          <w:szCs w:val="22"/>
          <w:u w:val="none"/>
        </w:rPr>
        <w:t xml:space="preserve">entrepreneur who buys a franchise from a franchisor, and may operate the business.  </w:t>
      </w:r>
    </w:p>
    <w:p w:rsidR="007B0115" w:rsidRPr="005D6A0B" w:rsidRDefault="007B0115" w:rsidP="0039534F">
      <w:pPr>
        <w:pStyle w:val="ListParagraph"/>
        <w:tabs>
          <w:tab w:val="left" w:pos="1440"/>
        </w:tabs>
        <w:ind w:left="3600" w:hanging="288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The franchisor:</w:t>
      </w:r>
      <w:r w:rsidR="009C313E">
        <w:rPr>
          <w:rFonts w:ascii="Calibri" w:hAnsi="Calibri"/>
          <w:color w:val="auto"/>
          <w:sz w:val="22"/>
          <w:szCs w:val="22"/>
          <w:u w:val="none"/>
        </w:rPr>
        <w:t xml:space="preserve"> </w:t>
      </w:r>
      <w:r w:rsidRPr="009C313E">
        <w:rPr>
          <w:rFonts w:ascii="Calibri" w:hAnsi="Calibri"/>
          <w:color w:val="auto"/>
          <w:sz w:val="22"/>
          <w:szCs w:val="22"/>
          <w:u w:val="none"/>
        </w:rPr>
        <w:t>firms that owns the business concepts e.g. Steers Holdings</w:t>
      </w:r>
    </w:p>
    <w:p w:rsidR="007B0115" w:rsidRPr="005D6A0B" w:rsidRDefault="007B0115" w:rsidP="0039534F">
      <w:pPr>
        <w:pStyle w:val="ListParagraph"/>
        <w:tabs>
          <w:tab w:val="left" w:pos="1440"/>
        </w:tabs>
        <w:ind w:left="3600" w:hanging="288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The franchise contract/agreement</w:t>
      </w:r>
      <w:r w:rsidRPr="009C313E">
        <w:rPr>
          <w:rFonts w:ascii="Calibri" w:hAnsi="Calibri"/>
          <w:color w:val="auto"/>
          <w:sz w:val="22"/>
          <w:szCs w:val="22"/>
          <w:u w:val="none"/>
        </w:rPr>
        <w:t>:</w:t>
      </w:r>
      <w:r w:rsidRPr="009C313E">
        <w:rPr>
          <w:rFonts w:ascii="Calibri" w:hAnsi="Calibri"/>
          <w:color w:val="auto"/>
          <w:sz w:val="22"/>
          <w:szCs w:val="22"/>
          <w:u w:val="none"/>
        </w:rPr>
        <w:tab/>
        <w:t>contract which specifies all the terms on which the relationship between the franchiso</w:t>
      </w:r>
      <w:r w:rsidR="009C313E">
        <w:rPr>
          <w:rFonts w:ascii="Calibri" w:hAnsi="Calibri"/>
          <w:color w:val="auto"/>
          <w:sz w:val="22"/>
          <w:szCs w:val="22"/>
          <w:u w:val="none"/>
        </w:rPr>
        <w:t>r and the franchisee is based. e</w:t>
      </w:r>
      <w:r w:rsidRPr="009C313E">
        <w:rPr>
          <w:rFonts w:ascii="Calibri" w:hAnsi="Calibri"/>
          <w:color w:val="auto"/>
          <w:sz w:val="22"/>
          <w:szCs w:val="22"/>
          <w:u w:val="none"/>
        </w:rPr>
        <w:t>.g. Franchisee may supply premises, provide everything needed for start-up, help with marketing of business, provide secret ingredient, business/production know-how etc.</w:t>
      </w:r>
    </w:p>
    <w:p w:rsidR="007B0115" w:rsidRPr="005D6A0B" w:rsidRDefault="007B0115" w:rsidP="0039534F">
      <w:pPr>
        <w:pStyle w:val="ListParagraph"/>
        <w:tabs>
          <w:tab w:val="left" w:pos="1440"/>
        </w:tabs>
        <w:ind w:left="3600" w:hanging="288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Royalties:</w:t>
      </w:r>
      <w:r w:rsidR="009C313E">
        <w:rPr>
          <w:rFonts w:ascii="Calibri" w:hAnsi="Calibri"/>
          <w:color w:val="auto"/>
          <w:sz w:val="22"/>
          <w:szCs w:val="22"/>
          <w:u w:val="none"/>
        </w:rPr>
        <w:t xml:space="preserve"> </w:t>
      </w:r>
      <w:r w:rsidRPr="009C313E">
        <w:rPr>
          <w:rFonts w:ascii="Calibri" w:hAnsi="Calibri"/>
          <w:color w:val="auto"/>
          <w:sz w:val="22"/>
          <w:szCs w:val="22"/>
          <w:u w:val="none"/>
        </w:rPr>
        <w:t>also called management services fees.  Monthly fee that the franchisee has to pay the franchisor for the right to operate the franchise.  Can be a fixed amount or a percentage of the turnover.</w:t>
      </w:r>
    </w:p>
    <w:p w:rsidR="007B0115" w:rsidRPr="005D6A0B" w:rsidRDefault="007B0115" w:rsidP="0039534F">
      <w:pPr>
        <w:pStyle w:val="ListParagraph"/>
        <w:tabs>
          <w:tab w:val="left" w:pos="1440"/>
        </w:tabs>
        <w:ind w:left="3600" w:hanging="288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Advertising fee:</w:t>
      </w:r>
      <w:r w:rsidR="009C313E">
        <w:rPr>
          <w:rFonts w:ascii="Calibri" w:hAnsi="Calibri"/>
          <w:b/>
          <w:color w:val="auto"/>
          <w:sz w:val="22"/>
          <w:szCs w:val="22"/>
          <w:u w:val="none"/>
        </w:rPr>
        <w:t xml:space="preserve"> </w:t>
      </w:r>
      <w:r w:rsidRPr="009C313E">
        <w:rPr>
          <w:rFonts w:ascii="Calibri" w:hAnsi="Calibri"/>
          <w:color w:val="auto"/>
          <w:sz w:val="22"/>
          <w:szCs w:val="22"/>
          <w:u w:val="none"/>
        </w:rPr>
        <w:t>can be a fixed amount of percentage of turnover.  Used to finance the advertising campaigns of the franchise company</w:t>
      </w:r>
    </w:p>
    <w:p w:rsidR="007B0115" w:rsidRPr="005D6A0B" w:rsidRDefault="007B0115" w:rsidP="0039534F">
      <w:pPr>
        <w:pStyle w:val="ListParagraph"/>
        <w:tabs>
          <w:tab w:val="left" w:pos="1440"/>
        </w:tabs>
        <w:ind w:left="3600" w:hanging="2880"/>
        <w:rPr>
          <w:rFonts w:ascii="Calibri" w:hAnsi="Calibri"/>
          <w:b/>
          <w:color w:val="auto"/>
          <w:sz w:val="22"/>
          <w:szCs w:val="22"/>
          <w:u w:val="none"/>
        </w:rPr>
      </w:pPr>
    </w:p>
    <w:p w:rsidR="007B0115" w:rsidRPr="009C313E" w:rsidRDefault="007B0115" w:rsidP="0069277D">
      <w:pPr>
        <w:pStyle w:val="ListParagraph"/>
        <w:numPr>
          <w:ilvl w:val="0"/>
          <w:numId w:val="163"/>
        </w:numPr>
        <w:tabs>
          <w:tab w:val="left" w:pos="1440"/>
        </w:tabs>
        <w:rPr>
          <w:rFonts w:ascii="Calibri" w:hAnsi="Calibri"/>
          <w:b/>
          <w:color w:val="auto"/>
          <w:sz w:val="22"/>
          <w:szCs w:val="22"/>
          <w:u w:val="none"/>
        </w:rPr>
      </w:pPr>
      <w:r w:rsidRPr="009C313E">
        <w:rPr>
          <w:rFonts w:ascii="Calibri" w:hAnsi="Calibri"/>
          <w:b/>
          <w:color w:val="auto"/>
          <w:sz w:val="22"/>
          <w:szCs w:val="22"/>
          <w:u w:val="none"/>
        </w:rPr>
        <w:t>Franchise fee:</w:t>
      </w:r>
      <w:r w:rsidR="009C313E">
        <w:rPr>
          <w:rFonts w:ascii="Calibri" w:hAnsi="Calibri"/>
          <w:color w:val="auto"/>
          <w:sz w:val="22"/>
          <w:szCs w:val="22"/>
          <w:u w:val="none"/>
        </w:rPr>
        <w:t xml:space="preserve"> </w:t>
      </w:r>
      <w:r w:rsidRPr="009C313E">
        <w:rPr>
          <w:rFonts w:ascii="Calibri" w:hAnsi="Calibri"/>
          <w:color w:val="auto"/>
          <w:sz w:val="22"/>
          <w:szCs w:val="22"/>
          <w:u w:val="none"/>
        </w:rPr>
        <w:t>lump sum payment that the franchisee pays to the franchisor when they sign the franchise contract.  The franchisor uses this money to finance the opening of the new franchisee's business</w:t>
      </w:r>
    </w:p>
    <w:p w:rsidR="007B0115" w:rsidRDefault="007B0115" w:rsidP="0039534F">
      <w:pPr>
        <w:pStyle w:val="ListParagraph"/>
        <w:rPr>
          <w:rFonts w:ascii="Calibri" w:hAnsi="Calibri"/>
          <w:b/>
          <w:color w:val="auto"/>
          <w:sz w:val="22"/>
          <w:szCs w:val="22"/>
          <w:u w:val="none"/>
        </w:rPr>
      </w:pPr>
    </w:p>
    <w:p w:rsidR="009C313E" w:rsidRDefault="009C313E" w:rsidP="0039534F">
      <w:pPr>
        <w:pStyle w:val="ListParagraph"/>
        <w:rPr>
          <w:rFonts w:ascii="Calibri" w:hAnsi="Calibri"/>
          <w:b/>
          <w:color w:val="auto"/>
          <w:sz w:val="22"/>
          <w:szCs w:val="22"/>
          <w:u w:val="none"/>
        </w:rPr>
      </w:pPr>
    </w:p>
    <w:p w:rsidR="009C313E" w:rsidRDefault="009C313E" w:rsidP="0039534F">
      <w:pPr>
        <w:pStyle w:val="ListParagraph"/>
        <w:rPr>
          <w:rFonts w:ascii="Calibri" w:hAnsi="Calibri"/>
          <w:b/>
          <w:color w:val="auto"/>
          <w:sz w:val="22"/>
          <w:szCs w:val="22"/>
          <w:u w:val="none"/>
        </w:rPr>
      </w:pPr>
    </w:p>
    <w:p w:rsidR="009C313E" w:rsidRDefault="009C313E" w:rsidP="0039534F">
      <w:pPr>
        <w:pStyle w:val="ListParagraph"/>
        <w:rPr>
          <w:rFonts w:ascii="Calibri" w:hAnsi="Calibri"/>
          <w:b/>
          <w:color w:val="auto"/>
          <w:sz w:val="22"/>
          <w:szCs w:val="22"/>
          <w:u w:val="none"/>
        </w:rPr>
      </w:pPr>
    </w:p>
    <w:p w:rsidR="009C313E" w:rsidRPr="005D6A0B" w:rsidRDefault="009C313E"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9C313E" w:rsidRDefault="009C313E" w:rsidP="009C313E">
      <w:pPr>
        <w:rPr>
          <w:rFonts w:ascii="Calibri" w:hAnsi="Calibri"/>
          <w:color w:val="auto"/>
          <w:sz w:val="22"/>
          <w:szCs w:val="22"/>
          <w:u w:val="none"/>
        </w:rPr>
      </w:pPr>
      <w:r>
        <w:rPr>
          <w:rFonts w:ascii="Calibri" w:hAnsi="Calibri"/>
          <w:b/>
          <w:color w:val="auto"/>
          <w:sz w:val="22"/>
          <w:szCs w:val="22"/>
        </w:rPr>
        <w:t>STRUCTURE OF THE FRANCHISING INDUSTRY IN SOUTH AFRIC</w:t>
      </w:r>
      <w:r w:rsidRPr="009C313E">
        <w:rPr>
          <w:rFonts w:ascii="Calibri" w:hAnsi="Calibri"/>
          <w:b/>
          <w:color w:val="auto"/>
          <w:sz w:val="22"/>
          <w:szCs w:val="22"/>
        </w:rPr>
        <w:t>A</w:t>
      </w:r>
    </w:p>
    <w:p w:rsidR="007B0115" w:rsidRPr="005D6A0B" w:rsidRDefault="007B0115" w:rsidP="0039534F">
      <w:pPr>
        <w:pStyle w:val="ListParagraph"/>
        <w:rPr>
          <w:rFonts w:ascii="Calibri" w:hAnsi="Calibri"/>
          <w:b/>
          <w:color w:val="auto"/>
          <w:sz w:val="22"/>
          <w:szCs w:val="22"/>
          <w:u w:val="none"/>
        </w:rPr>
      </w:pPr>
    </w:p>
    <w:p w:rsidR="007B0115" w:rsidRPr="009C313E" w:rsidRDefault="007B0115" w:rsidP="0069277D">
      <w:pPr>
        <w:pStyle w:val="ListParagraph"/>
        <w:numPr>
          <w:ilvl w:val="0"/>
          <w:numId w:val="164"/>
        </w:numPr>
        <w:rPr>
          <w:rFonts w:ascii="Calibri" w:hAnsi="Calibri"/>
          <w:b/>
          <w:color w:val="auto"/>
          <w:sz w:val="22"/>
          <w:szCs w:val="22"/>
          <w:u w:val="none"/>
        </w:rPr>
      </w:pPr>
      <w:r w:rsidRPr="009C313E">
        <w:rPr>
          <w:rFonts w:ascii="Calibri" w:hAnsi="Calibri"/>
          <w:color w:val="auto"/>
          <w:sz w:val="22"/>
          <w:szCs w:val="22"/>
          <w:u w:val="none"/>
        </w:rPr>
        <w:t>Franchisor can sell a franchise directly to individual franchisees or market it through master licensees or area developers</w:t>
      </w:r>
    </w:p>
    <w:p w:rsidR="007B0115" w:rsidRPr="009C313E" w:rsidRDefault="007B0115" w:rsidP="0069277D">
      <w:pPr>
        <w:pStyle w:val="ListParagraph"/>
        <w:numPr>
          <w:ilvl w:val="0"/>
          <w:numId w:val="164"/>
        </w:numPr>
        <w:rPr>
          <w:rFonts w:ascii="Calibri" w:hAnsi="Calibri"/>
          <w:b/>
          <w:color w:val="auto"/>
          <w:sz w:val="22"/>
          <w:szCs w:val="22"/>
          <w:u w:val="none"/>
        </w:rPr>
      </w:pPr>
      <w:r w:rsidRPr="009C313E">
        <w:rPr>
          <w:rFonts w:ascii="Calibri" w:hAnsi="Calibri"/>
          <w:color w:val="auto"/>
          <w:sz w:val="22"/>
          <w:szCs w:val="22"/>
          <w:u w:val="none"/>
        </w:rPr>
        <w:t>Most franchisors also own one or more outlets that are not franchised.  These outlets are referred to as company-owned stores or corporate stores.</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r w:rsidRPr="005D6A0B">
        <w:rPr>
          <w:rFonts w:ascii="Calibri" w:hAnsi="Calibri"/>
          <w:b/>
          <w:noProof/>
          <w:color w:val="auto"/>
          <w:sz w:val="22"/>
          <w:szCs w:val="22"/>
          <w:u w:val="none"/>
          <w:lang w:val="en-US"/>
        </w:rPr>
        <w:drawing>
          <wp:inline distT="0" distB="0" distL="0" distR="0">
            <wp:extent cx="5279390" cy="2226310"/>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srcRect/>
                    <a:stretch>
                      <a:fillRect/>
                    </a:stretch>
                  </pic:blipFill>
                  <pic:spPr bwMode="auto">
                    <a:xfrm>
                      <a:off x="0" y="0"/>
                      <a:ext cx="5279390" cy="2226310"/>
                    </a:xfrm>
                    <a:prstGeom prst="rect">
                      <a:avLst/>
                    </a:prstGeom>
                    <a:noFill/>
                    <a:ln w="9525">
                      <a:noFill/>
                      <a:miter lim="800000"/>
                      <a:headEnd/>
                      <a:tailEnd/>
                    </a:ln>
                  </pic:spPr>
                </pic:pic>
              </a:graphicData>
            </a:graphic>
          </wp:inline>
        </w:drawing>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9C313E" w:rsidRDefault="009C313E" w:rsidP="009C313E">
      <w:pPr>
        <w:rPr>
          <w:rFonts w:ascii="Calibri" w:hAnsi="Calibri"/>
          <w:color w:val="auto"/>
          <w:sz w:val="22"/>
          <w:szCs w:val="22"/>
          <w:u w:val="none"/>
        </w:rPr>
      </w:pPr>
      <w:r>
        <w:rPr>
          <w:rFonts w:ascii="Calibri" w:hAnsi="Calibri"/>
          <w:b/>
          <w:color w:val="auto"/>
          <w:sz w:val="22"/>
          <w:szCs w:val="22"/>
        </w:rPr>
        <w:t xml:space="preserve">TYPES OF </w:t>
      </w:r>
      <w:r w:rsidRPr="009C313E">
        <w:rPr>
          <w:rFonts w:ascii="Calibri" w:hAnsi="Calibri"/>
          <w:b/>
          <w:color w:val="auto"/>
          <w:sz w:val="22"/>
          <w:szCs w:val="22"/>
        </w:rPr>
        <w:t>FRANCHISING</w:t>
      </w:r>
    </w:p>
    <w:p w:rsidR="007B0115" w:rsidRPr="005D6A0B" w:rsidRDefault="007B0115" w:rsidP="0039534F">
      <w:pPr>
        <w:pStyle w:val="ListParagraph"/>
        <w:rPr>
          <w:rFonts w:ascii="Calibri" w:hAnsi="Calibri"/>
          <w:b/>
          <w:color w:val="auto"/>
          <w:sz w:val="22"/>
          <w:szCs w:val="22"/>
          <w:u w:val="none"/>
        </w:rPr>
      </w:pPr>
    </w:p>
    <w:p w:rsidR="007B0115" w:rsidRPr="009C313E" w:rsidRDefault="007B0115" w:rsidP="0069277D">
      <w:pPr>
        <w:pStyle w:val="ListParagraph"/>
        <w:numPr>
          <w:ilvl w:val="0"/>
          <w:numId w:val="165"/>
        </w:numPr>
        <w:tabs>
          <w:tab w:val="left" w:pos="1440"/>
        </w:tabs>
        <w:spacing w:after="200" w:line="276" w:lineRule="auto"/>
        <w:rPr>
          <w:rFonts w:ascii="Calibri" w:hAnsi="Calibri"/>
          <w:b/>
          <w:color w:val="auto"/>
          <w:sz w:val="22"/>
          <w:szCs w:val="22"/>
          <w:u w:val="none"/>
        </w:rPr>
      </w:pPr>
      <w:r w:rsidRPr="009C313E">
        <w:rPr>
          <w:rFonts w:ascii="Calibri" w:hAnsi="Calibri"/>
          <w:b/>
          <w:color w:val="auto"/>
          <w:sz w:val="22"/>
          <w:szCs w:val="22"/>
          <w:u w:val="none"/>
        </w:rPr>
        <w:lastRenderedPageBreak/>
        <w:t>Dealership</w:t>
      </w:r>
      <w:r w:rsidRPr="009C313E">
        <w:rPr>
          <w:rFonts w:ascii="Calibri" w:hAnsi="Calibri"/>
          <w:color w:val="auto"/>
          <w:sz w:val="22"/>
          <w:szCs w:val="22"/>
          <w:u w:val="none"/>
        </w:rPr>
        <w:t>:</w:t>
      </w:r>
      <w:r w:rsidRPr="009C313E">
        <w:rPr>
          <w:rFonts w:ascii="Calibri" w:hAnsi="Calibri"/>
          <w:color w:val="auto"/>
          <w:sz w:val="22"/>
          <w:szCs w:val="22"/>
          <w:u w:val="none"/>
        </w:rPr>
        <w:tab/>
        <w:t>commonly found in car industry.  Manufacturers use franchises to distribute their product lines.  Act as retail store from manufacturer.  May be required to meet quotas.</w:t>
      </w:r>
    </w:p>
    <w:p w:rsidR="009C313E" w:rsidRPr="009C313E" w:rsidRDefault="007B0115" w:rsidP="0069277D">
      <w:pPr>
        <w:pStyle w:val="ListParagraph"/>
        <w:numPr>
          <w:ilvl w:val="0"/>
          <w:numId w:val="165"/>
        </w:numPr>
        <w:tabs>
          <w:tab w:val="left" w:pos="1440"/>
        </w:tabs>
        <w:spacing w:after="200" w:line="276" w:lineRule="auto"/>
        <w:rPr>
          <w:rFonts w:ascii="Calibri" w:hAnsi="Calibri"/>
          <w:b/>
          <w:color w:val="auto"/>
          <w:sz w:val="22"/>
          <w:szCs w:val="22"/>
          <w:u w:val="none"/>
        </w:rPr>
      </w:pPr>
      <w:r w:rsidRPr="009C313E">
        <w:rPr>
          <w:rFonts w:ascii="Calibri" w:hAnsi="Calibri"/>
          <w:b/>
          <w:color w:val="auto"/>
          <w:sz w:val="22"/>
          <w:szCs w:val="22"/>
          <w:u w:val="none"/>
        </w:rPr>
        <w:t>Business format franchising</w:t>
      </w:r>
      <w:r w:rsidR="009C313E">
        <w:rPr>
          <w:rFonts w:ascii="Calibri" w:hAnsi="Calibri"/>
          <w:color w:val="auto"/>
          <w:sz w:val="22"/>
          <w:szCs w:val="22"/>
          <w:u w:val="none"/>
        </w:rPr>
        <w:t xml:space="preserve">: </w:t>
      </w:r>
      <w:r w:rsidRPr="009C313E">
        <w:rPr>
          <w:rFonts w:ascii="Calibri" w:hAnsi="Calibri"/>
          <w:color w:val="auto"/>
          <w:sz w:val="22"/>
          <w:szCs w:val="22"/>
          <w:u w:val="none"/>
        </w:rPr>
        <w:t>offers a name, image and method of doing business, such as McDonald’s, KFC, Nando’s, Spec-Savers and Supa Quick</w:t>
      </w:r>
    </w:p>
    <w:p w:rsidR="007B0115" w:rsidRPr="009C313E" w:rsidRDefault="007B0115" w:rsidP="0069277D">
      <w:pPr>
        <w:pStyle w:val="ListParagraph"/>
        <w:numPr>
          <w:ilvl w:val="0"/>
          <w:numId w:val="165"/>
        </w:numPr>
        <w:tabs>
          <w:tab w:val="left" w:pos="1440"/>
        </w:tabs>
        <w:spacing w:after="200" w:line="276" w:lineRule="auto"/>
        <w:rPr>
          <w:rFonts w:ascii="Calibri" w:hAnsi="Calibri"/>
          <w:b/>
          <w:color w:val="auto"/>
          <w:sz w:val="22"/>
          <w:szCs w:val="22"/>
          <w:u w:val="none"/>
        </w:rPr>
      </w:pPr>
      <w:r w:rsidRPr="009C313E">
        <w:rPr>
          <w:rFonts w:ascii="Calibri" w:hAnsi="Calibri"/>
          <w:b/>
          <w:color w:val="auto"/>
          <w:sz w:val="22"/>
          <w:szCs w:val="22"/>
          <w:u w:val="none"/>
        </w:rPr>
        <w:t>Service franchises</w:t>
      </w:r>
      <w:r w:rsidRPr="009C313E">
        <w:rPr>
          <w:rFonts w:ascii="Calibri" w:hAnsi="Calibri"/>
          <w:color w:val="auto"/>
          <w:sz w:val="22"/>
          <w:szCs w:val="22"/>
          <w:u w:val="none"/>
        </w:rPr>
        <w:t>:</w:t>
      </w:r>
      <w:r w:rsidRPr="009C313E">
        <w:rPr>
          <w:rFonts w:ascii="Calibri" w:hAnsi="Calibri"/>
          <w:b/>
          <w:color w:val="auto"/>
          <w:sz w:val="22"/>
          <w:szCs w:val="22"/>
          <w:u w:val="none"/>
        </w:rPr>
        <w:t xml:space="preserve"> </w:t>
      </w:r>
      <w:r w:rsidRPr="009C313E">
        <w:rPr>
          <w:rFonts w:ascii="Calibri" w:hAnsi="Calibri"/>
          <w:color w:val="auto"/>
          <w:sz w:val="22"/>
          <w:szCs w:val="22"/>
          <w:u w:val="none"/>
        </w:rPr>
        <w:t>offer services e.g. Personnel agencies, estate agents and personal services.  Franchises have established names and reputations and methods of doing business e</w:t>
      </w:r>
      <w:r w:rsidR="009C313E">
        <w:rPr>
          <w:rFonts w:ascii="Calibri" w:hAnsi="Calibri"/>
          <w:color w:val="auto"/>
          <w:sz w:val="22"/>
          <w:szCs w:val="22"/>
          <w:u w:val="none"/>
        </w:rPr>
        <w:t>.</w:t>
      </w:r>
      <w:r w:rsidRPr="009C313E">
        <w:rPr>
          <w:rFonts w:ascii="Calibri" w:hAnsi="Calibri"/>
          <w:color w:val="auto"/>
          <w:sz w:val="22"/>
          <w:szCs w:val="22"/>
          <w:u w:val="none"/>
        </w:rPr>
        <w:t>g. Pam Golding, PostNet</w:t>
      </w:r>
    </w:p>
    <w:p w:rsidR="007B0115" w:rsidRPr="005D6A0B" w:rsidRDefault="007B0115" w:rsidP="0039534F">
      <w:pPr>
        <w:pStyle w:val="ListParagraph"/>
        <w:rPr>
          <w:rFonts w:ascii="Calibri" w:hAnsi="Calibri"/>
          <w:b/>
          <w:color w:val="auto"/>
          <w:sz w:val="22"/>
          <w:szCs w:val="22"/>
          <w:u w:val="none"/>
        </w:rPr>
      </w:pPr>
    </w:p>
    <w:p w:rsidR="007B0115" w:rsidRPr="003759EE" w:rsidRDefault="003759EE" w:rsidP="003759EE">
      <w:pPr>
        <w:rPr>
          <w:rFonts w:ascii="Calibri" w:hAnsi="Calibri"/>
          <w:color w:val="auto"/>
          <w:sz w:val="22"/>
          <w:szCs w:val="22"/>
          <w:u w:val="none"/>
        </w:rPr>
      </w:pPr>
      <w:r w:rsidRPr="003759EE">
        <w:rPr>
          <w:rFonts w:ascii="Calibri" w:hAnsi="Calibri"/>
          <w:b/>
          <w:color w:val="auto"/>
          <w:sz w:val="22"/>
          <w:szCs w:val="22"/>
        </w:rPr>
        <w:t>ADVANTAGES AND LIMITATIONS OF FRANCHISING</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ind w:hanging="480"/>
        <w:rPr>
          <w:rFonts w:ascii="Calibri" w:hAnsi="Calibri"/>
          <w:b/>
          <w:i/>
          <w:color w:val="auto"/>
          <w:sz w:val="22"/>
          <w:szCs w:val="22"/>
          <w:u w:val="none"/>
        </w:rPr>
      </w:pPr>
      <w:r w:rsidRPr="005D6A0B">
        <w:rPr>
          <w:rFonts w:ascii="Calibri" w:hAnsi="Calibri"/>
          <w:b/>
          <w:i/>
          <w:color w:val="auto"/>
          <w:sz w:val="22"/>
          <w:szCs w:val="22"/>
          <w:u w:val="none"/>
        </w:rPr>
        <w:t>What are the advantages of buying a franchise?</w:t>
      </w:r>
    </w:p>
    <w:p w:rsidR="007B0115" w:rsidRPr="005D6A0B" w:rsidRDefault="007B0115" w:rsidP="0039534F">
      <w:pPr>
        <w:pStyle w:val="ListParagraph"/>
        <w:ind w:hanging="600"/>
        <w:rPr>
          <w:rFonts w:ascii="Calibri" w:hAnsi="Calibri"/>
          <w:b/>
          <w:color w:val="auto"/>
          <w:sz w:val="22"/>
          <w:szCs w:val="22"/>
          <w:u w:val="none"/>
        </w:rPr>
      </w:pPr>
    </w:p>
    <w:p w:rsidR="007B0115" w:rsidRPr="003759EE" w:rsidRDefault="007B0115" w:rsidP="0069277D">
      <w:pPr>
        <w:pStyle w:val="ListParagraph"/>
        <w:numPr>
          <w:ilvl w:val="0"/>
          <w:numId w:val="166"/>
        </w:numPr>
        <w:rPr>
          <w:rFonts w:ascii="Calibri" w:hAnsi="Calibri"/>
          <w:b/>
          <w:color w:val="auto"/>
          <w:sz w:val="22"/>
          <w:szCs w:val="22"/>
          <w:u w:val="none"/>
        </w:rPr>
      </w:pPr>
      <w:r w:rsidRPr="003759EE">
        <w:rPr>
          <w:rFonts w:ascii="Calibri" w:hAnsi="Calibri"/>
          <w:b/>
          <w:color w:val="auto"/>
          <w:sz w:val="22"/>
          <w:szCs w:val="22"/>
          <w:u w:val="none"/>
        </w:rPr>
        <w:t xml:space="preserve">Advantages for the franchisee:  </w:t>
      </w:r>
    </w:p>
    <w:p w:rsidR="007B0115" w:rsidRPr="003759EE" w:rsidRDefault="007B0115" w:rsidP="0069277D">
      <w:pPr>
        <w:pStyle w:val="ListParagraph"/>
        <w:numPr>
          <w:ilvl w:val="0"/>
          <w:numId w:val="167"/>
        </w:numPr>
        <w:rPr>
          <w:rFonts w:ascii="Calibri" w:hAnsi="Calibri"/>
          <w:b/>
          <w:color w:val="auto"/>
          <w:sz w:val="22"/>
          <w:szCs w:val="22"/>
          <w:u w:val="none"/>
        </w:rPr>
      </w:pPr>
      <w:r w:rsidRPr="003759EE">
        <w:rPr>
          <w:rFonts w:ascii="Calibri" w:hAnsi="Calibri"/>
          <w:color w:val="auto"/>
          <w:sz w:val="22"/>
          <w:szCs w:val="22"/>
          <w:u w:val="none"/>
        </w:rPr>
        <w:t>Buying a proven system and well-known concept</w:t>
      </w:r>
    </w:p>
    <w:p w:rsidR="007B0115" w:rsidRPr="003759EE" w:rsidRDefault="007B0115" w:rsidP="0069277D">
      <w:pPr>
        <w:pStyle w:val="ListParagraph"/>
        <w:numPr>
          <w:ilvl w:val="0"/>
          <w:numId w:val="167"/>
        </w:numPr>
        <w:rPr>
          <w:rFonts w:ascii="Calibri" w:hAnsi="Calibri"/>
          <w:b/>
          <w:color w:val="auto"/>
          <w:sz w:val="22"/>
          <w:szCs w:val="22"/>
          <w:u w:val="none"/>
        </w:rPr>
      </w:pPr>
      <w:r w:rsidRPr="003759EE">
        <w:rPr>
          <w:rFonts w:ascii="Calibri" w:hAnsi="Calibri"/>
          <w:color w:val="auto"/>
          <w:sz w:val="22"/>
          <w:szCs w:val="22"/>
          <w:u w:val="none"/>
        </w:rPr>
        <w:t>Provides the franchisee with assistance at start up</w:t>
      </w:r>
    </w:p>
    <w:p w:rsidR="007B0115" w:rsidRPr="003759EE" w:rsidRDefault="007B0115" w:rsidP="0069277D">
      <w:pPr>
        <w:pStyle w:val="ListParagraph"/>
        <w:numPr>
          <w:ilvl w:val="0"/>
          <w:numId w:val="167"/>
        </w:numPr>
        <w:rPr>
          <w:rFonts w:ascii="Calibri" w:hAnsi="Calibri"/>
          <w:b/>
          <w:color w:val="auto"/>
          <w:sz w:val="22"/>
          <w:szCs w:val="22"/>
          <w:u w:val="none"/>
        </w:rPr>
      </w:pPr>
      <w:r w:rsidRPr="003759EE">
        <w:rPr>
          <w:rFonts w:ascii="Calibri" w:hAnsi="Calibri"/>
          <w:color w:val="auto"/>
          <w:sz w:val="22"/>
          <w:szCs w:val="22"/>
          <w:u w:val="none"/>
        </w:rPr>
        <w:t>Provides ongoing support and assistance to the franchisee</w:t>
      </w:r>
    </w:p>
    <w:p w:rsidR="007B0115" w:rsidRPr="003759EE" w:rsidRDefault="007B0115" w:rsidP="0069277D">
      <w:pPr>
        <w:pStyle w:val="ListParagraph"/>
        <w:numPr>
          <w:ilvl w:val="0"/>
          <w:numId w:val="167"/>
        </w:numPr>
        <w:rPr>
          <w:rFonts w:ascii="Calibri" w:hAnsi="Calibri"/>
          <w:b/>
          <w:color w:val="auto"/>
          <w:sz w:val="22"/>
          <w:szCs w:val="22"/>
          <w:u w:val="none"/>
        </w:rPr>
      </w:pPr>
      <w:r w:rsidRPr="003759EE">
        <w:rPr>
          <w:rFonts w:ascii="Calibri" w:hAnsi="Calibri"/>
          <w:color w:val="auto"/>
          <w:sz w:val="22"/>
          <w:szCs w:val="22"/>
          <w:u w:val="none"/>
        </w:rPr>
        <w:t>Advertising and purchasing may be done by franchisor</w:t>
      </w:r>
    </w:p>
    <w:p w:rsidR="007B0115" w:rsidRPr="003759EE" w:rsidRDefault="007B0115" w:rsidP="0069277D">
      <w:pPr>
        <w:pStyle w:val="ListParagraph"/>
        <w:numPr>
          <w:ilvl w:val="0"/>
          <w:numId w:val="167"/>
        </w:numPr>
        <w:rPr>
          <w:rFonts w:ascii="Calibri" w:hAnsi="Calibri"/>
          <w:b/>
          <w:color w:val="auto"/>
          <w:sz w:val="22"/>
          <w:szCs w:val="22"/>
          <w:u w:val="none"/>
        </w:rPr>
      </w:pPr>
      <w:r w:rsidRPr="003759EE">
        <w:rPr>
          <w:rFonts w:ascii="Calibri" w:hAnsi="Calibri"/>
          <w:color w:val="auto"/>
          <w:sz w:val="22"/>
          <w:szCs w:val="22"/>
          <w:u w:val="none"/>
        </w:rPr>
        <w:t>May be easier for the franchisee to obtain finance to start the business</w:t>
      </w:r>
    </w:p>
    <w:p w:rsidR="007B0115" w:rsidRPr="005D6A0B" w:rsidRDefault="007B0115" w:rsidP="0039534F">
      <w:pPr>
        <w:pStyle w:val="ListParagraph"/>
        <w:ind w:left="1440"/>
        <w:rPr>
          <w:rFonts w:ascii="Calibri" w:hAnsi="Calibri"/>
          <w:b/>
          <w:color w:val="auto"/>
          <w:sz w:val="22"/>
          <w:szCs w:val="22"/>
          <w:u w:val="none"/>
        </w:rPr>
      </w:pPr>
    </w:p>
    <w:p w:rsidR="007B0115" w:rsidRPr="003759EE" w:rsidRDefault="007B0115" w:rsidP="0069277D">
      <w:pPr>
        <w:pStyle w:val="ListParagraph"/>
        <w:numPr>
          <w:ilvl w:val="0"/>
          <w:numId w:val="166"/>
        </w:numPr>
        <w:rPr>
          <w:rFonts w:ascii="Calibri" w:hAnsi="Calibri"/>
          <w:b/>
          <w:color w:val="auto"/>
          <w:sz w:val="22"/>
          <w:szCs w:val="22"/>
          <w:u w:val="none"/>
        </w:rPr>
      </w:pPr>
      <w:r w:rsidRPr="003759EE">
        <w:rPr>
          <w:rFonts w:ascii="Calibri" w:hAnsi="Calibri"/>
          <w:b/>
          <w:color w:val="auto"/>
          <w:sz w:val="22"/>
          <w:szCs w:val="22"/>
          <w:u w:val="none"/>
        </w:rPr>
        <w:t>Disadvantages of buying the franchise:</w:t>
      </w:r>
    </w:p>
    <w:p w:rsidR="007B0115" w:rsidRPr="003759EE" w:rsidRDefault="007B0115" w:rsidP="0069277D">
      <w:pPr>
        <w:pStyle w:val="ListParagraph"/>
        <w:numPr>
          <w:ilvl w:val="0"/>
          <w:numId w:val="168"/>
        </w:numPr>
        <w:rPr>
          <w:rFonts w:ascii="Calibri" w:hAnsi="Calibri"/>
          <w:b/>
          <w:color w:val="auto"/>
          <w:sz w:val="22"/>
          <w:szCs w:val="22"/>
          <w:u w:val="none"/>
        </w:rPr>
      </w:pPr>
      <w:r w:rsidRPr="003759EE">
        <w:rPr>
          <w:rFonts w:ascii="Calibri" w:hAnsi="Calibri"/>
          <w:color w:val="auto"/>
          <w:sz w:val="22"/>
          <w:szCs w:val="22"/>
          <w:u w:val="none"/>
        </w:rPr>
        <w:t>Increased set-up costs</w:t>
      </w:r>
    </w:p>
    <w:p w:rsidR="007B0115" w:rsidRPr="003759EE" w:rsidRDefault="007B0115" w:rsidP="0069277D">
      <w:pPr>
        <w:pStyle w:val="ListParagraph"/>
        <w:numPr>
          <w:ilvl w:val="0"/>
          <w:numId w:val="168"/>
        </w:numPr>
        <w:rPr>
          <w:rFonts w:ascii="Calibri" w:hAnsi="Calibri"/>
          <w:b/>
          <w:color w:val="auto"/>
          <w:sz w:val="22"/>
          <w:szCs w:val="22"/>
          <w:u w:val="none"/>
        </w:rPr>
      </w:pPr>
      <w:r w:rsidRPr="003759EE">
        <w:rPr>
          <w:rFonts w:ascii="Calibri" w:hAnsi="Calibri"/>
          <w:color w:val="auto"/>
          <w:sz w:val="22"/>
          <w:szCs w:val="22"/>
          <w:u w:val="none"/>
        </w:rPr>
        <w:t>Franchisee has to abide by rigid operating procedures</w:t>
      </w:r>
    </w:p>
    <w:p w:rsidR="007B0115" w:rsidRPr="003759EE" w:rsidRDefault="007B0115" w:rsidP="0069277D">
      <w:pPr>
        <w:pStyle w:val="ListParagraph"/>
        <w:numPr>
          <w:ilvl w:val="0"/>
          <w:numId w:val="168"/>
        </w:numPr>
        <w:rPr>
          <w:rFonts w:ascii="Calibri" w:hAnsi="Calibri"/>
          <w:b/>
          <w:color w:val="auto"/>
          <w:sz w:val="22"/>
          <w:szCs w:val="22"/>
          <w:u w:val="none"/>
        </w:rPr>
      </w:pPr>
      <w:r w:rsidRPr="003759EE">
        <w:rPr>
          <w:rFonts w:ascii="Calibri" w:hAnsi="Calibri"/>
          <w:color w:val="auto"/>
          <w:sz w:val="22"/>
          <w:szCs w:val="22"/>
          <w:u w:val="none"/>
        </w:rPr>
        <w:t>Franchisor could make mistakes</w:t>
      </w:r>
    </w:p>
    <w:p w:rsidR="007B0115" w:rsidRPr="005D6A0B" w:rsidRDefault="007B0115" w:rsidP="0039534F">
      <w:pPr>
        <w:pStyle w:val="ListParagraph"/>
        <w:ind w:left="1440"/>
        <w:rPr>
          <w:rFonts w:ascii="Calibri" w:hAnsi="Calibri"/>
          <w:b/>
          <w:color w:val="auto"/>
          <w:sz w:val="22"/>
          <w:szCs w:val="22"/>
          <w:u w:val="none"/>
        </w:rPr>
      </w:pPr>
    </w:p>
    <w:p w:rsidR="007B0115" w:rsidRPr="003759EE" w:rsidRDefault="007B0115" w:rsidP="0069277D">
      <w:pPr>
        <w:pStyle w:val="ListParagraph"/>
        <w:numPr>
          <w:ilvl w:val="0"/>
          <w:numId w:val="166"/>
        </w:numPr>
        <w:rPr>
          <w:rFonts w:ascii="Calibri" w:hAnsi="Calibri"/>
          <w:b/>
          <w:color w:val="auto"/>
          <w:sz w:val="22"/>
          <w:szCs w:val="22"/>
          <w:u w:val="none"/>
        </w:rPr>
      </w:pPr>
      <w:r w:rsidRPr="003759EE">
        <w:rPr>
          <w:rFonts w:ascii="Calibri" w:hAnsi="Calibri"/>
          <w:b/>
          <w:color w:val="auto"/>
          <w:sz w:val="22"/>
          <w:szCs w:val="22"/>
          <w:u w:val="none"/>
        </w:rPr>
        <w:t>Advantages of franchising for the franchisor:</w:t>
      </w:r>
    </w:p>
    <w:p w:rsidR="007B0115" w:rsidRPr="003759EE" w:rsidRDefault="007B0115" w:rsidP="0069277D">
      <w:pPr>
        <w:pStyle w:val="ListParagraph"/>
        <w:numPr>
          <w:ilvl w:val="0"/>
          <w:numId w:val="169"/>
        </w:numPr>
        <w:rPr>
          <w:rFonts w:ascii="Calibri" w:hAnsi="Calibri"/>
          <w:b/>
          <w:color w:val="auto"/>
          <w:sz w:val="22"/>
          <w:szCs w:val="22"/>
          <w:u w:val="none"/>
        </w:rPr>
      </w:pPr>
      <w:r w:rsidRPr="003759EE">
        <w:rPr>
          <w:rFonts w:ascii="Calibri" w:hAnsi="Calibri"/>
          <w:color w:val="auto"/>
          <w:sz w:val="22"/>
          <w:szCs w:val="22"/>
          <w:u w:val="none"/>
        </w:rPr>
        <w:t>Franchisor can rapidly expand their business with the capital and human resources provided by the franchisee</w:t>
      </w:r>
    </w:p>
    <w:p w:rsidR="007B0115" w:rsidRPr="003759EE" w:rsidRDefault="007B0115" w:rsidP="0069277D">
      <w:pPr>
        <w:pStyle w:val="ListParagraph"/>
        <w:numPr>
          <w:ilvl w:val="0"/>
          <w:numId w:val="169"/>
        </w:numPr>
        <w:rPr>
          <w:rFonts w:ascii="Calibri" w:hAnsi="Calibri"/>
          <w:b/>
          <w:color w:val="auto"/>
          <w:sz w:val="22"/>
          <w:szCs w:val="22"/>
          <w:u w:val="none"/>
        </w:rPr>
      </w:pPr>
      <w:r w:rsidRPr="003759EE">
        <w:rPr>
          <w:rFonts w:ascii="Calibri" w:hAnsi="Calibri"/>
          <w:color w:val="auto"/>
          <w:sz w:val="22"/>
          <w:szCs w:val="22"/>
          <w:u w:val="none"/>
        </w:rPr>
        <w:t>The franchisee is an owner operator and is dedicated to the success of the business</w:t>
      </w:r>
    </w:p>
    <w:p w:rsidR="007B0115" w:rsidRPr="003759EE" w:rsidRDefault="007B0115" w:rsidP="003759EE">
      <w:pPr>
        <w:rPr>
          <w:rFonts w:ascii="Calibri" w:hAnsi="Calibri"/>
          <w:b/>
          <w:color w:val="auto"/>
          <w:sz w:val="22"/>
          <w:szCs w:val="22"/>
          <w:u w:val="none"/>
        </w:rPr>
      </w:pPr>
    </w:p>
    <w:p w:rsidR="007B0115" w:rsidRPr="003759EE" w:rsidRDefault="007B0115" w:rsidP="0069277D">
      <w:pPr>
        <w:pStyle w:val="ListParagraph"/>
        <w:numPr>
          <w:ilvl w:val="0"/>
          <w:numId w:val="166"/>
        </w:numPr>
        <w:rPr>
          <w:rFonts w:ascii="Calibri" w:hAnsi="Calibri"/>
          <w:b/>
          <w:color w:val="auto"/>
          <w:sz w:val="22"/>
          <w:szCs w:val="22"/>
          <w:u w:val="none"/>
        </w:rPr>
      </w:pPr>
      <w:r w:rsidRPr="003759EE">
        <w:rPr>
          <w:rFonts w:ascii="Calibri" w:hAnsi="Calibri"/>
          <w:b/>
          <w:color w:val="auto"/>
          <w:sz w:val="22"/>
          <w:szCs w:val="22"/>
          <w:u w:val="none"/>
        </w:rPr>
        <w:t>Disadvantages of franchising for the franchisor:</w:t>
      </w:r>
    </w:p>
    <w:p w:rsidR="007B0115" w:rsidRPr="003759EE" w:rsidRDefault="007B0115" w:rsidP="0069277D">
      <w:pPr>
        <w:pStyle w:val="ListParagraph"/>
        <w:numPr>
          <w:ilvl w:val="0"/>
          <w:numId w:val="170"/>
        </w:numPr>
        <w:rPr>
          <w:rFonts w:ascii="Calibri" w:hAnsi="Calibri"/>
          <w:b/>
          <w:color w:val="auto"/>
          <w:sz w:val="22"/>
          <w:szCs w:val="22"/>
          <w:u w:val="none"/>
        </w:rPr>
      </w:pPr>
      <w:r w:rsidRPr="003759EE">
        <w:rPr>
          <w:rFonts w:ascii="Calibri" w:hAnsi="Calibri"/>
          <w:color w:val="auto"/>
          <w:sz w:val="22"/>
          <w:szCs w:val="22"/>
          <w:u w:val="none"/>
        </w:rPr>
        <w:t>Could be costly to set up and operate a head office structure</w:t>
      </w:r>
    </w:p>
    <w:p w:rsidR="007B0115" w:rsidRPr="003759EE" w:rsidRDefault="007B0115" w:rsidP="0069277D">
      <w:pPr>
        <w:pStyle w:val="ListParagraph"/>
        <w:numPr>
          <w:ilvl w:val="0"/>
          <w:numId w:val="170"/>
        </w:numPr>
        <w:rPr>
          <w:rFonts w:ascii="Calibri" w:hAnsi="Calibri"/>
          <w:b/>
          <w:color w:val="auto"/>
          <w:sz w:val="22"/>
          <w:szCs w:val="22"/>
          <w:u w:val="none"/>
        </w:rPr>
      </w:pPr>
      <w:r w:rsidRPr="003759EE">
        <w:rPr>
          <w:rFonts w:ascii="Calibri" w:hAnsi="Calibri"/>
          <w:color w:val="auto"/>
          <w:sz w:val="22"/>
          <w:szCs w:val="22"/>
          <w:u w:val="none"/>
        </w:rPr>
        <w:t>Could be reduced income per unit as income is limited to a percentage of franchisee’s sales</w:t>
      </w:r>
    </w:p>
    <w:p w:rsidR="007B0115" w:rsidRPr="003759EE" w:rsidRDefault="007B0115" w:rsidP="0069277D">
      <w:pPr>
        <w:pStyle w:val="ListParagraph"/>
        <w:numPr>
          <w:ilvl w:val="0"/>
          <w:numId w:val="170"/>
        </w:numPr>
        <w:rPr>
          <w:rFonts w:ascii="Calibri" w:hAnsi="Calibri"/>
          <w:b/>
          <w:color w:val="auto"/>
          <w:sz w:val="22"/>
          <w:szCs w:val="22"/>
          <w:u w:val="none"/>
        </w:rPr>
      </w:pPr>
      <w:r w:rsidRPr="003759EE">
        <w:rPr>
          <w:rFonts w:ascii="Calibri" w:hAnsi="Calibri"/>
          <w:color w:val="auto"/>
          <w:sz w:val="22"/>
          <w:szCs w:val="22"/>
          <w:u w:val="none"/>
        </w:rPr>
        <w:t>The franchisor has to secure the cooperation of franchisees before making changes and this may restrict the franchisor’s freedom to act.  Place them under a moral obligation to ensure ongoing successful operation.</w:t>
      </w:r>
    </w:p>
    <w:p w:rsidR="007B0115" w:rsidRPr="003759EE" w:rsidRDefault="007B0115" w:rsidP="003759EE">
      <w:pPr>
        <w:ind w:left="360"/>
        <w:rPr>
          <w:rFonts w:ascii="Calibri" w:hAnsi="Calibri"/>
          <w:b/>
          <w:color w:val="auto"/>
          <w:sz w:val="22"/>
          <w:szCs w:val="22"/>
          <w:u w:val="none"/>
        </w:rPr>
      </w:pPr>
    </w:p>
    <w:p w:rsidR="007B0115" w:rsidRPr="003759EE" w:rsidRDefault="003759EE" w:rsidP="003759EE">
      <w:pPr>
        <w:rPr>
          <w:rFonts w:ascii="Calibri" w:hAnsi="Calibri"/>
          <w:color w:val="auto"/>
          <w:sz w:val="22"/>
          <w:szCs w:val="22"/>
        </w:rPr>
      </w:pPr>
      <w:r w:rsidRPr="003759EE">
        <w:rPr>
          <w:rFonts w:ascii="Calibri" w:hAnsi="Calibri"/>
          <w:b/>
          <w:color w:val="auto"/>
          <w:sz w:val="22"/>
          <w:szCs w:val="22"/>
        </w:rPr>
        <w:t>EVALUATING FRANCHISE OPPORTUNITIES</w:t>
      </w:r>
    </w:p>
    <w:p w:rsidR="007B0115" w:rsidRPr="003759EE" w:rsidRDefault="007B0115" w:rsidP="003759EE">
      <w:pPr>
        <w:rPr>
          <w:rFonts w:ascii="Calibri" w:hAnsi="Calibri"/>
          <w:color w:val="auto"/>
          <w:sz w:val="22"/>
          <w:szCs w:val="22"/>
          <w:u w:val="none"/>
        </w:rPr>
      </w:pPr>
    </w:p>
    <w:p w:rsidR="007B0115" w:rsidRPr="003759EE" w:rsidRDefault="007B0115" w:rsidP="003759EE">
      <w:pPr>
        <w:rPr>
          <w:rFonts w:ascii="Calibri" w:hAnsi="Calibri"/>
          <w:color w:val="auto"/>
          <w:sz w:val="22"/>
          <w:szCs w:val="22"/>
          <w:u w:val="none"/>
        </w:rPr>
      </w:pPr>
      <w:r w:rsidRPr="003759EE">
        <w:rPr>
          <w:rFonts w:ascii="Calibri" w:hAnsi="Calibri"/>
          <w:color w:val="auto"/>
          <w:sz w:val="22"/>
          <w:szCs w:val="22"/>
          <w:u w:val="none"/>
        </w:rPr>
        <w:t>Evaluation of a franchise is almost the same as buying an existing business.</w:t>
      </w:r>
    </w:p>
    <w:p w:rsidR="007B0115" w:rsidRPr="003759EE" w:rsidRDefault="007B0115" w:rsidP="0069277D">
      <w:pPr>
        <w:pStyle w:val="ListParagraph"/>
        <w:numPr>
          <w:ilvl w:val="0"/>
          <w:numId w:val="171"/>
        </w:numPr>
        <w:rPr>
          <w:rFonts w:ascii="Calibri" w:hAnsi="Calibri"/>
          <w:color w:val="auto"/>
          <w:sz w:val="22"/>
          <w:szCs w:val="22"/>
          <w:u w:val="none"/>
        </w:rPr>
      </w:pPr>
      <w:r w:rsidRPr="003759EE">
        <w:rPr>
          <w:rFonts w:ascii="Calibri" w:hAnsi="Calibri"/>
          <w:color w:val="auto"/>
          <w:sz w:val="22"/>
          <w:szCs w:val="22"/>
          <w:u w:val="none"/>
        </w:rPr>
        <w:t>Evaluate the franchise as a business opportunity.</w:t>
      </w:r>
    </w:p>
    <w:p w:rsidR="007B0115" w:rsidRPr="003759EE" w:rsidRDefault="007B0115" w:rsidP="0069277D">
      <w:pPr>
        <w:pStyle w:val="ListParagraph"/>
        <w:numPr>
          <w:ilvl w:val="0"/>
          <w:numId w:val="171"/>
        </w:numPr>
        <w:rPr>
          <w:rFonts w:ascii="Calibri" w:hAnsi="Calibri"/>
          <w:color w:val="auto"/>
          <w:sz w:val="22"/>
          <w:szCs w:val="22"/>
          <w:u w:val="none"/>
        </w:rPr>
      </w:pPr>
      <w:r w:rsidRPr="003759EE">
        <w:rPr>
          <w:rFonts w:ascii="Calibri" w:hAnsi="Calibri"/>
          <w:color w:val="auto"/>
          <w:sz w:val="22"/>
          <w:szCs w:val="22"/>
          <w:u w:val="none"/>
        </w:rPr>
        <w:t>Review the disclosure document which contains information about the franchisor and the franchise system</w:t>
      </w:r>
    </w:p>
    <w:p w:rsidR="007B0115" w:rsidRPr="005D6A0B" w:rsidRDefault="007B0115" w:rsidP="0069277D">
      <w:pPr>
        <w:pStyle w:val="ListParagraph"/>
        <w:numPr>
          <w:ilvl w:val="0"/>
          <w:numId w:val="171"/>
        </w:numPr>
        <w:rPr>
          <w:rFonts w:ascii="Calibri" w:hAnsi="Calibri"/>
          <w:color w:val="auto"/>
          <w:sz w:val="22"/>
          <w:szCs w:val="22"/>
          <w:u w:val="none"/>
        </w:rPr>
      </w:pPr>
      <w:r w:rsidRPr="005D6A0B">
        <w:rPr>
          <w:rFonts w:ascii="Calibri" w:hAnsi="Calibri"/>
          <w:color w:val="auto"/>
          <w:sz w:val="22"/>
          <w:szCs w:val="22"/>
          <w:u w:val="none"/>
        </w:rPr>
        <w:t>Speak to current and previous franchisees to determine their views of the franchise system and the franchisor.</w:t>
      </w:r>
    </w:p>
    <w:p w:rsidR="007B0115" w:rsidRPr="003759EE" w:rsidRDefault="007B0115" w:rsidP="003759EE">
      <w:pPr>
        <w:rPr>
          <w:rFonts w:ascii="Calibri" w:hAnsi="Calibri"/>
          <w:color w:val="auto"/>
          <w:sz w:val="22"/>
          <w:szCs w:val="22"/>
          <w:u w:val="none"/>
        </w:rPr>
      </w:pPr>
    </w:p>
    <w:p w:rsidR="007B0115" w:rsidRPr="003759EE" w:rsidRDefault="007B0115" w:rsidP="003759EE">
      <w:pPr>
        <w:rPr>
          <w:rFonts w:ascii="Calibri" w:hAnsi="Calibri"/>
          <w:b/>
          <w:color w:val="auto"/>
          <w:sz w:val="22"/>
          <w:szCs w:val="22"/>
          <w:u w:val="none"/>
        </w:rPr>
      </w:pPr>
      <w:r w:rsidRPr="003759EE">
        <w:rPr>
          <w:rFonts w:ascii="Calibri" w:hAnsi="Calibri"/>
          <w:b/>
          <w:color w:val="auto"/>
          <w:sz w:val="22"/>
          <w:szCs w:val="22"/>
          <w:u w:val="none"/>
        </w:rPr>
        <w:t>The franchisee should keep the following in mind, before investing:</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is the company’s financial position?</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Can trade or bank references be obtained?</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is the background of the directors?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How long had the company been in existence, before it started franchising?</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Is there evidence to show that franchise format has been sufficiently piloted in a number of locations?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How many franchises are currently open?  How many are company-owned?</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lastRenderedPageBreak/>
        <w:t>What is the company’s rate of expansion?</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Have any franchised units failed or ceased trading in the past 12 months? Reasons?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Is the franchisor member of FASA currently, or previously?</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Ongoing demand for the product or service? Competition?</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Is geographical location suitable?</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are the initial and ongoing fees?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Will there be sufficient profit left once you have paid all your expenses?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How does the franchisor calculate the financial projections?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How long will it take you to obtain a full return on your investment?</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Can you talk freely to existing franchisees?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On what criteria are franchisees selected?</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Can the franchisor demonstrate his capacity to provide the necessary initial and ongoing support services?</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Can you have a copy of the franchise agreement?</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Is the franchisor happy for you to take independent advice on the agreement before signing?</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are your obligations as a franchisor?</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is the length of the agreement?</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Are you allowed to resell the franchise?</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is the procedure for terminating the agreement?</w:t>
      </w:r>
    </w:p>
    <w:p w:rsidR="007B0115" w:rsidRPr="003759EE" w:rsidRDefault="007B0115" w:rsidP="0069277D">
      <w:pPr>
        <w:pStyle w:val="ListParagraph"/>
        <w:numPr>
          <w:ilvl w:val="0"/>
          <w:numId w:val="172"/>
        </w:numPr>
        <w:spacing w:after="200" w:line="276" w:lineRule="auto"/>
        <w:rPr>
          <w:rFonts w:ascii="Calibri" w:hAnsi="Calibri"/>
          <w:color w:val="auto"/>
          <w:sz w:val="22"/>
          <w:szCs w:val="22"/>
          <w:u w:val="none"/>
        </w:rPr>
      </w:pPr>
      <w:r w:rsidRPr="003759EE">
        <w:rPr>
          <w:rFonts w:ascii="Calibri" w:hAnsi="Calibri"/>
          <w:color w:val="auto"/>
          <w:sz w:val="22"/>
          <w:szCs w:val="22"/>
          <w:u w:val="none"/>
        </w:rPr>
        <w:t>What are the franchisor’s long-term plans for the future of the business?</w:t>
      </w:r>
    </w:p>
    <w:p w:rsidR="007B0115" w:rsidRPr="003759EE" w:rsidRDefault="003759EE" w:rsidP="003759EE">
      <w:pPr>
        <w:rPr>
          <w:rFonts w:ascii="Calibri" w:hAnsi="Calibri"/>
          <w:color w:val="auto"/>
          <w:sz w:val="22"/>
          <w:szCs w:val="22"/>
          <w:u w:val="none"/>
        </w:rPr>
      </w:pPr>
      <w:r>
        <w:rPr>
          <w:rFonts w:ascii="Calibri" w:hAnsi="Calibri"/>
          <w:b/>
          <w:color w:val="auto"/>
          <w:sz w:val="22"/>
          <w:szCs w:val="22"/>
        </w:rPr>
        <w:t>COMPLYING WITH ETHICAL AND LEGAL REQUIREMENTS</w:t>
      </w:r>
    </w:p>
    <w:p w:rsidR="007B0115" w:rsidRPr="005D6A0B" w:rsidRDefault="007B0115" w:rsidP="0039534F">
      <w:pPr>
        <w:pStyle w:val="ListParagraph"/>
        <w:ind w:left="0"/>
        <w:rPr>
          <w:rFonts w:ascii="Calibri" w:hAnsi="Calibri"/>
          <w:b/>
          <w:color w:val="auto"/>
          <w:sz w:val="22"/>
          <w:szCs w:val="22"/>
          <w:u w:val="none"/>
        </w:rPr>
      </w:pPr>
    </w:p>
    <w:p w:rsidR="007B0115" w:rsidRPr="008E376C" w:rsidRDefault="007B0115" w:rsidP="008E376C">
      <w:pPr>
        <w:rPr>
          <w:rFonts w:ascii="Calibri" w:hAnsi="Calibri"/>
          <w:b/>
          <w:color w:val="auto"/>
          <w:sz w:val="22"/>
          <w:szCs w:val="22"/>
          <w:u w:val="none"/>
        </w:rPr>
      </w:pPr>
      <w:r w:rsidRPr="008E376C">
        <w:rPr>
          <w:rFonts w:ascii="Calibri" w:hAnsi="Calibri"/>
          <w:color w:val="auto"/>
          <w:sz w:val="22"/>
          <w:szCs w:val="22"/>
          <w:u w:val="none"/>
        </w:rPr>
        <w:t>Determine whether franchisor keeps by the ethical requirements of the franchise industry, so that you won’t be in danger of losing your investment as a result of unethical practices.</w:t>
      </w:r>
    </w:p>
    <w:p w:rsidR="007B0115" w:rsidRPr="005D6A0B" w:rsidRDefault="007B0115" w:rsidP="0039534F">
      <w:pPr>
        <w:pStyle w:val="ListParagraph"/>
        <w:ind w:left="1440" w:hanging="720"/>
        <w:rPr>
          <w:rFonts w:ascii="Calibri" w:hAnsi="Calibri"/>
          <w:b/>
          <w:color w:val="auto"/>
          <w:sz w:val="22"/>
          <w:szCs w:val="22"/>
          <w:u w:val="none"/>
        </w:rPr>
      </w:pPr>
    </w:p>
    <w:p w:rsidR="007B0115" w:rsidRPr="008E376C" w:rsidRDefault="008E376C" w:rsidP="008E376C">
      <w:pPr>
        <w:rPr>
          <w:rFonts w:ascii="Calibri" w:hAnsi="Calibri"/>
          <w:b/>
          <w:color w:val="auto"/>
          <w:sz w:val="22"/>
          <w:szCs w:val="22"/>
          <w:u w:val="none"/>
        </w:rPr>
      </w:pPr>
      <w:r w:rsidRPr="008E376C">
        <w:rPr>
          <w:rFonts w:ascii="Calibri" w:hAnsi="Calibri"/>
          <w:b/>
          <w:color w:val="auto"/>
          <w:sz w:val="22"/>
          <w:szCs w:val="22"/>
          <w:u w:val="none"/>
        </w:rPr>
        <w:t>The franchisor m</w:t>
      </w:r>
      <w:r w:rsidR="007B0115" w:rsidRPr="008E376C">
        <w:rPr>
          <w:rFonts w:ascii="Calibri" w:hAnsi="Calibri"/>
          <w:b/>
          <w:color w:val="auto"/>
          <w:sz w:val="22"/>
          <w:szCs w:val="22"/>
          <w:u w:val="none"/>
        </w:rPr>
        <w:t>ust comply with the requirements of:</w:t>
      </w:r>
    </w:p>
    <w:p w:rsidR="007B0115" w:rsidRPr="008E376C" w:rsidRDefault="007B0115" w:rsidP="0069277D">
      <w:pPr>
        <w:pStyle w:val="ListParagraph"/>
        <w:numPr>
          <w:ilvl w:val="0"/>
          <w:numId w:val="173"/>
        </w:numPr>
        <w:rPr>
          <w:rFonts w:ascii="Calibri" w:hAnsi="Calibri"/>
          <w:b/>
          <w:color w:val="auto"/>
          <w:sz w:val="22"/>
          <w:szCs w:val="22"/>
          <w:u w:val="none"/>
        </w:rPr>
      </w:pPr>
      <w:r w:rsidRPr="008E376C">
        <w:rPr>
          <w:rFonts w:ascii="Calibri" w:hAnsi="Calibri"/>
          <w:color w:val="auto"/>
          <w:sz w:val="22"/>
          <w:szCs w:val="22"/>
          <w:u w:val="none"/>
        </w:rPr>
        <w:t>Consumer code for franchising</w:t>
      </w:r>
    </w:p>
    <w:p w:rsidR="007B0115" w:rsidRPr="008E376C" w:rsidRDefault="007B0115" w:rsidP="0069277D">
      <w:pPr>
        <w:pStyle w:val="ListParagraph"/>
        <w:numPr>
          <w:ilvl w:val="0"/>
          <w:numId w:val="173"/>
        </w:numPr>
        <w:rPr>
          <w:rFonts w:ascii="Calibri" w:hAnsi="Calibri"/>
          <w:b/>
          <w:color w:val="auto"/>
          <w:sz w:val="22"/>
          <w:szCs w:val="22"/>
          <w:u w:val="none"/>
        </w:rPr>
      </w:pPr>
      <w:r w:rsidRPr="008E376C">
        <w:rPr>
          <w:rFonts w:ascii="Calibri" w:hAnsi="Calibri"/>
          <w:color w:val="auto"/>
          <w:sz w:val="22"/>
          <w:szCs w:val="22"/>
          <w:u w:val="none"/>
        </w:rPr>
        <w:t>FASA code of ethics</w:t>
      </w:r>
    </w:p>
    <w:p w:rsidR="008E376C" w:rsidRPr="008E376C" w:rsidRDefault="008E376C" w:rsidP="0069277D">
      <w:pPr>
        <w:pStyle w:val="ListParagraph"/>
        <w:numPr>
          <w:ilvl w:val="0"/>
          <w:numId w:val="173"/>
        </w:numPr>
        <w:rPr>
          <w:rFonts w:ascii="Calibri" w:hAnsi="Calibri"/>
          <w:b/>
          <w:color w:val="auto"/>
          <w:sz w:val="22"/>
          <w:szCs w:val="22"/>
          <w:u w:val="none"/>
        </w:rPr>
      </w:pPr>
      <w:r>
        <w:rPr>
          <w:rFonts w:ascii="Calibri" w:hAnsi="Calibri"/>
          <w:color w:val="auto"/>
          <w:sz w:val="22"/>
          <w:szCs w:val="22"/>
          <w:u w:val="none"/>
        </w:rPr>
        <w:t>FASA’s disclosure document requirements</w:t>
      </w:r>
    </w:p>
    <w:p w:rsidR="007B0115" w:rsidRPr="008E376C" w:rsidRDefault="007B0115" w:rsidP="0069277D">
      <w:pPr>
        <w:pStyle w:val="ListParagraph"/>
        <w:numPr>
          <w:ilvl w:val="0"/>
          <w:numId w:val="173"/>
        </w:numPr>
        <w:rPr>
          <w:rFonts w:ascii="Calibri" w:hAnsi="Calibri"/>
          <w:b/>
          <w:color w:val="auto"/>
          <w:sz w:val="22"/>
          <w:szCs w:val="22"/>
          <w:u w:val="none"/>
        </w:rPr>
      </w:pPr>
      <w:r w:rsidRPr="008E376C">
        <w:rPr>
          <w:rFonts w:ascii="Calibri" w:hAnsi="Calibri"/>
          <w:color w:val="auto"/>
          <w:sz w:val="22"/>
          <w:szCs w:val="22"/>
          <w:u w:val="none"/>
        </w:rPr>
        <w:t xml:space="preserve">Advertising practice </w:t>
      </w:r>
    </w:p>
    <w:p w:rsidR="007B0115" w:rsidRPr="008E376C" w:rsidRDefault="007B0115" w:rsidP="0069277D">
      <w:pPr>
        <w:pStyle w:val="ListParagraph"/>
        <w:numPr>
          <w:ilvl w:val="0"/>
          <w:numId w:val="173"/>
        </w:numPr>
        <w:rPr>
          <w:rFonts w:ascii="Calibri" w:hAnsi="Calibri"/>
          <w:b/>
          <w:color w:val="auto"/>
          <w:sz w:val="22"/>
          <w:szCs w:val="22"/>
          <w:u w:val="none"/>
        </w:rPr>
      </w:pPr>
      <w:r w:rsidRPr="008E376C">
        <w:rPr>
          <w:rFonts w:ascii="Calibri" w:hAnsi="Calibri"/>
          <w:color w:val="auto"/>
          <w:sz w:val="22"/>
          <w:szCs w:val="22"/>
          <w:u w:val="none"/>
        </w:rPr>
        <w:t>Competition board</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What is the purpose of the franchise agreement and what aspects does it cover?</w:t>
      </w:r>
    </w:p>
    <w:p w:rsidR="007B0115" w:rsidRPr="005D6A0B" w:rsidRDefault="007B0115" w:rsidP="0039534F">
      <w:pPr>
        <w:pStyle w:val="ListParagraph"/>
        <w:rPr>
          <w:rFonts w:ascii="Calibri" w:hAnsi="Calibri"/>
          <w:b/>
          <w:color w:val="auto"/>
          <w:sz w:val="22"/>
          <w:szCs w:val="22"/>
          <w:u w:val="none"/>
        </w:rPr>
      </w:pPr>
    </w:p>
    <w:p w:rsidR="007B0115" w:rsidRPr="00647E80" w:rsidRDefault="00647E80" w:rsidP="00647E80">
      <w:pPr>
        <w:rPr>
          <w:rFonts w:ascii="Calibri" w:hAnsi="Calibri"/>
          <w:color w:val="auto"/>
          <w:sz w:val="22"/>
          <w:szCs w:val="22"/>
          <w:u w:val="none"/>
        </w:rPr>
      </w:pPr>
      <w:r>
        <w:rPr>
          <w:rFonts w:ascii="Calibri" w:hAnsi="Calibri"/>
          <w:b/>
          <w:color w:val="auto"/>
          <w:sz w:val="22"/>
          <w:szCs w:val="22"/>
        </w:rPr>
        <w:t>THE FRANCHISE CONTRACT</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767C66">
      <w:pPr>
        <w:pStyle w:val="ListParagraph"/>
        <w:ind w:left="0"/>
        <w:rPr>
          <w:rFonts w:ascii="Calibri" w:hAnsi="Calibri"/>
          <w:color w:val="auto"/>
          <w:sz w:val="22"/>
          <w:szCs w:val="22"/>
          <w:u w:val="none"/>
        </w:rPr>
      </w:pPr>
      <w:r w:rsidRPr="005D6A0B">
        <w:rPr>
          <w:rFonts w:ascii="Calibri" w:hAnsi="Calibri"/>
          <w:color w:val="auto"/>
          <w:sz w:val="22"/>
          <w:szCs w:val="22"/>
          <w:u w:val="none"/>
        </w:rPr>
        <w:t>The franchise agreement explains the terms and conditions under which the franchise is bought.  It also outlines the roles and responsibilities of the parties involved.  The key elements are;</w:t>
      </w:r>
    </w:p>
    <w:p w:rsidR="007B0115" w:rsidRPr="005D6A0B" w:rsidRDefault="007B0115" w:rsidP="0039534F">
      <w:pPr>
        <w:pStyle w:val="ListParagraph"/>
        <w:ind w:hanging="72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the duties of the franchisor </w:t>
      </w:r>
      <w:r w:rsidRPr="00767C66">
        <w:rPr>
          <w:rFonts w:ascii="Calibri" w:hAnsi="Calibri"/>
          <w:color w:val="auto"/>
          <w:sz w:val="22"/>
          <w:szCs w:val="22"/>
          <w:u w:val="none"/>
        </w:rPr>
        <w:t>e.g. Providing start up assistance such as finding a site, assistance with the design, buying of stock, training, marketing, development of the business, and ongoing support of business once it is established</w:t>
      </w:r>
    </w:p>
    <w:p w:rsidR="007B0115" w:rsidRPr="005D6A0B" w:rsidRDefault="007B0115" w:rsidP="0039534F">
      <w:pPr>
        <w:pStyle w:val="ListParagraph"/>
        <w:ind w:left="144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the duties of the franchisee </w:t>
      </w:r>
      <w:r w:rsidRPr="00767C66">
        <w:rPr>
          <w:rFonts w:ascii="Calibri" w:hAnsi="Calibri"/>
          <w:color w:val="auto"/>
          <w:sz w:val="22"/>
          <w:szCs w:val="22"/>
          <w:u w:val="none"/>
        </w:rPr>
        <w:t>e.g. Conducting the business according to the operation manual, conducting the business from premises approved by the franchisor, adhering to specified operating hours and obtaining approval of marketing material from the franchisor</w:t>
      </w:r>
    </w:p>
    <w:p w:rsidR="007B0115" w:rsidRPr="005D6A0B" w:rsidRDefault="007B0115" w:rsidP="0039534F">
      <w:pPr>
        <w:pStyle w:val="ListParagraph"/>
        <w:ind w:left="144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the protection of the franchisor’s intellectual property </w:t>
      </w:r>
      <w:r w:rsidRPr="00767C66">
        <w:rPr>
          <w:rFonts w:ascii="Calibri" w:hAnsi="Calibri"/>
          <w:color w:val="auto"/>
          <w:sz w:val="22"/>
          <w:szCs w:val="22"/>
          <w:u w:val="none"/>
        </w:rPr>
        <w:t>and understanding that the franchisee will at no stage own the intellectual property</w:t>
      </w:r>
    </w:p>
    <w:p w:rsidR="007B0115" w:rsidRPr="005D6A0B" w:rsidRDefault="007B0115" w:rsidP="0039534F">
      <w:pPr>
        <w:pStyle w:val="ListParagraph"/>
        <w:ind w:left="144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restraints of trade on the franchisee and the franchisor </w:t>
      </w:r>
      <w:r w:rsidRPr="00767C66">
        <w:rPr>
          <w:rFonts w:ascii="Calibri" w:hAnsi="Calibri"/>
          <w:color w:val="auto"/>
          <w:sz w:val="22"/>
          <w:szCs w:val="22"/>
          <w:u w:val="none"/>
        </w:rPr>
        <w:t>e.g. Territorial restraint, price restraints, restraint of the right to advertise, competition restraint and the franchisor may even be obliged to provide products/services to franchisees only</w:t>
      </w:r>
    </w:p>
    <w:p w:rsidR="007B0115" w:rsidRPr="005D6A0B" w:rsidRDefault="007B0115" w:rsidP="0039534F">
      <w:pPr>
        <w:pStyle w:val="ListParagraph"/>
        <w:ind w:left="144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payment obligations </w:t>
      </w:r>
      <w:r w:rsidRPr="00767C66">
        <w:rPr>
          <w:rFonts w:ascii="Calibri" w:hAnsi="Calibri"/>
          <w:color w:val="auto"/>
          <w:sz w:val="22"/>
          <w:szCs w:val="22"/>
          <w:u w:val="none"/>
        </w:rPr>
        <w:t>regarding the franchise fee, other levies and royalties</w:t>
      </w:r>
    </w:p>
    <w:p w:rsidR="007B0115" w:rsidRPr="005D6A0B" w:rsidRDefault="007B0115" w:rsidP="0039534F">
      <w:pPr>
        <w:pStyle w:val="ListParagraph"/>
        <w:ind w:left="1440"/>
        <w:rPr>
          <w:rFonts w:ascii="Calibri" w:hAnsi="Calibri"/>
          <w:color w:val="auto"/>
          <w:sz w:val="22"/>
          <w:szCs w:val="22"/>
          <w:u w:val="none"/>
        </w:rPr>
      </w:pPr>
    </w:p>
    <w:p w:rsidR="007B0115" w:rsidRPr="00767C66" w:rsidRDefault="007B0115" w:rsidP="0069277D">
      <w:pPr>
        <w:pStyle w:val="ListParagraph"/>
        <w:numPr>
          <w:ilvl w:val="0"/>
          <w:numId w:val="174"/>
        </w:numPr>
        <w:rPr>
          <w:rFonts w:ascii="Calibri" w:hAnsi="Calibri"/>
          <w:color w:val="auto"/>
          <w:sz w:val="22"/>
          <w:szCs w:val="22"/>
          <w:u w:val="none"/>
        </w:rPr>
      </w:pPr>
      <w:r w:rsidRPr="00767C66">
        <w:rPr>
          <w:rFonts w:ascii="Calibri" w:hAnsi="Calibri"/>
          <w:b/>
          <w:color w:val="auto"/>
          <w:sz w:val="22"/>
          <w:szCs w:val="22"/>
          <w:u w:val="none"/>
        </w:rPr>
        <w:t xml:space="preserve">termination of agreement </w:t>
      </w:r>
      <w:r w:rsidRPr="00767C66">
        <w:rPr>
          <w:rFonts w:ascii="Calibri" w:hAnsi="Calibri"/>
          <w:color w:val="auto"/>
          <w:sz w:val="22"/>
          <w:szCs w:val="22"/>
          <w:u w:val="none"/>
        </w:rPr>
        <w:t>contract needs to specify what the duration of the contract is, what will happen to the franchise in the event of the death, insolvency or incapacity of the franchisee</w:t>
      </w:r>
    </w:p>
    <w:p w:rsidR="007B0115" w:rsidRPr="00767C66" w:rsidRDefault="007B0115" w:rsidP="00767C66">
      <w:pPr>
        <w:rPr>
          <w:rFonts w:ascii="Calibri" w:hAnsi="Calibri"/>
          <w:b/>
          <w:color w:val="auto"/>
          <w:sz w:val="22"/>
          <w:szCs w:val="22"/>
          <w:u w:val="none"/>
        </w:rPr>
      </w:pPr>
    </w:p>
    <w:p w:rsidR="007B0115" w:rsidRPr="00767C66" w:rsidRDefault="007B0115" w:rsidP="00767C66">
      <w:pPr>
        <w:rPr>
          <w:rFonts w:ascii="Calibri" w:hAnsi="Calibri"/>
          <w:b/>
          <w:color w:val="auto"/>
          <w:sz w:val="22"/>
          <w:szCs w:val="22"/>
          <w:u w:val="none"/>
        </w:rPr>
      </w:pPr>
    </w:p>
    <w:p w:rsidR="007B0115" w:rsidRPr="00767C66" w:rsidRDefault="00767C66" w:rsidP="00767C66">
      <w:pPr>
        <w:rPr>
          <w:rFonts w:ascii="Calibri" w:hAnsi="Calibri"/>
          <w:color w:val="auto"/>
          <w:sz w:val="22"/>
          <w:szCs w:val="22"/>
          <w:u w:val="none"/>
        </w:rPr>
      </w:pPr>
      <w:r>
        <w:rPr>
          <w:rFonts w:ascii="Calibri" w:hAnsi="Calibri"/>
          <w:b/>
          <w:color w:val="auto"/>
          <w:sz w:val="22"/>
          <w:szCs w:val="22"/>
        </w:rPr>
        <w:t>THE POTENTIAL OF FRANCHISES WITHIN THE EMERGING ENTREPRENEURIAL SECTOR</w:t>
      </w:r>
    </w:p>
    <w:p w:rsidR="007B0115" w:rsidRDefault="007B0115" w:rsidP="0039534F">
      <w:pPr>
        <w:pStyle w:val="ListParagraph"/>
        <w:ind w:left="0"/>
        <w:rPr>
          <w:rFonts w:ascii="Calibri" w:hAnsi="Calibri"/>
          <w:color w:val="auto"/>
          <w:sz w:val="22"/>
          <w:szCs w:val="22"/>
          <w:u w:val="none"/>
        </w:rPr>
      </w:pPr>
    </w:p>
    <w:p w:rsidR="00767C66" w:rsidRDefault="009A2C98" w:rsidP="0039534F">
      <w:pPr>
        <w:pStyle w:val="ListParagraph"/>
        <w:ind w:left="0"/>
        <w:rPr>
          <w:rFonts w:ascii="Calibri" w:hAnsi="Calibri"/>
          <w:color w:val="auto"/>
          <w:sz w:val="22"/>
          <w:szCs w:val="22"/>
          <w:u w:val="none"/>
        </w:rPr>
      </w:pPr>
      <w:r>
        <w:rPr>
          <w:rFonts w:ascii="Calibri" w:hAnsi="Calibri"/>
          <w:color w:val="auto"/>
          <w:sz w:val="22"/>
          <w:szCs w:val="22"/>
          <w:u w:val="none"/>
        </w:rPr>
        <w:t>Some of the major advantages for developing franchises within the emerging entrepreneurial sector are summarised as follows:</w:t>
      </w:r>
    </w:p>
    <w:p w:rsidR="00767C66" w:rsidRPr="00767C66" w:rsidRDefault="00767C66" w:rsidP="0039534F">
      <w:pPr>
        <w:pStyle w:val="ListParagraph"/>
        <w:ind w:left="0"/>
        <w:rPr>
          <w:rFonts w:ascii="Calibri" w:hAnsi="Calibri"/>
          <w:color w:val="auto"/>
          <w:sz w:val="22"/>
          <w:szCs w:val="22"/>
          <w:u w:val="none"/>
        </w:rPr>
      </w:pPr>
    </w:p>
    <w:p w:rsidR="007B0115" w:rsidRPr="009A2C98" w:rsidRDefault="007B0115" w:rsidP="0069277D">
      <w:pPr>
        <w:pStyle w:val="ListParagraph"/>
        <w:numPr>
          <w:ilvl w:val="0"/>
          <w:numId w:val="175"/>
        </w:numPr>
        <w:rPr>
          <w:rFonts w:ascii="Calibri" w:hAnsi="Calibri"/>
          <w:b/>
          <w:color w:val="auto"/>
          <w:sz w:val="22"/>
          <w:szCs w:val="22"/>
          <w:u w:val="none"/>
        </w:rPr>
      </w:pPr>
      <w:r w:rsidRPr="009A2C98">
        <w:rPr>
          <w:rFonts w:ascii="Calibri" w:hAnsi="Calibri"/>
          <w:color w:val="auto"/>
          <w:sz w:val="22"/>
          <w:szCs w:val="22"/>
          <w:u w:val="none"/>
        </w:rPr>
        <w:t xml:space="preserve">Emerging entrepreneurs, especially in rural areas, enjoy great consumer loyalty </w:t>
      </w:r>
    </w:p>
    <w:p w:rsidR="007B0115" w:rsidRPr="009A2C98" w:rsidRDefault="007B0115" w:rsidP="0069277D">
      <w:pPr>
        <w:pStyle w:val="ListParagraph"/>
        <w:numPr>
          <w:ilvl w:val="0"/>
          <w:numId w:val="175"/>
        </w:numPr>
        <w:rPr>
          <w:rFonts w:ascii="Calibri" w:hAnsi="Calibri"/>
          <w:b/>
          <w:color w:val="auto"/>
          <w:sz w:val="22"/>
          <w:szCs w:val="22"/>
          <w:u w:val="none"/>
        </w:rPr>
      </w:pPr>
      <w:r w:rsidRPr="009A2C98">
        <w:rPr>
          <w:rFonts w:ascii="Calibri" w:hAnsi="Calibri"/>
          <w:color w:val="auto"/>
          <w:sz w:val="22"/>
          <w:szCs w:val="22"/>
          <w:u w:val="none"/>
        </w:rPr>
        <w:t>Standards of the franchise are seldom questioned</w:t>
      </w:r>
    </w:p>
    <w:p w:rsidR="007B0115" w:rsidRPr="009A2C98" w:rsidRDefault="007B0115" w:rsidP="0069277D">
      <w:pPr>
        <w:pStyle w:val="ListParagraph"/>
        <w:numPr>
          <w:ilvl w:val="0"/>
          <w:numId w:val="175"/>
        </w:numPr>
        <w:rPr>
          <w:rFonts w:ascii="Calibri" w:hAnsi="Calibri"/>
          <w:b/>
          <w:color w:val="auto"/>
          <w:sz w:val="22"/>
          <w:szCs w:val="22"/>
          <w:u w:val="none"/>
        </w:rPr>
      </w:pPr>
      <w:r w:rsidRPr="009A2C98">
        <w:rPr>
          <w:rFonts w:ascii="Calibri" w:hAnsi="Calibri"/>
          <w:color w:val="auto"/>
          <w:sz w:val="22"/>
          <w:szCs w:val="22"/>
          <w:u w:val="none"/>
        </w:rPr>
        <w:t>Selection of management and operational staff is a more efficient process, because of the absence of cultural and communication gaps</w:t>
      </w:r>
    </w:p>
    <w:p w:rsidR="007B0115" w:rsidRPr="009A2C98" w:rsidRDefault="007B0115" w:rsidP="0069277D">
      <w:pPr>
        <w:pStyle w:val="ListParagraph"/>
        <w:numPr>
          <w:ilvl w:val="0"/>
          <w:numId w:val="175"/>
        </w:numPr>
        <w:rPr>
          <w:rFonts w:ascii="Calibri" w:hAnsi="Calibri"/>
          <w:b/>
          <w:color w:val="auto"/>
          <w:sz w:val="22"/>
          <w:szCs w:val="22"/>
          <w:u w:val="none"/>
        </w:rPr>
      </w:pPr>
      <w:r w:rsidRPr="009A2C98">
        <w:rPr>
          <w:rFonts w:ascii="Calibri" w:hAnsi="Calibri"/>
          <w:color w:val="auto"/>
          <w:sz w:val="22"/>
          <w:szCs w:val="22"/>
          <w:u w:val="none"/>
        </w:rPr>
        <w:t>Aspirations and expectations of emerging entrepreneurs are less, thus reducing pressure on the profitability of the business during the early days</w:t>
      </w:r>
    </w:p>
    <w:p w:rsidR="007B0115" w:rsidRDefault="007B0115"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Default="002A6880" w:rsidP="0039534F">
      <w:pPr>
        <w:rPr>
          <w:rFonts w:ascii="Calibri" w:hAnsi="Calibri" w:cs="Calibri"/>
          <w:color w:val="auto"/>
          <w:sz w:val="22"/>
          <w:szCs w:val="22"/>
          <w:u w:val="none"/>
        </w:rPr>
      </w:pPr>
    </w:p>
    <w:p w:rsidR="002A6880" w:rsidRPr="005D6A0B" w:rsidRDefault="002A6880"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7B0115" w:rsidRPr="005D6A0B" w:rsidRDefault="007B0115" w:rsidP="0039534F">
      <w:pPr>
        <w:rPr>
          <w:rFonts w:ascii="Calibri" w:hAnsi="Calibri" w:cs="Calibri"/>
          <w:color w:val="auto"/>
          <w:sz w:val="22"/>
          <w:szCs w:val="22"/>
          <w:u w:val="none"/>
        </w:rPr>
      </w:pPr>
    </w:p>
    <w:p w:rsidR="009A2C98" w:rsidRPr="007B0115" w:rsidRDefault="009A2C98" w:rsidP="009A2C98">
      <w:pPr>
        <w:pStyle w:val="Heading1"/>
        <w:rPr>
          <w:rFonts w:ascii="Calibri" w:hAnsi="Calibri" w:cs="Calibri"/>
          <w:b/>
          <w:color w:val="auto"/>
          <w:sz w:val="22"/>
          <w:szCs w:val="22"/>
          <w:u w:val="none"/>
          <w:bdr w:val="single" w:sz="4" w:space="0" w:color="auto"/>
          <w:shd w:val="clear" w:color="auto" w:fill="A6A6A6" w:themeFill="background1" w:themeFillShade="A6"/>
        </w:rPr>
      </w:pPr>
      <w:r w:rsidRPr="007B0115">
        <w:rPr>
          <w:rFonts w:ascii="Calibri" w:hAnsi="Calibri" w:cs="Calibri"/>
          <w:b/>
          <w:color w:val="auto"/>
          <w:sz w:val="22"/>
          <w:szCs w:val="22"/>
          <w:u w:val="none"/>
          <w:bdr w:val="single" w:sz="4" w:space="0" w:color="auto"/>
          <w:shd w:val="clear" w:color="auto" w:fill="A6A6A6" w:themeFill="background1" w:themeFillShade="A6"/>
        </w:rPr>
        <w:t xml:space="preserve">TOPIC </w:t>
      </w:r>
      <w:r>
        <w:rPr>
          <w:rFonts w:ascii="Calibri" w:hAnsi="Calibri" w:cs="Calibri"/>
          <w:b/>
          <w:color w:val="auto"/>
          <w:sz w:val="22"/>
          <w:szCs w:val="22"/>
          <w:u w:val="none"/>
          <w:bdr w:val="single" w:sz="4" w:space="0" w:color="auto"/>
          <w:shd w:val="clear" w:color="auto" w:fill="A6A6A6" w:themeFill="background1" w:themeFillShade="A6"/>
        </w:rPr>
        <w:t>3</w:t>
      </w:r>
    </w:p>
    <w:p w:rsidR="009A2C98" w:rsidRPr="007B0115" w:rsidRDefault="009A2C98" w:rsidP="009A2C98">
      <w:pPr>
        <w:rPr>
          <w:rFonts w:ascii="Calibri" w:hAnsi="Calibri" w:cs="Calibri"/>
          <w:color w:val="auto"/>
          <w:sz w:val="22"/>
          <w:szCs w:val="22"/>
        </w:rPr>
      </w:pPr>
    </w:p>
    <w:p w:rsidR="009A2C98" w:rsidRPr="007B0115" w:rsidRDefault="009A2C98" w:rsidP="009A2C98">
      <w:pPr>
        <w:rPr>
          <w:rFonts w:ascii="Calibri" w:hAnsi="Calibri" w:cs="Calibri"/>
          <w:b/>
          <w:color w:val="auto"/>
          <w:sz w:val="22"/>
          <w:szCs w:val="22"/>
        </w:rPr>
      </w:pPr>
      <w:r w:rsidRPr="007B0115">
        <w:rPr>
          <w:rFonts w:ascii="Calibri" w:hAnsi="Calibri" w:cs="Calibri"/>
          <w:b/>
          <w:color w:val="auto"/>
          <w:sz w:val="22"/>
          <w:szCs w:val="22"/>
        </w:rPr>
        <w:t xml:space="preserve">STUDY UNIT </w:t>
      </w:r>
      <w:r>
        <w:rPr>
          <w:rFonts w:ascii="Calibri" w:hAnsi="Calibri" w:cs="Calibri"/>
          <w:b/>
          <w:color w:val="auto"/>
          <w:sz w:val="22"/>
          <w:szCs w:val="22"/>
        </w:rPr>
        <w:t>12</w:t>
      </w:r>
    </w:p>
    <w:p w:rsidR="009A2C98" w:rsidRPr="007B0115" w:rsidRDefault="009A2C98" w:rsidP="009A2C98">
      <w:pPr>
        <w:rPr>
          <w:rFonts w:ascii="Calibri" w:hAnsi="Calibri" w:cstheme="minorHAnsi"/>
          <w:bCs/>
          <w:color w:val="auto"/>
          <w:sz w:val="22"/>
          <w:szCs w:val="22"/>
          <w:u w:val="none"/>
        </w:rPr>
      </w:pPr>
      <w:r w:rsidRPr="007B0115">
        <w:rPr>
          <w:rFonts w:ascii="Calibri" w:hAnsi="Calibri" w:cs="Calibri"/>
          <w:b/>
          <w:color w:val="auto"/>
          <w:sz w:val="22"/>
          <w:szCs w:val="22"/>
        </w:rPr>
        <w:t xml:space="preserve">Chapter </w:t>
      </w:r>
      <w:r>
        <w:rPr>
          <w:rFonts w:ascii="Calibri" w:hAnsi="Calibri" w:cs="Calibri"/>
          <w:b/>
          <w:color w:val="auto"/>
          <w:sz w:val="22"/>
          <w:szCs w:val="22"/>
        </w:rPr>
        <w:t>12</w:t>
      </w:r>
      <w:r w:rsidRPr="007B0115">
        <w:rPr>
          <w:rFonts w:ascii="Calibri" w:hAnsi="Calibri" w:cs="Calibri"/>
          <w:b/>
          <w:color w:val="auto"/>
          <w:sz w:val="22"/>
          <w:szCs w:val="22"/>
          <w:u w:val="none"/>
        </w:rPr>
        <w:t>:</w:t>
      </w:r>
      <w:r w:rsidRPr="007B0115">
        <w:rPr>
          <w:rFonts w:ascii="Calibri" w:hAnsi="Calibri" w:cstheme="minorHAnsi"/>
          <w:bCs/>
          <w:color w:val="auto"/>
          <w:sz w:val="22"/>
          <w:szCs w:val="22"/>
          <w:u w:val="none"/>
        </w:rPr>
        <w:t xml:space="preserve"> </w:t>
      </w:r>
      <w:r>
        <w:rPr>
          <w:rFonts w:ascii="Calibri" w:hAnsi="Calibri" w:cstheme="minorHAnsi"/>
          <w:bCs/>
          <w:color w:val="auto"/>
          <w:sz w:val="22"/>
          <w:szCs w:val="22"/>
          <w:u w:val="none"/>
        </w:rPr>
        <w:t>THE BUSINESS BUY-OUT</w:t>
      </w:r>
      <w:r w:rsidRPr="007B0115">
        <w:rPr>
          <w:rFonts w:ascii="Calibri" w:hAnsi="Calibri" w:cstheme="minorHAnsi"/>
          <w:bCs/>
          <w:color w:val="auto"/>
          <w:sz w:val="22"/>
          <w:szCs w:val="22"/>
          <w:u w:val="none"/>
        </w:rPr>
        <w:t xml:space="preserve"> (Pg </w:t>
      </w:r>
      <w:r>
        <w:rPr>
          <w:rFonts w:ascii="Calibri" w:hAnsi="Calibri" w:cstheme="minorHAnsi"/>
          <w:bCs/>
          <w:color w:val="auto"/>
          <w:sz w:val="22"/>
          <w:szCs w:val="22"/>
          <w:u w:val="none"/>
        </w:rPr>
        <w:t>253</w:t>
      </w:r>
      <w:r w:rsidRPr="007B0115">
        <w:rPr>
          <w:rFonts w:ascii="Calibri" w:hAnsi="Calibri" w:cstheme="minorHAnsi"/>
          <w:bCs/>
          <w:color w:val="auto"/>
          <w:sz w:val="22"/>
          <w:szCs w:val="22"/>
          <w:u w:val="none"/>
        </w:rPr>
        <w:t xml:space="preserve"> – TB)</w:t>
      </w:r>
    </w:p>
    <w:p w:rsidR="009A2C98" w:rsidRPr="007B0115" w:rsidRDefault="009A2C98" w:rsidP="009A2C98">
      <w:pPr>
        <w:rPr>
          <w:rFonts w:ascii="Calibri" w:hAnsi="Calibri" w:cstheme="minorHAnsi"/>
          <w:bCs/>
          <w:color w:val="auto"/>
          <w:sz w:val="22"/>
          <w:szCs w:val="22"/>
          <w:u w:val="none"/>
        </w:rPr>
      </w:pPr>
    </w:p>
    <w:p w:rsidR="009A2C98" w:rsidRDefault="009A2C98" w:rsidP="009A2C98">
      <w:pPr>
        <w:pStyle w:val="ListParagraph"/>
        <w:ind w:left="0"/>
        <w:jc w:val="both"/>
        <w:rPr>
          <w:rFonts w:ascii="Calibri" w:hAnsi="Calibri"/>
          <w:b/>
          <w:color w:val="auto"/>
          <w:sz w:val="22"/>
          <w:szCs w:val="22"/>
        </w:rPr>
      </w:pPr>
      <w:r>
        <w:rPr>
          <w:rFonts w:ascii="Calibri" w:hAnsi="Calibri"/>
          <w:b/>
          <w:color w:val="auto"/>
          <w:sz w:val="22"/>
          <w:szCs w:val="22"/>
        </w:rPr>
        <w:t>THE BUSINESS BUY-OUT</w:t>
      </w:r>
    </w:p>
    <w:p w:rsidR="009A2C98" w:rsidRPr="0050523A" w:rsidRDefault="009A2C98" w:rsidP="009A2C98">
      <w:pPr>
        <w:pStyle w:val="ListParagraph"/>
        <w:ind w:left="0"/>
        <w:jc w:val="both"/>
        <w:rPr>
          <w:rFonts w:ascii="Calibri" w:hAnsi="Calibri"/>
          <w:color w:val="auto"/>
          <w:sz w:val="22"/>
          <w:szCs w:val="22"/>
          <w:u w:val="none"/>
        </w:rPr>
      </w:pPr>
    </w:p>
    <w:p w:rsidR="009A2C98" w:rsidRDefault="009A2C98" w:rsidP="009A2C98">
      <w:pPr>
        <w:spacing w:line="276" w:lineRule="auto"/>
        <w:rPr>
          <w:rFonts w:ascii="Calibri" w:hAnsi="Calibri"/>
          <w:color w:val="auto"/>
          <w:sz w:val="22"/>
          <w:szCs w:val="22"/>
          <w:u w:val="none"/>
        </w:rPr>
      </w:pPr>
      <w:r>
        <w:rPr>
          <w:rFonts w:ascii="Calibri" w:hAnsi="Calibri"/>
          <w:b/>
          <w:color w:val="auto"/>
          <w:sz w:val="22"/>
          <w:szCs w:val="22"/>
        </w:rPr>
        <w:t>INTRODUCTION</w:t>
      </w:r>
    </w:p>
    <w:p w:rsidR="007B0115" w:rsidRPr="005D6A0B" w:rsidRDefault="007B0115" w:rsidP="0039534F">
      <w:pPr>
        <w:rPr>
          <w:rFonts w:ascii="Calibri" w:hAnsi="Calibri" w:cs="Calibri"/>
          <w:color w:val="auto"/>
          <w:sz w:val="22"/>
          <w:szCs w:val="22"/>
          <w:u w:val="none"/>
        </w:rPr>
      </w:pPr>
    </w:p>
    <w:p w:rsidR="007B0115" w:rsidRPr="005D6A0B" w:rsidRDefault="009A2C98" w:rsidP="0039534F">
      <w:pPr>
        <w:rPr>
          <w:rFonts w:ascii="Calibri" w:hAnsi="Calibri" w:cs="Calibri"/>
          <w:color w:val="auto"/>
          <w:sz w:val="22"/>
          <w:szCs w:val="22"/>
          <w:u w:val="none"/>
        </w:rPr>
      </w:pPr>
      <w:r>
        <w:rPr>
          <w:rFonts w:ascii="Calibri" w:hAnsi="Calibri" w:cs="Calibri"/>
          <w:color w:val="auto"/>
          <w:sz w:val="22"/>
          <w:szCs w:val="22"/>
          <w:u w:val="none"/>
        </w:rPr>
        <w:t>It is not always necessary, or essential, for would-be entrepreneurs to start their new business from scratch or to join a family business to be regarded as a true entrepreneur or to become the owner of a business. The alternative option is to buy an existing business or a franchise this is known as a ‘Buy-Out’</w:t>
      </w:r>
    </w:p>
    <w:p w:rsidR="007B0115" w:rsidRPr="005D6A0B" w:rsidRDefault="007B0115" w:rsidP="0039534F">
      <w:pPr>
        <w:pStyle w:val="ListParagraph"/>
        <w:ind w:left="0"/>
        <w:rPr>
          <w:rFonts w:ascii="Calibri" w:hAnsi="Calibri"/>
          <w:color w:val="auto"/>
          <w:sz w:val="22"/>
          <w:szCs w:val="22"/>
          <w:u w:val="none"/>
        </w:rPr>
      </w:pPr>
    </w:p>
    <w:p w:rsidR="007B0115" w:rsidRPr="009A2C98" w:rsidRDefault="009A2C98" w:rsidP="009A2C98">
      <w:pPr>
        <w:spacing w:line="276" w:lineRule="auto"/>
        <w:rPr>
          <w:rFonts w:ascii="Calibri" w:hAnsi="Calibri"/>
          <w:color w:val="auto"/>
          <w:sz w:val="22"/>
          <w:szCs w:val="22"/>
          <w:u w:val="none"/>
        </w:rPr>
      </w:pPr>
      <w:r>
        <w:rPr>
          <w:rFonts w:ascii="Calibri" w:hAnsi="Calibri"/>
          <w:b/>
          <w:color w:val="auto"/>
          <w:sz w:val="22"/>
          <w:szCs w:val="22"/>
        </w:rPr>
        <w:t>EVALUATING THE OPTION OF BUYING AN EXISTING BUSINESS</w:t>
      </w:r>
    </w:p>
    <w:p w:rsidR="007B0115" w:rsidRPr="005D6A0B" w:rsidRDefault="007B0115" w:rsidP="0039534F">
      <w:pPr>
        <w:pStyle w:val="ListParagraph"/>
        <w:rPr>
          <w:rFonts w:ascii="Calibri" w:hAnsi="Calibri"/>
          <w:b/>
          <w:color w:val="auto"/>
          <w:sz w:val="22"/>
          <w:szCs w:val="22"/>
          <w:u w:val="none"/>
        </w:rPr>
      </w:pPr>
    </w:p>
    <w:p w:rsidR="007B0115" w:rsidRPr="009A2C98" w:rsidRDefault="007B0115" w:rsidP="009A2C98">
      <w:pPr>
        <w:rPr>
          <w:rFonts w:ascii="Calibri" w:hAnsi="Calibri"/>
          <w:color w:val="auto"/>
          <w:sz w:val="22"/>
          <w:szCs w:val="22"/>
          <w:u w:val="none"/>
        </w:rPr>
      </w:pPr>
      <w:r w:rsidRPr="009A2C98">
        <w:rPr>
          <w:rFonts w:ascii="Calibri" w:hAnsi="Calibri"/>
          <w:color w:val="auto"/>
          <w:sz w:val="22"/>
          <w:szCs w:val="22"/>
        </w:rPr>
        <w:t>WHY WOULD AN ENTREPRENEUR BUY AN EXISTING BUSINESS</w:t>
      </w:r>
      <w:r w:rsidRPr="009A2C98">
        <w:rPr>
          <w:rFonts w:ascii="Calibri" w:hAnsi="Calibri"/>
          <w:color w:val="auto"/>
          <w:sz w:val="22"/>
          <w:szCs w:val="22"/>
          <w:u w:val="none"/>
        </w:rPr>
        <w:t>?</w:t>
      </w:r>
    </w:p>
    <w:p w:rsidR="007B0115" w:rsidRPr="009A2C98" w:rsidRDefault="007B0115" w:rsidP="0069277D">
      <w:pPr>
        <w:pStyle w:val="ListParagraph"/>
        <w:numPr>
          <w:ilvl w:val="0"/>
          <w:numId w:val="177"/>
        </w:numPr>
        <w:spacing w:line="276" w:lineRule="auto"/>
        <w:rPr>
          <w:rFonts w:ascii="Calibri" w:hAnsi="Calibri"/>
          <w:color w:val="auto"/>
          <w:sz w:val="22"/>
          <w:szCs w:val="22"/>
          <w:u w:val="none"/>
        </w:rPr>
      </w:pPr>
      <w:r w:rsidRPr="009A2C98">
        <w:rPr>
          <w:rFonts w:ascii="Calibri" w:hAnsi="Calibri"/>
          <w:color w:val="auto"/>
          <w:sz w:val="22"/>
          <w:szCs w:val="22"/>
          <w:u w:val="none"/>
        </w:rPr>
        <w:t>Reduce some of the uncertainties that must be faced when starting a business from scratch</w:t>
      </w:r>
    </w:p>
    <w:p w:rsidR="007B0115" w:rsidRPr="009A2C98" w:rsidRDefault="007B0115" w:rsidP="0069277D">
      <w:pPr>
        <w:pStyle w:val="ListParagraph"/>
        <w:numPr>
          <w:ilvl w:val="0"/>
          <w:numId w:val="177"/>
        </w:numPr>
        <w:spacing w:line="276" w:lineRule="auto"/>
        <w:rPr>
          <w:rFonts w:ascii="Calibri" w:hAnsi="Calibri"/>
          <w:color w:val="auto"/>
          <w:sz w:val="22"/>
          <w:szCs w:val="22"/>
          <w:u w:val="none"/>
        </w:rPr>
      </w:pPr>
      <w:r w:rsidRPr="009A2C98">
        <w:rPr>
          <w:rFonts w:ascii="Calibri" w:hAnsi="Calibri"/>
          <w:color w:val="auto"/>
          <w:sz w:val="22"/>
          <w:szCs w:val="22"/>
          <w:u w:val="none"/>
        </w:rPr>
        <w:t>Buy ongoing operations and established relationships with customers and suppliers</w:t>
      </w:r>
    </w:p>
    <w:p w:rsidR="007B0115" w:rsidRPr="009A2C98" w:rsidRDefault="007B0115" w:rsidP="0069277D">
      <w:pPr>
        <w:pStyle w:val="ListParagraph"/>
        <w:numPr>
          <w:ilvl w:val="0"/>
          <w:numId w:val="177"/>
        </w:numPr>
        <w:spacing w:line="276" w:lineRule="auto"/>
        <w:rPr>
          <w:rFonts w:ascii="Calibri" w:hAnsi="Calibri"/>
          <w:color w:val="auto"/>
          <w:sz w:val="22"/>
          <w:szCs w:val="22"/>
          <w:u w:val="none"/>
        </w:rPr>
      </w:pPr>
      <w:r w:rsidRPr="009A2C98">
        <w:rPr>
          <w:rFonts w:ascii="Calibri" w:hAnsi="Calibri"/>
          <w:color w:val="auto"/>
          <w:sz w:val="22"/>
          <w:szCs w:val="22"/>
          <w:u w:val="none"/>
        </w:rPr>
        <w:t>Obtain an established business at a price below what it may cost to start a new business</w:t>
      </w:r>
    </w:p>
    <w:p w:rsidR="007B0115" w:rsidRPr="005D6A0B" w:rsidRDefault="007B0115" w:rsidP="0039534F">
      <w:pPr>
        <w:pStyle w:val="ListParagraph"/>
        <w:ind w:left="1080"/>
        <w:rPr>
          <w:rFonts w:ascii="Calibri" w:hAnsi="Calibri"/>
          <w:color w:val="auto"/>
          <w:sz w:val="22"/>
          <w:szCs w:val="22"/>
          <w:u w:val="none"/>
        </w:rPr>
      </w:pPr>
    </w:p>
    <w:p w:rsidR="007B0115" w:rsidRPr="009A2C98" w:rsidRDefault="007B0115" w:rsidP="009A2C98">
      <w:pPr>
        <w:pStyle w:val="ListParagraph"/>
        <w:ind w:left="0"/>
        <w:rPr>
          <w:rFonts w:ascii="Calibri" w:hAnsi="Calibri"/>
          <w:color w:val="auto"/>
          <w:sz w:val="22"/>
          <w:szCs w:val="22"/>
        </w:rPr>
      </w:pPr>
      <w:r w:rsidRPr="009A2C98">
        <w:rPr>
          <w:rFonts w:ascii="Calibri" w:hAnsi="Calibri"/>
          <w:color w:val="auto"/>
          <w:sz w:val="22"/>
          <w:szCs w:val="22"/>
        </w:rPr>
        <w:t>ADVANTAGES OF BUYING AN EXISTING BUSINESS</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Business is a going concern</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There is an existing location</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Employees are experienced and reliable</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Established suppliers</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Inventory is in place</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equipment is installed</w:t>
      </w:r>
    </w:p>
    <w:p w:rsidR="007B0115" w:rsidRPr="009A2C98" w:rsidRDefault="007B0115" w:rsidP="0069277D">
      <w:pPr>
        <w:pStyle w:val="ListParagraph"/>
        <w:numPr>
          <w:ilvl w:val="0"/>
          <w:numId w:val="178"/>
        </w:numPr>
        <w:spacing w:line="276" w:lineRule="auto"/>
        <w:rPr>
          <w:rFonts w:ascii="Calibri" w:hAnsi="Calibri"/>
          <w:color w:val="auto"/>
          <w:sz w:val="22"/>
          <w:szCs w:val="22"/>
          <w:u w:val="none"/>
        </w:rPr>
      </w:pPr>
      <w:r w:rsidRPr="009A2C98">
        <w:rPr>
          <w:rFonts w:ascii="Calibri" w:hAnsi="Calibri"/>
          <w:color w:val="auto"/>
          <w:sz w:val="22"/>
          <w:szCs w:val="22"/>
          <w:u w:val="none"/>
        </w:rPr>
        <w:t>May have been possibly to buy the business at a bargain price</w:t>
      </w:r>
    </w:p>
    <w:p w:rsidR="007B0115" w:rsidRPr="005D6A0B" w:rsidRDefault="007B0115" w:rsidP="0039534F">
      <w:pPr>
        <w:pStyle w:val="ListParagraph"/>
        <w:ind w:left="1080"/>
        <w:rPr>
          <w:rFonts w:ascii="Calibri" w:hAnsi="Calibri"/>
          <w:color w:val="auto"/>
          <w:sz w:val="22"/>
          <w:szCs w:val="22"/>
          <w:u w:val="none"/>
        </w:rPr>
      </w:pPr>
    </w:p>
    <w:p w:rsidR="007B0115" w:rsidRPr="009A2C98" w:rsidRDefault="007B0115" w:rsidP="009A2C98">
      <w:pPr>
        <w:rPr>
          <w:rFonts w:ascii="Calibri" w:hAnsi="Calibri"/>
          <w:color w:val="auto"/>
          <w:sz w:val="22"/>
          <w:szCs w:val="22"/>
        </w:rPr>
      </w:pPr>
      <w:r w:rsidRPr="009A2C98">
        <w:rPr>
          <w:rFonts w:ascii="Calibri" w:hAnsi="Calibri"/>
          <w:color w:val="auto"/>
          <w:sz w:val="22"/>
          <w:szCs w:val="22"/>
        </w:rPr>
        <w:lastRenderedPageBreak/>
        <w:t>DISADVANTAGES OF BUYING AN EXISTING BUSINESS</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Business was not profitable and the owner did not disclose this financial information</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Sales volumes may be inadequate</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Business could have a poor reputation</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Employees inherited with the business, may not be suitable</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Location of the business may not be favourable</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Equipment, facilities and inventory may be obsolete</w:t>
      </w:r>
    </w:p>
    <w:p w:rsidR="007B0115" w:rsidRPr="009A2C98" w:rsidRDefault="007B0115" w:rsidP="0069277D">
      <w:pPr>
        <w:pStyle w:val="ListParagraph"/>
        <w:numPr>
          <w:ilvl w:val="0"/>
          <w:numId w:val="179"/>
        </w:numPr>
        <w:spacing w:line="276" w:lineRule="auto"/>
        <w:rPr>
          <w:rFonts w:ascii="Calibri" w:hAnsi="Calibri"/>
          <w:color w:val="auto"/>
          <w:sz w:val="22"/>
          <w:szCs w:val="22"/>
          <w:u w:val="none"/>
        </w:rPr>
      </w:pPr>
      <w:r w:rsidRPr="009A2C98">
        <w:rPr>
          <w:rFonts w:ascii="Calibri" w:hAnsi="Calibri"/>
          <w:color w:val="auto"/>
          <w:sz w:val="22"/>
          <w:szCs w:val="22"/>
          <w:u w:val="none"/>
        </w:rPr>
        <w:t>Business may be overpriced</w:t>
      </w:r>
    </w:p>
    <w:p w:rsidR="007B0115" w:rsidRPr="009A2C98" w:rsidRDefault="007B0115" w:rsidP="009A2C98">
      <w:pPr>
        <w:rPr>
          <w:rFonts w:ascii="Calibri" w:hAnsi="Calibri"/>
          <w:color w:val="auto"/>
          <w:sz w:val="22"/>
          <w:szCs w:val="22"/>
          <w:u w:val="none"/>
        </w:rPr>
      </w:pPr>
    </w:p>
    <w:p w:rsidR="007B0115" w:rsidRPr="009A2C98" w:rsidRDefault="007B0115" w:rsidP="009A2C98">
      <w:pPr>
        <w:rPr>
          <w:rFonts w:ascii="Calibri" w:hAnsi="Calibri"/>
          <w:color w:val="auto"/>
          <w:sz w:val="22"/>
          <w:szCs w:val="22"/>
          <w:u w:val="none"/>
        </w:rPr>
      </w:pPr>
    </w:p>
    <w:p w:rsidR="007B0115" w:rsidRPr="009A2C98" w:rsidRDefault="009A2C98" w:rsidP="009A2C98">
      <w:pPr>
        <w:spacing w:line="276" w:lineRule="auto"/>
        <w:rPr>
          <w:rFonts w:ascii="Calibri" w:hAnsi="Calibri"/>
          <w:color w:val="auto"/>
          <w:sz w:val="22"/>
          <w:szCs w:val="22"/>
          <w:u w:val="none"/>
        </w:rPr>
      </w:pPr>
      <w:r>
        <w:rPr>
          <w:rFonts w:ascii="Calibri" w:hAnsi="Calibri"/>
          <w:b/>
          <w:color w:val="auto"/>
          <w:sz w:val="22"/>
          <w:szCs w:val="22"/>
        </w:rPr>
        <w:t>FINDING A BUSINESS TO BUY</w:t>
      </w:r>
    </w:p>
    <w:p w:rsidR="007B0115" w:rsidRPr="005D6A0B" w:rsidRDefault="007B0115" w:rsidP="0039534F">
      <w:pPr>
        <w:pStyle w:val="ListParagraph"/>
        <w:rPr>
          <w:rFonts w:ascii="Calibri" w:hAnsi="Calibri"/>
          <w:b/>
          <w:color w:val="auto"/>
          <w:sz w:val="22"/>
          <w:szCs w:val="22"/>
          <w:u w:val="none"/>
        </w:rPr>
      </w:pPr>
    </w:p>
    <w:p w:rsidR="007B0115" w:rsidRPr="009A2C98" w:rsidRDefault="007B0115" w:rsidP="009A2C98">
      <w:pPr>
        <w:spacing w:line="276" w:lineRule="auto"/>
        <w:rPr>
          <w:rFonts w:ascii="Calibri" w:hAnsi="Calibri"/>
          <w:b/>
          <w:color w:val="auto"/>
          <w:sz w:val="22"/>
          <w:szCs w:val="22"/>
          <w:u w:val="none"/>
        </w:rPr>
      </w:pPr>
      <w:r w:rsidRPr="009A2C98">
        <w:rPr>
          <w:rFonts w:ascii="Calibri" w:hAnsi="Calibri"/>
          <w:color w:val="auto"/>
          <w:sz w:val="22"/>
          <w:szCs w:val="22"/>
          <w:u w:val="none"/>
        </w:rPr>
        <w:t>It is important to analyse one’s own skills, abilities and interests (self-audit) to identify the type of business one will be happy in and thus make a success of</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pStyle w:val="ListParagraph"/>
        <w:rPr>
          <w:rFonts w:ascii="Calibri" w:hAnsi="Calibri"/>
          <w:b/>
          <w:color w:val="auto"/>
          <w:sz w:val="22"/>
          <w:szCs w:val="22"/>
          <w:u w:val="none"/>
        </w:rPr>
      </w:pPr>
    </w:p>
    <w:p w:rsidR="007B0115" w:rsidRPr="009A2C98" w:rsidRDefault="009A2C98" w:rsidP="009A2C98">
      <w:pPr>
        <w:spacing w:line="276" w:lineRule="auto"/>
        <w:rPr>
          <w:rFonts w:ascii="Calibri" w:hAnsi="Calibri"/>
          <w:b/>
          <w:color w:val="auto"/>
          <w:sz w:val="22"/>
          <w:szCs w:val="22"/>
          <w:u w:val="none"/>
        </w:rPr>
      </w:pPr>
      <w:r>
        <w:rPr>
          <w:rFonts w:ascii="Calibri" w:hAnsi="Calibri"/>
          <w:color w:val="auto"/>
          <w:sz w:val="22"/>
          <w:szCs w:val="22"/>
          <w:u w:val="none"/>
        </w:rPr>
        <w:t xml:space="preserve">Before buying an existing business the entrepreneur must answer the </w:t>
      </w:r>
      <w:r w:rsidR="007B0115" w:rsidRPr="009A2C98">
        <w:rPr>
          <w:rFonts w:ascii="Calibri" w:hAnsi="Calibri"/>
          <w:color w:val="auto"/>
          <w:sz w:val="22"/>
          <w:szCs w:val="22"/>
          <w:u w:val="none"/>
        </w:rPr>
        <w:t>following questions:</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What business activities do you enjoy the most and why?</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What kind of business do you want to buy/avoid?</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How much time, energy and money are you willing to put into the business?</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How many risks are you willing to take?</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What size business do you want to buy?</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What business skills and experience do you have or are you lacking?</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What do you expect to get out of the business?</w:t>
      </w:r>
    </w:p>
    <w:p w:rsidR="007B0115" w:rsidRPr="009A2C98" w:rsidRDefault="007B0115" w:rsidP="0069277D">
      <w:pPr>
        <w:pStyle w:val="ListParagraph"/>
        <w:numPr>
          <w:ilvl w:val="0"/>
          <w:numId w:val="180"/>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Which industries interest you the most or least? Why?</w:t>
      </w:r>
    </w:p>
    <w:p w:rsidR="007B0115" w:rsidRPr="005D6A0B" w:rsidRDefault="007B0115" w:rsidP="0039534F">
      <w:pPr>
        <w:pStyle w:val="ListParagraph"/>
        <w:tabs>
          <w:tab w:val="left" w:pos="1800"/>
        </w:tabs>
        <w:ind w:left="1080"/>
        <w:rPr>
          <w:rFonts w:ascii="Calibri" w:hAnsi="Calibri"/>
          <w:b/>
          <w:color w:val="auto"/>
          <w:sz w:val="22"/>
          <w:szCs w:val="22"/>
          <w:u w:val="none"/>
        </w:rPr>
      </w:pPr>
    </w:p>
    <w:p w:rsidR="007B0115" w:rsidRPr="009A2C98" w:rsidRDefault="007B0115" w:rsidP="009A2C98">
      <w:pPr>
        <w:spacing w:line="276" w:lineRule="auto"/>
        <w:rPr>
          <w:rFonts w:ascii="Calibri" w:hAnsi="Calibri"/>
          <w:b/>
          <w:color w:val="auto"/>
          <w:sz w:val="22"/>
          <w:szCs w:val="22"/>
          <w:u w:val="none"/>
        </w:rPr>
      </w:pPr>
      <w:r w:rsidRPr="009A2C98">
        <w:rPr>
          <w:rFonts w:ascii="Calibri" w:hAnsi="Calibri"/>
          <w:color w:val="auto"/>
          <w:sz w:val="22"/>
          <w:szCs w:val="22"/>
          <w:u w:val="none"/>
        </w:rPr>
        <w:t>How do we find a business that is on the market?</w:t>
      </w:r>
    </w:p>
    <w:p w:rsidR="007B0115" w:rsidRPr="009A2C98" w:rsidRDefault="007B0115" w:rsidP="0069277D">
      <w:pPr>
        <w:pStyle w:val="ListParagraph"/>
        <w:numPr>
          <w:ilvl w:val="0"/>
          <w:numId w:val="181"/>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Advertisement in newspapers</w:t>
      </w:r>
    </w:p>
    <w:p w:rsidR="007B0115" w:rsidRPr="009A2C98" w:rsidRDefault="007B0115" w:rsidP="0069277D">
      <w:pPr>
        <w:pStyle w:val="ListParagraph"/>
        <w:numPr>
          <w:ilvl w:val="0"/>
          <w:numId w:val="181"/>
        </w:numPr>
        <w:tabs>
          <w:tab w:val="left" w:pos="1800"/>
        </w:tabs>
        <w:spacing w:line="276" w:lineRule="auto"/>
        <w:rPr>
          <w:rFonts w:ascii="Calibri" w:hAnsi="Calibri"/>
          <w:b/>
          <w:color w:val="auto"/>
          <w:sz w:val="22"/>
          <w:szCs w:val="22"/>
          <w:u w:val="none"/>
        </w:rPr>
      </w:pPr>
      <w:r w:rsidRPr="009A2C98">
        <w:rPr>
          <w:rFonts w:ascii="Calibri" w:hAnsi="Calibri"/>
          <w:color w:val="auto"/>
          <w:sz w:val="22"/>
          <w:szCs w:val="22"/>
          <w:u w:val="none"/>
        </w:rPr>
        <w:t>Word of mouth</w:t>
      </w:r>
    </w:p>
    <w:p w:rsidR="007B0115" w:rsidRPr="005D6A0B" w:rsidRDefault="007B0115" w:rsidP="0039534F">
      <w:pPr>
        <w:pStyle w:val="ListParagraph"/>
        <w:ind w:left="1440"/>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Name some sources of information on businesses that are for sale but that are not advertised.</w:t>
      </w:r>
    </w:p>
    <w:p w:rsidR="007B0115" w:rsidRPr="005D6A0B" w:rsidRDefault="007B0115" w:rsidP="0039534F">
      <w:pPr>
        <w:pStyle w:val="ListParagraph"/>
        <w:ind w:left="1440"/>
        <w:rPr>
          <w:rFonts w:ascii="Calibri" w:hAnsi="Calibri"/>
          <w:b/>
          <w:color w:val="auto"/>
          <w:sz w:val="22"/>
          <w:szCs w:val="22"/>
          <w:u w:val="none"/>
        </w:rPr>
      </w:pPr>
    </w:p>
    <w:p w:rsidR="007B0115" w:rsidRPr="005D6A0B" w:rsidRDefault="007B0115" w:rsidP="0069277D">
      <w:pPr>
        <w:pStyle w:val="ListParagraph"/>
        <w:numPr>
          <w:ilvl w:val="0"/>
          <w:numId w:val="70"/>
        </w:numPr>
        <w:spacing w:line="276" w:lineRule="auto"/>
        <w:rPr>
          <w:rFonts w:ascii="Calibri" w:hAnsi="Calibri"/>
          <w:b/>
          <w:color w:val="auto"/>
          <w:sz w:val="22"/>
          <w:szCs w:val="22"/>
          <w:u w:val="none"/>
        </w:rPr>
      </w:pPr>
      <w:r w:rsidRPr="005D6A0B">
        <w:rPr>
          <w:rFonts w:ascii="Calibri" w:hAnsi="Calibri"/>
          <w:color w:val="auto"/>
          <w:sz w:val="22"/>
          <w:szCs w:val="22"/>
          <w:u w:val="none"/>
        </w:rPr>
        <w:t>How do we find businesses that are not on the market?</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Property agents</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Financial institutions</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Accountants and auditors</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Suppliers</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Friends and relatives</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Knocking on the door of businesses on is interested in</w:t>
      </w:r>
    </w:p>
    <w:p w:rsidR="007B0115" w:rsidRPr="002A6880" w:rsidRDefault="007B0115" w:rsidP="002A6880">
      <w:pPr>
        <w:pStyle w:val="ListParagraph"/>
        <w:numPr>
          <w:ilvl w:val="0"/>
          <w:numId w:val="195"/>
        </w:numPr>
        <w:tabs>
          <w:tab w:val="left" w:pos="1800"/>
        </w:tabs>
        <w:spacing w:line="276" w:lineRule="auto"/>
        <w:rPr>
          <w:rFonts w:ascii="Calibri" w:hAnsi="Calibri"/>
          <w:b/>
          <w:color w:val="auto"/>
          <w:sz w:val="22"/>
          <w:szCs w:val="22"/>
          <w:u w:val="none"/>
        </w:rPr>
      </w:pPr>
      <w:r w:rsidRPr="002A6880">
        <w:rPr>
          <w:rFonts w:ascii="Calibri" w:hAnsi="Calibri"/>
          <w:color w:val="auto"/>
          <w:sz w:val="22"/>
          <w:szCs w:val="22"/>
          <w:u w:val="none"/>
        </w:rPr>
        <w:t>trade organizations e</w:t>
      </w:r>
      <w:r w:rsidR="009A2C98" w:rsidRPr="002A6880">
        <w:rPr>
          <w:rFonts w:ascii="Calibri" w:hAnsi="Calibri"/>
          <w:color w:val="auto"/>
          <w:sz w:val="22"/>
          <w:szCs w:val="22"/>
          <w:u w:val="none"/>
        </w:rPr>
        <w:t>.</w:t>
      </w:r>
      <w:r w:rsidRPr="002A6880">
        <w:rPr>
          <w:rFonts w:ascii="Calibri" w:hAnsi="Calibri"/>
          <w:color w:val="auto"/>
          <w:sz w:val="22"/>
          <w:szCs w:val="22"/>
          <w:u w:val="none"/>
        </w:rPr>
        <w:t>g. South African Business Chamber</w:t>
      </w:r>
    </w:p>
    <w:p w:rsidR="007B0115" w:rsidRPr="005D6A0B" w:rsidRDefault="007B0115" w:rsidP="0039534F">
      <w:pPr>
        <w:pStyle w:val="ListParagraph"/>
        <w:rPr>
          <w:rFonts w:ascii="Calibri" w:hAnsi="Calibri"/>
          <w:b/>
          <w:color w:val="auto"/>
          <w:sz w:val="22"/>
          <w:szCs w:val="22"/>
          <w:u w:val="none"/>
        </w:rPr>
      </w:pPr>
    </w:p>
    <w:p w:rsidR="007B0115" w:rsidRDefault="007B0115" w:rsidP="009A2C98">
      <w:pPr>
        <w:spacing w:line="276" w:lineRule="auto"/>
        <w:rPr>
          <w:rFonts w:ascii="Calibri" w:hAnsi="Calibri"/>
          <w:color w:val="auto"/>
          <w:sz w:val="22"/>
          <w:szCs w:val="22"/>
          <w:u w:val="none"/>
        </w:rPr>
      </w:pPr>
      <w:r w:rsidRPr="009A2C98">
        <w:rPr>
          <w:rFonts w:ascii="Calibri" w:hAnsi="Calibri"/>
          <w:b/>
          <w:color w:val="auto"/>
          <w:sz w:val="22"/>
          <w:szCs w:val="22"/>
          <w:u w:val="none"/>
        </w:rPr>
        <w:t>Evaluating available businesses</w:t>
      </w:r>
    </w:p>
    <w:p w:rsidR="009A2C98" w:rsidRDefault="009A2C98" w:rsidP="009A2C98">
      <w:pPr>
        <w:spacing w:line="276" w:lineRule="auto"/>
        <w:rPr>
          <w:rFonts w:ascii="Calibri" w:hAnsi="Calibri"/>
          <w:color w:val="auto"/>
          <w:sz w:val="22"/>
          <w:szCs w:val="22"/>
          <w:u w:val="none"/>
        </w:rPr>
      </w:pPr>
    </w:p>
    <w:p w:rsidR="009A2C98" w:rsidRPr="009A2C98" w:rsidRDefault="009A2C98" w:rsidP="009A2C98">
      <w:pPr>
        <w:spacing w:line="276" w:lineRule="auto"/>
        <w:rPr>
          <w:rFonts w:ascii="Calibri" w:hAnsi="Calibri"/>
          <w:color w:val="auto"/>
          <w:sz w:val="22"/>
          <w:szCs w:val="22"/>
          <w:u w:val="none"/>
        </w:rPr>
      </w:pPr>
      <w:r>
        <w:rPr>
          <w:rFonts w:ascii="Calibri" w:hAnsi="Calibri"/>
          <w:color w:val="auto"/>
          <w:sz w:val="22"/>
          <w:szCs w:val="22"/>
          <w:u w:val="none"/>
        </w:rPr>
        <w:t>When evaluating businesses that are available for sale, the following questions must be considered;</w:t>
      </w:r>
    </w:p>
    <w:p w:rsidR="007B0115" w:rsidRPr="00754052" w:rsidRDefault="007B0115" w:rsidP="009A2C98">
      <w:pPr>
        <w:rPr>
          <w:rFonts w:ascii="Calibri" w:hAnsi="Calibri"/>
          <w:color w:val="auto"/>
          <w:sz w:val="22"/>
          <w:szCs w:val="22"/>
          <w:u w:val="none"/>
        </w:rPr>
      </w:pP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lastRenderedPageBreak/>
        <w:t>Why is the business for sale?</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Is the business profitable?</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skills and competencies do I need to manage the business?</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is the history of the business in terms of its previous owners, its reputation and its public image?</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is the physical condition of the business, its facilities and all its other assets?</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are the degree and scale of competition?</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is the existing and potential market size?</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important legal aspects must be considered?</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What is the situation regarding employees when a new owner takes over?</w:t>
      </w:r>
    </w:p>
    <w:p w:rsidR="007B0115" w:rsidRPr="00754052" w:rsidRDefault="007B0115" w:rsidP="0069277D">
      <w:pPr>
        <w:pStyle w:val="ListParagraph"/>
        <w:numPr>
          <w:ilvl w:val="0"/>
          <w:numId w:val="182"/>
        </w:numPr>
        <w:spacing w:line="276" w:lineRule="auto"/>
        <w:rPr>
          <w:rFonts w:ascii="Calibri" w:hAnsi="Calibri"/>
          <w:color w:val="auto"/>
          <w:sz w:val="22"/>
          <w:szCs w:val="22"/>
          <w:u w:val="none"/>
        </w:rPr>
      </w:pPr>
      <w:r w:rsidRPr="00754052">
        <w:rPr>
          <w:rFonts w:ascii="Calibri" w:hAnsi="Calibri"/>
          <w:color w:val="auto"/>
          <w:sz w:val="22"/>
          <w:szCs w:val="22"/>
          <w:u w:val="none"/>
        </w:rPr>
        <w:t xml:space="preserve">What </w:t>
      </w:r>
      <w:r w:rsidR="00754052">
        <w:rPr>
          <w:rFonts w:ascii="Calibri" w:hAnsi="Calibri"/>
          <w:color w:val="auto"/>
          <w:sz w:val="22"/>
          <w:szCs w:val="22"/>
          <w:u w:val="none"/>
        </w:rPr>
        <w:t>are</w:t>
      </w:r>
      <w:r w:rsidRPr="00754052">
        <w:rPr>
          <w:rFonts w:ascii="Calibri" w:hAnsi="Calibri"/>
          <w:color w:val="auto"/>
          <w:sz w:val="22"/>
          <w:szCs w:val="22"/>
          <w:u w:val="none"/>
        </w:rPr>
        <w:t xml:space="preserve"> the legal obligations in relation to matters like ongoing contracts and liabilities?</w:t>
      </w:r>
    </w:p>
    <w:p w:rsidR="007B0115" w:rsidRPr="00754052" w:rsidRDefault="007B0115" w:rsidP="00754052">
      <w:pPr>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What information should one study before purchasing a business?</w:t>
      </w:r>
    </w:p>
    <w:p w:rsidR="007B0115" w:rsidRPr="005D6A0B" w:rsidRDefault="007B0115" w:rsidP="0039534F">
      <w:pPr>
        <w:pStyle w:val="ListParagraph"/>
        <w:rPr>
          <w:rFonts w:ascii="Calibri" w:hAnsi="Calibri"/>
          <w:color w:val="auto"/>
          <w:sz w:val="22"/>
          <w:szCs w:val="22"/>
          <w:u w:val="none"/>
        </w:rPr>
      </w:pPr>
    </w:p>
    <w:p w:rsidR="007B0115" w:rsidRPr="00754052" w:rsidRDefault="007B0115" w:rsidP="00754052">
      <w:pPr>
        <w:spacing w:line="276" w:lineRule="auto"/>
        <w:rPr>
          <w:rFonts w:ascii="Calibri" w:hAnsi="Calibri"/>
          <w:color w:val="auto"/>
          <w:sz w:val="22"/>
          <w:szCs w:val="22"/>
          <w:u w:val="none"/>
        </w:rPr>
      </w:pPr>
      <w:r w:rsidRPr="00754052">
        <w:rPr>
          <w:rFonts w:ascii="Calibri" w:hAnsi="Calibri"/>
          <w:color w:val="auto"/>
          <w:sz w:val="22"/>
          <w:szCs w:val="22"/>
          <w:u w:val="none"/>
        </w:rPr>
        <w:t>This is summarized by studying the following information before deciding to purchase the business: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Income statements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Balance sheets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Cash flow statements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Records of any accounts payable</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Records of accounts receivable</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All contacts wi</w:t>
      </w:r>
      <w:r w:rsidR="00754052">
        <w:rPr>
          <w:rFonts w:ascii="Calibri" w:hAnsi="Calibri"/>
          <w:color w:val="auto"/>
          <w:sz w:val="22"/>
          <w:szCs w:val="22"/>
          <w:u w:val="none"/>
        </w:rPr>
        <w:t>th</w:t>
      </w:r>
      <w:r w:rsidRPr="00754052">
        <w:rPr>
          <w:rFonts w:ascii="Calibri" w:hAnsi="Calibri"/>
          <w:color w:val="auto"/>
          <w:sz w:val="22"/>
          <w:szCs w:val="22"/>
          <w:u w:val="none"/>
        </w:rPr>
        <w:t xml:space="preserve"> suppliers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Labour contracts with employees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Bank account info regarding deposits and withdrawals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Income tax returns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VAT statements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All records of maintenance of fixed assets</w:t>
      </w:r>
    </w:p>
    <w:p w:rsidR="007B0115" w:rsidRPr="00754052" w:rsidRDefault="007B0115" w:rsidP="0069277D">
      <w:pPr>
        <w:pStyle w:val="ListParagraph"/>
        <w:numPr>
          <w:ilvl w:val="0"/>
          <w:numId w:val="183"/>
        </w:numPr>
        <w:tabs>
          <w:tab w:val="left" w:pos="1800"/>
        </w:tabs>
        <w:rPr>
          <w:rFonts w:ascii="Calibri" w:hAnsi="Calibri"/>
          <w:color w:val="auto"/>
          <w:sz w:val="22"/>
          <w:szCs w:val="22"/>
          <w:u w:val="none"/>
        </w:rPr>
      </w:pPr>
      <w:r w:rsidRPr="00754052">
        <w:rPr>
          <w:rFonts w:ascii="Calibri" w:hAnsi="Calibri"/>
          <w:color w:val="auto"/>
          <w:sz w:val="22"/>
          <w:szCs w:val="22"/>
          <w:u w:val="none"/>
        </w:rPr>
        <w:t>Short term and employee insurance policies</w:t>
      </w:r>
    </w:p>
    <w:p w:rsidR="007B0115" w:rsidRPr="00754052" w:rsidRDefault="007B0115" w:rsidP="0069277D">
      <w:pPr>
        <w:pStyle w:val="ListParagraph"/>
        <w:numPr>
          <w:ilvl w:val="0"/>
          <w:numId w:val="183"/>
        </w:numPr>
        <w:tabs>
          <w:tab w:val="left" w:pos="1800"/>
        </w:tabs>
        <w:spacing w:line="276" w:lineRule="auto"/>
        <w:rPr>
          <w:rFonts w:ascii="Calibri" w:hAnsi="Calibri"/>
          <w:color w:val="auto"/>
          <w:sz w:val="22"/>
          <w:szCs w:val="22"/>
          <w:u w:val="none"/>
        </w:rPr>
      </w:pPr>
      <w:r w:rsidRPr="00754052">
        <w:rPr>
          <w:rFonts w:ascii="Calibri" w:hAnsi="Calibri"/>
          <w:color w:val="auto"/>
          <w:sz w:val="22"/>
          <w:szCs w:val="22"/>
          <w:u w:val="none"/>
        </w:rPr>
        <w:t>Proof of all payments of LBS (employee salaries) to SARS</w:t>
      </w:r>
    </w:p>
    <w:p w:rsidR="007B0115" w:rsidRPr="005D6A0B" w:rsidRDefault="007B0115" w:rsidP="0039534F">
      <w:pPr>
        <w:pStyle w:val="ListParagraph"/>
        <w:rPr>
          <w:rFonts w:ascii="Calibri" w:hAnsi="Calibri"/>
          <w:b/>
          <w:color w:val="auto"/>
          <w:sz w:val="22"/>
          <w:szCs w:val="22"/>
          <w:u w:val="none"/>
        </w:rPr>
      </w:pPr>
    </w:p>
    <w:p w:rsidR="007B0115" w:rsidRPr="00754052" w:rsidRDefault="007B0115" w:rsidP="00754052">
      <w:pPr>
        <w:spacing w:line="276" w:lineRule="auto"/>
        <w:rPr>
          <w:rFonts w:ascii="Calibri" w:hAnsi="Calibri"/>
          <w:b/>
          <w:color w:val="auto"/>
          <w:sz w:val="22"/>
          <w:szCs w:val="22"/>
          <w:u w:val="none"/>
        </w:rPr>
      </w:pPr>
      <w:r w:rsidRPr="00754052">
        <w:rPr>
          <w:rFonts w:ascii="Calibri" w:hAnsi="Calibri"/>
          <w:b/>
          <w:color w:val="auto"/>
          <w:sz w:val="22"/>
          <w:szCs w:val="22"/>
          <w:u w:val="none"/>
        </w:rPr>
        <w:t>Methods for determining the value of the business</w:t>
      </w:r>
    </w:p>
    <w:p w:rsidR="007B0115" w:rsidRPr="005D6A0B" w:rsidRDefault="007B0115" w:rsidP="0039534F">
      <w:pPr>
        <w:pStyle w:val="ListParagraph"/>
        <w:ind w:left="0"/>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Your brother wants to buy an existing business and he is of the opinion that doing a business valuation is a complete waste of time. You need to convince your brother of the benefits of such a valuation. What would you tell him?</w:t>
      </w:r>
    </w:p>
    <w:p w:rsidR="007B0115" w:rsidRPr="005D6A0B" w:rsidRDefault="007B0115" w:rsidP="0039534F">
      <w:pPr>
        <w:pStyle w:val="ListParagraph"/>
        <w:ind w:left="0"/>
        <w:rPr>
          <w:rFonts w:ascii="Calibri" w:hAnsi="Calibri"/>
          <w:b/>
          <w:color w:val="auto"/>
          <w:sz w:val="22"/>
          <w:szCs w:val="22"/>
          <w:u w:val="none"/>
        </w:rPr>
      </w:pP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When the process is completed, you will be at the higher end of the continuum of making rock-solid decisions! The benefits of such a valuation are:</w:t>
      </w:r>
    </w:p>
    <w:p w:rsidR="007B0115" w:rsidRPr="00754052" w:rsidRDefault="007B0115" w:rsidP="0069277D">
      <w:pPr>
        <w:pStyle w:val="ListParagraph"/>
        <w:numPr>
          <w:ilvl w:val="0"/>
          <w:numId w:val="184"/>
        </w:numPr>
        <w:rPr>
          <w:rFonts w:ascii="Calibri" w:hAnsi="Calibri"/>
          <w:color w:val="auto"/>
          <w:sz w:val="22"/>
          <w:szCs w:val="22"/>
          <w:u w:val="none"/>
        </w:rPr>
      </w:pPr>
      <w:r w:rsidRPr="00754052">
        <w:rPr>
          <w:rFonts w:ascii="Calibri" w:hAnsi="Calibri"/>
          <w:color w:val="auto"/>
          <w:sz w:val="22"/>
          <w:szCs w:val="22"/>
          <w:u w:val="none"/>
        </w:rPr>
        <w:t>A business loan is more easily s</w:t>
      </w:r>
      <w:r w:rsidR="00754052">
        <w:rPr>
          <w:rFonts w:ascii="Calibri" w:hAnsi="Calibri"/>
          <w:color w:val="auto"/>
          <w:sz w:val="22"/>
          <w:szCs w:val="22"/>
          <w:u w:val="none"/>
        </w:rPr>
        <w:t xml:space="preserve">ecured with a quality business </w:t>
      </w:r>
      <w:r w:rsidRPr="00754052">
        <w:rPr>
          <w:rFonts w:ascii="Calibri" w:hAnsi="Calibri"/>
          <w:color w:val="auto"/>
          <w:sz w:val="22"/>
          <w:szCs w:val="22"/>
          <w:u w:val="none"/>
        </w:rPr>
        <w:t xml:space="preserve">valuation. </w:t>
      </w:r>
    </w:p>
    <w:p w:rsidR="007B0115" w:rsidRPr="00754052" w:rsidRDefault="007B0115" w:rsidP="0069277D">
      <w:pPr>
        <w:pStyle w:val="ListParagraph"/>
        <w:numPr>
          <w:ilvl w:val="0"/>
          <w:numId w:val="184"/>
        </w:numPr>
        <w:rPr>
          <w:rFonts w:ascii="Calibri" w:hAnsi="Calibri"/>
          <w:color w:val="auto"/>
          <w:sz w:val="22"/>
          <w:szCs w:val="22"/>
          <w:u w:val="none"/>
        </w:rPr>
      </w:pPr>
      <w:r w:rsidRPr="00754052">
        <w:rPr>
          <w:rFonts w:ascii="Calibri" w:hAnsi="Calibri"/>
          <w:color w:val="auto"/>
          <w:sz w:val="22"/>
          <w:szCs w:val="22"/>
          <w:u w:val="none"/>
        </w:rPr>
        <w:t>Understanding the true val</w:t>
      </w:r>
      <w:r w:rsidR="00754052">
        <w:rPr>
          <w:rFonts w:ascii="Calibri" w:hAnsi="Calibri"/>
          <w:color w:val="auto"/>
          <w:sz w:val="22"/>
          <w:szCs w:val="22"/>
          <w:u w:val="none"/>
        </w:rPr>
        <w:t xml:space="preserve">ue of the business spares one </w:t>
      </w:r>
      <w:r w:rsidRPr="00754052">
        <w:rPr>
          <w:rFonts w:ascii="Calibri" w:hAnsi="Calibri"/>
          <w:color w:val="auto"/>
          <w:sz w:val="22"/>
          <w:szCs w:val="22"/>
          <w:u w:val="none"/>
        </w:rPr>
        <w:t>financial loss and perhaps also a deflated ego.</w:t>
      </w:r>
    </w:p>
    <w:p w:rsidR="007B0115" w:rsidRPr="00754052" w:rsidRDefault="007B0115" w:rsidP="0069277D">
      <w:pPr>
        <w:pStyle w:val="ListParagraph"/>
        <w:numPr>
          <w:ilvl w:val="0"/>
          <w:numId w:val="184"/>
        </w:numPr>
        <w:rPr>
          <w:rFonts w:ascii="Calibri" w:hAnsi="Calibri"/>
          <w:color w:val="auto"/>
          <w:sz w:val="22"/>
          <w:szCs w:val="22"/>
          <w:u w:val="none"/>
        </w:rPr>
      </w:pPr>
      <w:r w:rsidRPr="00754052">
        <w:rPr>
          <w:rFonts w:ascii="Calibri" w:hAnsi="Calibri"/>
          <w:color w:val="auto"/>
          <w:sz w:val="22"/>
          <w:szCs w:val="22"/>
          <w:u w:val="none"/>
        </w:rPr>
        <w:t>Costs to be incurred later to rectify a situation may be prohibited.</w:t>
      </w:r>
    </w:p>
    <w:p w:rsidR="007B0115" w:rsidRPr="005D6A0B" w:rsidRDefault="007B0115" w:rsidP="0039534F">
      <w:pPr>
        <w:pStyle w:val="ListParagraph"/>
        <w:rPr>
          <w:rFonts w:ascii="Calibri" w:hAnsi="Calibri"/>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Contrast the asset-based method with the market-based method in determining the value of a business.</w:t>
      </w:r>
    </w:p>
    <w:p w:rsidR="007B0115" w:rsidRPr="005D6A0B" w:rsidRDefault="007B0115" w:rsidP="0039534F">
      <w:pPr>
        <w:pStyle w:val="ListParagraph"/>
        <w:rPr>
          <w:rFonts w:ascii="Calibri" w:hAnsi="Calibri"/>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Asset-based method/balance sheet method</w:t>
      </w:r>
    </w:p>
    <w:p w:rsidR="007B0115" w:rsidRPr="00754052" w:rsidRDefault="007B0115" w:rsidP="0069277D">
      <w:pPr>
        <w:pStyle w:val="ListParagraph"/>
        <w:numPr>
          <w:ilvl w:val="0"/>
          <w:numId w:val="186"/>
        </w:numPr>
        <w:spacing w:line="276" w:lineRule="auto"/>
        <w:rPr>
          <w:rFonts w:ascii="Calibri" w:hAnsi="Calibri"/>
          <w:b/>
          <w:color w:val="auto"/>
          <w:sz w:val="22"/>
          <w:szCs w:val="22"/>
          <w:u w:val="none"/>
        </w:rPr>
      </w:pPr>
      <w:r w:rsidRPr="00754052">
        <w:rPr>
          <w:rFonts w:ascii="Calibri" w:hAnsi="Calibri"/>
          <w:color w:val="auto"/>
          <w:sz w:val="22"/>
          <w:szCs w:val="22"/>
          <w:u w:val="none"/>
        </w:rPr>
        <w:t>The value of the business is determined by subtracting total liabilities from total assets</w:t>
      </w:r>
    </w:p>
    <w:p w:rsidR="007B0115" w:rsidRPr="00754052" w:rsidRDefault="007B0115" w:rsidP="00754052">
      <w:pPr>
        <w:rPr>
          <w:rFonts w:ascii="Calibri" w:hAnsi="Calibri"/>
          <w:b/>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Market-based method</w:t>
      </w:r>
    </w:p>
    <w:p w:rsidR="007B0115" w:rsidRPr="00754052" w:rsidRDefault="007B0115" w:rsidP="0069277D">
      <w:pPr>
        <w:pStyle w:val="ListParagraph"/>
        <w:numPr>
          <w:ilvl w:val="0"/>
          <w:numId w:val="186"/>
        </w:numPr>
        <w:spacing w:line="276" w:lineRule="auto"/>
        <w:rPr>
          <w:rFonts w:ascii="Calibri" w:hAnsi="Calibri"/>
          <w:b/>
          <w:color w:val="auto"/>
          <w:sz w:val="22"/>
          <w:szCs w:val="22"/>
          <w:u w:val="none"/>
        </w:rPr>
      </w:pPr>
      <w:r w:rsidRPr="00754052">
        <w:rPr>
          <w:rFonts w:ascii="Calibri" w:hAnsi="Calibri"/>
          <w:color w:val="auto"/>
          <w:sz w:val="22"/>
          <w:szCs w:val="22"/>
          <w:u w:val="none"/>
        </w:rPr>
        <w:t>This valuation technique relies on the financial markets to estimate the value of the business</w:t>
      </w:r>
    </w:p>
    <w:p w:rsidR="007B0115" w:rsidRPr="00754052" w:rsidRDefault="007B0115" w:rsidP="0069277D">
      <w:pPr>
        <w:pStyle w:val="ListParagraph"/>
        <w:numPr>
          <w:ilvl w:val="0"/>
          <w:numId w:val="186"/>
        </w:numPr>
        <w:spacing w:line="276" w:lineRule="auto"/>
        <w:rPr>
          <w:rFonts w:ascii="Calibri" w:hAnsi="Calibri"/>
          <w:b/>
          <w:color w:val="auto"/>
          <w:sz w:val="22"/>
          <w:szCs w:val="22"/>
          <w:u w:val="none"/>
        </w:rPr>
      </w:pPr>
      <w:r w:rsidRPr="00754052">
        <w:rPr>
          <w:rFonts w:ascii="Calibri" w:hAnsi="Calibri"/>
          <w:color w:val="auto"/>
          <w:sz w:val="22"/>
          <w:szCs w:val="22"/>
          <w:u w:val="none"/>
        </w:rPr>
        <w:lastRenderedPageBreak/>
        <w:t>Actual market price of similar businesses is used as a yardstick, while making provision for differences like location, size, quality of service and image</w:t>
      </w:r>
    </w:p>
    <w:p w:rsidR="007B0115" w:rsidRPr="00754052" w:rsidRDefault="007B0115" w:rsidP="0069277D">
      <w:pPr>
        <w:pStyle w:val="ListParagraph"/>
        <w:numPr>
          <w:ilvl w:val="0"/>
          <w:numId w:val="186"/>
        </w:numPr>
        <w:spacing w:line="276" w:lineRule="auto"/>
        <w:rPr>
          <w:rFonts w:ascii="Calibri" w:hAnsi="Calibri"/>
          <w:b/>
          <w:color w:val="auto"/>
          <w:sz w:val="22"/>
          <w:szCs w:val="22"/>
          <w:u w:val="none"/>
        </w:rPr>
      </w:pPr>
      <w:r w:rsidRPr="00754052">
        <w:rPr>
          <w:rFonts w:ascii="Calibri" w:hAnsi="Calibri"/>
          <w:color w:val="auto"/>
          <w:sz w:val="22"/>
          <w:szCs w:val="22"/>
          <w:u w:val="none"/>
        </w:rPr>
        <w:t>Can also calculate the value of the business using the price-tot earnings ratio by taking market price divided by after-tax earnings</w:t>
      </w:r>
    </w:p>
    <w:p w:rsidR="007B0115" w:rsidRPr="005D6A0B" w:rsidRDefault="007B0115" w:rsidP="0039534F">
      <w:pPr>
        <w:pStyle w:val="ListParagraph"/>
        <w:ind w:left="1440"/>
        <w:rPr>
          <w:rFonts w:ascii="Calibri" w:hAnsi="Calibri"/>
          <w:b/>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Earnings-based method</w:t>
      </w:r>
    </w:p>
    <w:p w:rsidR="007B0115" w:rsidRPr="005D6A0B" w:rsidRDefault="007B0115" w:rsidP="0039534F">
      <w:pPr>
        <w:pStyle w:val="ListParagraph"/>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Explain why the excess earnings approach may be the best method to use in determining the value of a business.</w:t>
      </w:r>
    </w:p>
    <w:p w:rsidR="007B0115" w:rsidRPr="005D6A0B" w:rsidRDefault="007B0115" w:rsidP="0039534F">
      <w:pPr>
        <w:autoSpaceDE w:val="0"/>
        <w:autoSpaceDN w:val="0"/>
        <w:adjustRightInd w:val="0"/>
        <w:rPr>
          <w:rFonts w:ascii="Calibri" w:hAnsi="Calibri"/>
          <w:b/>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Excess earnings method</w:t>
      </w:r>
    </w:p>
    <w:p w:rsidR="007B0115" w:rsidRPr="00754052" w:rsidRDefault="007B0115" w:rsidP="0069277D">
      <w:pPr>
        <w:pStyle w:val="ListParagraph"/>
        <w:numPr>
          <w:ilvl w:val="0"/>
          <w:numId w:val="187"/>
        </w:numPr>
        <w:tabs>
          <w:tab w:val="left" w:pos="2640"/>
        </w:tabs>
        <w:spacing w:line="276" w:lineRule="auto"/>
        <w:rPr>
          <w:rFonts w:ascii="Calibri" w:hAnsi="Calibri"/>
          <w:b/>
          <w:color w:val="auto"/>
          <w:sz w:val="22"/>
          <w:szCs w:val="22"/>
          <w:u w:val="none"/>
        </w:rPr>
      </w:pPr>
      <w:r w:rsidRPr="00754052">
        <w:rPr>
          <w:rFonts w:ascii="Calibri" w:hAnsi="Calibri"/>
          <w:color w:val="auto"/>
          <w:sz w:val="22"/>
          <w:szCs w:val="22"/>
          <w:u w:val="none"/>
        </w:rPr>
        <w:t>This method uses a combination of the value of the business’ existing assets and an estimation of the future earnings</w:t>
      </w:r>
    </w:p>
    <w:p w:rsidR="007B0115" w:rsidRPr="00754052" w:rsidRDefault="007B0115" w:rsidP="0069277D">
      <w:pPr>
        <w:pStyle w:val="ListParagraph"/>
        <w:numPr>
          <w:ilvl w:val="0"/>
          <w:numId w:val="187"/>
        </w:numPr>
        <w:tabs>
          <w:tab w:val="left" w:pos="2640"/>
        </w:tabs>
        <w:spacing w:line="276" w:lineRule="auto"/>
        <w:rPr>
          <w:rFonts w:ascii="Calibri" w:hAnsi="Calibri"/>
          <w:b/>
          <w:color w:val="auto"/>
          <w:sz w:val="22"/>
          <w:szCs w:val="22"/>
          <w:u w:val="none"/>
        </w:rPr>
      </w:pPr>
      <w:r w:rsidRPr="00754052">
        <w:rPr>
          <w:rFonts w:ascii="Calibri" w:hAnsi="Calibri"/>
          <w:color w:val="auto"/>
          <w:sz w:val="22"/>
          <w:szCs w:val="22"/>
          <w:u w:val="none"/>
        </w:rPr>
        <w:t>Calculate the value of the business by adding the value of tangible net worth to goodwill</w:t>
      </w:r>
    </w:p>
    <w:p w:rsidR="007B0115" w:rsidRPr="00754052" w:rsidRDefault="007B0115" w:rsidP="0069277D">
      <w:pPr>
        <w:pStyle w:val="ListParagraph"/>
        <w:numPr>
          <w:ilvl w:val="0"/>
          <w:numId w:val="187"/>
        </w:numPr>
        <w:tabs>
          <w:tab w:val="left" w:pos="2640"/>
        </w:tabs>
        <w:spacing w:line="276" w:lineRule="auto"/>
        <w:rPr>
          <w:rFonts w:ascii="Calibri" w:hAnsi="Calibri"/>
          <w:color w:val="auto"/>
          <w:sz w:val="22"/>
          <w:szCs w:val="22"/>
          <w:u w:val="none"/>
        </w:rPr>
      </w:pPr>
      <w:r w:rsidRPr="00754052">
        <w:rPr>
          <w:rFonts w:ascii="Calibri" w:hAnsi="Calibri"/>
          <w:color w:val="auto"/>
          <w:sz w:val="22"/>
          <w:szCs w:val="22"/>
          <w:u w:val="none"/>
        </w:rPr>
        <w:t xml:space="preserve">calculate the opportunity cost by: </w:t>
      </w:r>
    </w:p>
    <w:p w:rsidR="007B0115" w:rsidRPr="00754052" w:rsidRDefault="007B0115" w:rsidP="0069277D">
      <w:pPr>
        <w:pStyle w:val="ListParagraph"/>
        <w:numPr>
          <w:ilvl w:val="1"/>
          <w:numId w:val="187"/>
        </w:numPr>
        <w:tabs>
          <w:tab w:val="left" w:pos="2640"/>
        </w:tabs>
        <w:spacing w:line="276" w:lineRule="auto"/>
        <w:rPr>
          <w:rFonts w:ascii="Calibri" w:hAnsi="Calibri"/>
          <w:color w:val="auto"/>
          <w:sz w:val="22"/>
          <w:szCs w:val="22"/>
          <w:u w:val="none"/>
        </w:rPr>
      </w:pPr>
      <w:r w:rsidRPr="00754052">
        <w:rPr>
          <w:rFonts w:ascii="Calibri" w:hAnsi="Calibri"/>
          <w:color w:val="auto"/>
          <w:sz w:val="22"/>
          <w:szCs w:val="22"/>
          <w:u w:val="none"/>
        </w:rPr>
        <w:t>return on investment % x adjustable tangible net worth of business</w:t>
      </w:r>
    </w:p>
    <w:p w:rsidR="007B0115" w:rsidRPr="00754052" w:rsidRDefault="007B0115" w:rsidP="0069277D">
      <w:pPr>
        <w:pStyle w:val="ListParagraph"/>
        <w:numPr>
          <w:ilvl w:val="0"/>
          <w:numId w:val="188"/>
        </w:numPr>
        <w:tabs>
          <w:tab w:val="left" w:pos="2640"/>
        </w:tabs>
        <w:spacing w:line="276" w:lineRule="auto"/>
        <w:rPr>
          <w:rFonts w:ascii="Calibri" w:hAnsi="Calibri"/>
          <w:color w:val="auto"/>
          <w:sz w:val="22"/>
          <w:szCs w:val="22"/>
          <w:u w:val="none"/>
        </w:rPr>
      </w:pPr>
      <w:r w:rsidRPr="00754052">
        <w:rPr>
          <w:rFonts w:ascii="Calibri" w:hAnsi="Calibri"/>
          <w:color w:val="auto"/>
          <w:sz w:val="22"/>
          <w:szCs w:val="22"/>
          <w:u w:val="none"/>
        </w:rPr>
        <w:t>person will also forego salary, so add that to above calculation to determine opportunity cost</w:t>
      </w:r>
    </w:p>
    <w:p w:rsidR="007B0115" w:rsidRPr="00754052" w:rsidRDefault="007B0115" w:rsidP="00754052">
      <w:pPr>
        <w:tabs>
          <w:tab w:val="left" w:pos="2640"/>
        </w:tabs>
        <w:rPr>
          <w:rFonts w:ascii="Calibri" w:hAnsi="Calibri"/>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Capitalized earnings approach</w:t>
      </w:r>
    </w:p>
    <w:p w:rsidR="007B0115" w:rsidRPr="00754052" w:rsidRDefault="007B0115" w:rsidP="0069277D">
      <w:pPr>
        <w:pStyle w:val="ListParagraph"/>
        <w:numPr>
          <w:ilvl w:val="0"/>
          <w:numId w:val="188"/>
        </w:numPr>
        <w:spacing w:line="276" w:lineRule="auto"/>
        <w:rPr>
          <w:rFonts w:ascii="Calibri" w:hAnsi="Calibri"/>
          <w:b/>
          <w:color w:val="auto"/>
          <w:sz w:val="22"/>
          <w:szCs w:val="22"/>
          <w:u w:val="none"/>
        </w:rPr>
      </w:pPr>
      <w:r w:rsidRPr="00754052">
        <w:rPr>
          <w:rFonts w:ascii="Calibri" w:hAnsi="Calibri"/>
          <w:color w:val="auto"/>
          <w:sz w:val="22"/>
          <w:szCs w:val="22"/>
          <w:u w:val="none"/>
        </w:rPr>
        <w:t>Determine the net earnings for the coming year by using the income statements of previous years</w:t>
      </w:r>
    </w:p>
    <w:p w:rsidR="007B0115" w:rsidRPr="00754052" w:rsidRDefault="007B0115" w:rsidP="0069277D">
      <w:pPr>
        <w:pStyle w:val="ListParagraph"/>
        <w:numPr>
          <w:ilvl w:val="0"/>
          <w:numId w:val="188"/>
        </w:numPr>
        <w:spacing w:line="276" w:lineRule="auto"/>
        <w:rPr>
          <w:rFonts w:ascii="Calibri" w:hAnsi="Calibri"/>
          <w:b/>
          <w:color w:val="auto"/>
          <w:sz w:val="22"/>
          <w:szCs w:val="22"/>
          <w:u w:val="none"/>
        </w:rPr>
      </w:pPr>
      <w:r w:rsidRPr="00754052">
        <w:rPr>
          <w:rFonts w:ascii="Calibri" w:hAnsi="Calibri"/>
          <w:color w:val="auto"/>
          <w:sz w:val="22"/>
          <w:szCs w:val="22"/>
          <w:u w:val="none"/>
        </w:rPr>
        <w:t>Value of the business is calculated as:</w:t>
      </w:r>
    </w:p>
    <w:p w:rsidR="007B0115" w:rsidRPr="000E4DDB" w:rsidRDefault="007B0115" w:rsidP="000E4DDB">
      <w:pPr>
        <w:pStyle w:val="ListParagraph"/>
        <w:numPr>
          <w:ilvl w:val="0"/>
          <w:numId w:val="188"/>
        </w:numPr>
        <w:rPr>
          <w:rFonts w:ascii="Calibri" w:hAnsi="Calibri"/>
          <w:color w:val="auto"/>
          <w:sz w:val="22"/>
          <w:szCs w:val="22"/>
          <w:u w:val="none"/>
        </w:rPr>
      </w:pPr>
      <w:r w:rsidRPr="000E4DDB">
        <w:rPr>
          <w:rFonts w:ascii="Calibri" w:hAnsi="Calibri"/>
          <w:color w:val="auto"/>
          <w:sz w:val="22"/>
          <w:szCs w:val="22"/>
          <w:u w:val="none"/>
        </w:rPr>
        <w:t>Net earnings (after deducting the owner’s salary</w:t>
      </w:r>
    </w:p>
    <w:p w:rsidR="007B0115" w:rsidRPr="005D6A0B" w:rsidRDefault="00754052" w:rsidP="0039534F">
      <w:pPr>
        <w:pStyle w:val="ListParagraph"/>
        <w:ind w:left="2160"/>
        <w:rPr>
          <w:rFonts w:ascii="Calibri" w:hAnsi="Calibri"/>
          <w:color w:val="auto"/>
          <w:sz w:val="22"/>
          <w:szCs w:val="22"/>
          <w:u w:val="none"/>
        </w:rPr>
      </w:pPr>
      <w:r>
        <w:rPr>
          <w:rFonts w:ascii="Calibri" w:hAnsi="Calibri"/>
          <w:color w:val="auto"/>
          <w:sz w:val="22"/>
          <w:szCs w:val="22"/>
          <w:u w:val="none"/>
        </w:rPr>
        <w:t>Value =</w:t>
      </w:r>
      <w:r>
        <w:rPr>
          <w:rFonts w:ascii="Calibri" w:hAnsi="Calibri"/>
          <w:color w:val="auto"/>
          <w:sz w:val="22"/>
          <w:szCs w:val="22"/>
          <w:u w:val="none"/>
        </w:rPr>
        <w:tab/>
      </w:r>
      <w:r w:rsidR="007B0115" w:rsidRPr="005D6A0B">
        <w:rPr>
          <w:rFonts w:ascii="Calibri" w:hAnsi="Calibri"/>
          <w:color w:val="auto"/>
          <w:sz w:val="22"/>
          <w:szCs w:val="22"/>
          <w:u w:val="none"/>
        </w:rPr>
        <w:t>rate of return</w:t>
      </w:r>
    </w:p>
    <w:p w:rsidR="007B0115" w:rsidRPr="000E4DDB" w:rsidRDefault="007B0115" w:rsidP="000E4DDB">
      <w:pPr>
        <w:rPr>
          <w:rFonts w:ascii="Calibri" w:hAnsi="Calibri"/>
          <w:color w:val="auto"/>
          <w:sz w:val="22"/>
          <w:szCs w:val="22"/>
          <w:u w:val="none"/>
        </w:rPr>
      </w:pPr>
    </w:p>
    <w:p w:rsidR="007B0115" w:rsidRPr="005D6A0B" w:rsidRDefault="007B0115" w:rsidP="000E4DDB">
      <w:pPr>
        <w:pStyle w:val="ListParagraph"/>
        <w:numPr>
          <w:ilvl w:val="0"/>
          <w:numId w:val="196"/>
        </w:numPr>
        <w:spacing w:line="276" w:lineRule="auto"/>
        <w:rPr>
          <w:rFonts w:ascii="Calibri" w:hAnsi="Calibri"/>
          <w:color w:val="auto"/>
          <w:sz w:val="22"/>
          <w:szCs w:val="22"/>
          <w:u w:val="none"/>
        </w:rPr>
      </w:pPr>
      <w:r w:rsidRPr="005D6A0B">
        <w:rPr>
          <w:rFonts w:ascii="Calibri" w:hAnsi="Calibri"/>
          <w:color w:val="auto"/>
          <w:sz w:val="22"/>
          <w:szCs w:val="22"/>
          <w:u w:val="none"/>
        </w:rPr>
        <w:t>the higher the risk, the lower the value of the business</w:t>
      </w:r>
    </w:p>
    <w:p w:rsidR="007B0115" w:rsidRPr="000E4DDB" w:rsidRDefault="007B0115" w:rsidP="000E4DDB">
      <w:pPr>
        <w:rPr>
          <w:rFonts w:ascii="Calibri" w:hAnsi="Calibri"/>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b/>
          <w:color w:val="auto"/>
          <w:sz w:val="22"/>
          <w:szCs w:val="22"/>
          <w:u w:val="none"/>
        </w:rPr>
        <w:t>Discounted future earnings approach</w:t>
      </w:r>
    </w:p>
    <w:p w:rsidR="007B0115" w:rsidRPr="00754052" w:rsidRDefault="007B0115" w:rsidP="0069277D">
      <w:pPr>
        <w:pStyle w:val="ListParagraph"/>
        <w:numPr>
          <w:ilvl w:val="0"/>
          <w:numId w:val="189"/>
        </w:numPr>
        <w:spacing w:line="276" w:lineRule="auto"/>
        <w:rPr>
          <w:rFonts w:ascii="Calibri" w:hAnsi="Calibri"/>
          <w:b/>
          <w:color w:val="auto"/>
          <w:sz w:val="22"/>
          <w:szCs w:val="22"/>
          <w:u w:val="none"/>
        </w:rPr>
      </w:pPr>
      <w:r w:rsidRPr="00754052">
        <w:rPr>
          <w:rFonts w:ascii="Calibri" w:hAnsi="Calibri"/>
          <w:color w:val="auto"/>
          <w:sz w:val="22"/>
          <w:szCs w:val="22"/>
          <w:u w:val="none"/>
        </w:rPr>
        <w:t>Value of a business is based on the present value of its future earnings</w:t>
      </w:r>
    </w:p>
    <w:p w:rsidR="007B0115" w:rsidRPr="005D6A0B" w:rsidRDefault="007B0115" w:rsidP="0039534F">
      <w:pPr>
        <w:pStyle w:val="ListParagraph"/>
        <w:ind w:left="2160"/>
        <w:rPr>
          <w:rFonts w:ascii="Calibri" w:hAnsi="Calibri"/>
          <w:b/>
          <w:color w:val="auto"/>
          <w:sz w:val="22"/>
          <w:szCs w:val="22"/>
          <w:u w:val="none"/>
        </w:rPr>
      </w:pP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The</w:t>
      </w:r>
      <w:r w:rsidRPr="005D6A0B">
        <w:rPr>
          <w:rFonts w:ascii="Calibri" w:hAnsi="Calibri"/>
          <w:b/>
          <w:color w:val="auto"/>
          <w:sz w:val="22"/>
          <w:szCs w:val="22"/>
          <w:u w:val="none"/>
        </w:rPr>
        <w:t xml:space="preserve"> </w:t>
      </w:r>
      <w:r w:rsidRPr="005D6A0B">
        <w:rPr>
          <w:rFonts w:ascii="Calibri" w:hAnsi="Calibri"/>
          <w:color w:val="auto"/>
          <w:sz w:val="22"/>
          <w:szCs w:val="22"/>
          <w:u w:val="none"/>
        </w:rPr>
        <w:t>second step is to discount these future earnings at the appropriate present value rate.</w:t>
      </w: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The future net earnings are R119 040 (after one year), then the present value of this amount at a discounted rate of 20% will be R99 200.</w:t>
      </w:r>
    </w:p>
    <w:p w:rsidR="007B0115" w:rsidRPr="005D6A0B" w:rsidRDefault="007B0115" w:rsidP="0039534F">
      <w:pPr>
        <w:pStyle w:val="ListParagraph"/>
        <w:rPr>
          <w:rFonts w:ascii="Calibri" w:hAnsi="Calibri"/>
          <w:color w:val="auto"/>
          <w:sz w:val="22"/>
          <w:szCs w:val="22"/>
          <w:u w:val="none"/>
        </w:rPr>
      </w:pP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This rate of 20% is again the rate that a buyer could have earned on a similar risk investment.</w:t>
      </w:r>
    </w:p>
    <w:p w:rsidR="007B0115" w:rsidRPr="005D6A0B" w:rsidRDefault="007B0115" w:rsidP="0039534F">
      <w:pPr>
        <w:pStyle w:val="ListParagraph"/>
        <w:rPr>
          <w:rFonts w:ascii="Calibri" w:hAnsi="Calibri"/>
          <w:color w:val="auto"/>
          <w:sz w:val="22"/>
          <w:szCs w:val="22"/>
          <w:u w:val="none"/>
        </w:rPr>
      </w:pP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 xml:space="preserve">The third step involves the estimation of the income stream beyond 5 yrs and then discounting this income stream again, using the present value factor.  </w:t>
      </w:r>
    </w:p>
    <w:p w:rsidR="007B0115" w:rsidRPr="005D6A0B" w:rsidRDefault="007B0115" w:rsidP="0039534F">
      <w:pPr>
        <w:pStyle w:val="ListParagraph"/>
        <w:rPr>
          <w:rFonts w:ascii="Calibri" w:hAnsi="Calibri"/>
          <w:color w:val="auto"/>
          <w:sz w:val="22"/>
          <w:szCs w:val="22"/>
          <w:u w:val="none"/>
        </w:rPr>
      </w:pPr>
    </w:p>
    <w:p w:rsidR="007B0115" w:rsidRPr="005D6A0B" w:rsidRDefault="007B0115" w:rsidP="00754052">
      <w:pPr>
        <w:pStyle w:val="ListParagraph"/>
        <w:ind w:left="0"/>
        <w:rPr>
          <w:rFonts w:ascii="Calibri" w:hAnsi="Calibri"/>
          <w:color w:val="auto"/>
          <w:sz w:val="22"/>
          <w:szCs w:val="22"/>
          <w:u w:val="none"/>
        </w:rPr>
      </w:pPr>
      <w:r w:rsidRPr="005D6A0B">
        <w:rPr>
          <w:rFonts w:ascii="Calibri" w:hAnsi="Calibri"/>
          <w:color w:val="auto"/>
          <w:sz w:val="22"/>
          <w:szCs w:val="22"/>
          <w:u w:val="none"/>
        </w:rPr>
        <w:t>The last step involves the adding up of all these discouonted values.  This total wil then be the value of the business.</w:t>
      </w:r>
    </w:p>
    <w:p w:rsidR="007B0115" w:rsidRPr="005D6A0B" w:rsidRDefault="007B0115" w:rsidP="0039534F">
      <w:pPr>
        <w:pStyle w:val="ListParagraph"/>
        <w:ind w:left="2160"/>
        <w:rPr>
          <w:rFonts w:ascii="Calibri" w:hAnsi="Calibri"/>
          <w:b/>
          <w:color w:val="auto"/>
          <w:sz w:val="22"/>
          <w:szCs w:val="22"/>
          <w:u w:val="none"/>
        </w:rPr>
      </w:pPr>
    </w:p>
    <w:p w:rsidR="007B0115" w:rsidRPr="005D6A0B" w:rsidRDefault="007B0115" w:rsidP="0039534F">
      <w:pPr>
        <w:autoSpaceDE w:val="0"/>
        <w:autoSpaceDN w:val="0"/>
        <w:adjustRightInd w:val="0"/>
        <w:rPr>
          <w:rFonts w:ascii="Calibri" w:hAnsi="Calibri"/>
          <w:b/>
          <w:i/>
          <w:color w:val="auto"/>
          <w:sz w:val="22"/>
          <w:szCs w:val="22"/>
          <w:u w:val="none"/>
        </w:rPr>
      </w:pPr>
      <w:r w:rsidRPr="005D6A0B">
        <w:rPr>
          <w:rFonts w:ascii="Calibri" w:hAnsi="Calibri"/>
          <w:b/>
          <w:i/>
          <w:color w:val="auto"/>
          <w:sz w:val="22"/>
          <w:szCs w:val="22"/>
          <w:u w:val="none"/>
        </w:rPr>
        <w:t>Identify qualitative factors should be considered when evaluating an existing business.</w:t>
      </w:r>
    </w:p>
    <w:p w:rsidR="007B0115" w:rsidRPr="005D6A0B" w:rsidRDefault="007B0115" w:rsidP="0039534F">
      <w:pPr>
        <w:pStyle w:val="ListParagraph"/>
        <w:ind w:left="2160"/>
        <w:rPr>
          <w:rFonts w:ascii="Calibri" w:hAnsi="Calibri"/>
          <w:b/>
          <w:color w:val="auto"/>
          <w:sz w:val="22"/>
          <w:szCs w:val="22"/>
          <w:u w:val="none"/>
        </w:rPr>
      </w:pPr>
    </w:p>
    <w:p w:rsidR="007B0115" w:rsidRPr="000E4DDB" w:rsidRDefault="007B0115" w:rsidP="000E4DDB">
      <w:pPr>
        <w:pStyle w:val="ListParagraph"/>
        <w:numPr>
          <w:ilvl w:val="0"/>
          <w:numId w:val="185"/>
        </w:numPr>
        <w:spacing w:line="276" w:lineRule="auto"/>
        <w:rPr>
          <w:rFonts w:ascii="Calibri" w:hAnsi="Calibri"/>
          <w:b/>
          <w:color w:val="auto"/>
          <w:sz w:val="22"/>
          <w:szCs w:val="22"/>
          <w:u w:val="none"/>
        </w:rPr>
      </w:pPr>
      <w:r w:rsidRPr="000E4DDB">
        <w:rPr>
          <w:rFonts w:ascii="Calibri" w:hAnsi="Calibri"/>
          <w:b/>
          <w:color w:val="auto"/>
          <w:sz w:val="22"/>
          <w:szCs w:val="22"/>
          <w:u w:val="none"/>
        </w:rPr>
        <w:t>Non-quantitative factors in evaluating a business (qualitative factors)</w:t>
      </w:r>
    </w:p>
    <w:p w:rsidR="007B0115" w:rsidRPr="005D6A0B" w:rsidRDefault="007B0115" w:rsidP="000E4DDB">
      <w:pPr>
        <w:pStyle w:val="ListParagraph"/>
        <w:numPr>
          <w:ilvl w:val="0"/>
          <w:numId w:val="71"/>
        </w:numPr>
        <w:spacing w:line="276" w:lineRule="auto"/>
        <w:rPr>
          <w:rFonts w:ascii="Calibri" w:hAnsi="Calibri"/>
          <w:b/>
          <w:color w:val="auto"/>
          <w:sz w:val="22"/>
          <w:szCs w:val="22"/>
          <w:u w:val="none"/>
        </w:rPr>
      </w:pPr>
      <w:r w:rsidRPr="005D6A0B">
        <w:rPr>
          <w:rFonts w:ascii="Calibri" w:hAnsi="Calibri"/>
          <w:color w:val="auto"/>
          <w:sz w:val="22"/>
          <w:szCs w:val="22"/>
          <w:u w:val="none"/>
        </w:rPr>
        <w:t>Competition</w:t>
      </w:r>
    </w:p>
    <w:p w:rsidR="007B0115" w:rsidRPr="005D6A0B" w:rsidRDefault="007B0115" w:rsidP="000E4DDB">
      <w:pPr>
        <w:pStyle w:val="ListParagraph"/>
        <w:numPr>
          <w:ilvl w:val="0"/>
          <w:numId w:val="71"/>
        </w:numPr>
        <w:spacing w:line="276" w:lineRule="auto"/>
        <w:rPr>
          <w:rFonts w:ascii="Calibri" w:hAnsi="Calibri"/>
          <w:b/>
          <w:color w:val="auto"/>
          <w:sz w:val="22"/>
          <w:szCs w:val="22"/>
          <w:u w:val="none"/>
        </w:rPr>
      </w:pPr>
      <w:r w:rsidRPr="005D6A0B">
        <w:rPr>
          <w:rFonts w:ascii="Calibri" w:hAnsi="Calibri"/>
          <w:color w:val="auto"/>
          <w:sz w:val="22"/>
          <w:szCs w:val="22"/>
          <w:u w:val="none"/>
        </w:rPr>
        <w:t>Future community developments</w:t>
      </w:r>
    </w:p>
    <w:p w:rsidR="007B0115" w:rsidRPr="005D6A0B" w:rsidRDefault="007B0115" w:rsidP="000E4DDB">
      <w:pPr>
        <w:pStyle w:val="ListParagraph"/>
        <w:numPr>
          <w:ilvl w:val="0"/>
          <w:numId w:val="71"/>
        </w:numPr>
        <w:spacing w:line="276" w:lineRule="auto"/>
        <w:rPr>
          <w:rFonts w:ascii="Calibri" w:hAnsi="Calibri"/>
          <w:b/>
          <w:color w:val="auto"/>
          <w:sz w:val="22"/>
          <w:szCs w:val="22"/>
          <w:u w:val="none"/>
        </w:rPr>
      </w:pPr>
      <w:r w:rsidRPr="005D6A0B">
        <w:rPr>
          <w:rFonts w:ascii="Calibri" w:hAnsi="Calibri"/>
          <w:color w:val="auto"/>
          <w:sz w:val="22"/>
          <w:szCs w:val="22"/>
          <w:u w:val="none"/>
        </w:rPr>
        <w:t>Legal commitments</w:t>
      </w:r>
    </w:p>
    <w:p w:rsidR="007B0115" w:rsidRPr="005D6A0B" w:rsidRDefault="007B0115" w:rsidP="000E4DDB">
      <w:pPr>
        <w:pStyle w:val="ListParagraph"/>
        <w:numPr>
          <w:ilvl w:val="0"/>
          <w:numId w:val="71"/>
        </w:numPr>
        <w:spacing w:line="276" w:lineRule="auto"/>
        <w:rPr>
          <w:rFonts w:ascii="Calibri" w:hAnsi="Calibri"/>
          <w:b/>
          <w:color w:val="auto"/>
          <w:sz w:val="22"/>
          <w:szCs w:val="22"/>
          <w:u w:val="none"/>
        </w:rPr>
      </w:pPr>
      <w:r w:rsidRPr="005D6A0B">
        <w:rPr>
          <w:rFonts w:ascii="Calibri" w:hAnsi="Calibri"/>
          <w:color w:val="auto"/>
          <w:sz w:val="22"/>
          <w:szCs w:val="22"/>
          <w:u w:val="none"/>
        </w:rPr>
        <w:t>Employee contracts</w:t>
      </w:r>
    </w:p>
    <w:p w:rsidR="007B0115" w:rsidRPr="005D6A0B" w:rsidRDefault="007B0115" w:rsidP="0039534F">
      <w:pPr>
        <w:pStyle w:val="ListParagraph"/>
        <w:ind w:left="2160"/>
        <w:rPr>
          <w:rFonts w:ascii="Calibri" w:hAnsi="Calibri"/>
          <w:b/>
          <w:color w:val="auto"/>
          <w:sz w:val="22"/>
          <w:szCs w:val="22"/>
          <w:u w:val="none"/>
        </w:rPr>
      </w:pPr>
    </w:p>
    <w:p w:rsidR="007B0115" w:rsidRPr="005D6A0B" w:rsidRDefault="007B0115" w:rsidP="0039534F">
      <w:pPr>
        <w:pStyle w:val="ListParagraph"/>
        <w:ind w:left="2160" w:hanging="2160"/>
        <w:rPr>
          <w:rFonts w:ascii="Calibri" w:hAnsi="Calibri"/>
          <w:b/>
          <w:i/>
          <w:color w:val="auto"/>
          <w:sz w:val="22"/>
          <w:szCs w:val="22"/>
          <w:u w:val="none"/>
        </w:rPr>
      </w:pPr>
      <w:r w:rsidRPr="005D6A0B">
        <w:rPr>
          <w:rFonts w:ascii="Calibri" w:hAnsi="Calibri"/>
          <w:b/>
          <w:i/>
          <w:color w:val="auto"/>
          <w:sz w:val="22"/>
          <w:szCs w:val="22"/>
          <w:u w:val="none"/>
        </w:rPr>
        <w:lastRenderedPageBreak/>
        <w:t>Briefly discuss the steps in the negotiation process.</w:t>
      </w:r>
    </w:p>
    <w:p w:rsidR="007B0115" w:rsidRPr="005D6A0B" w:rsidRDefault="007B0115" w:rsidP="0039534F">
      <w:pPr>
        <w:pStyle w:val="ListParagraph"/>
        <w:ind w:left="2160"/>
        <w:rPr>
          <w:rFonts w:ascii="Calibri" w:hAnsi="Calibri"/>
          <w:b/>
          <w:color w:val="auto"/>
          <w:sz w:val="22"/>
          <w:szCs w:val="22"/>
          <w:u w:val="none"/>
        </w:rPr>
      </w:pPr>
    </w:p>
    <w:p w:rsidR="007B0115" w:rsidRPr="00754052" w:rsidRDefault="00754052" w:rsidP="00754052">
      <w:pPr>
        <w:spacing w:line="276" w:lineRule="auto"/>
        <w:rPr>
          <w:rFonts w:ascii="Calibri" w:hAnsi="Calibri"/>
          <w:color w:val="auto"/>
          <w:sz w:val="22"/>
          <w:szCs w:val="22"/>
          <w:u w:val="none"/>
        </w:rPr>
      </w:pPr>
      <w:r>
        <w:rPr>
          <w:rFonts w:ascii="Calibri" w:hAnsi="Calibri"/>
          <w:b/>
          <w:color w:val="auto"/>
          <w:sz w:val="22"/>
          <w:szCs w:val="22"/>
        </w:rPr>
        <w:t>THE NEGOTIATION PROCESS</w:t>
      </w:r>
    </w:p>
    <w:p w:rsidR="007B0115" w:rsidRPr="005D6A0B" w:rsidRDefault="007B0115" w:rsidP="0039534F">
      <w:pPr>
        <w:pStyle w:val="ListParagraph"/>
        <w:ind w:left="0"/>
        <w:rPr>
          <w:rFonts w:ascii="Calibri" w:hAnsi="Calibri"/>
          <w:b/>
          <w:color w:val="auto"/>
          <w:sz w:val="22"/>
          <w:szCs w:val="22"/>
          <w:u w:val="none"/>
        </w:rPr>
      </w:pP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color w:val="auto"/>
          <w:sz w:val="22"/>
          <w:szCs w:val="22"/>
          <w:u w:val="none"/>
        </w:rPr>
        <w:t>The final price of the business is determined through negotiations between the buyer and the seller</w:t>
      </w:r>
    </w:p>
    <w:p w:rsidR="007B0115" w:rsidRPr="00754052" w:rsidRDefault="007B0115" w:rsidP="0069277D">
      <w:pPr>
        <w:pStyle w:val="ListParagraph"/>
        <w:numPr>
          <w:ilvl w:val="0"/>
          <w:numId w:val="185"/>
        </w:numPr>
        <w:spacing w:line="276" w:lineRule="auto"/>
        <w:rPr>
          <w:rFonts w:ascii="Calibri" w:hAnsi="Calibri"/>
          <w:b/>
          <w:color w:val="auto"/>
          <w:sz w:val="22"/>
          <w:szCs w:val="22"/>
          <w:u w:val="none"/>
        </w:rPr>
      </w:pPr>
      <w:r w:rsidRPr="00754052">
        <w:rPr>
          <w:rFonts w:ascii="Calibri" w:hAnsi="Calibri"/>
          <w:color w:val="auto"/>
          <w:sz w:val="22"/>
          <w:szCs w:val="22"/>
          <w:u w:val="none"/>
        </w:rPr>
        <w:t>The complete negotiation process includes the following steps:</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The identification and approach of the business for sale</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After the buyer and seller are satisfied with their preliminary research, they are ready to begin serious negotiations.</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 xml:space="preserve">Before the buyer makes a legal offer to buy the business, he or </w:t>
      </w:r>
      <w:r w:rsidRPr="00754052">
        <w:rPr>
          <w:rFonts w:ascii="Calibri" w:hAnsi="Calibri"/>
          <w:color w:val="auto"/>
          <w:sz w:val="22"/>
          <w:szCs w:val="22"/>
          <w:u w:val="none"/>
        </w:rPr>
        <w:tab/>
        <w:t>she will sign a letter of intent.</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 xml:space="preserve">The buyer does his “homework” to make sure that the business </w:t>
      </w:r>
      <w:r w:rsidRPr="00754052">
        <w:rPr>
          <w:rFonts w:ascii="Calibri" w:hAnsi="Calibri"/>
          <w:color w:val="auto"/>
          <w:sz w:val="22"/>
          <w:szCs w:val="22"/>
          <w:u w:val="none"/>
        </w:rPr>
        <w:tab/>
        <w:t>is good value for money.</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After the buyer does his “homework”, the parties draw up the purchase agreement.</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After drafting of the purchase agreement, the buyer and seller close the deal by signing the necessary documents</w:t>
      </w:r>
    </w:p>
    <w:p w:rsidR="007B0115" w:rsidRPr="00754052" w:rsidRDefault="007B0115" w:rsidP="0069277D">
      <w:pPr>
        <w:pStyle w:val="ListParagraph"/>
        <w:numPr>
          <w:ilvl w:val="0"/>
          <w:numId w:val="189"/>
        </w:numPr>
        <w:tabs>
          <w:tab w:val="left" w:pos="1800"/>
        </w:tabs>
        <w:rPr>
          <w:rFonts w:ascii="Calibri" w:hAnsi="Calibri"/>
          <w:color w:val="auto"/>
          <w:sz w:val="22"/>
          <w:szCs w:val="22"/>
          <w:u w:val="none"/>
        </w:rPr>
      </w:pPr>
      <w:r w:rsidRPr="00754052">
        <w:rPr>
          <w:rFonts w:ascii="Calibri" w:hAnsi="Calibri"/>
          <w:color w:val="auto"/>
          <w:sz w:val="22"/>
          <w:szCs w:val="22"/>
          <w:u w:val="none"/>
        </w:rPr>
        <w:t>The real challenge now begins for the buyer, who has to make the transition to being a successful business owner.</w:t>
      </w:r>
    </w:p>
    <w:p w:rsidR="007B0115" w:rsidRDefault="007B0115" w:rsidP="00754052">
      <w:pPr>
        <w:tabs>
          <w:tab w:val="left" w:pos="1800"/>
        </w:tabs>
        <w:rPr>
          <w:rFonts w:ascii="Calibri" w:hAnsi="Calibri"/>
          <w:color w:val="auto"/>
          <w:sz w:val="22"/>
          <w:szCs w:val="22"/>
          <w:u w:val="none"/>
        </w:rPr>
      </w:pPr>
    </w:p>
    <w:p w:rsidR="007B0115" w:rsidRPr="00754052" w:rsidRDefault="007B0115" w:rsidP="00754052">
      <w:pPr>
        <w:spacing w:line="276" w:lineRule="auto"/>
        <w:rPr>
          <w:rFonts w:ascii="Calibri" w:hAnsi="Calibri"/>
          <w:b/>
          <w:color w:val="auto"/>
          <w:sz w:val="22"/>
          <w:szCs w:val="22"/>
          <w:u w:val="none"/>
        </w:rPr>
      </w:pPr>
      <w:r w:rsidRPr="00754052">
        <w:rPr>
          <w:rFonts w:ascii="Calibri" w:hAnsi="Calibri"/>
          <w:color w:val="auto"/>
          <w:sz w:val="22"/>
          <w:szCs w:val="22"/>
          <w:u w:val="none"/>
        </w:rPr>
        <w:t xml:space="preserve">The following elements </w:t>
      </w:r>
      <w:r w:rsidR="00754052" w:rsidRPr="00754052">
        <w:rPr>
          <w:rFonts w:ascii="Calibri" w:hAnsi="Calibri"/>
          <w:color w:val="auto"/>
          <w:sz w:val="22"/>
          <w:szCs w:val="22"/>
          <w:u w:val="none"/>
        </w:rPr>
        <w:t>are</w:t>
      </w:r>
      <w:r w:rsidRPr="00754052">
        <w:rPr>
          <w:rFonts w:ascii="Calibri" w:hAnsi="Calibri"/>
          <w:color w:val="auto"/>
          <w:sz w:val="22"/>
          <w:szCs w:val="22"/>
          <w:u w:val="none"/>
        </w:rPr>
        <w:t xml:space="preserve"> important:</w:t>
      </w:r>
    </w:p>
    <w:p w:rsidR="007B0115" w:rsidRPr="00754052" w:rsidRDefault="007B0115" w:rsidP="0069277D">
      <w:pPr>
        <w:pStyle w:val="ListParagraph"/>
        <w:numPr>
          <w:ilvl w:val="0"/>
          <w:numId w:val="190"/>
        </w:numPr>
        <w:tabs>
          <w:tab w:val="left" w:pos="1800"/>
        </w:tabs>
        <w:spacing w:line="276" w:lineRule="auto"/>
        <w:rPr>
          <w:rFonts w:ascii="Calibri" w:hAnsi="Calibri"/>
          <w:b/>
          <w:color w:val="auto"/>
          <w:sz w:val="22"/>
          <w:szCs w:val="22"/>
          <w:u w:val="none"/>
        </w:rPr>
      </w:pPr>
      <w:r w:rsidRPr="00754052">
        <w:rPr>
          <w:rFonts w:ascii="Calibri" w:hAnsi="Calibri"/>
          <w:b/>
          <w:color w:val="auto"/>
          <w:sz w:val="22"/>
          <w:szCs w:val="22"/>
          <w:u w:val="none"/>
        </w:rPr>
        <w:t>Price versus value</w:t>
      </w:r>
    </w:p>
    <w:p w:rsidR="007B0115" w:rsidRPr="00754052" w:rsidRDefault="007B0115" w:rsidP="0069277D">
      <w:pPr>
        <w:pStyle w:val="ListParagraph"/>
        <w:numPr>
          <w:ilvl w:val="0"/>
          <w:numId w:val="191"/>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Value of a business in the market place is what somebody is willing to pay for it, and is ultimately determined by the buyer</w:t>
      </w:r>
    </w:p>
    <w:p w:rsidR="007B0115" w:rsidRPr="00754052" w:rsidRDefault="007B0115" w:rsidP="0069277D">
      <w:pPr>
        <w:pStyle w:val="ListParagraph"/>
        <w:numPr>
          <w:ilvl w:val="0"/>
          <w:numId w:val="191"/>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Value does not always reflect the full potential of the business</w:t>
      </w:r>
    </w:p>
    <w:p w:rsidR="007B0115" w:rsidRPr="00754052" w:rsidRDefault="007B0115" w:rsidP="0069277D">
      <w:pPr>
        <w:pStyle w:val="ListParagraph"/>
        <w:numPr>
          <w:ilvl w:val="0"/>
          <w:numId w:val="191"/>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Seller uses one of the computational methods discussed above to determine a price for the business, and if the buyer agrees, the price is set</w:t>
      </w:r>
    </w:p>
    <w:p w:rsidR="007B0115" w:rsidRPr="00754052" w:rsidRDefault="007B0115" w:rsidP="0069277D">
      <w:pPr>
        <w:pStyle w:val="ListParagraph"/>
        <w:numPr>
          <w:ilvl w:val="0"/>
          <w:numId w:val="191"/>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Price is only one of the factors that make up the total sale package – also includes rate of payment and other non-financial arrangements</w:t>
      </w:r>
    </w:p>
    <w:p w:rsidR="007B0115" w:rsidRPr="00754052" w:rsidRDefault="007B0115" w:rsidP="0069277D">
      <w:pPr>
        <w:pStyle w:val="ListParagraph"/>
        <w:numPr>
          <w:ilvl w:val="0"/>
          <w:numId w:val="191"/>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Price can also be below the actual value of the business, but it business is in non-desirable location, the calculated price may be higher than the actual value</w:t>
      </w:r>
    </w:p>
    <w:p w:rsidR="007B0115" w:rsidRPr="000E4DDB" w:rsidRDefault="007B0115" w:rsidP="000E4DDB">
      <w:pPr>
        <w:tabs>
          <w:tab w:val="left" w:pos="2520"/>
        </w:tabs>
        <w:rPr>
          <w:rFonts w:ascii="Calibri" w:hAnsi="Calibri"/>
          <w:b/>
          <w:color w:val="auto"/>
          <w:sz w:val="22"/>
          <w:szCs w:val="22"/>
          <w:u w:val="none"/>
        </w:rPr>
      </w:pPr>
    </w:p>
    <w:p w:rsidR="007B0115" w:rsidRPr="00754052" w:rsidRDefault="007B0115" w:rsidP="0069277D">
      <w:pPr>
        <w:pStyle w:val="ListParagraph"/>
        <w:numPr>
          <w:ilvl w:val="0"/>
          <w:numId w:val="190"/>
        </w:numPr>
        <w:tabs>
          <w:tab w:val="left" w:pos="1800"/>
        </w:tabs>
        <w:spacing w:line="276" w:lineRule="auto"/>
        <w:rPr>
          <w:rFonts w:ascii="Calibri" w:hAnsi="Calibri"/>
          <w:b/>
          <w:color w:val="auto"/>
          <w:sz w:val="22"/>
          <w:szCs w:val="22"/>
          <w:u w:val="none"/>
        </w:rPr>
      </w:pPr>
      <w:r w:rsidRPr="00754052">
        <w:rPr>
          <w:rFonts w:ascii="Calibri" w:hAnsi="Calibri"/>
          <w:b/>
          <w:color w:val="auto"/>
          <w:sz w:val="22"/>
          <w:szCs w:val="22"/>
          <w:u w:val="none"/>
        </w:rPr>
        <w:t>Sources of power in negotiation</w:t>
      </w:r>
    </w:p>
    <w:p w:rsidR="007B0115" w:rsidRPr="00754052" w:rsidRDefault="007B0115" w:rsidP="0069277D">
      <w:pPr>
        <w:pStyle w:val="ListParagraph"/>
        <w:numPr>
          <w:ilvl w:val="0"/>
          <w:numId w:val="192"/>
        </w:numPr>
        <w:tabs>
          <w:tab w:val="left" w:pos="2520"/>
        </w:tabs>
        <w:spacing w:line="276" w:lineRule="auto"/>
        <w:rPr>
          <w:rFonts w:ascii="Calibri" w:hAnsi="Calibri"/>
          <w:b/>
          <w:color w:val="auto"/>
          <w:sz w:val="22"/>
          <w:szCs w:val="22"/>
          <w:u w:val="none"/>
        </w:rPr>
      </w:pPr>
      <w:r w:rsidRPr="00754052">
        <w:rPr>
          <w:rFonts w:ascii="Calibri" w:hAnsi="Calibri"/>
          <w:b/>
          <w:color w:val="auto"/>
          <w:sz w:val="22"/>
          <w:szCs w:val="22"/>
          <w:u w:val="none"/>
        </w:rPr>
        <w:t>Various sources of power:</w:t>
      </w:r>
    </w:p>
    <w:p w:rsidR="007B0115" w:rsidRPr="00754052" w:rsidRDefault="007B0115" w:rsidP="0069277D">
      <w:pPr>
        <w:pStyle w:val="ListParagraph"/>
        <w:numPr>
          <w:ilvl w:val="0"/>
          <w:numId w:val="192"/>
        </w:numPr>
        <w:tabs>
          <w:tab w:val="left" w:pos="2520"/>
        </w:tabs>
        <w:spacing w:line="276" w:lineRule="auto"/>
        <w:rPr>
          <w:rFonts w:ascii="Calibri" w:hAnsi="Calibri"/>
          <w:b/>
          <w:color w:val="auto"/>
          <w:sz w:val="22"/>
          <w:szCs w:val="22"/>
          <w:u w:val="none"/>
        </w:rPr>
      </w:pPr>
      <w:r w:rsidRPr="00754052">
        <w:rPr>
          <w:rFonts w:ascii="Calibri" w:hAnsi="Calibri"/>
          <w:color w:val="auto"/>
          <w:sz w:val="22"/>
          <w:szCs w:val="22"/>
          <w:u w:val="none"/>
        </w:rPr>
        <w:t>Complete and reliable information about the elements of the external environment i.e. market, competition, social, economic, political and technological environments</w:t>
      </w:r>
    </w:p>
    <w:p w:rsidR="007B0115" w:rsidRPr="00754052" w:rsidRDefault="007B0115" w:rsidP="0069277D">
      <w:pPr>
        <w:pStyle w:val="ListParagraph"/>
        <w:numPr>
          <w:ilvl w:val="0"/>
          <w:numId w:val="192"/>
        </w:numPr>
        <w:tabs>
          <w:tab w:val="left" w:pos="2520"/>
        </w:tabs>
        <w:spacing w:line="276" w:lineRule="auto"/>
        <w:rPr>
          <w:rFonts w:ascii="Calibri" w:hAnsi="Calibri"/>
          <w:b/>
          <w:color w:val="auto"/>
          <w:sz w:val="22"/>
          <w:szCs w:val="22"/>
          <w:u w:val="none"/>
        </w:rPr>
      </w:pPr>
      <w:r w:rsidRPr="00754052">
        <w:rPr>
          <w:rFonts w:ascii="Calibri" w:hAnsi="Calibri"/>
          <w:b/>
          <w:color w:val="auto"/>
          <w:sz w:val="22"/>
          <w:szCs w:val="22"/>
          <w:u w:val="none"/>
        </w:rPr>
        <w:t>Timing.</w:t>
      </w:r>
      <w:r w:rsidRPr="00754052">
        <w:rPr>
          <w:rFonts w:ascii="Calibri" w:hAnsi="Calibri"/>
          <w:color w:val="auto"/>
          <w:sz w:val="22"/>
          <w:szCs w:val="22"/>
          <w:u w:val="none"/>
        </w:rPr>
        <w:t xml:space="preserve">  The party with the most time available to strike the deal (thus not desperate) has the advantage in terms of timing as a negotiation power</w:t>
      </w:r>
    </w:p>
    <w:p w:rsidR="007B0115" w:rsidRPr="00754052" w:rsidRDefault="007B0115" w:rsidP="0069277D">
      <w:pPr>
        <w:pStyle w:val="ListParagraph"/>
        <w:numPr>
          <w:ilvl w:val="0"/>
          <w:numId w:val="192"/>
        </w:numPr>
        <w:tabs>
          <w:tab w:val="left" w:pos="2520"/>
        </w:tabs>
        <w:spacing w:line="276" w:lineRule="auto"/>
        <w:rPr>
          <w:rFonts w:ascii="Calibri" w:hAnsi="Calibri"/>
          <w:b/>
          <w:color w:val="auto"/>
          <w:sz w:val="22"/>
          <w:szCs w:val="22"/>
          <w:u w:val="none"/>
        </w:rPr>
      </w:pPr>
      <w:r w:rsidRPr="00754052">
        <w:rPr>
          <w:rFonts w:ascii="Calibri" w:hAnsi="Calibri"/>
          <w:b/>
          <w:color w:val="auto"/>
          <w:sz w:val="22"/>
          <w:szCs w:val="22"/>
          <w:u w:val="none"/>
        </w:rPr>
        <w:t>Pressure from other people.</w:t>
      </w:r>
      <w:r w:rsidRPr="00754052">
        <w:rPr>
          <w:rFonts w:ascii="Calibri" w:hAnsi="Calibri"/>
          <w:color w:val="auto"/>
          <w:sz w:val="22"/>
          <w:szCs w:val="22"/>
          <w:u w:val="none"/>
        </w:rPr>
        <w:t xml:space="preserve">  If the business have more than one owner, there might be pressure to make a quick sale, which proves to be and advantage for the buyer.</w:t>
      </w:r>
    </w:p>
    <w:p w:rsidR="007B0115" w:rsidRPr="005D6A0B" w:rsidRDefault="007B0115" w:rsidP="0039534F">
      <w:pPr>
        <w:pStyle w:val="ListParagraph"/>
        <w:ind w:left="1800"/>
        <w:rPr>
          <w:rFonts w:ascii="Calibri" w:hAnsi="Calibri"/>
          <w:b/>
          <w:color w:val="auto"/>
          <w:sz w:val="22"/>
          <w:szCs w:val="22"/>
          <w:u w:val="none"/>
        </w:rPr>
      </w:pPr>
    </w:p>
    <w:p w:rsidR="007B0115" w:rsidRPr="00754052" w:rsidRDefault="00754052" w:rsidP="00754052">
      <w:pPr>
        <w:spacing w:line="276" w:lineRule="auto"/>
        <w:rPr>
          <w:rFonts w:ascii="Calibri" w:hAnsi="Calibri"/>
          <w:color w:val="auto"/>
          <w:sz w:val="22"/>
          <w:szCs w:val="22"/>
          <w:u w:val="none"/>
        </w:rPr>
      </w:pPr>
      <w:r>
        <w:rPr>
          <w:rFonts w:ascii="Calibri" w:hAnsi="Calibri"/>
          <w:b/>
          <w:color w:val="auto"/>
          <w:sz w:val="22"/>
          <w:szCs w:val="22"/>
        </w:rPr>
        <w:t>TRAPS TO AVOID WHEN BUYING AN EXISTING BUSINESS</w:t>
      </w:r>
    </w:p>
    <w:p w:rsidR="007B0115" w:rsidRPr="005D6A0B" w:rsidRDefault="007B0115" w:rsidP="0039534F">
      <w:pPr>
        <w:pStyle w:val="ListParagraph"/>
        <w:ind w:left="0"/>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Legal circumference</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Buyer must ensure that he fully understands the terms of the contract of purchase.  Get an attorney to pay attention to the details of the transaction</w:t>
      </w:r>
    </w:p>
    <w:p w:rsidR="007B0115" w:rsidRPr="005D6A0B" w:rsidRDefault="007B0115" w:rsidP="0039534F">
      <w:pPr>
        <w:pStyle w:val="ListParagraph"/>
        <w:tabs>
          <w:tab w:val="left" w:pos="1800"/>
        </w:tabs>
        <w:ind w:left="1080"/>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Attraction to status and size</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Not all big and prestigious businesses are good investments</w:t>
      </w:r>
    </w:p>
    <w:p w:rsidR="007B0115" w:rsidRPr="005D6A0B" w:rsidRDefault="007B0115" w:rsidP="0039534F">
      <w:pPr>
        <w:pStyle w:val="ListParagraph"/>
        <w:tabs>
          <w:tab w:val="left" w:pos="1800"/>
        </w:tabs>
        <w:ind w:left="1080"/>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Unknown territory</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 xml:space="preserve">There must be a fit between the business and the entrepreneur’s skill, experience and interests. </w:t>
      </w:r>
      <w:r w:rsidR="00BD4285">
        <w:rPr>
          <w:rFonts w:ascii="Calibri" w:hAnsi="Calibri"/>
          <w:color w:val="auto"/>
          <w:sz w:val="22"/>
          <w:szCs w:val="22"/>
          <w:u w:val="none"/>
        </w:rPr>
        <w:t>The</w:t>
      </w:r>
      <w:r w:rsidRPr="00754052">
        <w:rPr>
          <w:rFonts w:ascii="Calibri" w:hAnsi="Calibri"/>
          <w:color w:val="auto"/>
          <w:sz w:val="22"/>
          <w:szCs w:val="22"/>
          <w:u w:val="none"/>
        </w:rPr>
        <w:t xml:space="preserve"> </w:t>
      </w:r>
      <w:r w:rsidR="00BD4285">
        <w:rPr>
          <w:rFonts w:ascii="Calibri" w:hAnsi="Calibri"/>
          <w:color w:val="auto"/>
          <w:sz w:val="22"/>
          <w:szCs w:val="22"/>
          <w:u w:val="none"/>
        </w:rPr>
        <w:t>b</w:t>
      </w:r>
      <w:r w:rsidRPr="00754052">
        <w:rPr>
          <w:rFonts w:ascii="Calibri" w:hAnsi="Calibri"/>
          <w:color w:val="auto"/>
          <w:sz w:val="22"/>
          <w:szCs w:val="22"/>
          <w:u w:val="none"/>
        </w:rPr>
        <w:t>uyer must know the detail of the specific industry and the specific type of business.</w:t>
      </w:r>
    </w:p>
    <w:p w:rsidR="00754052" w:rsidRPr="005D6A0B" w:rsidRDefault="00754052" w:rsidP="0039534F">
      <w:pPr>
        <w:pStyle w:val="ListParagraph"/>
        <w:tabs>
          <w:tab w:val="left" w:pos="1800"/>
        </w:tabs>
        <w:ind w:left="1080"/>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Opportunity cost</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Look at all the opportunity costs involved.  The new owner may have to go without a salary for a couple of months until the business settles, work long hours etc.</w:t>
      </w:r>
    </w:p>
    <w:p w:rsidR="007B0115" w:rsidRPr="000E4DDB" w:rsidRDefault="007B0115" w:rsidP="000E4DDB">
      <w:pPr>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Underestimation of other costs</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Don’t forget about costs like payments to auditors, insurance and legal fees</w:t>
      </w:r>
    </w:p>
    <w:p w:rsidR="007B0115" w:rsidRPr="000E4DDB" w:rsidRDefault="007B0115" w:rsidP="000E4DDB">
      <w:pPr>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Greed</w:t>
      </w:r>
    </w:p>
    <w:p w:rsidR="007B0115" w:rsidRPr="00754052" w:rsidRDefault="007B0115" w:rsidP="0069277D">
      <w:pPr>
        <w:pStyle w:val="ListParagraph"/>
        <w:numPr>
          <w:ilvl w:val="0"/>
          <w:numId w:val="193"/>
        </w:numPr>
        <w:tabs>
          <w:tab w:val="left" w:pos="1800"/>
        </w:tabs>
        <w:spacing w:line="276" w:lineRule="auto"/>
        <w:rPr>
          <w:rFonts w:ascii="Calibri" w:hAnsi="Calibri"/>
          <w:b/>
          <w:color w:val="auto"/>
          <w:sz w:val="22"/>
          <w:szCs w:val="22"/>
          <w:u w:val="none"/>
        </w:rPr>
      </w:pPr>
      <w:r w:rsidRPr="00754052">
        <w:rPr>
          <w:rFonts w:ascii="Calibri" w:hAnsi="Calibri"/>
          <w:color w:val="auto"/>
          <w:sz w:val="22"/>
          <w:szCs w:val="22"/>
          <w:u w:val="none"/>
        </w:rPr>
        <w:t>Make sure your actions are based on fundamentals and not on greed</w:t>
      </w:r>
    </w:p>
    <w:p w:rsidR="007B0115" w:rsidRPr="005D6A0B" w:rsidRDefault="007B0115" w:rsidP="0039534F">
      <w:pPr>
        <w:pStyle w:val="ListParagraph"/>
        <w:ind w:left="1440"/>
        <w:rPr>
          <w:rFonts w:ascii="Calibri" w:hAnsi="Calibri"/>
          <w:b/>
          <w:color w:val="auto"/>
          <w:sz w:val="22"/>
          <w:szCs w:val="22"/>
          <w:u w:val="none"/>
        </w:rPr>
      </w:pPr>
    </w:p>
    <w:p w:rsidR="007B0115" w:rsidRPr="00754052" w:rsidRDefault="007B0115" w:rsidP="0069277D">
      <w:pPr>
        <w:pStyle w:val="ListParagraph"/>
        <w:numPr>
          <w:ilvl w:val="0"/>
          <w:numId w:val="190"/>
        </w:numPr>
        <w:spacing w:line="276" w:lineRule="auto"/>
        <w:rPr>
          <w:rFonts w:ascii="Calibri" w:hAnsi="Calibri"/>
          <w:b/>
          <w:color w:val="auto"/>
          <w:sz w:val="22"/>
          <w:szCs w:val="22"/>
          <w:u w:val="none"/>
        </w:rPr>
      </w:pPr>
      <w:r w:rsidRPr="00754052">
        <w:rPr>
          <w:rFonts w:ascii="Calibri" w:hAnsi="Calibri"/>
          <w:b/>
          <w:color w:val="auto"/>
          <w:sz w:val="22"/>
          <w:szCs w:val="22"/>
          <w:u w:val="none"/>
        </w:rPr>
        <w:t>Being too anxious and impatient</w:t>
      </w:r>
    </w:p>
    <w:p w:rsidR="007B0115" w:rsidRPr="000E4DDB" w:rsidRDefault="007B0115" w:rsidP="0039534F">
      <w:pPr>
        <w:pStyle w:val="ListParagraph"/>
        <w:numPr>
          <w:ilvl w:val="0"/>
          <w:numId w:val="193"/>
        </w:numPr>
        <w:tabs>
          <w:tab w:val="left" w:pos="1800"/>
        </w:tabs>
        <w:spacing w:line="276" w:lineRule="auto"/>
        <w:rPr>
          <w:rFonts w:ascii="Calibri" w:hAnsi="Calibri" w:cs="Calibri"/>
          <w:color w:val="auto"/>
          <w:sz w:val="22"/>
          <w:szCs w:val="22"/>
          <w:u w:val="none"/>
        </w:rPr>
      </w:pPr>
      <w:r w:rsidRPr="000E4DDB">
        <w:rPr>
          <w:rFonts w:ascii="Calibri" w:hAnsi="Calibri"/>
          <w:color w:val="auto"/>
          <w:sz w:val="22"/>
          <w:szCs w:val="22"/>
          <w:u w:val="none"/>
        </w:rPr>
        <w:t>Make sure that as a prospective new owner, you know everything about the business.</w:t>
      </w:r>
    </w:p>
    <w:sectPr w:rsidR="007B0115" w:rsidRPr="000E4DDB" w:rsidSect="003A2A29">
      <w:headerReference w:type="even" r:id="rId26"/>
      <w:headerReference w:type="default" r:id="rId27"/>
      <w:footerReference w:type="even" r:id="rId28"/>
      <w:footerReference w:type="default" r:id="rId29"/>
      <w:headerReference w:type="first" r:id="rId30"/>
      <w:footerReference w:type="first" r:id="rId31"/>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3D28" w:rsidRDefault="00743D28" w:rsidP="00DA2723">
      <w:r>
        <w:separator/>
      </w:r>
    </w:p>
  </w:endnote>
  <w:endnote w:type="continuationSeparator" w:id="0">
    <w:p w:rsidR="00743D28" w:rsidRDefault="00743D28" w:rsidP="00DA2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6880" w:rsidRDefault="0004087B">
    <w:pPr>
      <w:pStyle w:val="Footer"/>
      <w:framePr w:wrap="around" w:vAnchor="text" w:hAnchor="margin" w:xAlign="right" w:y="1"/>
      <w:rPr>
        <w:rStyle w:val="PageNumber"/>
      </w:rPr>
    </w:pPr>
    <w:r>
      <w:rPr>
        <w:rStyle w:val="PageNumber"/>
      </w:rPr>
      <w:fldChar w:fldCharType="begin"/>
    </w:r>
    <w:r w:rsidR="002A6880">
      <w:rPr>
        <w:rStyle w:val="PageNumber"/>
      </w:rPr>
      <w:instrText xml:space="preserve">PAGE  </w:instrText>
    </w:r>
    <w:r>
      <w:rPr>
        <w:rStyle w:val="PageNumber"/>
      </w:rPr>
      <w:fldChar w:fldCharType="separate"/>
    </w:r>
    <w:r w:rsidR="002A6880">
      <w:rPr>
        <w:rStyle w:val="PageNumber"/>
        <w:noProof/>
      </w:rPr>
      <w:t>62</w:t>
    </w:r>
    <w:r>
      <w:rPr>
        <w:rStyle w:val="PageNumber"/>
      </w:rPr>
      <w:fldChar w:fldCharType="end"/>
    </w:r>
  </w:p>
  <w:p w:rsidR="002A6880" w:rsidRDefault="002A688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6880" w:rsidRPr="005771D2" w:rsidRDefault="002A6880" w:rsidP="00C175E8">
    <w:pPr>
      <w:pStyle w:val="Footer"/>
      <w:rPr>
        <w:rFonts w:ascii="Verdana" w:hAnsi="Verdana"/>
        <w:sz w:val="16"/>
        <w:szCs w:val="16"/>
      </w:rPr>
    </w:pPr>
    <w:r w:rsidRPr="005771D2">
      <w:rPr>
        <w:rFonts w:ascii="Verdana" w:hAnsi="Verdana"/>
        <w:sz w:val="16"/>
        <w:szCs w:val="16"/>
      </w:rPr>
      <w:t xml:space="preserve">Page | </w:t>
    </w:r>
    <w:r w:rsidR="0004087B" w:rsidRPr="005771D2">
      <w:rPr>
        <w:rFonts w:ascii="Verdana" w:hAnsi="Verdana"/>
        <w:sz w:val="16"/>
        <w:szCs w:val="16"/>
      </w:rPr>
      <w:fldChar w:fldCharType="begin"/>
    </w:r>
    <w:r w:rsidRPr="005771D2">
      <w:rPr>
        <w:rFonts w:ascii="Verdana" w:hAnsi="Verdana"/>
        <w:sz w:val="16"/>
        <w:szCs w:val="16"/>
      </w:rPr>
      <w:instrText xml:space="preserve"> PAGE   \* MERGEFORMAT </w:instrText>
    </w:r>
    <w:r w:rsidR="0004087B" w:rsidRPr="005771D2">
      <w:rPr>
        <w:rFonts w:ascii="Verdana" w:hAnsi="Verdana"/>
        <w:sz w:val="16"/>
        <w:szCs w:val="16"/>
      </w:rPr>
      <w:fldChar w:fldCharType="separate"/>
    </w:r>
    <w:r w:rsidR="00E21DEB">
      <w:rPr>
        <w:rFonts w:ascii="Verdana" w:hAnsi="Verdana"/>
        <w:noProof/>
        <w:sz w:val="16"/>
        <w:szCs w:val="16"/>
      </w:rPr>
      <w:t>1</w:t>
    </w:r>
    <w:r w:rsidR="0004087B" w:rsidRPr="005771D2">
      <w:rPr>
        <w:rFonts w:ascii="Verdana" w:hAnsi="Verdana"/>
        <w:sz w:val="16"/>
        <w:szCs w:val="16"/>
      </w:rPr>
      <w:fldChar w:fldCharType="end"/>
    </w:r>
  </w:p>
  <w:p w:rsidR="002A6880" w:rsidRDefault="002A6880">
    <w:pPr>
      <w:pStyle w:val="Footer"/>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DEB" w:rsidRDefault="00E21D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3D28" w:rsidRDefault="00743D28" w:rsidP="00DA2723">
      <w:r>
        <w:separator/>
      </w:r>
    </w:p>
  </w:footnote>
  <w:footnote w:type="continuationSeparator" w:id="0">
    <w:p w:rsidR="00743D28" w:rsidRDefault="00743D28" w:rsidP="00DA27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DEB" w:rsidRDefault="00E21DE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6880" w:rsidRDefault="002A6880">
    <w:pPr>
      <w:pStyle w:val="Header"/>
    </w:pPr>
    <w:bookmarkStart w:id="0" w:name="_GoBack"/>
    <w:bookmarkEnd w:id="0"/>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DEB" w:rsidRDefault="00E21DE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E5421"/>
    <w:multiLevelType w:val="hybridMultilevel"/>
    <w:tmpl w:val="653C4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A11F05"/>
    <w:multiLevelType w:val="hybridMultilevel"/>
    <w:tmpl w:val="AAC247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0A562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3144665"/>
    <w:multiLevelType w:val="hybridMultilevel"/>
    <w:tmpl w:val="BA70E35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9F76A2"/>
    <w:multiLevelType w:val="hybridMultilevel"/>
    <w:tmpl w:val="D3FAA218"/>
    <w:lvl w:ilvl="0" w:tplc="08090001">
      <w:start w:val="1"/>
      <w:numFmt w:val="bullet"/>
      <w:lvlText w:val=""/>
      <w:lvlJc w:val="left"/>
      <w:pPr>
        <w:ind w:left="1083" w:hanging="360"/>
      </w:pPr>
      <w:rPr>
        <w:rFonts w:ascii="Symbol" w:hAnsi="Symbol" w:hint="default"/>
      </w:rPr>
    </w:lvl>
    <w:lvl w:ilvl="1" w:tplc="08090003" w:tentative="1">
      <w:start w:val="1"/>
      <w:numFmt w:val="bullet"/>
      <w:lvlText w:val="o"/>
      <w:lvlJc w:val="left"/>
      <w:pPr>
        <w:ind w:left="1803" w:hanging="360"/>
      </w:pPr>
      <w:rPr>
        <w:rFonts w:ascii="Courier New" w:hAnsi="Courier New" w:cs="Courier New" w:hint="default"/>
      </w:rPr>
    </w:lvl>
    <w:lvl w:ilvl="2" w:tplc="08090005" w:tentative="1">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5" w15:restartNumberingAfterBreak="0">
    <w:nsid w:val="053E57D8"/>
    <w:multiLevelType w:val="hybridMultilevel"/>
    <w:tmpl w:val="CBD085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59C5440"/>
    <w:multiLevelType w:val="hybridMultilevel"/>
    <w:tmpl w:val="79A059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059F4E50"/>
    <w:multiLevelType w:val="hybridMultilevel"/>
    <w:tmpl w:val="884AEA18"/>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503FD2"/>
    <w:multiLevelType w:val="hybridMultilevel"/>
    <w:tmpl w:val="F4503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7248C8"/>
    <w:multiLevelType w:val="hybridMultilevel"/>
    <w:tmpl w:val="594C515C"/>
    <w:lvl w:ilvl="0" w:tplc="08090001">
      <w:start w:val="1"/>
      <w:numFmt w:val="bullet"/>
      <w:lvlText w:val=""/>
      <w:lvlJc w:val="left"/>
      <w:pPr>
        <w:ind w:left="1083" w:hanging="360"/>
      </w:pPr>
      <w:rPr>
        <w:rFonts w:ascii="Symbol" w:hAnsi="Symbol" w:hint="default"/>
      </w:rPr>
    </w:lvl>
    <w:lvl w:ilvl="1" w:tplc="08090005">
      <w:start w:val="1"/>
      <w:numFmt w:val="bullet"/>
      <w:lvlText w:val=""/>
      <w:lvlJc w:val="left"/>
      <w:pPr>
        <w:ind w:left="1803" w:hanging="360"/>
      </w:pPr>
      <w:rPr>
        <w:rFonts w:ascii="Wingdings" w:hAnsi="Wingdings" w:hint="default"/>
      </w:rPr>
    </w:lvl>
    <w:lvl w:ilvl="2" w:tplc="08090005" w:tentative="1">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10" w15:restartNumberingAfterBreak="0">
    <w:nsid w:val="07AC71DC"/>
    <w:multiLevelType w:val="hybridMultilevel"/>
    <w:tmpl w:val="BC349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0D1850"/>
    <w:multiLevelType w:val="hybridMultilevel"/>
    <w:tmpl w:val="696248A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1D0095"/>
    <w:multiLevelType w:val="hybridMultilevel"/>
    <w:tmpl w:val="22907B50"/>
    <w:lvl w:ilvl="0" w:tplc="08090001">
      <w:start w:val="1"/>
      <w:numFmt w:val="bullet"/>
      <w:lvlText w:val=""/>
      <w:lvlJc w:val="left"/>
      <w:pPr>
        <w:ind w:left="-1009" w:hanging="360"/>
      </w:pPr>
      <w:rPr>
        <w:rFonts w:ascii="Symbol" w:hAnsi="Symbol" w:hint="default"/>
      </w:rPr>
    </w:lvl>
    <w:lvl w:ilvl="1" w:tplc="1C090003">
      <w:start w:val="1"/>
      <w:numFmt w:val="bullet"/>
      <w:lvlText w:val="o"/>
      <w:lvlJc w:val="left"/>
      <w:pPr>
        <w:ind w:left="-289" w:hanging="360"/>
      </w:pPr>
      <w:rPr>
        <w:rFonts w:ascii="Courier New" w:hAnsi="Courier New" w:cs="Courier New" w:hint="default"/>
      </w:rPr>
    </w:lvl>
    <w:lvl w:ilvl="2" w:tplc="1C090005">
      <w:start w:val="1"/>
      <w:numFmt w:val="bullet"/>
      <w:lvlText w:val=""/>
      <w:lvlJc w:val="left"/>
      <w:pPr>
        <w:ind w:left="431" w:hanging="360"/>
      </w:pPr>
      <w:rPr>
        <w:rFonts w:ascii="Wingdings" w:hAnsi="Wingdings" w:hint="default"/>
      </w:rPr>
    </w:lvl>
    <w:lvl w:ilvl="3" w:tplc="1C090001" w:tentative="1">
      <w:start w:val="1"/>
      <w:numFmt w:val="bullet"/>
      <w:lvlText w:val=""/>
      <w:lvlJc w:val="left"/>
      <w:pPr>
        <w:ind w:left="1151" w:hanging="360"/>
      </w:pPr>
      <w:rPr>
        <w:rFonts w:ascii="Symbol" w:hAnsi="Symbol" w:hint="default"/>
      </w:rPr>
    </w:lvl>
    <w:lvl w:ilvl="4" w:tplc="1C090003" w:tentative="1">
      <w:start w:val="1"/>
      <w:numFmt w:val="bullet"/>
      <w:lvlText w:val="o"/>
      <w:lvlJc w:val="left"/>
      <w:pPr>
        <w:ind w:left="1871" w:hanging="360"/>
      </w:pPr>
      <w:rPr>
        <w:rFonts w:ascii="Courier New" w:hAnsi="Courier New" w:cs="Courier New" w:hint="default"/>
      </w:rPr>
    </w:lvl>
    <w:lvl w:ilvl="5" w:tplc="1C090005" w:tentative="1">
      <w:start w:val="1"/>
      <w:numFmt w:val="bullet"/>
      <w:lvlText w:val=""/>
      <w:lvlJc w:val="left"/>
      <w:pPr>
        <w:ind w:left="2591" w:hanging="360"/>
      </w:pPr>
      <w:rPr>
        <w:rFonts w:ascii="Wingdings" w:hAnsi="Wingdings" w:hint="default"/>
      </w:rPr>
    </w:lvl>
    <w:lvl w:ilvl="6" w:tplc="1C090001" w:tentative="1">
      <w:start w:val="1"/>
      <w:numFmt w:val="bullet"/>
      <w:lvlText w:val=""/>
      <w:lvlJc w:val="left"/>
      <w:pPr>
        <w:ind w:left="3311" w:hanging="360"/>
      </w:pPr>
      <w:rPr>
        <w:rFonts w:ascii="Symbol" w:hAnsi="Symbol" w:hint="default"/>
      </w:rPr>
    </w:lvl>
    <w:lvl w:ilvl="7" w:tplc="1C090003" w:tentative="1">
      <w:start w:val="1"/>
      <w:numFmt w:val="bullet"/>
      <w:lvlText w:val="o"/>
      <w:lvlJc w:val="left"/>
      <w:pPr>
        <w:ind w:left="4031" w:hanging="360"/>
      </w:pPr>
      <w:rPr>
        <w:rFonts w:ascii="Courier New" w:hAnsi="Courier New" w:cs="Courier New" w:hint="default"/>
      </w:rPr>
    </w:lvl>
    <w:lvl w:ilvl="8" w:tplc="1C090005" w:tentative="1">
      <w:start w:val="1"/>
      <w:numFmt w:val="bullet"/>
      <w:lvlText w:val=""/>
      <w:lvlJc w:val="left"/>
      <w:pPr>
        <w:ind w:left="4751" w:hanging="360"/>
      </w:pPr>
      <w:rPr>
        <w:rFonts w:ascii="Wingdings" w:hAnsi="Wingdings" w:hint="default"/>
      </w:rPr>
    </w:lvl>
  </w:abstractNum>
  <w:abstractNum w:abstractNumId="13" w15:restartNumberingAfterBreak="0">
    <w:nsid w:val="0898689F"/>
    <w:multiLevelType w:val="hybridMultilevel"/>
    <w:tmpl w:val="1C02DF96"/>
    <w:lvl w:ilvl="0" w:tplc="08090005">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4" w15:restartNumberingAfterBreak="0">
    <w:nsid w:val="08CC2C54"/>
    <w:multiLevelType w:val="hybridMultilevel"/>
    <w:tmpl w:val="14543FA4"/>
    <w:lvl w:ilvl="0" w:tplc="08090001">
      <w:start w:val="1"/>
      <w:numFmt w:val="bullet"/>
      <w:lvlText w:val=""/>
      <w:lvlJc w:val="left"/>
      <w:pPr>
        <w:ind w:left="1121" w:hanging="360"/>
      </w:pPr>
      <w:rPr>
        <w:rFonts w:ascii="Symbol" w:hAnsi="Symbol" w:hint="default"/>
      </w:rPr>
    </w:lvl>
    <w:lvl w:ilvl="1" w:tplc="08090003" w:tentative="1">
      <w:start w:val="1"/>
      <w:numFmt w:val="bullet"/>
      <w:lvlText w:val="o"/>
      <w:lvlJc w:val="left"/>
      <w:pPr>
        <w:ind w:left="1841" w:hanging="360"/>
      </w:pPr>
      <w:rPr>
        <w:rFonts w:ascii="Courier New" w:hAnsi="Courier New" w:cs="Courier New" w:hint="default"/>
      </w:rPr>
    </w:lvl>
    <w:lvl w:ilvl="2" w:tplc="08090005" w:tentative="1">
      <w:start w:val="1"/>
      <w:numFmt w:val="bullet"/>
      <w:lvlText w:val=""/>
      <w:lvlJc w:val="left"/>
      <w:pPr>
        <w:ind w:left="2561" w:hanging="360"/>
      </w:pPr>
      <w:rPr>
        <w:rFonts w:ascii="Wingdings" w:hAnsi="Wingdings" w:hint="default"/>
      </w:rPr>
    </w:lvl>
    <w:lvl w:ilvl="3" w:tplc="08090001" w:tentative="1">
      <w:start w:val="1"/>
      <w:numFmt w:val="bullet"/>
      <w:lvlText w:val=""/>
      <w:lvlJc w:val="left"/>
      <w:pPr>
        <w:ind w:left="3281" w:hanging="360"/>
      </w:pPr>
      <w:rPr>
        <w:rFonts w:ascii="Symbol" w:hAnsi="Symbol" w:hint="default"/>
      </w:rPr>
    </w:lvl>
    <w:lvl w:ilvl="4" w:tplc="08090003" w:tentative="1">
      <w:start w:val="1"/>
      <w:numFmt w:val="bullet"/>
      <w:lvlText w:val="o"/>
      <w:lvlJc w:val="left"/>
      <w:pPr>
        <w:ind w:left="4001" w:hanging="360"/>
      </w:pPr>
      <w:rPr>
        <w:rFonts w:ascii="Courier New" w:hAnsi="Courier New" w:cs="Courier New" w:hint="default"/>
      </w:rPr>
    </w:lvl>
    <w:lvl w:ilvl="5" w:tplc="08090005" w:tentative="1">
      <w:start w:val="1"/>
      <w:numFmt w:val="bullet"/>
      <w:lvlText w:val=""/>
      <w:lvlJc w:val="left"/>
      <w:pPr>
        <w:ind w:left="4721" w:hanging="360"/>
      </w:pPr>
      <w:rPr>
        <w:rFonts w:ascii="Wingdings" w:hAnsi="Wingdings" w:hint="default"/>
      </w:rPr>
    </w:lvl>
    <w:lvl w:ilvl="6" w:tplc="08090001" w:tentative="1">
      <w:start w:val="1"/>
      <w:numFmt w:val="bullet"/>
      <w:lvlText w:val=""/>
      <w:lvlJc w:val="left"/>
      <w:pPr>
        <w:ind w:left="5441" w:hanging="360"/>
      </w:pPr>
      <w:rPr>
        <w:rFonts w:ascii="Symbol" w:hAnsi="Symbol" w:hint="default"/>
      </w:rPr>
    </w:lvl>
    <w:lvl w:ilvl="7" w:tplc="08090003" w:tentative="1">
      <w:start w:val="1"/>
      <w:numFmt w:val="bullet"/>
      <w:lvlText w:val="o"/>
      <w:lvlJc w:val="left"/>
      <w:pPr>
        <w:ind w:left="6161" w:hanging="360"/>
      </w:pPr>
      <w:rPr>
        <w:rFonts w:ascii="Courier New" w:hAnsi="Courier New" w:cs="Courier New" w:hint="default"/>
      </w:rPr>
    </w:lvl>
    <w:lvl w:ilvl="8" w:tplc="08090005" w:tentative="1">
      <w:start w:val="1"/>
      <w:numFmt w:val="bullet"/>
      <w:lvlText w:val=""/>
      <w:lvlJc w:val="left"/>
      <w:pPr>
        <w:ind w:left="6881" w:hanging="360"/>
      </w:pPr>
      <w:rPr>
        <w:rFonts w:ascii="Wingdings" w:hAnsi="Wingdings" w:hint="default"/>
      </w:rPr>
    </w:lvl>
  </w:abstractNum>
  <w:abstractNum w:abstractNumId="15" w15:restartNumberingAfterBreak="0">
    <w:nsid w:val="09275566"/>
    <w:multiLevelType w:val="hybridMultilevel"/>
    <w:tmpl w:val="D7207D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09913565"/>
    <w:multiLevelType w:val="hybridMultilevel"/>
    <w:tmpl w:val="2B2EFA3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09BA6794"/>
    <w:multiLevelType w:val="hybridMultilevel"/>
    <w:tmpl w:val="533CA7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0A81374D"/>
    <w:multiLevelType w:val="hybridMultilevel"/>
    <w:tmpl w:val="626C4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B5F69F7"/>
    <w:multiLevelType w:val="hybridMultilevel"/>
    <w:tmpl w:val="D45687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0C4F5379"/>
    <w:multiLevelType w:val="hybridMultilevel"/>
    <w:tmpl w:val="D0DC1B02"/>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D506F46"/>
    <w:multiLevelType w:val="hybridMultilevel"/>
    <w:tmpl w:val="884C2D4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0D8675AE"/>
    <w:multiLevelType w:val="hybridMultilevel"/>
    <w:tmpl w:val="B7BAD8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0E091067"/>
    <w:multiLevelType w:val="hybridMultilevel"/>
    <w:tmpl w:val="1FDEF0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0EFA3633"/>
    <w:multiLevelType w:val="hybridMultilevel"/>
    <w:tmpl w:val="1DDE3A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0F38121C"/>
    <w:multiLevelType w:val="hybridMultilevel"/>
    <w:tmpl w:val="10947C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0F3B0D7E"/>
    <w:multiLevelType w:val="hybridMultilevel"/>
    <w:tmpl w:val="CE6EEE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0F4F7A6B"/>
    <w:multiLevelType w:val="hybridMultilevel"/>
    <w:tmpl w:val="1B74963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0F85177A"/>
    <w:multiLevelType w:val="hybridMultilevel"/>
    <w:tmpl w:val="C1465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0F95C1C"/>
    <w:multiLevelType w:val="hybridMultilevel"/>
    <w:tmpl w:val="F580B2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15E6EE3"/>
    <w:multiLevelType w:val="hybridMultilevel"/>
    <w:tmpl w:val="8E5A8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117F78FA"/>
    <w:multiLevelType w:val="hybridMultilevel"/>
    <w:tmpl w:val="096CEF3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1814412"/>
    <w:multiLevelType w:val="hybridMultilevel"/>
    <w:tmpl w:val="0C32203C"/>
    <w:lvl w:ilvl="0" w:tplc="08090011">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2C0049B"/>
    <w:multiLevelType w:val="hybridMultilevel"/>
    <w:tmpl w:val="B3DA3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35D152B"/>
    <w:multiLevelType w:val="hybridMultilevel"/>
    <w:tmpl w:val="D7D6EF2A"/>
    <w:lvl w:ilvl="0" w:tplc="08090001">
      <w:start w:val="1"/>
      <w:numFmt w:val="bullet"/>
      <w:lvlText w:val=""/>
      <w:lvlJc w:val="left"/>
      <w:pPr>
        <w:ind w:left="600" w:hanging="360"/>
      </w:pPr>
      <w:rPr>
        <w:rFonts w:ascii="Symbol" w:hAnsi="Symbol" w:hint="default"/>
      </w:rPr>
    </w:lvl>
    <w:lvl w:ilvl="1" w:tplc="08090003" w:tentative="1">
      <w:start w:val="1"/>
      <w:numFmt w:val="bullet"/>
      <w:lvlText w:val="o"/>
      <w:lvlJc w:val="left"/>
      <w:pPr>
        <w:ind w:left="1320" w:hanging="360"/>
      </w:pPr>
      <w:rPr>
        <w:rFonts w:ascii="Courier New" w:hAnsi="Courier New" w:cs="Courier New" w:hint="default"/>
      </w:rPr>
    </w:lvl>
    <w:lvl w:ilvl="2" w:tplc="08090005" w:tentative="1">
      <w:start w:val="1"/>
      <w:numFmt w:val="bullet"/>
      <w:lvlText w:val=""/>
      <w:lvlJc w:val="left"/>
      <w:pPr>
        <w:ind w:left="2040" w:hanging="360"/>
      </w:pPr>
      <w:rPr>
        <w:rFonts w:ascii="Wingdings" w:hAnsi="Wingdings" w:hint="default"/>
      </w:rPr>
    </w:lvl>
    <w:lvl w:ilvl="3" w:tplc="08090001" w:tentative="1">
      <w:start w:val="1"/>
      <w:numFmt w:val="bullet"/>
      <w:lvlText w:val=""/>
      <w:lvlJc w:val="left"/>
      <w:pPr>
        <w:ind w:left="2760" w:hanging="360"/>
      </w:pPr>
      <w:rPr>
        <w:rFonts w:ascii="Symbol" w:hAnsi="Symbol" w:hint="default"/>
      </w:rPr>
    </w:lvl>
    <w:lvl w:ilvl="4" w:tplc="08090003" w:tentative="1">
      <w:start w:val="1"/>
      <w:numFmt w:val="bullet"/>
      <w:lvlText w:val="o"/>
      <w:lvlJc w:val="left"/>
      <w:pPr>
        <w:ind w:left="3480" w:hanging="360"/>
      </w:pPr>
      <w:rPr>
        <w:rFonts w:ascii="Courier New" w:hAnsi="Courier New" w:cs="Courier New" w:hint="default"/>
      </w:rPr>
    </w:lvl>
    <w:lvl w:ilvl="5" w:tplc="08090005" w:tentative="1">
      <w:start w:val="1"/>
      <w:numFmt w:val="bullet"/>
      <w:lvlText w:val=""/>
      <w:lvlJc w:val="left"/>
      <w:pPr>
        <w:ind w:left="4200" w:hanging="360"/>
      </w:pPr>
      <w:rPr>
        <w:rFonts w:ascii="Wingdings" w:hAnsi="Wingdings" w:hint="default"/>
      </w:rPr>
    </w:lvl>
    <w:lvl w:ilvl="6" w:tplc="08090001" w:tentative="1">
      <w:start w:val="1"/>
      <w:numFmt w:val="bullet"/>
      <w:lvlText w:val=""/>
      <w:lvlJc w:val="left"/>
      <w:pPr>
        <w:ind w:left="4920" w:hanging="360"/>
      </w:pPr>
      <w:rPr>
        <w:rFonts w:ascii="Symbol" w:hAnsi="Symbol" w:hint="default"/>
      </w:rPr>
    </w:lvl>
    <w:lvl w:ilvl="7" w:tplc="08090003" w:tentative="1">
      <w:start w:val="1"/>
      <w:numFmt w:val="bullet"/>
      <w:lvlText w:val="o"/>
      <w:lvlJc w:val="left"/>
      <w:pPr>
        <w:ind w:left="5640" w:hanging="360"/>
      </w:pPr>
      <w:rPr>
        <w:rFonts w:ascii="Courier New" w:hAnsi="Courier New" w:cs="Courier New" w:hint="default"/>
      </w:rPr>
    </w:lvl>
    <w:lvl w:ilvl="8" w:tplc="08090005" w:tentative="1">
      <w:start w:val="1"/>
      <w:numFmt w:val="bullet"/>
      <w:lvlText w:val=""/>
      <w:lvlJc w:val="left"/>
      <w:pPr>
        <w:ind w:left="6360" w:hanging="360"/>
      </w:pPr>
      <w:rPr>
        <w:rFonts w:ascii="Wingdings" w:hAnsi="Wingdings" w:hint="default"/>
      </w:rPr>
    </w:lvl>
  </w:abstractNum>
  <w:abstractNum w:abstractNumId="35" w15:restartNumberingAfterBreak="0">
    <w:nsid w:val="139D172C"/>
    <w:multiLevelType w:val="hybridMultilevel"/>
    <w:tmpl w:val="700C01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140C5210"/>
    <w:multiLevelType w:val="hybridMultilevel"/>
    <w:tmpl w:val="D1424E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142E5E8C"/>
    <w:multiLevelType w:val="hybridMultilevel"/>
    <w:tmpl w:val="C0AAC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4D74215"/>
    <w:multiLevelType w:val="hybridMultilevel"/>
    <w:tmpl w:val="2E3E6814"/>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57D0D1F"/>
    <w:multiLevelType w:val="hybridMultilevel"/>
    <w:tmpl w:val="50D2163C"/>
    <w:lvl w:ilvl="0" w:tplc="08090011">
      <w:start w:val="1"/>
      <w:numFmt w:val="decimal"/>
      <w:lvlText w:val="%1)"/>
      <w:lvlJc w:val="left"/>
      <w:pPr>
        <w:ind w:left="-258" w:hanging="360"/>
      </w:pPr>
      <w:rPr>
        <w:rFonts w:hint="default"/>
      </w:rPr>
    </w:lvl>
    <w:lvl w:ilvl="1" w:tplc="08090011">
      <w:start w:val="1"/>
      <w:numFmt w:val="decimal"/>
      <w:lvlText w:val="%2)"/>
      <w:lvlJc w:val="left"/>
      <w:pPr>
        <w:ind w:left="462" w:hanging="360"/>
      </w:pPr>
      <w:rPr>
        <w:rFonts w:hint="default"/>
      </w:rPr>
    </w:lvl>
    <w:lvl w:ilvl="2" w:tplc="08090005" w:tentative="1">
      <w:start w:val="1"/>
      <w:numFmt w:val="bullet"/>
      <w:lvlText w:val=""/>
      <w:lvlJc w:val="left"/>
      <w:pPr>
        <w:ind w:left="1182" w:hanging="360"/>
      </w:pPr>
      <w:rPr>
        <w:rFonts w:ascii="Wingdings" w:hAnsi="Wingdings" w:hint="default"/>
      </w:rPr>
    </w:lvl>
    <w:lvl w:ilvl="3" w:tplc="08090001" w:tentative="1">
      <w:start w:val="1"/>
      <w:numFmt w:val="bullet"/>
      <w:lvlText w:val=""/>
      <w:lvlJc w:val="left"/>
      <w:pPr>
        <w:ind w:left="1902" w:hanging="360"/>
      </w:pPr>
      <w:rPr>
        <w:rFonts w:ascii="Symbol" w:hAnsi="Symbol" w:hint="default"/>
      </w:rPr>
    </w:lvl>
    <w:lvl w:ilvl="4" w:tplc="08090003" w:tentative="1">
      <w:start w:val="1"/>
      <w:numFmt w:val="bullet"/>
      <w:lvlText w:val="o"/>
      <w:lvlJc w:val="left"/>
      <w:pPr>
        <w:ind w:left="2622" w:hanging="360"/>
      </w:pPr>
      <w:rPr>
        <w:rFonts w:ascii="Courier New" w:hAnsi="Courier New" w:cs="Courier New" w:hint="default"/>
      </w:rPr>
    </w:lvl>
    <w:lvl w:ilvl="5" w:tplc="08090005" w:tentative="1">
      <w:start w:val="1"/>
      <w:numFmt w:val="bullet"/>
      <w:lvlText w:val=""/>
      <w:lvlJc w:val="left"/>
      <w:pPr>
        <w:ind w:left="3342" w:hanging="360"/>
      </w:pPr>
      <w:rPr>
        <w:rFonts w:ascii="Wingdings" w:hAnsi="Wingdings" w:hint="default"/>
      </w:rPr>
    </w:lvl>
    <w:lvl w:ilvl="6" w:tplc="08090001" w:tentative="1">
      <w:start w:val="1"/>
      <w:numFmt w:val="bullet"/>
      <w:lvlText w:val=""/>
      <w:lvlJc w:val="left"/>
      <w:pPr>
        <w:ind w:left="4062" w:hanging="360"/>
      </w:pPr>
      <w:rPr>
        <w:rFonts w:ascii="Symbol" w:hAnsi="Symbol" w:hint="default"/>
      </w:rPr>
    </w:lvl>
    <w:lvl w:ilvl="7" w:tplc="08090003" w:tentative="1">
      <w:start w:val="1"/>
      <w:numFmt w:val="bullet"/>
      <w:lvlText w:val="o"/>
      <w:lvlJc w:val="left"/>
      <w:pPr>
        <w:ind w:left="4782" w:hanging="360"/>
      </w:pPr>
      <w:rPr>
        <w:rFonts w:ascii="Courier New" w:hAnsi="Courier New" w:cs="Courier New" w:hint="default"/>
      </w:rPr>
    </w:lvl>
    <w:lvl w:ilvl="8" w:tplc="08090005" w:tentative="1">
      <w:start w:val="1"/>
      <w:numFmt w:val="bullet"/>
      <w:lvlText w:val=""/>
      <w:lvlJc w:val="left"/>
      <w:pPr>
        <w:ind w:left="5502" w:hanging="360"/>
      </w:pPr>
      <w:rPr>
        <w:rFonts w:ascii="Wingdings" w:hAnsi="Wingdings" w:hint="default"/>
      </w:rPr>
    </w:lvl>
  </w:abstractNum>
  <w:abstractNum w:abstractNumId="40" w15:restartNumberingAfterBreak="0">
    <w:nsid w:val="158A05EA"/>
    <w:multiLevelType w:val="hybridMultilevel"/>
    <w:tmpl w:val="4B5C96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5993598"/>
    <w:multiLevelType w:val="hybridMultilevel"/>
    <w:tmpl w:val="384C3A7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5BC7505"/>
    <w:multiLevelType w:val="hybridMultilevel"/>
    <w:tmpl w:val="103083C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16C36DA1"/>
    <w:multiLevelType w:val="hybridMultilevel"/>
    <w:tmpl w:val="39920B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17596ECA"/>
    <w:multiLevelType w:val="hybridMultilevel"/>
    <w:tmpl w:val="127A2F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18A64149"/>
    <w:multiLevelType w:val="hybridMultilevel"/>
    <w:tmpl w:val="816ED50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19A32FDE"/>
    <w:multiLevelType w:val="hybridMultilevel"/>
    <w:tmpl w:val="95264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19EB106E"/>
    <w:multiLevelType w:val="hybridMultilevel"/>
    <w:tmpl w:val="EFD0B9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1B2871B5"/>
    <w:multiLevelType w:val="hybridMultilevel"/>
    <w:tmpl w:val="E8A0D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1C5D402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1CDE212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1D8941D8"/>
    <w:multiLevelType w:val="hybridMultilevel"/>
    <w:tmpl w:val="950C8B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1DA86E41"/>
    <w:multiLevelType w:val="hybridMultilevel"/>
    <w:tmpl w:val="194AAC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1F1B794F"/>
    <w:multiLevelType w:val="hybridMultilevel"/>
    <w:tmpl w:val="267A76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1FFD740C"/>
    <w:multiLevelType w:val="hybridMultilevel"/>
    <w:tmpl w:val="8D9C41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21DB01F9"/>
    <w:multiLevelType w:val="hybridMultilevel"/>
    <w:tmpl w:val="6FE87B5C"/>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6" w15:restartNumberingAfterBreak="0">
    <w:nsid w:val="246B5E3D"/>
    <w:multiLevelType w:val="hybridMultilevel"/>
    <w:tmpl w:val="44667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24F041C1"/>
    <w:multiLevelType w:val="hybridMultilevel"/>
    <w:tmpl w:val="17E89D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25E904F5"/>
    <w:multiLevelType w:val="hybridMultilevel"/>
    <w:tmpl w:val="97A058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26792797"/>
    <w:multiLevelType w:val="hybridMultilevel"/>
    <w:tmpl w:val="F1B07E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27116D80"/>
    <w:multiLevelType w:val="hybridMultilevel"/>
    <w:tmpl w:val="E28473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277C73EF"/>
    <w:multiLevelType w:val="hybridMultilevel"/>
    <w:tmpl w:val="BF7EE1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27EC5486"/>
    <w:multiLevelType w:val="hybridMultilevel"/>
    <w:tmpl w:val="0BE0FCF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8DB06B3"/>
    <w:multiLevelType w:val="hybridMultilevel"/>
    <w:tmpl w:val="6ACCAB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29043946"/>
    <w:multiLevelType w:val="hybridMultilevel"/>
    <w:tmpl w:val="AF18D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2993256E"/>
    <w:multiLevelType w:val="hybridMultilevel"/>
    <w:tmpl w:val="52142C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29AF67D7"/>
    <w:multiLevelType w:val="hybridMultilevel"/>
    <w:tmpl w:val="4FC80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2A9B3CB8"/>
    <w:multiLevelType w:val="hybridMultilevel"/>
    <w:tmpl w:val="5CB27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2AFC5016"/>
    <w:multiLevelType w:val="hybridMultilevel"/>
    <w:tmpl w:val="EA1019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2B8D7813"/>
    <w:multiLevelType w:val="hybridMultilevel"/>
    <w:tmpl w:val="A1F26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C642362"/>
    <w:multiLevelType w:val="hybridMultilevel"/>
    <w:tmpl w:val="3C7497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2D834918"/>
    <w:multiLevelType w:val="hybridMultilevel"/>
    <w:tmpl w:val="8ADE05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2E035CD9"/>
    <w:multiLevelType w:val="hybridMultilevel"/>
    <w:tmpl w:val="33CA27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2E50021C"/>
    <w:multiLevelType w:val="hybridMultilevel"/>
    <w:tmpl w:val="C2EC505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FE651B1"/>
    <w:multiLevelType w:val="hybridMultilevel"/>
    <w:tmpl w:val="709EFE4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5" w15:restartNumberingAfterBreak="0">
    <w:nsid w:val="328D7951"/>
    <w:multiLevelType w:val="hybridMultilevel"/>
    <w:tmpl w:val="4FA622C0"/>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6" w15:restartNumberingAfterBreak="0">
    <w:nsid w:val="33255254"/>
    <w:multiLevelType w:val="hybridMultilevel"/>
    <w:tmpl w:val="9604939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32D05F8"/>
    <w:multiLevelType w:val="hybridMultilevel"/>
    <w:tmpl w:val="5672D422"/>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8" w15:restartNumberingAfterBreak="0">
    <w:nsid w:val="339929CB"/>
    <w:multiLevelType w:val="hybridMultilevel"/>
    <w:tmpl w:val="DDEAEB4E"/>
    <w:lvl w:ilvl="0" w:tplc="08090001">
      <w:start w:val="1"/>
      <w:numFmt w:val="bullet"/>
      <w:lvlText w:val=""/>
      <w:lvlJc w:val="left"/>
      <w:pPr>
        <w:ind w:left="360" w:hanging="360"/>
      </w:pPr>
      <w:rPr>
        <w:rFonts w:ascii="Symbol" w:hAnsi="Symbol" w:hint="default"/>
      </w:rPr>
    </w:lvl>
    <w:lvl w:ilvl="1" w:tplc="08090005">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34EA2478"/>
    <w:multiLevelType w:val="hybridMultilevel"/>
    <w:tmpl w:val="80D84B58"/>
    <w:lvl w:ilvl="0" w:tplc="230E2DA4">
      <w:start w:val="1"/>
      <w:numFmt w:val="bullet"/>
      <w:lvlText w:val=""/>
      <w:lvlJc w:val="left"/>
      <w:pPr>
        <w:ind w:left="360" w:hanging="360"/>
      </w:pPr>
      <w:rPr>
        <w:rFonts w:ascii="Symbol" w:hAnsi="Symbol" w:hint="default"/>
      </w:rPr>
    </w:lvl>
    <w:lvl w:ilvl="1" w:tplc="08090005">
      <w:start w:val="1"/>
      <w:numFmt w:val="bullet"/>
      <w:lvlText w:val=""/>
      <w:lvlJc w:val="left"/>
      <w:pPr>
        <w:ind w:left="1080" w:hanging="360"/>
      </w:pPr>
      <w:rPr>
        <w:rFonts w:ascii="Wingdings" w:hAnsi="Wingdings"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0" w15:restartNumberingAfterBreak="0">
    <w:nsid w:val="358F6FD3"/>
    <w:multiLevelType w:val="hybridMultilevel"/>
    <w:tmpl w:val="34424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361B5B1B"/>
    <w:multiLevelType w:val="hybridMultilevel"/>
    <w:tmpl w:val="C62616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36546CD7"/>
    <w:multiLevelType w:val="hybridMultilevel"/>
    <w:tmpl w:val="EF066AF4"/>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abstractNum w:abstractNumId="83" w15:restartNumberingAfterBreak="0">
    <w:nsid w:val="37137F83"/>
    <w:multiLevelType w:val="hybridMultilevel"/>
    <w:tmpl w:val="25D6C7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37841394"/>
    <w:multiLevelType w:val="hybridMultilevel"/>
    <w:tmpl w:val="47FAA0F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15:restartNumberingAfterBreak="0">
    <w:nsid w:val="38A30118"/>
    <w:multiLevelType w:val="hybridMultilevel"/>
    <w:tmpl w:val="F7727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38A7206C"/>
    <w:multiLevelType w:val="hybridMultilevel"/>
    <w:tmpl w:val="3822F6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38FB3B98"/>
    <w:multiLevelType w:val="hybridMultilevel"/>
    <w:tmpl w:val="D018B55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9830A9A"/>
    <w:multiLevelType w:val="hybridMultilevel"/>
    <w:tmpl w:val="72769D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39EE2821"/>
    <w:multiLevelType w:val="hybridMultilevel"/>
    <w:tmpl w:val="5616E294"/>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39F37136"/>
    <w:multiLevelType w:val="hybridMultilevel"/>
    <w:tmpl w:val="C6182B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3A021C01"/>
    <w:multiLevelType w:val="hybridMultilevel"/>
    <w:tmpl w:val="0D4C60A2"/>
    <w:lvl w:ilvl="0" w:tplc="08090001">
      <w:start w:val="1"/>
      <w:numFmt w:val="bullet"/>
      <w:lvlText w:val=""/>
      <w:lvlJc w:val="left"/>
      <w:pPr>
        <w:ind w:left="1083" w:hanging="360"/>
      </w:pPr>
      <w:rPr>
        <w:rFonts w:ascii="Symbol" w:hAnsi="Symbol" w:hint="default"/>
      </w:rPr>
    </w:lvl>
    <w:lvl w:ilvl="1" w:tplc="08090003" w:tentative="1">
      <w:start w:val="1"/>
      <w:numFmt w:val="bullet"/>
      <w:lvlText w:val="o"/>
      <w:lvlJc w:val="left"/>
      <w:pPr>
        <w:ind w:left="1803" w:hanging="360"/>
      </w:pPr>
      <w:rPr>
        <w:rFonts w:ascii="Courier New" w:hAnsi="Courier New" w:cs="Courier New" w:hint="default"/>
      </w:rPr>
    </w:lvl>
    <w:lvl w:ilvl="2" w:tplc="08090005" w:tentative="1">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92" w15:restartNumberingAfterBreak="0">
    <w:nsid w:val="3A0C25B1"/>
    <w:multiLevelType w:val="hybridMultilevel"/>
    <w:tmpl w:val="41721EDC"/>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93" w15:restartNumberingAfterBreak="0">
    <w:nsid w:val="3AD66C65"/>
    <w:multiLevelType w:val="hybridMultilevel"/>
    <w:tmpl w:val="C908F1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4" w15:restartNumberingAfterBreak="0">
    <w:nsid w:val="3B51518C"/>
    <w:multiLevelType w:val="multilevel"/>
    <w:tmpl w:val="FBEE86B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3D7D274F"/>
    <w:multiLevelType w:val="hybridMultilevel"/>
    <w:tmpl w:val="C54227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6" w15:restartNumberingAfterBreak="0">
    <w:nsid w:val="3DB46D58"/>
    <w:multiLevelType w:val="hybridMultilevel"/>
    <w:tmpl w:val="3EF0CAE2"/>
    <w:lvl w:ilvl="0" w:tplc="08090005">
      <w:start w:val="1"/>
      <w:numFmt w:val="bullet"/>
      <w:lvlText w:val=""/>
      <w:lvlJc w:val="left"/>
      <w:pPr>
        <w:ind w:left="1083" w:hanging="360"/>
      </w:pPr>
      <w:rPr>
        <w:rFonts w:ascii="Wingdings" w:hAnsi="Wingdings" w:hint="default"/>
      </w:rPr>
    </w:lvl>
    <w:lvl w:ilvl="1" w:tplc="08090003" w:tentative="1">
      <w:start w:val="1"/>
      <w:numFmt w:val="bullet"/>
      <w:lvlText w:val="o"/>
      <w:lvlJc w:val="left"/>
      <w:pPr>
        <w:ind w:left="1803" w:hanging="360"/>
      </w:pPr>
      <w:rPr>
        <w:rFonts w:ascii="Courier New" w:hAnsi="Courier New" w:cs="Courier New" w:hint="default"/>
      </w:rPr>
    </w:lvl>
    <w:lvl w:ilvl="2" w:tplc="08090005" w:tentative="1">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97" w15:restartNumberingAfterBreak="0">
    <w:nsid w:val="3E0A3C00"/>
    <w:multiLevelType w:val="hybridMultilevel"/>
    <w:tmpl w:val="8E306E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3E214308"/>
    <w:multiLevelType w:val="hybridMultilevel"/>
    <w:tmpl w:val="8DAEB30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9" w15:restartNumberingAfterBreak="0">
    <w:nsid w:val="3FDE63B0"/>
    <w:multiLevelType w:val="hybridMultilevel"/>
    <w:tmpl w:val="7EAAD9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414E0C47"/>
    <w:multiLevelType w:val="hybridMultilevel"/>
    <w:tmpl w:val="71B46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1982F28"/>
    <w:multiLevelType w:val="hybridMultilevel"/>
    <w:tmpl w:val="F9E8F5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419B1B2B"/>
    <w:multiLevelType w:val="hybridMultilevel"/>
    <w:tmpl w:val="1A4406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3" w15:restartNumberingAfterBreak="0">
    <w:nsid w:val="42C005C8"/>
    <w:multiLevelType w:val="hybridMultilevel"/>
    <w:tmpl w:val="5A68B3DA"/>
    <w:lvl w:ilvl="0" w:tplc="08090001">
      <w:start w:val="1"/>
      <w:numFmt w:val="bullet"/>
      <w:lvlText w:val=""/>
      <w:lvlJc w:val="left"/>
      <w:pPr>
        <w:ind w:left="1797"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04" w15:restartNumberingAfterBreak="0">
    <w:nsid w:val="431113FF"/>
    <w:multiLevelType w:val="hybridMultilevel"/>
    <w:tmpl w:val="CF488F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105" w15:restartNumberingAfterBreak="0">
    <w:nsid w:val="43711267"/>
    <w:multiLevelType w:val="hybridMultilevel"/>
    <w:tmpl w:val="41445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6" w15:restartNumberingAfterBreak="0">
    <w:nsid w:val="44232A16"/>
    <w:multiLevelType w:val="hybridMultilevel"/>
    <w:tmpl w:val="351028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45051D4D"/>
    <w:multiLevelType w:val="hybridMultilevel"/>
    <w:tmpl w:val="4CF24C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8" w15:restartNumberingAfterBreak="0">
    <w:nsid w:val="46560459"/>
    <w:multiLevelType w:val="hybridMultilevel"/>
    <w:tmpl w:val="3E722AA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474E3107"/>
    <w:multiLevelType w:val="hybridMultilevel"/>
    <w:tmpl w:val="CEFC52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474F5A03"/>
    <w:multiLevelType w:val="hybridMultilevel"/>
    <w:tmpl w:val="1108AF5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479F664D"/>
    <w:multiLevelType w:val="hybridMultilevel"/>
    <w:tmpl w:val="9BD6E7F4"/>
    <w:lvl w:ilvl="0" w:tplc="482A0388">
      <w:start w:val="1"/>
      <w:numFmt w:val="decimal"/>
      <w:lvlText w:val="%1."/>
      <w:lvlJc w:val="left"/>
      <w:pPr>
        <w:tabs>
          <w:tab w:val="num" w:pos="425"/>
        </w:tabs>
        <w:ind w:left="425" w:hanging="42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2" w15:restartNumberingAfterBreak="0">
    <w:nsid w:val="47C4664C"/>
    <w:multiLevelType w:val="hybridMultilevel"/>
    <w:tmpl w:val="C2EC7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49452805"/>
    <w:multiLevelType w:val="hybridMultilevel"/>
    <w:tmpl w:val="13088B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49FC0FCD"/>
    <w:multiLevelType w:val="hybridMultilevel"/>
    <w:tmpl w:val="7C7C0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15:restartNumberingAfterBreak="0">
    <w:nsid w:val="4A782C8C"/>
    <w:multiLevelType w:val="hybridMultilevel"/>
    <w:tmpl w:val="588EA7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6" w15:restartNumberingAfterBreak="0">
    <w:nsid w:val="4AFE3ED8"/>
    <w:multiLevelType w:val="hybridMultilevel"/>
    <w:tmpl w:val="2BFE2B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7" w15:restartNumberingAfterBreak="0">
    <w:nsid w:val="4B5419FE"/>
    <w:multiLevelType w:val="hybridMultilevel"/>
    <w:tmpl w:val="69BA6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4CAD3CEE"/>
    <w:multiLevelType w:val="hybridMultilevel"/>
    <w:tmpl w:val="9CD2B3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9" w15:restartNumberingAfterBreak="0">
    <w:nsid w:val="4CE528B2"/>
    <w:multiLevelType w:val="hybridMultilevel"/>
    <w:tmpl w:val="7B9446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4D4E6D41"/>
    <w:multiLevelType w:val="hybridMultilevel"/>
    <w:tmpl w:val="1938D1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1" w15:restartNumberingAfterBreak="0">
    <w:nsid w:val="4E2F394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2" w15:restartNumberingAfterBreak="0">
    <w:nsid w:val="4E6B1AAD"/>
    <w:multiLevelType w:val="hybridMultilevel"/>
    <w:tmpl w:val="2D4656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3" w15:restartNumberingAfterBreak="0">
    <w:nsid w:val="4EB95477"/>
    <w:multiLevelType w:val="hybridMultilevel"/>
    <w:tmpl w:val="62689ED6"/>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4ED61FC0"/>
    <w:multiLevelType w:val="hybridMultilevel"/>
    <w:tmpl w:val="8E283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4FF8235A"/>
    <w:multiLevelType w:val="hybridMultilevel"/>
    <w:tmpl w:val="A822B1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6" w15:restartNumberingAfterBreak="0">
    <w:nsid w:val="50156C03"/>
    <w:multiLevelType w:val="hybridMultilevel"/>
    <w:tmpl w:val="54A6D5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522B7251"/>
    <w:multiLevelType w:val="hybridMultilevel"/>
    <w:tmpl w:val="B19410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8" w15:restartNumberingAfterBreak="0">
    <w:nsid w:val="545578E1"/>
    <w:multiLevelType w:val="hybridMultilevel"/>
    <w:tmpl w:val="962A41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54A62415"/>
    <w:multiLevelType w:val="hybridMultilevel"/>
    <w:tmpl w:val="23082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54FF0B49"/>
    <w:multiLevelType w:val="hybridMultilevel"/>
    <w:tmpl w:val="05CCE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1" w15:restartNumberingAfterBreak="0">
    <w:nsid w:val="55AF688F"/>
    <w:multiLevelType w:val="hybridMultilevel"/>
    <w:tmpl w:val="47726D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563876CD"/>
    <w:multiLevelType w:val="hybridMultilevel"/>
    <w:tmpl w:val="5D08643A"/>
    <w:lvl w:ilvl="0" w:tplc="17CC6B22">
      <w:start w:val="1"/>
      <w:numFmt w:val="decimal"/>
      <w:lvlText w:val="%1."/>
      <w:lvlJc w:val="left"/>
      <w:pPr>
        <w:ind w:left="785" w:hanging="360"/>
      </w:pPr>
      <w:rPr>
        <w:rFonts w:hint="default"/>
      </w:rPr>
    </w:lvl>
    <w:lvl w:ilvl="1" w:tplc="1C090019">
      <w:start w:val="1"/>
      <w:numFmt w:val="lowerLetter"/>
      <w:lvlText w:val="%2."/>
      <w:lvlJc w:val="left"/>
      <w:pPr>
        <w:ind w:left="1505" w:hanging="360"/>
      </w:pPr>
    </w:lvl>
    <w:lvl w:ilvl="2" w:tplc="1C09001B" w:tentative="1">
      <w:start w:val="1"/>
      <w:numFmt w:val="lowerRoman"/>
      <w:lvlText w:val="%3."/>
      <w:lvlJc w:val="right"/>
      <w:pPr>
        <w:ind w:left="2225" w:hanging="180"/>
      </w:pPr>
    </w:lvl>
    <w:lvl w:ilvl="3" w:tplc="1C09000F" w:tentative="1">
      <w:start w:val="1"/>
      <w:numFmt w:val="decimal"/>
      <w:lvlText w:val="%4."/>
      <w:lvlJc w:val="left"/>
      <w:pPr>
        <w:ind w:left="2945" w:hanging="360"/>
      </w:pPr>
    </w:lvl>
    <w:lvl w:ilvl="4" w:tplc="1C090019" w:tentative="1">
      <w:start w:val="1"/>
      <w:numFmt w:val="lowerLetter"/>
      <w:lvlText w:val="%5."/>
      <w:lvlJc w:val="left"/>
      <w:pPr>
        <w:ind w:left="3665" w:hanging="360"/>
      </w:pPr>
    </w:lvl>
    <w:lvl w:ilvl="5" w:tplc="1C09001B" w:tentative="1">
      <w:start w:val="1"/>
      <w:numFmt w:val="lowerRoman"/>
      <w:lvlText w:val="%6."/>
      <w:lvlJc w:val="right"/>
      <w:pPr>
        <w:ind w:left="4385" w:hanging="180"/>
      </w:pPr>
    </w:lvl>
    <w:lvl w:ilvl="6" w:tplc="1C09000F" w:tentative="1">
      <w:start w:val="1"/>
      <w:numFmt w:val="decimal"/>
      <w:lvlText w:val="%7."/>
      <w:lvlJc w:val="left"/>
      <w:pPr>
        <w:ind w:left="5105" w:hanging="360"/>
      </w:pPr>
    </w:lvl>
    <w:lvl w:ilvl="7" w:tplc="1C090019" w:tentative="1">
      <w:start w:val="1"/>
      <w:numFmt w:val="lowerLetter"/>
      <w:lvlText w:val="%8."/>
      <w:lvlJc w:val="left"/>
      <w:pPr>
        <w:ind w:left="5825" w:hanging="360"/>
      </w:pPr>
    </w:lvl>
    <w:lvl w:ilvl="8" w:tplc="1C09001B" w:tentative="1">
      <w:start w:val="1"/>
      <w:numFmt w:val="lowerRoman"/>
      <w:lvlText w:val="%9."/>
      <w:lvlJc w:val="right"/>
      <w:pPr>
        <w:ind w:left="6545" w:hanging="180"/>
      </w:pPr>
    </w:lvl>
  </w:abstractNum>
  <w:abstractNum w:abstractNumId="133" w15:restartNumberingAfterBreak="0">
    <w:nsid w:val="56F1202F"/>
    <w:multiLevelType w:val="hybridMultilevel"/>
    <w:tmpl w:val="86C471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576F0C41"/>
    <w:multiLevelType w:val="hybridMultilevel"/>
    <w:tmpl w:val="E9ECA5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5" w15:restartNumberingAfterBreak="0">
    <w:nsid w:val="58685715"/>
    <w:multiLevelType w:val="hybridMultilevel"/>
    <w:tmpl w:val="FDECDC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6" w15:restartNumberingAfterBreak="0">
    <w:nsid w:val="596D0235"/>
    <w:multiLevelType w:val="hybridMultilevel"/>
    <w:tmpl w:val="685883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7" w15:restartNumberingAfterBreak="0">
    <w:nsid w:val="5A84355A"/>
    <w:multiLevelType w:val="hybridMultilevel"/>
    <w:tmpl w:val="34724410"/>
    <w:lvl w:ilvl="0" w:tplc="921A85EA">
      <w:start w:val="1"/>
      <w:numFmt w:val="upperLetter"/>
      <w:lvlText w:val="%1."/>
      <w:lvlJc w:val="left"/>
      <w:pPr>
        <w:ind w:left="360" w:hanging="360"/>
      </w:pPr>
      <w:rPr>
        <w:rFonts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8" w15:restartNumberingAfterBreak="0">
    <w:nsid w:val="5A8E43CD"/>
    <w:multiLevelType w:val="hybridMultilevel"/>
    <w:tmpl w:val="4A6448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9" w15:restartNumberingAfterBreak="0">
    <w:nsid w:val="5AA412FA"/>
    <w:multiLevelType w:val="hybridMultilevel"/>
    <w:tmpl w:val="731ED57C"/>
    <w:lvl w:ilvl="0" w:tplc="08090005">
      <w:start w:val="1"/>
      <w:numFmt w:val="bullet"/>
      <w:lvlText w:val=""/>
      <w:lvlJc w:val="left"/>
      <w:pPr>
        <w:ind w:left="1080" w:hanging="360"/>
      </w:pPr>
      <w:rPr>
        <w:rFonts w:ascii="Wingdings" w:hAnsi="Wingdings"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0" w15:restartNumberingAfterBreak="0">
    <w:nsid w:val="5BD42B75"/>
    <w:multiLevelType w:val="hybridMultilevel"/>
    <w:tmpl w:val="177EB61C"/>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1" w15:restartNumberingAfterBreak="0">
    <w:nsid w:val="5C254F8E"/>
    <w:multiLevelType w:val="hybridMultilevel"/>
    <w:tmpl w:val="68DE8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5C3F3495"/>
    <w:multiLevelType w:val="hybridMultilevel"/>
    <w:tmpl w:val="45C069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5C683FCF"/>
    <w:multiLevelType w:val="hybridMultilevel"/>
    <w:tmpl w:val="F0A209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4" w15:restartNumberingAfterBreak="0">
    <w:nsid w:val="5D513AD5"/>
    <w:multiLevelType w:val="hybridMultilevel"/>
    <w:tmpl w:val="1ED6779A"/>
    <w:lvl w:ilvl="0" w:tplc="08090011">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5" w15:restartNumberingAfterBreak="0">
    <w:nsid w:val="5DAA0B7A"/>
    <w:multiLevelType w:val="hybridMultilevel"/>
    <w:tmpl w:val="15442FF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5DF37276"/>
    <w:multiLevelType w:val="hybridMultilevel"/>
    <w:tmpl w:val="5768BA1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5E291661"/>
    <w:multiLevelType w:val="hybridMultilevel"/>
    <w:tmpl w:val="C0D06F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8" w15:restartNumberingAfterBreak="0">
    <w:nsid w:val="60100952"/>
    <w:multiLevelType w:val="hybridMultilevel"/>
    <w:tmpl w:val="39FE38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3145262"/>
    <w:multiLevelType w:val="hybridMultilevel"/>
    <w:tmpl w:val="5E9AC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3266D4D"/>
    <w:multiLevelType w:val="hybridMultilevel"/>
    <w:tmpl w:val="AF34E9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1" w15:restartNumberingAfterBreak="0">
    <w:nsid w:val="65BD3F79"/>
    <w:multiLevelType w:val="hybridMultilevel"/>
    <w:tmpl w:val="79AA0F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2" w15:restartNumberingAfterBreak="0">
    <w:nsid w:val="66B04B23"/>
    <w:multiLevelType w:val="hybridMultilevel"/>
    <w:tmpl w:val="589EFB48"/>
    <w:lvl w:ilvl="0" w:tplc="08090011">
      <w:start w:val="1"/>
      <w:numFmt w:val="decimal"/>
      <w:lvlText w:val="%1)"/>
      <w:lvlJc w:val="left"/>
      <w:pPr>
        <w:ind w:left="-258" w:hanging="360"/>
      </w:pPr>
    </w:lvl>
    <w:lvl w:ilvl="1" w:tplc="08090019" w:tentative="1">
      <w:start w:val="1"/>
      <w:numFmt w:val="lowerLetter"/>
      <w:lvlText w:val="%2."/>
      <w:lvlJc w:val="left"/>
      <w:pPr>
        <w:ind w:left="462" w:hanging="360"/>
      </w:pPr>
    </w:lvl>
    <w:lvl w:ilvl="2" w:tplc="0809001B" w:tentative="1">
      <w:start w:val="1"/>
      <w:numFmt w:val="lowerRoman"/>
      <w:lvlText w:val="%3."/>
      <w:lvlJc w:val="right"/>
      <w:pPr>
        <w:ind w:left="1182" w:hanging="180"/>
      </w:pPr>
    </w:lvl>
    <w:lvl w:ilvl="3" w:tplc="0809000F" w:tentative="1">
      <w:start w:val="1"/>
      <w:numFmt w:val="decimal"/>
      <w:lvlText w:val="%4."/>
      <w:lvlJc w:val="left"/>
      <w:pPr>
        <w:ind w:left="1902" w:hanging="360"/>
      </w:pPr>
    </w:lvl>
    <w:lvl w:ilvl="4" w:tplc="08090019" w:tentative="1">
      <w:start w:val="1"/>
      <w:numFmt w:val="lowerLetter"/>
      <w:lvlText w:val="%5."/>
      <w:lvlJc w:val="left"/>
      <w:pPr>
        <w:ind w:left="2622" w:hanging="360"/>
      </w:pPr>
    </w:lvl>
    <w:lvl w:ilvl="5" w:tplc="0809001B" w:tentative="1">
      <w:start w:val="1"/>
      <w:numFmt w:val="lowerRoman"/>
      <w:lvlText w:val="%6."/>
      <w:lvlJc w:val="right"/>
      <w:pPr>
        <w:ind w:left="3342" w:hanging="180"/>
      </w:pPr>
    </w:lvl>
    <w:lvl w:ilvl="6" w:tplc="0809000F" w:tentative="1">
      <w:start w:val="1"/>
      <w:numFmt w:val="decimal"/>
      <w:lvlText w:val="%7."/>
      <w:lvlJc w:val="left"/>
      <w:pPr>
        <w:ind w:left="4062" w:hanging="360"/>
      </w:pPr>
    </w:lvl>
    <w:lvl w:ilvl="7" w:tplc="08090019" w:tentative="1">
      <w:start w:val="1"/>
      <w:numFmt w:val="lowerLetter"/>
      <w:lvlText w:val="%8."/>
      <w:lvlJc w:val="left"/>
      <w:pPr>
        <w:ind w:left="4782" w:hanging="360"/>
      </w:pPr>
    </w:lvl>
    <w:lvl w:ilvl="8" w:tplc="0809001B" w:tentative="1">
      <w:start w:val="1"/>
      <w:numFmt w:val="lowerRoman"/>
      <w:lvlText w:val="%9."/>
      <w:lvlJc w:val="right"/>
      <w:pPr>
        <w:ind w:left="5502" w:hanging="180"/>
      </w:pPr>
    </w:lvl>
  </w:abstractNum>
  <w:abstractNum w:abstractNumId="153" w15:restartNumberingAfterBreak="0">
    <w:nsid w:val="66F1007F"/>
    <w:multiLevelType w:val="hybridMultilevel"/>
    <w:tmpl w:val="55480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670E455F"/>
    <w:multiLevelType w:val="hybridMultilevel"/>
    <w:tmpl w:val="91C827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5" w15:restartNumberingAfterBreak="0">
    <w:nsid w:val="673D6BD0"/>
    <w:multiLevelType w:val="hybridMultilevel"/>
    <w:tmpl w:val="A01038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6" w15:restartNumberingAfterBreak="0">
    <w:nsid w:val="6783527B"/>
    <w:multiLevelType w:val="hybridMultilevel"/>
    <w:tmpl w:val="E5242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7" w15:restartNumberingAfterBreak="0">
    <w:nsid w:val="67B56652"/>
    <w:multiLevelType w:val="hybridMultilevel"/>
    <w:tmpl w:val="0C32203C"/>
    <w:lvl w:ilvl="0" w:tplc="08090011">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8" w15:restartNumberingAfterBreak="0">
    <w:nsid w:val="67FE511C"/>
    <w:multiLevelType w:val="hybridMultilevel"/>
    <w:tmpl w:val="F7D43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9" w15:restartNumberingAfterBreak="0">
    <w:nsid w:val="683918EC"/>
    <w:multiLevelType w:val="hybridMultilevel"/>
    <w:tmpl w:val="548C0B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687C2B0C"/>
    <w:multiLevelType w:val="hybridMultilevel"/>
    <w:tmpl w:val="61CE7D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1" w15:restartNumberingAfterBreak="0">
    <w:nsid w:val="68B66616"/>
    <w:multiLevelType w:val="hybridMultilevel"/>
    <w:tmpl w:val="88C8C9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2" w15:restartNumberingAfterBreak="0">
    <w:nsid w:val="69221CFC"/>
    <w:multiLevelType w:val="hybridMultilevel"/>
    <w:tmpl w:val="27462D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3" w15:restartNumberingAfterBreak="0">
    <w:nsid w:val="6A087BCE"/>
    <w:multiLevelType w:val="hybridMultilevel"/>
    <w:tmpl w:val="7FB49E44"/>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6A3710CC"/>
    <w:multiLevelType w:val="hybridMultilevel"/>
    <w:tmpl w:val="26E815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5" w15:restartNumberingAfterBreak="0">
    <w:nsid w:val="6A8D7F28"/>
    <w:multiLevelType w:val="hybridMultilevel"/>
    <w:tmpl w:val="FD1CB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6AD42709"/>
    <w:multiLevelType w:val="hybridMultilevel"/>
    <w:tmpl w:val="798429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6B026724"/>
    <w:multiLevelType w:val="hybridMultilevel"/>
    <w:tmpl w:val="AE2E85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6BB70D25"/>
    <w:multiLevelType w:val="hybridMultilevel"/>
    <w:tmpl w:val="49EC376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9" w15:restartNumberingAfterBreak="0">
    <w:nsid w:val="6C70651B"/>
    <w:multiLevelType w:val="hybridMultilevel"/>
    <w:tmpl w:val="6C22B7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0" w15:restartNumberingAfterBreak="0">
    <w:nsid w:val="6DC86856"/>
    <w:multiLevelType w:val="hybridMultilevel"/>
    <w:tmpl w:val="35AA0C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1" w15:restartNumberingAfterBreak="0">
    <w:nsid w:val="6E521364"/>
    <w:multiLevelType w:val="hybridMultilevel"/>
    <w:tmpl w:val="F654B1A6"/>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72D94040"/>
    <w:multiLevelType w:val="hybridMultilevel"/>
    <w:tmpl w:val="1338AA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3" w15:restartNumberingAfterBreak="0">
    <w:nsid w:val="732B02A3"/>
    <w:multiLevelType w:val="hybridMultilevel"/>
    <w:tmpl w:val="96E20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73431A38"/>
    <w:multiLevelType w:val="hybridMultilevel"/>
    <w:tmpl w:val="D8A4BD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5" w15:restartNumberingAfterBreak="0">
    <w:nsid w:val="74011468"/>
    <w:multiLevelType w:val="hybridMultilevel"/>
    <w:tmpl w:val="F76223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6" w15:restartNumberingAfterBreak="0">
    <w:nsid w:val="742A457C"/>
    <w:multiLevelType w:val="hybridMultilevel"/>
    <w:tmpl w:val="938AB1B8"/>
    <w:lvl w:ilvl="0" w:tplc="08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08090001">
      <w:start w:val="1"/>
      <w:numFmt w:val="bullet"/>
      <w:lvlText w:val=""/>
      <w:lvlJc w:val="left"/>
      <w:pPr>
        <w:ind w:left="1800" w:hanging="360"/>
      </w:pPr>
      <w:rPr>
        <w:rFonts w:ascii="Symbol" w:hAnsi="Symbol" w:hint="default"/>
      </w:rPr>
    </w:lvl>
    <w:lvl w:ilvl="3" w:tplc="1C09000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7" w15:restartNumberingAfterBreak="0">
    <w:nsid w:val="746C24D7"/>
    <w:multiLevelType w:val="hybridMultilevel"/>
    <w:tmpl w:val="73E23E3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747F0376"/>
    <w:multiLevelType w:val="hybridMultilevel"/>
    <w:tmpl w:val="D91455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9" w15:restartNumberingAfterBreak="0">
    <w:nsid w:val="74827D76"/>
    <w:multiLevelType w:val="hybridMultilevel"/>
    <w:tmpl w:val="E4A0638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0" w15:restartNumberingAfterBreak="0">
    <w:nsid w:val="75685D19"/>
    <w:multiLevelType w:val="hybridMultilevel"/>
    <w:tmpl w:val="4BA464E0"/>
    <w:lvl w:ilvl="0" w:tplc="08090001">
      <w:start w:val="1"/>
      <w:numFmt w:val="bullet"/>
      <w:lvlText w:val=""/>
      <w:lvlJc w:val="left"/>
      <w:pPr>
        <w:ind w:left="480" w:hanging="360"/>
      </w:pPr>
      <w:rPr>
        <w:rFonts w:ascii="Symbol" w:hAnsi="Symbol" w:hint="default"/>
      </w:rPr>
    </w:lvl>
    <w:lvl w:ilvl="1" w:tplc="1C090003" w:tentative="1">
      <w:start w:val="1"/>
      <w:numFmt w:val="bullet"/>
      <w:lvlText w:val="o"/>
      <w:lvlJc w:val="left"/>
      <w:pPr>
        <w:ind w:left="1200" w:hanging="360"/>
      </w:pPr>
      <w:rPr>
        <w:rFonts w:ascii="Courier New" w:hAnsi="Courier New" w:cs="Courier New" w:hint="default"/>
      </w:rPr>
    </w:lvl>
    <w:lvl w:ilvl="2" w:tplc="1C090005" w:tentative="1">
      <w:start w:val="1"/>
      <w:numFmt w:val="bullet"/>
      <w:lvlText w:val=""/>
      <w:lvlJc w:val="left"/>
      <w:pPr>
        <w:ind w:left="1920" w:hanging="360"/>
      </w:pPr>
      <w:rPr>
        <w:rFonts w:ascii="Wingdings" w:hAnsi="Wingdings" w:hint="default"/>
      </w:rPr>
    </w:lvl>
    <w:lvl w:ilvl="3" w:tplc="1C090001" w:tentative="1">
      <w:start w:val="1"/>
      <w:numFmt w:val="bullet"/>
      <w:lvlText w:val=""/>
      <w:lvlJc w:val="left"/>
      <w:pPr>
        <w:ind w:left="2640" w:hanging="360"/>
      </w:pPr>
      <w:rPr>
        <w:rFonts w:ascii="Symbol" w:hAnsi="Symbol" w:hint="default"/>
      </w:rPr>
    </w:lvl>
    <w:lvl w:ilvl="4" w:tplc="1C090003" w:tentative="1">
      <w:start w:val="1"/>
      <w:numFmt w:val="bullet"/>
      <w:lvlText w:val="o"/>
      <w:lvlJc w:val="left"/>
      <w:pPr>
        <w:ind w:left="3360" w:hanging="360"/>
      </w:pPr>
      <w:rPr>
        <w:rFonts w:ascii="Courier New" w:hAnsi="Courier New" w:cs="Courier New" w:hint="default"/>
      </w:rPr>
    </w:lvl>
    <w:lvl w:ilvl="5" w:tplc="1C090005" w:tentative="1">
      <w:start w:val="1"/>
      <w:numFmt w:val="bullet"/>
      <w:lvlText w:val=""/>
      <w:lvlJc w:val="left"/>
      <w:pPr>
        <w:ind w:left="4080" w:hanging="360"/>
      </w:pPr>
      <w:rPr>
        <w:rFonts w:ascii="Wingdings" w:hAnsi="Wingdings" w:hint="default"/>
      </w:rPr>
    </w:lvl>
    <w:lvl w:ilvl="6" w:tplc="1C090001" w:tentative="1">
      <w:start w:val="1"/>
      <w:numFmt w:val="bullet"/>
      <w:lvlText w:val=""/>
      <w:lvlJc w:val="left"/>
      <w:pPr>
        <w:ind w:left="4800" w:hanging="360"/>
      </w:pPr>
      <w:rPr>
        <w:rFonts w:ascii="Symbol" w:hAnsi="Symbol" w:hint="default"/>
      </w:rPr>
    </w:lvl>
    <w:lvl w:ilvl="7" w:tplc="1C090003" w:tentative="1">
      <w:start w:val="1"/>
      <w:numFmt w:val="bullet"/>
      <w:lvlText w:val="o"/>
      <w:lvlJc w:val="left"/>
      <w:pPr>
        <w:ind w:left="5520" w:hanging="360"/>
      </w:pPr>
      <w:rPr>
        <w:rFonts w:ascii="Courier New" w:hAnsi="Courier New" w:cs="Courier New" w:hint="default"/>
      </w:rPr>
    </w:lvl>
    <w:lvl w:ilvl="8" w:tplc="1C090005" w:tentative="1">
      <w:start w:val="1"/>
      <w:numFmt w:val="bullet"/>
      <w:lvlText w:val=""/>
      <w:lvlJc w:val="left"/>
      <w:pPr>
        <w:ind w:left="6240" w:hanging="360"/>
      </w:pPr>
      <w:rPr>
        <w:rFonts w:ascii="Wingdings" w:hAnsi="Wingdings" w:hint="default"/>
      </w:rPr>
    </w:lvl>
  </w:abstractNum>
  <w:abstractNum w:abstractNumId="181" w15:restartNumberingAfterBreak="0">
    <w:nsid w:val="75AA3A5A"/>
    <w:multiLevelType w:val="hybridMultilevel"/>
    <w:tmpl w:val="2AAA129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2" w15:restartNumberingAfterBreak="0">
    <w:nsid w:val="760C68F6"/>
    <w:multiLevelType w:val="hybridMultilevel"/>
    <w:tmpl w:val="E7B82D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76600E99"/>
    <w:multiLevelType w:val="hybridMultilevel"/>
    <w:tmpl w:val="C40ECC86"/>
    <w:lvl w:ilvl="0" w:tplc="08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4" w15:restartNumberingAfterBreak="0">
    <w:nsid w:val="76625821"/>
    <w:multiLevelType w:val="hybridMultilevel"/>
    <w:tmpl w:val="4EC06A7E"/>
    <w:lvl w:ilvl="0" w:tplc="08090005">
      <w:start w:val="1"/>
      <w:numFmt w:val="bullet"/>
      <w:lvlText w:val=""/>
      <w:lvlJc w:val="left"/>
      <w:pPr>
        <w:ind w:left="1406" w:hanging="360"/>
      </w:pPr>
      <w:rPr>
        <w:rFonts w:ascii="Wingdings" w:hAnsi="Wingdings" w:hint="default"/>
      </w:rPr>
    </w:lvl>
    <w:lvl w:ilvl="1" w:tplc="08090003" w:tentative="1">
      <w:start w:val="1"/>
      <w:numFmt w:val="bullet"/>
      <w:lvlText w:val="o"/>
      <w:lvlJc w:val="left"/>
      <w:pPr>
        <w:ind w:left="2126" w:hanging="360"/>
      </w:pPr>
      <w:rPr>
        <w:rFonts w:ascii="Courier New" w:hAnsi="Courier New" w:cs="Courier New" w:hint="default"/>
      </w:rPr>
    </w:lvl>
    <w:lvl w:ilvl="2" w:tplc="08090005" w:tentative="1">
      <w:start w:val="1"/>
      <w:numFmt w:val="bullet"/>
      <w:lvlText w:val=""/>
      <w:lvlJc w:val="left"/>
      <w:pPr>
        <w:ind w:left="2846" w:hanging="360"/>
      </w:pPr>
      <w:rPr>
        <w:rFonts w:ascii="Wingdings" w:hAnsi="Wingdings" w:hint="default"/>
      </w:rPr>
    </w:lvl>
    <w:lvl w:ilvl="3" w:tplc="08090001" w:tentative="1">
      <w:start w:val="1"/>
      <w:numFmt w:val="bullet"/>
      <w:lvlText w:val=""/>
      <w:lvlJc w:val="left"/>
      <w:pPr>
        <w:ind w:left="3566" w:hanging="360"/>
      </w:pPr>
      <w:rPr>
        <w:rFonts w:ascii="Symbol" w:hAnsi="Symbol" w:hint="default"/>
      </w:rPr>
    </w:lvl>
    <w:lvl w:ilvl="4" w:tplc="08090003" w:tentative="1">
      <w:start w:val="1"/>
      <w:numFmt w:val="bullet"/>
      <w:lvlText w:val="o"/>
      <w:lvlJc w:val="left"/>
      <w:pPr>
        <w:ind w:left="4286" w:hanging="360"/>
      </w:pPr>
      <w:rPr>
        <w:rFonts w:ascii="Courier New" w:hAnsi="Courier New" w:cs="Courier New" w:hint="default"/>
      </w:rPr>
    </w:lvl>
    <w:lvl w:ilvl="5" w:tplc="08090005" w:tentative="1">
      <w:start w:val="1"/>
      <w:numFmt w:val="bullet"/>
      <w:lvlText w:val=""/>
      <w:lvlJc w:val="left"/>
      <w:pPr>
        <w:ind w:left="5006" w:hanging="360"/>
      </w:pPr>
      <w:rPr>
        <w:rFonts w:ascii="Wingdings" w:hAnsi="Wingdings" w:hint="default"/>
      </w:rPr>
    </w:lvl>
    <w:lvl w:ilvl="6" w:tplc="08090001" w:tentative="1">
      <w:start w:val="1"/>
      <w:numFmt w:val="bullet"/>
      <w:lvlText w:val=""/>
      <w:lvlJc w:val="left"/>
      <w:pPr>
        <w:ind w:left="5726" w:hanging="360"/>
      </w:pPr>
      <w:rPr>
        <w:rFonts w:ascii="Symbol" w:hAnsi="Symbol" w:hint="default"/>
      </w:rPr>
    </w:lvl>
    <w:lvl w:ilvl="7" w:tplc="08090003" w:tentative="1">
      <w:start w:val="1"/>
      <w:numFmt w:val="bullet"/>
      <w:lvlText w:val="o"/>
      <w:lvlJc w:val="left"/>
      <w:pPr>
        <w:ind w:left="6446" w:hanging="360"/>
      </w:pPr>
      <w:rPr>
        <w:rFonts w:ascii="Courier New" w:hAnsi="Courier New" w:cs="Courier New" w:hint="default"/>
      </w:rPr>
    </w:lvl>
    <w:lvl w:ilvl="8" w:tplc="08090005" w:tentative="1">
      <w:start w:val="1"/>
      <w:numFmt w:val="bullet"/>
      <w:lvlText w:val=""/>
      <w:lvlJc w:val="left"/>
      <w:pPr>
        <w:ind w:left="7166" w:hanging="360"/>
      </w:pPr>
      <w:rPr>
        <w:rFonts w:ascii="Wingdings" w:hAnsi="Wingdings" w:hint="default"/>
      </w:rPr>
    </w:lvl>
  </w:abstractNum>
  <w:abstractNum w:abstractNumId="185" w15:restartNumberingAfterBreak="0">
    <w:nsid w:val="76EB617A"/>
    <w:multiLevelType w:val="hybridMultilevel"/>
    <w:tmpl w:val="908E3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6" w15:restartNumberingAfterBreak="0">
    <w:nsid w:val="772B7651"/>
    <w:multiLevelType w:val="hybridMultilevel"/>
    <w:tmpl w:val="9D7402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7" w15:restartNumberingAfterBreak="0">
    <w:nsid w:val="77C3419D"/>
    <w:multiLevelType w:val="hybridMultilevel"/>
    <w:tmpl w:val="CB9E1B1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8" w15:restartNumberingAfterBreak="0">
    <w:nsid w:val="782A2E9E"/>
    <w:multiLevelType w:val="hybridMultilevel"/>
    <w:tmpl w:val="53B6051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7A654297"/>
    <w:multiLevelType w:val="hybridMultilevel"/>
    <w:tmpl w:val="FD5A216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0" w15:restartNumberingAfterBreak="0">
    <w:nsid w:val="7AFC7329"/>
    <w:multiLevelType w:val="hybridMultilevel"/>
    <w:tmpl w:val="FB9C13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1" w15:restartNumberingAfterBreak="0">
    <w:nsid w:val="7B9556CC"/>
    <w:multiLevelType w:val="hybridMultilevel"/>
    <w:tmpl w:val="36248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7BDA1AF2"/>
    <w:multiLevelType w:val="hybridMultilevel"/>
    <w:tmpl w:val="D21038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3" w15:restartNumberingAfterBreak="0">
    <w:nsid w:val="7D3409F8"/>
    <w:multiLevelType w:val="hybridMultilevel"/>
    <w:tmpl w:val="BF0CD518"/>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4" w15:restartNumberingAfterBreak="0">
    <w:nsid w:val="7EA96B7D"/>
    <w:multiLevelType w:val="hybridMultilevel"/>
    <w:tmpl w:val="C5D876C8"/>
    <w:lvl w:ilvl="0" w:tplc="923214FE">
      <w:start w:val="1"/>
      <w:numFmt w:val="bullet"/>
      <w:lvlText w:val=""/>
      <w:lvlJc w:val="left"/>
      <w:pPr>
        <w:tabs>
          <w:tab w:val="num" w:pos="397"/>
        </w:tabs>
        <w:ind w:left="397" w:hanging="397"/>
      </w:pPr>
      <w:rPr>
        <w:rFonts w:ascii="Symbol" w:hAnsi="Symbol" w:hint="default"/>
        <w:color w:val="auto"/>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81"/>
  </w:num>
  <w:num w:numId="2">
    <w:abstractNumId w:val="51"/>
  </w:num>
  <w:num w:numId="3">
    <w:abstractNumId w:val="35"/>
  </w:num>
  <w:num w:numId="4">
    <w:abstractNumId w:val="59"/>
  </w:num>
  <w:num w:numId="5">
    <w:abstractNumId w:val="175"/>
  </w:num>
  <w:num w:numId="6">
    <w:abstractNumId w:val="78"/>
  </w:num>
  <w:num w:numId="7">
    <w:abstractNumId w:val="84"/>
  </w:num>
  <w:num w:numId="8">
    <w:abstractNumId w:val="33"/>
  </w:num>
  <w:num w:numId="9">
    <w:abstractNumId w:val="157"/>
  </w:num>
  <w:num w:numId="10">
    <w:abstractNumId w:val="32"/>
  </w:num>
  <w:num w:numId="11">
    <w:abstractNumId w:val="77"/>
  </w:num>
  <w:num w:numId="12">
    <w:abstractNumId w:val="144"/>
  </w:num>
  <w:num w:numId="13">
    <w:abstractNumId w:val="47"/>
  </w:num>
  <w:num w:numId="14">
    <w:abstractNumId w:val="54"/>
  </w:num>
  <w:num w:numId="15">
    <w:abstractNumId w:val="193"/>
  </w:num>
  <w:num w:numId="16">
    <w:abstractNumId w:val="153"/>
  </w:num>
  <w:num w:numId="17">
    <w:abstractNumId w:val="0"/>
  </w:num>
  <w:num w:numId="18">
    <w:abstractNumId w:val="28"/>
  </w:num>
  <w:num w:numId="19">
    <w:abstractNumId w:val="165"/>
  </w:num>
  <w:num w:numId="20">
    <w:abstractNumId w:val="48"/>
  </w:num>
  <w:num w:numId="21">
    <w:abstractNumId w:val="116"/>
  </w:num>
  <w:num w:numId="22">
    <w:abstractNumId w:val="53"/>
  </w:num>
  <w:num w:numId="23">
    <w:abstractNumId w:val="172"/>
  </w:num>
  <w:num w:numId="24">
    <w:abstractNumId w:val="137"/>
  </w:num>
  <w:num w:numId="25">
    <w:abstractNumId w:val="189"/>
  </w:num>
  <w:num w:numId="26">
    <w:abstractNumId w:val="139"/>
  </w:num>
  <w:num w:numId="27">
    <w:abstractNumId w:val="44"/>
  </w:num>
  <w:num w:numId="28">
    <w:abstractNumId w:val="104"/>
  </w:num>
  <w:num w:numId="29">
    <w:abstractNumId w:val="42"/>
  </w:num>
  <w:num w:numId="30">
    <w:abstractNumId w:val="104"/>
  </w:num>
  <w:num w:numId="31">
    <w:abstractNumId w:val="188"/>
  </w:num>
  <w:num w:numId="32">
    <w:abstractNumId w:val="92"/>
  </w:num>
  <w:num w:numId="33">
    <w:abstractNumId w:val="171"/>
  </w:num>
  <w:num w:numId="34">
    <w:abstractNumId w:val="74"/>
  </w:num>
  <w:num w:numId="35">
    <w:abstractNumId w:val="16"/>
  </w:num>
  <w:num w:numId="36">
    <w:abstractNumId w:val="13"/>
  </w:num>
  <w:num w:numId="37">
    <w:abstractNumId w:val="103"/>
  </w:num>
  <w:num w:numId="38">
    <w:abstractNumId w:val="98"/>
  </w:num>
  <w:num w:numId="39">
    <w:abstractNumId w:val="14"/>
  </w:num>
  <w:num w:numId="40">
    <w:abstractNumId w:val="124"/>
  </w:num>
  <w:num w:numId="41">
    <w:abstractNumId w:val="149"/>
  </w:num>
  <w:num w:numId="42">
    <w:abstractNumId w:val="141"/>
  </w:num>
  <w:num w:numId="43">
    <w:abstractNumId w:val="191"/>
  </w:num>
  <w:num w:numId="44">
    <w:abstractNumId w:val="100"/>
  </w:num>
  <w:num w:numId="45">
    <w:abstractNumId w:val="39"/>
  </w:num>
  <w:num w:numId="46">
    <w:abstractNumId w:val="91"/>
  </w:num>
  <w:num w:numId="47">
    <w:abstractNumId w:val="49"/>
  </w:num>
  <w:num w:numId="48">
    <w:abstractNumId w:val="4"/>
  </w:num>
  <w:num w:numId="49">
    <w:abstractNumId w:val="9"/>
  </w:num>
  <w:num w:numId="50">
    <w:abstractNumId w:val="152"/>
  </w:num>
  <w:num w:numId="51">
    <w:abstractNumId w:val="184"/>
  </w:num>
  <w:num w:numId="52">
    <w:abstractNumId w:val="129"/>
  </w:num>
  <w:num w:numId="53">
    <w:abstractNumId w:val="96"/>
  </w:num>
  <w:num w:numId="54">
    <w:abstractNumId w:val="83"/>
  </w:num>
  <w:num w:numId="55">
    <w:abstractNumId w:val="63"/>
  </w:num>
  <w:num w:numId="56">
    <w:abstractNumId w:val="22"/>
  </w:num>
  <w:num w:numId="57">
    <w:abstractNumId w:val="70"/>
  </w:num>
  <w:num w:numId="58">
    <w:abstractNumId w:val="65"/>
  </w:num>
  <w:num w:numId="59">
    <w:abstractNumId w:val="151"/>
  </w:num>
  <w:num w:numId="60">
    <w:abstractNumId w:val="156"/>
  </w:num>
  <w:num w:numId="61">
    <w:abstractNumId w:val="111"/>
  </w:num>
  <w:num w:numId="62">
    <w:abstractNumId w:val="183"/>
  </w:num>
  <w:num w:numId="63">
    <w:abstractNumId w:val="12"/>
  </w:num>
  <w:num w:numId="64">
    <w:abstractNumId w:val="180"/>
  </w:num>
  <w:num w:numId="65">
    <w:abstractNumId w:val="179"/>
  </w:num>
  <w:num w:numId="66">
    <w:abstractNumId w:val="132"/>
  </w:num>
  <w:num w:numId="67">
    <w:abstractNumId w:val="194"/>
  </w:num>
  <w:num w:numId="68">
    <w:abstractNumId w:val="168"/>
  </w:num>
  <w:num w:numId="69">
    <w:abstractNumId w:val="176"/>
  </w:num>
  <w:num w:numId="70">
    <w:abstractNumId w:val="21"/>
  </w:num>
  <w:num w:numId="71">
    <w:abstractNumId w:val="75"/>
  </w:num>
  <w:num w:numId="72">
    <w:abstractNumId w:val="79"/>
  </w:num>
  <w:num w:numId="73">
    <w:abstractNumId w:val="93"/>
  </w:num>
  <w:num w:numId="74">
    <w:abstractNumId w:val="2"/>
  </w:num>
  <w:num w:numId="75">
    <w:abstractNumId w:val="121"/>
  </w:num>
  <w:num w:numId="76">
    <w:abstractNumId w:val="148"/>
  </w:num>
  <w:num w:numId="77">
    <w:abstractNumId w:val="107"/>
  </w:num>
  <w:num w:numId="78">
    <w:abstractNumId w:val="37"/>
  </w:num>
  <w:num w:numId="79">
    <w:abstractNumId w:val="69"/>
  </w:num>
  <w:num w:numId="80">
    <w:abstractNumId w:val="41"/>
  </w:num>
  <w:num w:numId="81">
    <w:abstractNumId w:val="50"/>
  </w:num>
  <w:num w:numId="82">
    <w:abstractNumId w:val="99"/>
  </w:num>
  <w:num w:numId="83">
    <w:abstractNumId w:val="61"/>
  </w:num>
  <w:num w:numId="84">
    <w:abstractNumId w:val="106"/>
  </w:num>
  <w:num w:numId="85">
    <w:abstractNumId w:val="117"/>
  </w:num>
  <w:num w:numId="86">
    <w:abstractNumId w:val="101"/>
  </w:num>
  <w:num w:numId="87">
    <w:abstractNumId w:val="159"/>
  </w:num>
  <w:num w:numId="88">
    <w:abstractNumId w:val="24"/>
  </w:num>
  <w:num w:numId="89">
    <w:abstractNumId w:val="185"/>
  </w:num>
  <w:num w:numId="90">
    <w:abstractNumId w:val="133"/>
  </w:num>
  <w:num w:numId="91">
    <w:abstractNumId w:val="155"/>
  </w:num>
  <w:num w:numId="92">
    <w:abstractNumId w:val="140"/>
  </w:num>
  <w:num w:numId="93">
    <w:abstractNumId w:val="135"/>
  </w:num>
  <w:num w:numId="94">
    <w:abstractNumId w:val="82"/>
  </w:num>
  <w:num w:numId="95">
    <w:abstractNumId w:val="136"/>
  </w:num>
  <w:num w:numId="96">
    <w:abstractNumId w:val="166"/>
  </w:num>
  <w:num w:numId="97">
    <w:abstractNumId w:val="177"/>
  </w:num>
  <w:num w:numId="98">
    <w:abstractNumId w:val="122"/>
  </w:num>
  <w:num w:numId="99">
    <w:abstractNumId w:val="58"/>
  </w:num>
  <w:num w:numId="100">
    <w:abstractNumId w:val="71"/>
  </w:num>
  <w:num w:numId="101">
    <w:abstractNumId w:val="15"/>
  </w:num>
  <w:num w:numId="102">
    <w:abstractNumId w:val="18"/>
  </w:num>
  <w:num w:numId="103">
    <w:abstractNumId w:val="167"/>
  </w:num>
  <w:num w:numId="104">
    <w:abstractNumId w:val="57"/>
  </w:num>
  <w:num w:numId="105">
    <w:abstractNumId w:val="145"/>
  </w:num>
  <w:num w:numId="106">
    <w:abstractNumId w:val="27"/>
  </w:num>
  <w:num w:numId="107">
    <w:abstractNumId w:val="36"/>
  </w:num>
  <w:num w:numId="108">
    <w:abstractNumId w:val="94"/>
  </w:num>
  <w:num w:numId="109">
    <w:abstractNumId w:val="55"/>
  </w:num>
  <w:num w:numId="110">
    <w:abstractNumId w:val="119"/>
  </w:num>
  <w:num w:numId="111">
    <w:abstractNumId w:val="87"/>
  </w:num>
  <w:num w:numId="112">
    <w:abstractNumId w:val="19"/>
  </w:num>
  <w:num w:numId="113">
    <w:abstractNumId w:val="86"/>
  </w:num>
  <w:num w:numId="114">
    <w:abstractNumId w:val="114"/>
  </w:num>
  <w:num w:numId="115">
    <w:abstractNumId w:val="6"/>
  </w:num>
  <w:num w:numId="116">
    <w:abstractNumId w:val="68"/>
  </w:num>
  <w:num w:numId="117">
    <w:abstractNumId w:val="90"/>
  </w:num>
  <w:num w:numId="118">
    <w:abstractNumId w:val="125"/>
  </w:num>
  <w:num w:numId="119">
    <w:abstractNumId w:val="23"/>
  </w:num>
  <w:num w:numId="120">
    <w:abstractNumId w:val="169"/>
  </w:num>
  <w:num w:numId="121">
    <w:abstractNumId w:val="138"/>
  </w:num>
  <w:num w:numId="122">
    <w:abstractNumId w:val="160"/>
  </w:num>
  <w:num w:numId="123">
    <w:abstractNumId w:val="10"/>
  </w:num>
  <w:num w:numId="124">
    <w:abstractNumId w:val="97"/>
  </w:num>
  <w:num w:numId="125">
    <w:abstractNumId w:val="85"/>
  </w:num>
  <w:num w:numId="126">
    <w:abstractNumId w:val="173"/>
  </w:num>
  <w:num w:numId="127">
    <w:abstractNumId w:val="26"/>
  </w:num>
  <w:num w:numId="128">
    <w:abstractNumId w:val="102"/>
  </w:num>
  <w:num w:numId="129">
    <w:abstractNumId w:val="143"/>
  </w:num>
  <w:num w:numId="130">
    <w:abstractNumId w:val="161"/>
  </w:num>
  <w:num w:numId="131">
    <w:abstractNumId w:val="66"/>
  </w:num>
  <w:num w:numId="132">
    <w:abstractNumId w:val="60"/>
  </w:num>
  <w:num w:numId="133">
    <w:abstractNumId w:val="112"/>
  </w:num>
  <w:num w:numId="134">
    <w:abstractNumId w:val="163"/>
  </w:num>
  <w:num w:numId="135">
    <w:abstractNumId w:val="38"/>
  </w:num>
  <w:num w:numId="136">
    <w:abstractNumId w:val="20"/>
  </w:num>
  <w:num w:numId="137">
    <w:abstractNumId w:val="123"/>
  </w:num>
  <w:num w:numId="138">
    <w:abstractNumId w:val="89"/>
  </w:num>
  <w:num w:numId="139">
    <w:abstractNumId w:val="30"/>
  </w:num>
  <w:num w:numId="140">
    <w:abstractNumId w:val="150"/>
  </w:num>
  <w:num w:numId="141">
    <w:abstractNumId w:val="25"/>
  </w:num>
  <w:num w:numId="142">
    <w:abstractNumId w:val="5"/>
  </w:num>
  <w:num w:numId="143">
    <w:abstractNumId w:val="56"/>
  </w:num>
  <w:num w:numId="144">
    <w:abstractNumId w:val="7"/>
  </w:num>
  <w:num w:numId="145">
    <w:abstractNumId w:val="126"/>
  </w:num>
  <w:num w:numId="146">
    <w:abstractNumId w:val="52"/>
  </w:num>
  <w:num w:numId="147">
    <w:abstractNumId w:val="164"/>
  </w:num>
  <w:num w:numId="148">
    <w:abstractNumId w:val="80"/>
  </w:num>
  <w:num w:numId="149">
    <w:abstractNumId w:val="118"/>
  </w:num>
  <w:num w:numId="150">
    <w:abstractNumId w:val="81"/>
  </w:num>
  <w:num w:numId="151">
    <w:abstractNumId w:val="108"/>
  </w:num>
  <w:num w:numId="152">
    <w:abstractNumId w:val="76"/>
  </w:num>
  <w:num w:numId="153">
    <w:abstractNumId w:val="128"/>
  </w:num>
  <w:num w:numId="154">
    <w:abstractNumId w:val="11"/>
  </w:num>
  <w:num w:numId="155">
    <w:abstractNumId w:val="17"/>
  </w:num>
  <w:num w:numId="156">
    <w:abstractNumId w:val="105"/>
  </w:num>
  <w:num w:numId="157">
    <w:abstractNumId w:val="115"/>
  </w:num>
  <w:num w:numId="158">
    <w:abstractNumId w:val="192"/>
  </w:num>
  <w:num w:numId="159">
    <w:abstractNumId w:val="29"/>
  </w:num>
  <w:num w:numId="160">
    <w:abstractNumId w:val="162"/>
  </w:num>
  <w:num w:numId="161">
    <w:abstractNumId w:val="178"/>
  </w:num>
  <w:num w:numId="162">
    <w:abstractNumId w:val="154"/>
  </w:num>
  <w:num w:numId="163">
    <w:abstractNumId w:val="134"/>
  </w:num>
  <w:num w:numId="164">
    <w:abstractNumId w:val="88"/>
  </w:num>
  <w:num w:numId="165">
    <w:abstractNumId w:val="95"/>
  </w:num>
  <w:num w:numId="166">
    <w:abstractNumId w:val="34"/>
  </w:num>
  <w:num w:numId="167">
    <w:abstractNumId w:val="142"/>
  </w:num>
  <w:num w:numId="168">
    <w:abstractNumId w:val="146"/>
  </w:num>
  <w:num w:numId="169">
    <w:abstractNumId w:val="113"/>
  </w:num>
  <w:num w:numId="170">
    <w:abstractNumId w:val="45"/>
  </w:num>
  <w:num w:numId="171">
    <w:abstractNumId w:val="8"/>
  </w:num>
  <w:num w:numId="172">
    <w:abstractNumId w:val="127"/>
  </w:num>
  <w:num w:numId="173">
    <w:abstractNumId w:val="130"/>
  </w:num>
  <w:num w:numId="174">
    <w:abstractNumId w:val="64"/>
  </w:num>
  <w:num w:numId="175">
    <w:abstractNumId w:val="43"/>
  </w:num>
  <w:num w:numId="176">
    <w:abstractNumId w:val="46"/>
  </w:num>
  <w:num w:numId="177">
    <w:abstractNumId w:val="109"/>
  </w:num>
  <w:num w:numId="178">
    <w:abstractNumId w:val="147"/>
  </w:num>
  <w:num w:numId="179">
    <w:abstractNumId w:val="158"/>
  </w:num>
  <w:num w:numId="180">
    <w:abstractNumId w:val="1"/>
  </w:num>
  <w:num w:numId="181">
    <w:abstractNumId w:val="174"/>
  </w:num>
  <w:num w:numId="182">
    <w:abstractNumId w:val="186"/>
  </w:num>
  <w:num w:numId="183">
    <w:abstractNumId w:val="131"/>
  </w:num>
  <w:num w:numId="184">
    <w:abstractNumId w:val="67"/>
  </w:num>
  <w:num w:numId="185">
    <w:abstractNumId w:val="120"/>
  </w:num>
  <w:num w:numId="186">
    <w:abstractNumId w:val="72"/>
  </w:num>
  <w:num w:numId="187">
    <w:abstractNumId w:val="73"/>
  </w:num>
  <w:num w:numId="188">
    <w:abstractNumId w:val="110"/>
  </w:num>
  <w:num w:numId="189">
    <w:abstractNumId w:val="62"/>
  </w:num>
  <w:num w:numId="190">
    <w:abstractNumId w:val="170"/>
  </w:num>
  <w:num w:numId="191">
    <w:abstractNumId w:val="3"/>
  </w:num>
  <w:num w:numId="192">
    <w:abstractNumId w:val="40"/>
  </w:num>
  <w:num w:numId="193">
    <w:abstractNumId w:val="182"/>
  </w:num>
  <w:num w:numId="194">
    <w:abstractNumId w:val="190"/>
  </w:num>
  <w:num w:numId="195">
    <w:abstractNumId w:val="31"/>
  </w:num>
  <w:num w:numId="196">
    <w:abstractNumId w:val="187"/>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83260"/>
    <w:rsid w:val="00004506"/>
    <w:rsid w:val="00004817"/>
    <w:rsid w:val="00005F1F"/>
    <w:rsid w:val="00005F90"/>
    <w:rsid w:val="00011D79"/>
    <w:rsid w:val="00012AD0"/>
    <w:rsid w:val="00020620"/>
    <w:rsid w:val="00022ED2"/>
    <w:rsid w:val="00023861"/>
    <w:rsid w:val="00025933"/>
    <w:rsid w:val="00026339"/>
    <w:rsid w:val="000265A5"/>
    <w:rsid w:val="00031756"/>
    <w:rsid w:val="000326A5"/>
    <w:rsid w:val="00033EE5"/>
    <w:rsid w:val="000344CB"/>
    <w:rsid w:val="00034A9F"/>
    <w:rsid w:val="00035CFF"/>
    <w:rsid w:val="00035DC1"/>
    <w:rsid w:val="00037EB1"/>
    <w:rsid w:val="0004087B"/>
    <w:rsid w:val="00040F31"/>
    <w:rsid w:val="0004150F"/>
    <w:rsid w:val="000439FB"/>
    <w:rsid w:val="00045B92"/>
    <w:rsid w:val="000470BE"/>
    <w:rsid w:val="0005048D"/>
    <w:rsid w:val="000534C5"/>
    <w:rsid w:val="00054604"/>
    <w:rsid w:val="00056F10"/>
    <w:rsid w:val="0005795A"/>
    <w:rsid w:val="000615F1"/>
    <w:rsid w:val="00063F41"/>
    <w:rsid w:val="00070C4A"/>
    <w:rsid w:val="00071FB9"/>
    <w:rsid w:val="000722CA"/>
    <w:rsid w:val="0008253F"/>
    <w:rsid w:val="0008336D"/>
    <w:rsid w:val="000836B2"/>
    <w:rsid w:val="0009132A"/>
    <w:rsid w:val="00091364"/>
    <w:rsid w:val="00092BE3"/>
    <w:rsid w:val="000A0A8A"/>
    <w:rsid w:val="000A0C8E"/>
    <w:rsid w:val="000A2823"/>
    <w:rsid w:val="000A2D9D"/>
    <w:rsid w:val="000A3072"/>
    <w:rsid w:val="000A6686"/>
    <w:rsid w:val="000B10EA"/>
    <w:rsid w:val="000B123D"/>
    <w:rsid w:val="000B2054"/>
    <w:rsid w:val="000B3AA2"/>
    <w:rsid w:val="000B3AB6"/>
    <w:rsid w:val="000B5EFD"/>
    <w:rsid w:val="000B6886"/>
    <w:rsid w:val="000B7F01"/>
    <w:rsid w:val="000B7FB4"/>
    <w:rsid w:val="000C2569"/>
    <w:rsid w:val="000C59CD"/>
    <w:rsid w:val="000D17CE"/>
    <w:rsid w:val="000D31E8"/>
    <w:rsid w:val="000E1227"/>
    <w:rsid w:val="000E144D"/>
    <w:rsid w:val="000E271F"/>
    <w:rsid w:val="000E3144"/>
    <w:rsid w:val="000E3914"/>
    <w:rsid w:val="000E4DDB"/>
    <w:rsid w:val="000E57C6"/>
    <w:rsid w:val="000F1F74"/>
    <w:rsid w:val="000F2459"/>
    <w:rsid w:val="000F2B33"/>
    <w:rsid w:val="000F327D"/>
    <w:rsid w:val="000F5CA7"/>
    <w:rsid w:val="000F70DF"/>
    <w:rsid w:val="0010680F"/>
    <w:rsid w:val="00107FC6"/>
    <w:rsid w:val="001100AD"/>
    <w:rsid w:val="00111783"/>
    <w:rsid w:val="001145F7"/>
    <w:rsid w:val="00120AD6"/>
    <w:rsid w:val="00121E96"/>
    <w:rsid w:val="00123F0E"/>
    <w:rsid w:val="001263AA"/>
    <w:rsid w:val="001302F9"/>
    <w:rsid w:val="00130EB3"/>
    <w:rsid w:val="001330C1"/>
    <w:rsid w:val="00133281"/>
    <w:rsid w:val="001341DB"/>
    <w:rsid w:val="00145F0F"/>
    <w:rsid w:val="00146FE9"/>
    <w:rsid w:val="00150C38"/>
    <w:rsid w:val="001548A1"/>
    <w:rsid w:val="001573B9"/>
    <w:rsid w:val="00157ECA"/>
    <w:rsid w:val="001603F9"/>
    <w:rsid w:val="00160411"/>
    <w:rsid w:val="00161173"/>
    <w:rsid w:val="0016146A"/>
    <w:rsid w:val="00164A87"/>
    <w:rsid w:val="001704B0"/>
    <w:rsid w:val="00171534"/>
    <w:rsid w:val="00172F34"/>
    <w:rsid w:val="00173086"/>
    <w:rsid w:val="00183260"/>
    <w:rsid w:val="0018409D"/>
    <w:rsid w:val="00190682"/>
    <w:rsid w:val="00192B5C"/>
    <w:rsid w:val="001932DC"/>
    <w:rsid w:val="0019675E"/>
    <w:rsid w:val="001A09BB"/>
    <w:rsid w:val="001A10CB"/>
    <w:rsid w:val="001A24DC"/>
    <w:rsid w:val="001A28E8"/>
    <w:rsid w:val="001B0077"/>
    <w:rsid w:val="001B072C"/>
    <w:rsid w:val="001C0C80"/>
    <w:rsid w:val="001C198C"/>
    <w:rsid w:val="001C3EB7"/>
    <w:rsid w:val="001C764D"/>
    <w:rsid w:val="001D2E59"/>
    <w:rsid w:val="001D3A10"/>
    <w:rsid w:val="001D42B0"/>
    <w:rsid w:val="001D7D27"/>
    <w:rsid w:val="001E1294"/>
    <w:rsid w:val="001E14A7"/>
    <w:rsid w:val="001E237C"/>
    <w:rsid w:val="001E27BF"/>
    <w:rsid w:val="001E3B2C"/>
    <w:rsid w:val="001E5CB8"/>
    <w:rsid w:val="001F50C9"/>
    <w:rsid w:val="001F71F4"/>
    <w:rsid w:val="001F72FA"/>
    <w:rsid w:val="001F76A8"/>
    <w:rsid w:val="00201D1C"/>
    <w:rsid w:val="00202CF0"/>
    <w:rsid w:val="00202EA0"/>
    <w:rsid w:val="00203E60"/>
    <w:rsid w:val="00206E18"/>
    <w:rsid w:val="002071FF"/>
    <w:rsid w:val="002100DF"/>
    <w:rsid w:val="00211A7D"/>
    <w:rsid w:val="002151D2"/>
    <w:rsid w:val="00216B74"/>
    <w:rsid w:val="00217019"/>
    <w:rsid w:val="002236E5"/>
    <w:rsid w:val="0022719A"/>
    <w:rsid w:val="00227698"/>
    <w:rsid w:val="00227D3D"/>
    <w:rsid w:val="0023172B"/>
    <w:rsid w:val="002321E5"/>
    <w:rsid w:val="00233621"/>
    <w:rsid w:val="0023507D"/>
    <w:rsid w:val="00241A64"/>
    <w:rsid w:val="00242500"/>
    <w:rsid w:val="00243CA2"/>
    <w:rsid w:val="00251315"/>
    <w:rsid w:val="00251BF9"/>
    <w:rsid w:val="00254860"/>
    <w:rsid w:val="0025514E"/>
    <w:rsid w:val="00256811"/>
    <w:rsid w:val="00256F64"/>
    <w:rsid w:val="00257345"/>
    <w:rsid w:val="0025762A"/>
    <w:rsid w:val="002606CB"/>
    <w:rsid w:val="00272EDF"/>
    <w:rsid w:val="00274760"/>
    <w:rsid w:val="00276180"/>
    <w:rsid w:val="00282B33"/>
    <w:rsid w:val="00285771"/>
    <w:rsid w:val="00290237"/>
    <w:rsid w:val="00292158"/>
    <w:rsid w:val="00293436"/>
    <w:rsid w:val="002953A2"/>
    <w:rsid w:val="00297DB4"/>
    <w:rsid w:val="002A0594"/>
    <w:rsid w:val="002A1697"/>
    <w:rsid w:val="002A6880"/>
    <w:rsid w:val="002A695B"/>
    <w:rsid w:val="002B0D8B"/>
    <w:rsid w:val="002B19AF"/>
    <w:rsid w:val="002B2495"/>
    <w:rsid w:val="002B2C2A"/>
    <w:rsid w:val="002B36FF"/>
    <w:rsid w:val="002B55EF"/>
    <w:rsid w:val="002B5DE4"/>
    <w:rsid w:val="002B5E17"/>
    <w:rsid w:val="002C2AB9"/>
    <w:rsid w:val="002C3009"/>
    <w:rsid w:val="002C52AE"/>
    <w:rsid w:val="002C7BDB"/>
    <w:rsid w:val="002D0BA5"/>
    <w:rsid w:val="002D3845"/>
    <w:rsid w:val="002D6B30"/>
    <w:rsid w:val="002D703C"/>
    <w:rsid w:val="002D7454"/>
    <w:rsid w:val="002E1DC1"/>
    <w:rsid w:val="002E50A7"/>
    <w:rsid w:val="002E5627"/>
    <w:rsid w:val="002E6254"/>
    <w:rsid w:val="002F1319"/>
    <w:rsid w:val="002F3E2B"/>
    <w:rsid w:val="002F5204"/>
    <w:rsid w:val="002F5ECF"/>
    <w:rsid w:val="003056B2"/>
    <w:rsid w:val="00306ED7"/>
    <w:rsid w:val="00307335"/>
    <w:rsid w:val="0030753D"/>
    <w:rsid w:val="00311337"/>
    <w:rsid w:val="003126BD"/>
    <w:rsid w:val="00313002"/>
    <w:rsid w:val="003153D5"/>
    <w:rsid w:val="0032063F"/>
    <w:rsid w:val="0032091D"/>
    <w:rsid w:val="00324812"/>
    <w:rsid w:val="0032708D"/>
    <w:rsid w:val="00327A96"/>
    <w:rsid w:val="00327F23"/>
    <w:rsid w:val="003324C1"/>
    <w:rsid w:val="003378AF"/>
    <w:rsid w:val="00337BEF"/>
    <w:rsid w:val="00342324"/>
    <w:rsid w:val="00345A3B"/>
    <w:rsid w:val="00346BAD"/>
    <w:rsid w:val="00352BD8"/>
    <w:rsid w:val="00353176"/>
    <w:rsid w:val="003531D5"/>
    <w:rsid w:val="00353A3A"/>
    <w:rsid w:val="00354598"/>
    <w:rsid w:val="003555C1"/>
    <w:rsid w:val="00355D17"/>
    <w:rsid w:val="00360AE0"/>
    <w:rsid w:val="00363418"/>
    <w:rsid w:val="00363F9E"/>
    <w:rsid w:val="003658F7"/>
    <w:rsid w:val="00367BE6"/>
    <w:rsid w:val="00370803"/>
    <w:rsid w:val="00370C58"/>
    <w:rsid w:val="003729BC"/>
    <w:rsid w:val="00374031"/>
    <w:rsid w:val="003759EE"/>
    <w:rsid w:val="00376919"/>
    <w:rsid w:val="00381519"/>
    <w:rsid w:val="00382AE5"/>
    <w:rsid w:val="00386BE1"/>
    <w:rsid w:val="00387081"/>
    <w:rsid w:val="00390D8D"/>
    <w:rsid w:val="003918C4"/>
    <w:rsid w:val="00392967"/>
    <w:rsid w:val="0039534F"/>
    <w:rsid w:val="0039780A"/>
    <w:rsid w:val="003A2269"/>
    <w:rsid w:val="003A2A29"/>
    <w:rsid w:val="003A30A6"/>
    <w:rsid w:val="003A4261"/>
    <w:rsid w:val="003B0B4C"/>
    <w:rsid w:val="003B2971"/>
    <w:rsid w:val="003B601C"/>
    <w:rsid w:val="003B7978"/>
    <w:rsid w:val="003B7BD2"/>
    <w:rsid w:val="003C0A52"/>
    <w:rsid w:val="003C39BF"/>
    <w:rsid w:val="003C51FF"/>
    <w:rsid w:val="003C6E2B"/>
    <w:rsid w:val="003D272C"/>
    <w:rsid w:val="003D2C22"/>
    <w:rsid w:val="003D5D30"/>
    <w:rsid w:val="003E06F0"/>
    <w:rsid w:val="003E1A24"/>
    <w:rsid w:val="003E1C40"/>
    <w:rsid w:val="003E46E9"/>
    <w:rsid w:val="003E6B28"/>
    <w:rsid w:val="003F0249"/>
    <w:rsid w:val="003F048A"/>
    <w:rsid w:val="003F0DB0"/>
    <w:rsid w:val="003F24E1"/>
    <w:rsid w:val="003F2971"/>
    <w:rsid w:val="003F51BB"/>
    <w:rsid w:val="003F580F"/>
    <w:rsid w:val="003F67F5"/>
    <w:rsid w:val="003F6951"/>
    <w:rsid w:val="003F6D7F"/>
    <w:rsid w:val="00400D74"/>
    <w:rsid w:val="00402CB8"/>
    <w:rsid w:val="0040303C"/>
    <w:rsid w:val="00406125"/>
    <w:rsid w:val="00406B52"/>
    <w:rsid w:val="00406D0A"/>
    <w:rsid w:val="0040764F"/>
    <w:rsid w:val="00415464"/>
    <w:rsid w:val="00423C94"/>
    <w:rsid w:val="004249A5"/>
    <w:rsid w:val="00426699"/>
    <w:rsid w:val="00433D42"/>
    <w:rsid w:val="0043690A"/>
    <w:rsid w:val="00437F77"/>
    <w:rsid w:val="0044287F"/>
    <w:rsid w:val="00443EA1"/>
    <w:rsid w:val="0044411A"/>
    <w:rsid w:val="00445AEB"/>
    <w:rsid w:val="00446AB0"/>
    <w:rsid w:val="00447091"/>
    <w:rsid w:val="00447C9C"/>
    <w:rsid w:val="00450045"/>
    <w:rsid w:val="00450ACF"/>
    <w:rsid w:val="0045182B"/>
    <w:rsid w:val="0045305F"/>
    <w:rsid w:val="00454AC4"/>
    <w:rsid w:val="00455045"/>
    <w:rsid w:val="00460512"/>
    <w:rsid w:val="00461454"/>
    <w:rsid w:val="00463F27"/>
    <w:rsid w:val="00464E35"/>
    <w:rsid w:val="00473801"/>
    <w:rsid w:val="00473F85"/>
    <w:rsid w:val="00475A49"/>
    <w:rsid w:val="00477884"/>
    <w:rsid w:val="00477D6A"/>
    <w:rsid w:val="00483BA3"/>
    <w:rsid w:val="004841A3"/>
    <w:rsid w:val="00485F0B"/>
    <w:rsid w:val="004913C9"/>
    <w:rsid w:val="00492D82"/>
    <w:rsid w:val="00496315"/>
    <w:rsid w:val="004A7E4C"/>
    <w:rsid w:val="004B42CA"/>
    <w:rsid w:val="004B6BF5"/>
    <w:rsid w:val="004B6E1F"/>
    <w:rsid w:val="004C09C2"/>
    <w:rsid w:val="004C0CDB"/>
    <w:rsid w:val="004C54E0"/>
    <w:rsid w:val="004C5902"/>
    <w:rsid w:val="004C6361"/>
    <w:rsid w:val="004D3A90"/>
    <w:rsid w:val="004D5FFB"/>
    <w:rsid w:val="004D6C70"/>
    <w:rsid w:val="004D7F75"/>
    <w:rsid w:val="004E1400"/>
    <w:rsid w:val="004E6827"/>
    <w:rsid w:val="004E6942"/>
    <w:rsid w:val="004F27DD"/>
    <w:rsid w:val="004F2E75"/>
    <w:rsid w:val="004F33C3"/>
    <w:rsid w:val="004F3512"/>
    <w:rsid w:val="004F49BE"/>
    <w:rsid w:val="004F622A"/>
    <w:rsid w:val="004F66DC"/>
    <w:rsid w:val="005001AA"/>
    <w:rsid w:val="0050061B"/>
    <w:rsid w:val="00504ED3"/>
    <w:rsid w:val="0050523A"/>
    <w:rsid w:val="00505575"/>
    <w:rsid w:val="005073E0"/>
    <w:rsid w:val="00510E33"/>
    <w:rsid w:val="005163D3"/>
    <w:rsid w:val="00520364"/>
    <w:rsid w:val="00521EDA"/>
    <w:rsid w:val="005221CA"/>
    <w:rsid w:val="00527ECE"/>
    <w:rsid w:val="005303F1"/>
    <w:rsid w:val="0053299E"/>
    <w:rsid w:val="00532F0D"/>
    <w:rsid w:val="00533C14"/>
    <w:rsid w:val="00534BE2"/>
    <w:rsid w:val="00541A13"/>
    <w:rsid w:val="00543B13"/>
    <w:rsid w:val="005441C0"/>
    <w:rsid w:val="00544337"/>
    <w:rsid w:val="00547C9E"/>
    <w:rsid w:val="00550683"/>
    <w:rsid w:val="00551694"/>
    <w:rsid w:val="00552FE7"/>
    <w:rsid w:val="00554206"/>
    <w:rsid w:val="00555532"/>
    <w:rsid w:val="00555950"/>
    <w:rsid w:val="005611F9"/>
    <w:rsid w:val="0056378A"/>
    <w:rsid w:val="0056591F"/>
    <w:rsid w:val="00565CBB"/>
    <w:rsid w:val="00566F46"/>
    <w:rsid w:val="00573CBD"/>
    <w:rsid w:val="005752E8"/>
    <w:rsid w:val="0057610D"/>
    <w:rsid w:val="00586C68"/>
    <w:rsid w:val="00587EE2"/>
    <w:rsid w:val="00591227"/>
    <w:rsid w:val="00591450"/>
    <w:rsid w:val="005948B9"/>
    <w:rsid w:val="00595220"/>
    <w:rsid w:val="00595303"/>
    <w:rsid w:val="005A19AE"/>
    <w:rsid w:val="005A28B9"/>
    <w:rsid w:val="005A6036"/>
    <w:rsid w:val="005B5C40"/>
    <w:rsid w:val="005C3097"/>
    <w:rsid w:val="005D1073"/>
    <w:rsid w:val="005D19A5"/>
    <w:rsid w:val="005D250C"/>
    <w:rsid w:val="005D344D"/>
    <w:rsid w:val="005D6A0B"/>
    <w:rsid w:val="005D7086"/>
    <w:rsid w:val="005D7251"/>
    <w:rsid w:val="005E1969"/>
    <w:rsid w:val="005E7C9E"/>
    <w:rsid w:val="005F212F"/>
    <w:rsid w:val="005F27BB"/>
    <w:rsid w:val="005F4321"/>
    <w:rsid w:val="005F6BB0"/>
    <w:rsid w:val="005F75B5"/>
    <w:rsid w:val="0060070B"/>
    <w:rsid w:val="006008C9"/>
    <w:rsid w:val="00602148"/>
    <w:rsid w:val="0060303C"/>
    <w:rsid w:val="00604045"/>
    <w:rsid w:val="00604D49"/>
    <w:rsid w:val="0060672D"/>
    <w:rsid w:val="00607ACF"/>
    <w:rsid w:val="0061078D"/>
    <w:rsid w:val="00613EFD"/>
    <w:rsid w:val="00615E72"/>
    <w:rsid w:val="00616083"/>
    <w:rsid w:val="00616587"/>
    <w:rsid w:val="006205A8"/>
    <w:rsid w:val="00620F5B"/>
    <w:rsid w:val="00622C7B"/>
    <w:rsid w:val="00624E64"/>
    <w:rsid w:val="006256E1"/>
    <w:rsid w:val="006256F3"/>
    <w:rsid w:val="00625FE5"/>
    <w:rsid w:val="00626552"/>
    <w:rsid w:val="00627298"/>
    <w:rsid w:val="0063039E"/>
    <w:rsid w:val="006330A1"/>
    <w:rsid w:val="00635F02"/>
    <w:rsid w:val="00636823"/>
    <w:rsid w:val="006373DD"/>
    <w:rsid w:val="00637767"/>
    <w:rsid w:val="00640093"/>
    <w:rsid w:val="006406E2"/>
    <w:rsid w:val="00647048"/>
    <w:rsid w:val="00647E80"/>
    <w:rsid w:val="00647F32"/>
    <w:rsid w:val="00650B3E"/>
    <w:rsid w:val="00654581"/>
    <w:rsid w:val="00655230"/>
    <w:rsid w:val="00656A4E"/>
    <w:rsid w:val="00662E75"/>
    <w:rsid w:val="0066409B"/>
    <w:rsid w:val="006644E0"/>
    <w:rsid w:val="006664F2"/>
    <w:rsid w:val="00670AB4"/>
    <w:rsid w:val="00671CCB"/>
    <w:rsid w:val="00674AAB"/>
    <w:rsid w:val="00675D3B"/>
    <w:rsid w:val="00677B71"/>
    <w:rsid w:val="00682BF2"/>
    <w:rsid w:val="006848E9"/>
    <w:rsid w:val="00685C42"/>
    <w:rsid w:val="00686309"/>
    <w:rsid w:val="0068670C"/>
    <w:rsid w:val="00686BD7"/>
    <w:rsid w:val="0069277D"/>
    <w:rsid w:val="00693F8F"/>
    <w:rsid w:val="006966A6"/>
    <w:rsid w:val="006A01F7"/>
    <w:rsid w:val="006A1651"/>
    <w:rsid w:val="006A2E5C"/>
    <w:rsid w:val="006A3F46"/>
    <w:rsid w:val="006B558E"/>
    <w:rsid w:val="006C388C"/>
    <w:rsid w:val="006C4C36"/>
    <w:rsid w:val="006C65B6"/>
    <w:rsid w:val="006C70C7"/>
    <w:rsid w:val="006C7895"/>
    <w:rsid w:val="006D1C13"/>
    <w:rsid w:val="006D4452"/>
    <w:rsid w:val="006D6AF0"/>
    <w:rsid w:val="006D6D32"/>
    <w:rsid w:val="006D71BE"/>
    <w:rsid w:val="006E1011"/>
    <w:rsid w:val="006E196E"/>
    <w:rsid w:val="006E1A40"/>
    <w:rsid w:val="006E208A"/>
    <w:rsid w:val="006E24D0"/>
    <w:rsid w:val="006E2A4D"/>
    <w:rsid w:val="006E3377"/>
    <w:rsid w:val="006E3743"/>
    <w:rsid w:val="006E3A5E"/>
    <w:rsid w:val="006E3E25"/>
    <w:rsid w:val="006E4089"/>
    <w:rsid w:val="006E6860"/>
    <w:rsid w:val="006E7EBB"/>
    <w:rsid w:val="006F07B1"/>
    <w:rsid w:val="006F27B5"/>
    <w:rsid w:val="006F71D6"/>
    <w:rsid w:val="007010A4"/>
    <w:rsid w:val="00705CFD"/>
    <w:rsid w:val="0070728E"/>
    <w:rsid w:val="00707ED9"/>
    <w:rsid w:val="0071004F"/>
    <w:rsid w:val="00714BBE"/>
    <w:rsid w:val="007151AA"/>
    <w:rsid w:val="00716FC1"/>
    <w:rsid w:val="00722267"/>
    <w:rsid w:val="00722520"/>
    <w:rsid w:val="00722A70"/>
    <w:rsid w:val="007259D7"/>
    <w:rsid w:val="007266E7"/>
    <w:rsid w:val="0072768E"/>
    <w:rsid w:val="0073072F"/>
    <w:rsid w:val="00731970"/>
    <w:rsid w:val="007334C5"/>
    <w:rsid w:val="00734C63"/>
    <w:rsid w:val="00734EA0"/>
    <w:rsid w:val="00735645"/>
    <w:rsid w:val="00736E91"/>
    <w:rsid w:val="00737E46"/>
    <w:rsid w:val="00740CCF"/>
    <w:rsid w:val="00743D28"/>
    <w:rsid w:val="0074460F"/>
    <w:rsid w:val="00744B11"/>
    <w:rsid w:val="00745226"/>
    <w:rsid w:val="007473D7"/>
    <w:rsid w:val="00752870"/>
    <w:rsid w:val="00754052"/>
    <w:rsid w:val="0075517D"/>
    <w:rsid w:val="00756320"/>
    <w:rsid w:val="00760445"/>
    <w:rsid w:val="00760FA9"/>
    <w:rsid w:val="007618C4"/>
    <w:rsid w:val="00762A6B"/>
    <w:rsid w:val="007643FE"/>
    <w:rsid w:val="007644C9"/>
    <w:rsid w:val="00764A60"/>
    <w:rsid w:val="00764FAF"/>
    <w:rsid w:val="00767C66"/>
    <w:rsid w:val="00767E2E"/>
    <w:rsid w:val="00767F92"/>
    <w:rsid w:val="00771CDE"/>
    <w:rsid w:val="00773E8F"/>
    <w:rsid w:val="00774DF1"/>
    <w:rsid w:val="00775060"/>
    <w:rsid w:val="00777340"/>
    <w:rsid w:val="007854A9"/>
    <w:rsid w:val="00791BE2"/>
    <w:rsid w:val="00792433"/>
    <w:rsid w:val="00796C4E"/>
    <w:rsid w:val="007A077B"/>
    <w:rsid w:val="007A0D43"/>
    <w:rsid w:val="007B0115"/>
    <w:rsid w:val="007B21EE"/>
    <w:rsid w:val="007B4AAF"/>
    <w:rsid w:val="007B63B9"/>
    <w:rsid w:val="007B7A3D"/>
    <w:rsid w:val="007C06C9"/>
    <w:rsid w:val="007C28C7"/>
    <w:rsid w:val="007C2F9A"/>
    <w:rsid w:val="007C3B09"/>
    <w:rsid w:val="007C53D6"/>
    <w:rsid w:val="007C7402"/>
    <w:rsid w:val="007C7F1B"/>
    <w:rsid w:val="007D018E"/>
    <w:rsid w:val="007D095A"/>
    <w:rsid w:val="007D0BBA"/>
    <w:rsid w:val="007D6DC4"/>
    <w:rsid w:val="007E0136"/>
    <w:rsid w:val="007E0BD7"/>
    <w:rsid w:val="007E6109"/>
    <w:rsid w:val="007F2AB1"/>
    <w:rsid w:val="007F5C09"/>
    <w:rsid w:val="007F7CF3"/>
    <w:rsid w:val="00800768"/>
    <w:rsid w:val="0080115B"/>
    <w:rsid w:val="008013E0"/>
    <w:rsid w:val="00801AD1"/>
    <w:rsid w:val="008050B0"/>
    <w:rsid w:val="0081046D"/>
    <w:rsid w:val="0081229A"/>
    <w:rsid w:val="00816CD3"/>
    <w:rsid w:val="00817F23"/>
    <w:rsid w:val="008213DD"/>
    <w:rsid w:val="008221EE"/>
    <w:rsid w:val="008226FD"/>
    <w:rsid w:val="00823A27"/>
    <w:rsid w:val="00825015"/>
    <w:rsid w:val="00827620"/>
    <w:rsid w:val="0082798E"/>
    <w:rsid w:val="008301FB"/>
    <w:rsid w:val="00834F43"/>
    <w:rsid w:val="008363A1"/>
    <w:rsid w:val="0083757A"/>
    <w:rsid w:val="008378A9"/>
    <w:rsid w:val="00840F83"/>
    <w:rsid w:val="00841775"/>
    <w:rsid w:val="008448C3"/>
    <w:rsid w:val="008452DB"/>
    <w:rsid w:val="00847EEE"/>
    <w:rsid w:val="008512C8"/>
    <w:rsid w:val="0085262A"/>
    <w:rsid w:val="00852C8D"/>
    <w:rsid w:val="00852F77"/>
    <w:rsid w:val="0085690F"/>
    <w:rsid w:val="00857184"/>
    <w:rsid w:val="0086099E"/>
    <w:rsid w:val="008609C3"/>
    <w:rsid w:val="00862AA3"/>
    <w:rsid w:val="00863DF6"/>
    <w:rsid w:val="0086444E"/>
    <w:rsid w:val="008701C4"/>
    <w:rsid w:val="00870B82"/>
    <w:rsid w:val="00876711"/>
    <w:rsid w:val="00880448"/>
    <w:rsid w:val="0088086F"/>
    <w:rsid w:val="00881450"/>
    <w:rsid w:val="00881CAB"/>
    <w:rsid w:val="00884F4C"/>
    <w:rsid w:val="00885003"/>
    <w:rsid w:val="00885DC1"/>
    <w:rsid w:val="0088729C"/>
    <w:rsid w:val="00887C2D"/>
    <w:rsid w:val="008924BF"/>
    <w:rsid w:val="00892C7B"/>
    <w:rsid w:val="008A0AF8"/>
    <w:rsid w:val="008A22BD"/>
    <w:rsid w:val="008A639D"/>
    <w:rsid w:val="008A7732"/>
    <w:rsid w:val="008B042F"/>
    <w:rsid w:val="008B049D"/>
    <w:rsid w:val="008B099B"/>
    <w:rsid w:val="008B3FBB"/>
    <w:rsid w:val="008B426D"/>
    <w:rsid w:val="008C0B86"/>
    <w:rsid w:val="008C2559"/>
    <w:rsid w:val="008C500C"/>
    <w:rsid w:val="008D4A14"/>
    <w:rsid w:val="008D6FC9"/>
    <w:rsid w:val="008E1F0B"/>
    <w:rsid w:val="008E212B"/>
    <w:rsid w:val="008E29D1"/>
    <w:rsid w:val="008E376C"/>
    <w:rsid w:val="008E7E14"/>
    <w:rsid w:val="008F300E"/>
    <w:rsid w:val="00903862"/>
    <w:rsid w:val="00904C24"/>
    <w:rsid w:val="009101C3"/>
    <w:rsid w:val="00912636"/>
    <w:rsid w:val="00914F93"/>
    <w:rsid w:val="0092306E"/>
    <w:rsid w:val="00923625"/>
    <w:rsid w:val="009241F2"/>
    <w:rsid w:val="0092482F"/>
    <w:rsid w:val="00924BD9"/>
    <w:rsid w:val="00930606"/>
    <w:rsid w:val="00930F77"/>
    <w:rsid w:val="00934FFB"/>
    <w:rsid w:val="00942E10"/>
    <w:rsid w:val="00954C96"/>
    <w:rsid w:val="009551D1"/>
    <w:rsid w:val="00955A80"/>
    <w:rsid w:val="00955FA0"/>
    <w:rsid w:val="00956BE7"/>
    <w:rsid w:val="009602C0"/>
    <w:rsid w:val="00961973"/>
    <w:rsid w:val="00963F32"/>
    <w:rsid w:val="0096699C"/>
    <w:rsid w:val="00966FB3"/>
    <w:rsid w:val="00970118"/>
    <w:rsid w:val="009729CF"/>
    <w:rsid w:val="0097395D"/>
    <w:rsid w:val="009801DB"/>
    <w:rsid w:val="00980DB8"/>
    <w:rsid w:val="009813E3"/>
    <w:rsid w:val="009818E6"/>
    <w:rsid w:val="009820EB"/>
    <w:rsid w:val="009823C5"/>
    <w:rsid w:val="00982991"/>
    <w:rsid w:val="00982C32"/>
    <w:rsid w:val="00983365"/>
    <w:rsid w:val="00983E21"/>
    <w:rsid w:val="00985853"/>
    <w:rsid w:val="00985FD1"/>
    <w:rsid w:val="00994408"/>
    <w:rsid w:val="0099651B"/>
    <w:rsid w:val="00997E2A"/>
    <w:rsid w:val="009A1509"/>
    <w:rsid w:val="009A25F3"/>
    <w:rsid w:val="009A2C98"/>
    <w:rsid w:val="009A3B7C"/>
    <w:rsid w:val="009A4FAB"/>
    <w:rsid w:val="009A64D3"/>
    <w:rsid w:val="009B0A36"/>
    <w:rsid w:val="009B1A3E"/>
    <w:rsid w:val="009B1C04"/>
    <w:rsid w:val="009C0F94"/>
    <w:rsid w:val="009C313E"/>
    <w:rsid w:val="009C5BF0"/>
    <w:rsid w:val="009D2681"/>
    <w:rsid w:val="009D3680"/>
    <w:rsid w:val="009D4961"/>
    <w:rsid w:val="009E09E1"/>
    <w:rsid w:val="009E6792"/>
    <w:rsid w:val="009E779A"/>
    <w:rsid w:val="009F0BC7"/>
    <w:rsid w:val="009F25D5"/>
    <w:rsid w:val="009F3013"/>
    <w:rsid w:val="009F70E7"/>
    <w:rsid w:val="00A02398"/>
    <w:rsid w:val="00A054B2"/>
    <w:rsid w:val="00A0610A"/>
    <w:rsid w:val="00A0748D"/>
    <w:rsid w:val="00A12F6B"/>
    <w:rsid w:val="00A13C61"/>
    <w:rsid w:val="00A13D9D"/>
    <w:rsid w:val="00A22466"/>
    <w:rsid w:val="00A22C42"/>
    <w:rsid w:val="00A24842"/>
    <w:rsid w:val="00A26B0F"/>
    <w:rsid w:val="00A26FD5"/>
    <w:rsid w:val="00A2747E"/>
    <w:rsid w:val="00A31CDA"/>
    <w:rsid w:val="00A3475F"/>
    <w:rsid w:val="00A36E93"/>
    <w:rsid w:val="00A40A7D"/>
    <w:rsid w:val="00A434A4"/>
    <w:rsid w:val="00A44A51"/>
    <w:rsid w:val="00A46820"/>
    <w:rsid w:val="00A474A9"/>
    <w:rsid w:val="00A476DC"/>
    <w:rsid w:val="00A51E96"/>
    <w:rsid w:val="00A528C2"/>
    <w:rsid w:val="00A535DD"/>
    <w:rsid w:val="00A561A6"/>
    <w:rsid w:val="00A56FB7"/>
    <w:rsid w:val="00A6035F"/>
    <w:rsid w:val="00A64DD0"/>
    <w:rsid w:val="00A70C99"/>
    <w:rsid w:val="00A7196D"/>
    <w:rsid w:val="00A71A52"/>
    <w:rsid w:val="00A71B5E"/>
    <w:rsid w:val="00A72400"/>
    <w:rsid w:val="00A72867"/>
    <w:rsid w:val="00A754FD"/>
    <w:rsid w:val="00A76E76"/>
    <w:rsid w:val="00A829D0"/>
    <w:rsid w:val="00A82FD0"/>
    <w:rsid w:val="00A85287"/>
    <w:rsid w:val="00A857F2"/>
    <w:rsid w:val="00A86BF3"/>
    <w:rsid w:val="00A873B6"/>
    <w:rsid w:val="00A91344"/>
    <w:rsid w:val="00A9443D"/>
    <w:rsid w:val="00A94EA8"/>
    <w:rsid w:val="00A95505"/>
    <w:rsid w:val="00A95868"/>
    <w:rsid w:val="00A963A9"/>
    <w:rsid w:val="00AA0125"/>
    <w:rsid w:val="00AA0381"/>
    <w:rsid w:val="00AA0A95"/>
    <w:rsid w:val="00AA46C3"/>
    <w:rsid w:val="00AA5C3A"/>
    <w:rsid w:val="00AA61A3"/>
    <w:rsid w:val="00AA6FE1"/>
    <w:rsid w:val="00AB2006"/>
    <w:rsid w:val="00AB2628"/>
    <w:rsid w:val="00AB35AB"/>
    <w:rsid w:val="00AB364D"/>
    <w:rsid w:val="00AB3BD6"/>
    <w:rsid w:val="00AB5934"/>
    <w:rsid w:val="00AB5B5F"/>
    <w:rsid w:val="00AC0364"/>
    <w:rsid w:val="00AC09FC"/>
    <w:rsid w:val="00AC0F41"/>
    <w:rsid w:val="00AC2DFA"/>
    <w:rsid w:val="00AC385A"/>
    <w:rsid w:val="00AC460F"/>
    <w:rsid w:val="00AC5C7C"/>
    <w:rsid w:val="00AC74BF"/>
    <w:rsid w:val="00AD39D6"/>
    <w:rsid w:val="00AD6D65"/>
    <w:rsid w:val="00AE0E4C"/>
    <w:rsid w:val="00AE2E70"/>
    <w:rsid w:val="00AE3EFF"/>
    <w:rsid w:val="00AE3F08"/>
    <w:rsid w:val="00AE49FD"/>
    <w:rsid w:val="00AE4FFB"/>
    <w:rsid w:val="00AF2639"/>
    <w:rsid w:val="00AF4C87"/>
    <w:rsid w:val="00AF63F4"/>
    <w:rsid w:val="00AF77C8"/>
    <w:rsid w:val="00B05EB2"/>
    <w:rsid w:val="00B07A69"/>
    <w:rsid w:val="00B14027"/>
    <w:rsid w:val="00B14069"/>
    <w:rsid w:val="00B15CAC"/>
    <w:rsid w:val="00B20923"/>
    <w:rsid w:val="00B26383"/>
    <w:rsid w:val="00B3606C"/>
    <w:rsid w:val="00B44E45"/>
    <w:rsid w:val="00B451A6"/>
    <w:rsid w:val="00B45C51"/>
    <w:rsid w:val="00B46966"/>
    <w:rsid w:val="00B51459"/>
    <w:rsid w:val="00B5256E"/>
    <w:rsid w:val="00B52E3B"/>
    <w:rsid w:val="00B53F08"/>
    <w:rsid w:val="00B55002"/>
    <w:rsid w:val="00B55FCB"/>
    <w:rsid w:val="00B61909"/>
    <w:rsid w:val="00B67171"/>
    <w:rsid w:val="00B67726"/>
    <w:rsid w:val="00B70A70"/>
    <w:rsid w:val="00B726FF"/>
    <w:rsid w:val="00B75FD7"/>
    <w:rsid w:val="00B76040"/>
    <w:rsid w:val="00B76EF5"/>
    <w:rsid w:val="00B773D3"/>
    <w:rsid w:val="00B77C93"/>
    <w:rsid w:val="00B83D91"/>
    <w:rsid w:val="00B85CB6"/>
    <w:rsid w:val="00B931ED"/>
    <w:rsid w:val="00B93B11"/>
    <w:rsid w:val="00BA0F14"/>
    <w:rsid w:val="00BA23AB"/>
    <w:rsid w:val="00BA569E"/>
    <w:rsid w:val="00BA61F2"/>
    <w:rsid w:val="00BA7066"/>
    <w:rsid w:val="00BB0979"/>
    <w:rsid w:val="00BB12BA"/>
    <w:rsid w:val="00BB16D9"/>
    <w:rsid w:val="00BB6115"/>
    <w:rsid w:val="00BB7B25"/>
    <w:rsid w:val="00BB7BDC"/>
    <w:rsid w:val="00BC3307"/>
    <w:rsid w:val="00BC5944"/>
    <w:rsid w:val="00BC5F4D"/>
    <w:rsid w:val="00BC7219"/>
    <w:rsid w:val="00BC7AA0"/>
    <w:rsid w:val="00BC7DA4"/>
    <w:rsid w:val="00BD261A"/>
    <w:rsid w:val="00BD34C4"/>
    <w:rsid w:val="00BD3616"/>
    <w:rsid w:val="00BD4285"/>
    <w:rsid w:val="00BD445B"/>
    <w:rsid w:val="00BD51C3"/>
    <w:rsid w:val="00BD776D"/>
    <w:rsid w:val="00BE2387"/>
    <w:rsid w:val="00BE2AF0"/>
    <w:rsid w:val="00BE41E6"/>
    <w:rsid w:val="00BE6545"/>
    <w:rsid w:val="00BE7E31"/>
    <w:rsid w:val="00BF1361"/>
    <w:rsid w:val="00BF2E35"/>
    <w:rsid w:val="00BF638B"/>
    <w:rsid w:val="00BF664F"/>
    <w:rsid w:val="00C01D0C"/>
    <w:rsid w:val="00C02519"/>
    <w:rsid w:val="00C02CDE"/>
    <w:rsid w:val="00C03EE0"/>
    <w:rsid w:val="00C03FD0"/>
    <w:rsid w:val="00C04746"/>
    <w:rsid w:val="00C04B74"/>
    <w:rsid w:val="00C13C19"/>
    <w:rsid w:val="00C15015"/>
    <w:rsid w:val="00C1564E"/>
    <w:rsid w:val="00C15A97"/>
    <w:rsid w:val="00C175E8"/>
    <w:rsid w:val="00C201D4"/>
    <w:rsid w:val="00C22D64"/>
    <w:rsid w:val="00C23761"/>
    <w:rsid w:val="00C24794"/>
    <w:rsid w:val="00C26F8C"/>
    <w:rsid w:val="00C31A3D"/>
    <w:rsid w:val="00C31C08"/>
    <w:rsid w:val="00C350EF"/>
    <w:rsid w:val="00C3617F"/>
    <w:rsid w:val="00C373BF"/>
    <w:rsid w:val="00C402F8"/>
    <w:rsid w:val="00C4137B"/>
    <w:rsid w:val="00C41C2A"/>
    <w:rsid w:val="00C47CCB"/>
    <w:rsid w:val="00C543BF"/>
    <w:rsid w:val="00C54B9A"/>
    <w:rsid w:val="00C562CC"/>
    <w:rsid w:val="00C633DD"/>
    <w:rsid w:val="00C65349"/>
    <w:rsid w:val="00C707DF"/>
    <w:rsid w:val="00C70E28"/>
    <w:rsid w:val="00C72256"/>
    <w:rsid w:val="00C73990"/>
    <w:rsid w:val="00C73D7A"/>
    <w:rsid w:val="00C8243C"/>
    <w:rsid w:val="00C83773"/>
    <w:rsid w:val="00C83FC2"/>
    <w:rsid w:val="00C849F9"/>
    <w:rsid w:val="00C85856"/>
    <w:rsid w:val="00C87732"/>
    <w:rsid w:val="00C87EBB"/>
    <w:rsid w:val="00C90B0D"/>
    <w:rsid w:val="00C91914"/>
    <w:rsid w:val="00C91D57"/>
    <w:rsid w:val="00C94E78"/>
    <w:rsid w:val="00C968B8"/>
    <w:rsid w:val="00C96C2F"/>
    <w:rsid w:val="00C974DB"/>
    <w:rsid w:val="00CA4354"/>
    <w:rsid w:val="00CA5517"/>
    <w:rsid w:val="00CA6EB2"/>
    <w:rsid w:val="00CA7603"/>
    <w:rsid w:val="00CC0212"/>
    <w:rsid w:val="00CC1F4D"/>
    <w:rsid w:val="00CC446E"/>
    <w:rsid w:val="00CC54B8"/>
    <w:rsid w:val="00CC6E91"/>
    <w:rsid w:val="00CD185A"/>
    <w:rsid w:val="00CD43DA"/>
    <w:rsid w:val="00CD50E4"/>
    <w:rsid w:val="00CE1DB1"/>
    <w:rsid w:val="00CE5846"/>
    <w:rsid w:val="00CE6485"/>
    <w:rsid w:val="00CF1FEB"/>
    <w:rsid w:val="00CF2755"/>
    <w:rsid w:val="00CF2A2E"/>
    <w:rsid w:val="00CF33FA"/>
    <w:rsid w:val="00CF4DDD"/>
    <w:rsid w:val="00CF7410"/>
    <w:rsid w:val="00D00C9D"/>
    <w:rsid w:val="00D02A57"/>
    <w:rsid w:val="00D02D31"/>
    <w:rsid w:val="00D03E58"/>
    <w:rsid w:val="00D041CF"/>
    <w:rsid w:val="00D07617"/>
    <w:rsid w:val="00D105B9"/>
    <w:rsid w:val="00D10A27"/>
    <w:rsid w:val="00D1254C"/>
    <w:rsid w:val="00D138B2"/>
    <w:rsid w:val="00D13E3F"/>
    <w:rsid w:val="00D168B9"/>
    <w:rsid w:val="00D17B2E"/>
    <w:rsid w:val="00D235AA"/>
    <w:rsid w:val="00D25935"/>
    <w:rsid w:val="00D34A60"/>
    <w:rsid w:val="00D35DB9"/>
    <w:rsid w:val="00D42268"/>
    <w:rsid w:val="00D46BD3"/>
    <w:rsid w:val="00D512BC"/>
    <w:rsid w:val="00D514EB"/>
    <w:rsid w:val="00D52370"/>
    <w:rsid w:val="00D53CAA"/>
    <w:rsid w:val="00D54E2D"/>
    <w:rsid w:val="00D558A3"/>
    <w:rsid w:val="00D64899"/>
    <w:rsid w:val="00D64A1B"/>
    <w:rsid w:val="00D7155D"/>
    <w:rsid w:val="00D72BE0"/>
    <w:rsid w:val="00D73DEA"/>
    <w:rsid w:val="00D77D79"/>
    <w:rsid w:val="00D84491"/>
    <w:rsid w:val="00D87563"/>
    <w:rsid w:val="00D92B81"/>
    <w:rsid w:val="00D92B8F"/>
    <w:rsid w:val="00DA08F5"/>
    <w:rsid w:val="00DA0CF5"/>
    <w:rsid w:val="00DA2723"/>
    <w:rsid w:val="00DA550E"/>
    <w:rsid w:val="00DA6A8E"/>
    <w:rsid w:val="00DB1F92"/>
    <w:rsid w:val="00DB5334"/>
    <w:rsid w:val="00DB5D66"/>
    <w:rsid w:val="00DC2BFA"/>
    <w:rsid w:val="00DC3025"/>
    <w:rsid w:val="00DC3BCC"/>
    <w:rsid w:val="00DC69E3"/>
    <w:rsid w:val="00DC731B"/>
    <w:rsid w:val="00DD1151"/>
    <w:rsid w:val="00DD1B68"/>
    <w:rsid w:val="00DD4663"/>
    <w:rsid w:val="00DD56F1"/>
    <w:rsid w:val="00DD6B60"/>
    <w:rsid w:val="00DD7160"/>
    <w:rsid w:val="00DE210A"/>
    <w:rsid w:val="00DE48FC"/>
    <w:rsid w:val="00DE4A16"/>
    <w:rsid w:val="00DE6C53"/>
    <w:rsid w:val="00DE7992"/>
    <w:rsid w:val="00DE7FDA"/>
    <w:rsid w:val="00DF17A4"/>
    <w:rsid w:val="00DF326C"/>
    <w:rsid w:val="00DF3F6C"/>
    <w:rsid w:val="00DF664E"/>
    <w:rsid w:val="00DF6A3E"/>
    <w:rsid w:val="00E02DBB"/>
    <w:rsid w:val="00E03F78"/>
    <w:rsid w:val="00E06D9C"/>
    <w:rsid w:val="00E13D9A"/>
    <w:rsid w:val="00E2141D"/>
    <w:rsid w:val="00E21855"/>
    <w:rsid w:val="00E21C96"/>
    <w:rsid w:val="00E21DEB"/>
    <w:rsid w:val="00E21E43"/>
    <w:rsid w:val="00E23420"/>
    <w:rsid w:val="00E237E3"/>
    <w:rsid w:val="00E26BA7"/>
    <w:rsid w:val="00E27833"/>
    <w:rsid w:val="00E3293B"/>
    <w:rsid w:val="00E35828"/>
    <w:rsid w:val="00E35FB7"/>
    <w:rsid w:val="00E3695F"/>
    <w:rsid w:val="00E37319"/>
    <w:rsid w:val="00E405BE"/>
    <w:rsid w:val="00E409B6"/>
    <w:rsid w:val="00E414CF"/>
    <w:rsid w:val="00E41809"/>
    <w:rsid w:val="00E42C17"/>
    <w:rsid w:val="00E4306C"/>
    <w:rsid w:val="00E431C1"/>
    <w:rsid w:val="00E4397E"/>
    <w:rsid w:val="00E43CBA"/>
    <w:rsid w:val="00E46A46"/>
    <w:rsid w:val="00E47603"/>
    <w:rsid w:val="00E47968"/>
    <w:rsid w:val="00E500EC"/>
    <w:rsid w:val="00E50B44"/>
    <w:rsid w:val="00E5142D"/>
    <w:rsid w:val="00E52AFF"/>
    <w:rsid w:val="00E5306A"/>
    <w:rsid w:val="00E53232"/>
    <w:rsid w:val="00E551FF"/>
    <w:rsid w:val="00E57915"/>
    <w:rsid w:val="00E60E87"/>
    <w:rsid w:val="00E63EEF"/>
    <w:rsid w:val="00E655F9"/>
    <w:rsid w:val="00E66033"/>
    <w:rsid w:val="00E662DE"/>
    <w:rsid w:val="00E67721"/>
    <w:rsid w:val="00E6784D"/>
    <w:rsid w:val="00E77ACF"/>
    <w:rsid w:val="00E837D4"/>
    <w:rsid w:val="00E85EB8"/>
    <w:rsid w:val="00E87206"/>
    <w:rsid w:val="00E916BA"/>
    <w:rsid w:val="00E9287F"/>
    <w:rsid w:val="00E97DE3"/>
    <w:rsid w:val="00EA1464"/>
    <w:rsid w:val="00EA3605"/>
    <w:rsid w:val="00EA3921"/>
    <w:rsid w:val="00EA5FC2"/>
    <w:rsid w:val="00EA7739"/>
    <w:rsid w:val="00EB1CD3"/>
    <w:rsid w:val="00EB23A8"/>
    <w:rsid w:val="00EB3372"/>
    <w:rsid w:val="00EB3A67"/>
    <w:rsid w:val="00EB41B6"/>
    <w:rsid w:val="00EB4B5F"/>
    <w:rsid w:val="00EB6029"/>
    <w:rsid w:val="00EB6544"/>
    <w:rsid w:val="00EC01E0"/>
    <w:rsid w:val="00EC2352"/>
    <w:rsid w:val="00EC3710"/>
    <w:rsid w:val="00EC3DE4"/>
    <w:rsid w:val="00EC4BBC"/>
    <w:rsid w:val="00EC50C0"/>
    <w:rsid w:val="00EC5297"/>
    <w:rsid w:val="00EC7630"/>
    <w:rsid w:val="00ED152E"/>
    <w:rsid w:val="00ED2EF4"/>
    <w:rsid w:val="00ED6B8D"/>
    <w:rsid w:val="00ED6D8B"/>
    <w:rsid w:val="00ED768F"/>
    <w:rsid w:val="00EE13DE"/>
    <w:rsid w:val="00EE1678"/>
    <w:rsid w:val="00EF0315"/>
    <w:rsid w:val="00EF539F"/>
    <w:rsid w:val="00EF7A9F"/>
    <w:rsid w:val="00F01052"/>
    <w:rsid w:val="00F04979"/>
    <w:rsid w:val="00F068CD"/>
    <w:rsid w:val="00F12FB2"/>
    <w:rsid w:val="00F13B8E"/>
    <w:rsid w:val="00F15281"/>
    <w:rsid w:val="00F21CE2"/>
    <w:rsid w:val="00F24BD8"/>
    <w:rsid w:val="00F327DF"/>
    <w:rsid w:val="00F35927"/>
    <w:rsid w:val="00F370EF"/>
    <w:rsid w:val="00F37CFB"/>
    <w:rsid w:val="00F41CA9"/>
    <w:rsid w:val="00F44423"/>
    <w:rsid w:val="00F50A59"/>
    <w:rsid w:val="00F5383D"/>
    <w:rsid w:val="00F540FC"/>
    <w:rsid w:val="00F5608C"/>
    <w:rsid w:val="00F56D07"/>
    <w:rsid w:val="00F63947"/>
    <w:rsid w:val="00F63EED"/>
    <w:rsid w:val="00F71B92"/>
    <w:rsid w:val="00F73903"/>
    <w:rsid w:val="00F74624"/>
    <w:rsid w:val="00F76932"/>
    <w:rsid w:val="00F775E7"/>
    <w:rsid w:val="00F80076"/>
    <w:rsid w:val="00F81C17"/>
    <w:rsid w:val="00F81E69"/>
    <w:rsid w:val="00F8452F"/>
    <w:rsid w:val="00F84F0C"/>
    <w:rsid w:val="00F85237"/>
    <w:rsid w:val="00F94BD7"/>
    <w:rsid w:val="00F97C8A"/>
    <w:rsid w:val="00F97C90"/>
    <w:rsid w:val="00F97EC7"/>
    <w:rsid w:val="00FA303A"/>
    <w:rsid w:val="00FA4031"/>
    <w:rsid w:val="00FA4DFC"/>
    <w:rsid w:val="00FA7462"/>
    <w:rsid w:val="00FB02C1"/>
    <w:rsid w:val="00FB365A"/>
    <w:rsid w:val="00FB4E64"/>
    <w:rsid w:val="00FB66D4"/>
    <w:rsid w:val="00FC1F78"/>
    <w:rsid w:val="00FC6E50"/>
    <w:rsid w:val="00FD3FD6"/>
    <w:rsid w:val="00FD5F8A"/>
    <w:rsid w:val="00FE4ED1"/>
    <w:rsid w:val="00FE6A78"/>
    <w:rsid w:val="00FE7975"/>
    <w:rsid w:val="00FE7C36"/>
    <w:rsid w:val="00FF1D59"/>
    <w:rsid w:val="00FF36DA"/>
    <w:rsid w:val="00FF48B3"/>
    <w:rsid w:val="00FF5220"/>
    <w:rsid w:val="00FF7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5:docId w15:val="{7799F8D4-1E96-44F4-A02C-86C876D4F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947"/>
    <w:pPr>
      <w:spacing w:after="0" w:line="240" w:lineRule="auto"/>
    </w:pPr>
    <w:rPr>
      <w:rFonts w:ascii="Arial" w:eastAsia="Times New Roman" w:hAnsi="Arial" w:cs="Arial"/>
      <w:color w:val="0000FF"/>
      <w:sz w:val="24"/>
      <w:szCs w:val="20"/>
      <w:u w:val="single"/>
    </w:rPr>
  </w:style>
  <w:style w:type="paragraph" w:styleId="Heading1">
    <w:name w:val="heading 1"/>
    <w:basedOn w:val="Normal"/>
    <w:next w:val="Normal"/>
    <w:link w:val="Heading1Char"/>
    <w:qFormat/>
    <w:rsid w:val="00183260"/>
    <w:pPr>
      <w:keepNext/>
      <w:outlineLvl w:val="0"/>
    </w:pPr>
    <w:rPr>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3260"/>
    <w:rPr>
      <w:rFonts w:ascii="Arial" w:eastAsia="Times New Roman" w:hAnsi="Arial" w:cs="Arial"/>
      <w:color w:val="000000"/>
      <w:sz w:val="36"/>
      <w:szCs w:val="20"/>
      <w:u w:val="single"/>
    </w:rPr>
  </w:style>
  <w:style w:type="paragraph" w:styleId="BodyText">
    <w:name w:val="Body Text"/>
    <w:basedOn w:val="Normal"/>
    <w:link w:val="BodyTextChar"/>
    <w:semiHidden/>
    <w:rsid w:val="00183260"/>
    <w:pPr>
      <w:jc w:val="center"/>
    </w:pPr>
    <w:rPr>
      <w:b/>
      <w:bCs/>
      <w:color w:val="000000"/>
      <w:sz w:val="32"/>
      <w:lang w:val="en-US"/>
    </w:rPr>
  </w:style>
  <w:style w:type="character" w:customStyle="1" w:styleId="BodyTextChar">
    <w:name w:val="Body Text Char"/>
    <w:basedOn w:val="DefaultParagraphFont"/>
    <w:link w:val="BodyText"/>
    <w:semiHidden/>
    <w:rsid w:val="00183260"/>
    <w:rPr>
      <w:rFonts w:ascii="Arial" w:eastAsia="Times New Roman" w:hAnsi="Arial" w:cs="Arial"/>
      <w:b/>
      <w:bCs/>
      <w:color w:val="000000"/>
      <w:sz w:val="32"/>
      <w:szCs w:val="20"/>
      <w:u w:val="single"/>
      <w:lang w:val="en-US"/>
    </w:rPr>
  </w:style>
  <w:style w:type="paragraph" w:styleId="Footer">
    <w:name w:val="footer"/>
    <w:basedOn w:val="Normal"/>
    <w:link w:val="FooterChar"/>
    <w:uiPriority w:val="99"/>
    <w:rsid w:val="00183260"/>
    <w:pPr>
      <w:tabs>
        <w:tab w:val="center" w:pos="4320"/>
        <w:tab w:val="right" w:pos="8640"/>
      </w:tabs>
    </w:pPr>
  </w:style>
  <w:style w:type="character" w:customStyle="1" w:styleId="FooterChar">
    <w:name w:val="Footer Char"/>
    <w:basedOn w:val="DefaultParagraphFont"/>
    <w:link w:val="Footer"/>
    <w:uiPriority w:val="99"/>
    <w:rsid w:val="00183260"/>
    <w:rPr>
      <w:rFonts w:ascii="Arial" w:eastAsia="Times New Roman" w:hAnsi="Arial" w:cs="Arial"/>
      <w:color w:val="0000FF"/>
      <w:sz w:val="24"/>
      <w:szCs w:val="20"/>
      <w:u w:val="single"/>
    </w:rPr>
  </w:style>
  <w:style w:type="character" w:styleId="PageNumber">
    <w:name w:val="page number"/>
    <w:basedOn w:val="DefaultParagraphFont"/>
    <w:semiHidden/>
    <w:rsid w:val="00183260"/>
  </w:style>
  <w:style w:type="paragraph" w:styleId="Header">
    <w:name w:val="header"/>
    <w:basedOn w:val="Normal"/>
    <w:link w:val="HeaderChar"/>
    <w:semiHidden/>
    <w:rsid w:val="00183260"/>
    <w:pPr>
      <w:tabs>
        <w:tab w:val="center" w:pos="4320"/>
        <w:tab w:val="right" w:pos="8640"/>
      </w:tabs>
    </w:pPr>
  </w:style>
  <w:style w:type="character" w:customStyle="1" w:styleId="HeaderChar">
    <w:name w:val="Header Char"/>
    <w:basedOn w:val="DefaultParagraphFont"/>
    <w:link w:val="Header"/>
    <w:semiHidden/>
    <w:rsid w:val="00183260"/>
    <w:rPr>
      <w:rFonts w:ascii="Arial" w:eastAsia="Times New Roman" w:hAnsi="Arial" w:cs="Arial"/>
      <w:color w:val="0000FF"/>
      <w:sz w:val="24"/>
      <w:szCs w:val="20"/>
      <w:u w:val="single"/>
    </w:rPr>
  </w:style>
  <w:style w:type="paragraph" w:styleId="ListParagraph">
    <w:name w:val="List Paragraph"/>
    <w:basedOn w:val="Normal"/>
    <w:qFormat/>
    <w:rsid w:val="00183260"/>
    <w:pPr>
      <w:ind w:left="720"/>
      <w:contextualSpacing/>
    </w:pPr>
  </w:style>
  <w:style w:type="paragraph" w:styleId="Title">
    <w:name w:val="Title"/>
    <w:basedOn w:val="Normal"/>
    <w:next w:val="Normal"/>
    <w:link w:val="TitleChar"/>
    <w:qFormat/>
    <w:rsid w:val="00183260"/>
    <w:pPr>
      <w:pBdr>
        <w:bottom w:val="single" w:sz="8" w:space="4" w:color="FF388C"/>
      </w:pBdr>
      <w:spacing w:after="300"/>
      <w:contextualSpacing/>
    </w:pPr>
    <w:rPr>
      <w:rFonts w:ascii="Cambria" w:eastAsia="Calibri" w:hAnsi="Cambria" w:cs="Times New Roman"/>
      <w:color w:val="4C4C4C"/>
      <w:spacing w:val="5"/>
      <w:kern w:val="28"/>
      <w:sz w:val="52"/>
      <w:szCs w:val="52"/>
      <w:u w:val="none"/>
      <w:lang w:val="en-ZA"/>
    </w:rPr>
  </w:style>
  <w:style w:type="character" w:customStyle="1" w:styleId="TitleChar">
    <w:name w:val="Title Char"/>
    <w:basedOn w:val="DefaultParagraphFont"/>
    <w:link w:val="Title"/>
    <w:rsid w:val="00183260"/>
    <w:rPr>
      <w:rFonts w:ascii="Cambria" w:eastAsia="Calibri" w:hAnsi="Cambria" w:cs="Times New Roman"/>
      <w:color w:val="4C4C4C"/>
      <w:spacing w:val="5"/>
      <w:kern w:val="28"/>
      <w:sz w:val="52"/>
      <w:szCs w:val="52"/>
      <w:lang w:val="en-ZA"/>
    </w:rPr>
  </w:style>
  <w:style w:type="character" w:customStyle="1" w:styleId="CharChar">
    <w:name w:val="Char Char"/>
    <w:basedOn w:val="DefaultParagraphFont"/>
    <w:rsid w:val="00183260"/>
    <w:rPr>
      <w:rFonts w:ascii="Cambria" w:eastAsia="Times New Roman" w:hAnsi="Cambria" w:cs="Times New Roman"/>
      <w:color w:val="17365D"/>
      <w:spacing w:val="5"/>
      <w:kern w:val="28"/>
      <w:sz w:val="52"/>
      <w:szCs w:val="52"/>
    </w:rPr>
  </w:style>
  <w:style w:type="paragraph" w:styleId="NoSpacing">
    <w:name w:val="No Spacing"/>
    <w:qFormat/>
    <w:rsid w:val="00183260"/>
    <w:pPr>
      <w:spacing w:after="0" w:line="240" w:lineRule="auto"/>
    </w:pPr>
    <w:rPr>
      <w:rFonts w:ascii="Calibri" w:eastAsia="Times New Roman" w:hAnsi="Calibri" w:cs="Times New Roman"/>
      <w:lang w:val="en-ZA"/>
    </w:rPr>
  </w:style>
  <w:style w:type="paragraph" w:styleId="BalloonText">
    <w:name w:val="Balloon Text"/>
    <w:basedOn w:val="Normal"/>
    <w:link w:val="BalloonTextChar"/>
    <w:uiPriority w:val="99"/>
    <w:semiHidden/>
    <w:unhideWhenUsed/>
    <w:rsid w:val="00183260"/>
    <w:rPr>
      <w:rFonts w:ascii="Tahoma" w:hAnsi="Tahoma" w:cs="Tahoma"/>
      <w:sz w:val="16"/>
      <w:szCs w:val="16"/>
    </w:rPr>
  </w:style>
  <w:style w:type="character" w:customStyle="1" w:styleId="BalloonTextChar">
    <w:name w:val="Balloon Text Char"/>
    <w:basedOn w:val="DefaultParagraphFont"/>
    <w:link w:val="BalloonText"/>
    <w:uiPriority w:val="99"/>
    <w:semiHidden/>
    <w:rsid w:val="00183260"/>
    <w:rPr>
      <w:rFonts w:ascii="Tahoma" w:eastAsia="Times New Roman" w:hAnsi="Tahoma" w:cs="Tahoma"/>
      <w:color w:val="0000FF"/>
      <w:sz w:val="16"/>
      <w:szCs w:val="16"/>
      <w:u w:val="single"/>
    </w:rPr>
  </w:style>
  <w:style w:type="table" w:styleId="TableGrid">
    <w:name w:val="Table Grid"/>
    <w:basedOn w:val="TableNormal"/>
    <w:uiPriority w:val="59"/>
    <w:rsid w:val="004550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37E3"/>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44200">
      <w:bodyDiv w:val="1"/>
      <w:marLeft w:val="0"/>
      <w:marRight w:val="0"/>
      <w:marTop w:val="0"/>
      <w:marBottom w:val="0"/>
      <w:divBdr>
        <w:top w:val="none" w:sz="0" w:space="0" w:color="auto"/>
        <w:left w:val="none" w:sz="0" w:space="0" w:color="auto"/>
        <w:bottom w:val="none" w:sz="0" w:space="0" w:color="auto"/>
        <w:right w:val="none" w:sz="0" w:space="0" w:color="auto"/>
      </w:divBdr>
    </w:div>
    <w:div w:id="1411542800">
      <w:bodyDiv w:val="1"/>
      <w:marLeft w:val="0"/>
      <w:marRight w:val="0"/>
      <w:marTop w:val="0"/>
      <w:marBottom w:val="0"/>
      <w:divBdr>
        <w:top w:val="none" w:sz="0" w:space="0" w:color="auto"/>
        <w:left w:val="none" w:sz="0" w:space="0" w:color="auto"/>
        <w:bottom w:val="none" w:sz="0" w:space="0" w:color="auto"/>
        <w:right w:val="none" w:sz="0" w:space="0" w:color="auto"/>
      </w:divBdr>
    </w:div>
    <w:div w:id="1644695312">
      <w:bodyDiv w:val="1"/>
      <w:marLeft w:val="0"/>
      <w:marRight w:val="0"/>
      <w:marTop w:val="0"/>
      <w:marBottom w:val="0"/>
      <w:divBdr>
        <w:top w:val="none" w:sz="0" w:space="0" w:color="auto"/>
        <w:left w:val="none" w:sz="0" w:space="0" w:color="auto"/>
        <w:bottom w:val="none" w:sz="0" w:space="0" w:color="auto"/>
        <w:right w:val="none" w:sz="0" w:space="0" w:color="auto"/>
      </w:divBdr>
    </w:div>
    <w:div w:id="183942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emf"/><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emf"/><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0D13E3-6725-485C-B25A-7FBDBBC3B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6931</TotalTime>
  <Pages>85</Pages>
  <Words>24816</Words>
  <Characters>141453</Characters>
  <Application>Microsoft Office Word</Application>
  <DocSecurity>0</DocSecurity>
  <Lines>1178</Lines>
  <Paragraphs>331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Larry Mowbray</dc:creator>
  <cp:lastModifiedBy>user</cp:lastModifiedBy>
  <cp:revision>956</cp:revision>
  <cp:lastPrinted>2012-10-28T08:30:00Z</cp:lastPrinted>
  <dcterms:created xsi:type="dcterms:W3CDTF">2012-03-17T06:52:00Z</dcterms:created>
  <dcterms:modified xsi:type="dcterms:W3CDTF">2015-07-22T05:17:00Z</dcterms:modified>
</cp:coreProperties>
</file>