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4922F6">
      <w:pPr>
        <w:rPr>
          <w:rFonts w:ascii="Century Gothic" w:hAnsi="Century Gothic"/>
          <w:b/>
          <w:sz w:val="36"/>
          <w:szCs w:val="36"/>
          <w:lang w:val="en-US"/>
        </w:rPr>
      </w:pPr>
      <w:r>
        <w:rPr>
          <w:rFonts w:ascii="Century Gothic" w:hAnsi="Century Gothic"/>
          <w:b/>
          <w:sz w:val="36"/>
          <w:szCs w:val="36"/>
          <w:lang w:val="en-US"/>
        </w:rPr>
        <w:t>Chapter 9</w:t>
      </w:r>
    </w:p>
    <w:p w:rsidR="00B34963" w:rsidRDefault="00240830" w:rsidP="00E624AC">
      <w:pPr>
        <w:rPr>
          <w:rFonts w:ascii="Century Gothic" w:hAnsi="Century Gothic"/>
          <w:b/>
          <w:sz w:val="32"/>
          <w:szCs w:val="32"/>
          <w:lang w:val="en-US"/>
        </w:rPr>
      </w:pPr>
      <w:r>
        <w:rPr>
          <w:rFonts w:ascii="Century Gothic" w:hAnsi="Century Gothic"/>
          <w:b/>
          <w:sz w:val="32"/>
          <w:szCs w:val="32"/>
          <w:lang w:val="en-US"/>
        </w:rPr>
        <w:t>Corporate Responsibility &amp; Governance: Implications for HRM</w:t>
      </w:r>
    </w:p>
    <w:p w:rsidR="00556173" w:rsidRDefault="00240830" w:rsidP="00240830">
      <w:pPr>
        <w:rPr>
          <w:rFonts w:ascii="Century Gothic" w:hAnsi="Century Gothic"/>
          <w:lang w:val="en-US"/>
        </w:rPr>
      </w:pPr>
      <w:r w:rsidRPr="00240830">
        <w:rPr>
          <w:rFonts w:ascii="Century Gothic" w:hAnsi="Century Gothic"/>
          <w:lang w:val="en-US"/>
        </w:rPr>
        <w:t>Corporate Social Responsibility (CSR). Defini</w:t>
      </w:r>
      <w:r>
        <w:rPr>
          <w:rFonts w:ascii="Century Gothic" w:hAnsi="Century Gothic"/>
          <w:lang w:val="en-US"/>
        </w:rPr>
        <w:t xml:space="preserve">tions of CSR abound. Typically, </w:t>
      </w:r>
      <w:r w:rsidRPr="00240830">
        <w:rPr>
          <w:rFonts w:ascii="Century Gothic" w:hAnsi="Century Gothic"/>
          <w:lang w:val="en-US"/>
        </w:rPr>
        <w:t xml:space="preserve">they refer to </w:t>
      </w:r>
      <w:r>
        <w:rPr>
          <w:rFonts w:ascii="Century Gothic" w:hAnsi="Century Gothic"/>
          <w:lang w:val="en-US"/>
        </w:rPr>
        <w:t xml:space="preserve">Carroll's 1999 definition </w:t>
      </w:r>
      <w:proofErr w:type="gramStart"/>
      <w:r>
        <w:rPr>
          <w:rFonts w:ascii="Century Gothic" w:hAnsi="Century Gothic"/>
          <w:lang w:val="en-US"/>
        </w:rPr>
        <w:t xml:space="preserve">- </w:t>
      </w:r>
      <w:r w:rsidRPr="00240830">
        <w:rPr>
          <w:rFonts w:ascii="Century Gothic" w:hAnsi="Century Gothic"/>
          <w:lang w:val="en-US"/>
        </w:rPr>
        <w:t xml:space="preserve"> identified</w:t>
      </w:r>
      <w:proofErr w:type="gramEnd"/>
      <w:r w:rsidRPr="00240830">
        <w:rPr>
          <w:rFonts w:ascii="Century Gothic" w:hAnsi="Century Gothic"/>
          <w:lang w:val="en-US"/>
        </w:rPr>
        <w:t xml:space="preserve"> the economic, legal, ethical, and philanthropic (discretionary) responsibilities that enterprises have towards their stakeholders</w:t>
      </w:r>
      <w:r>
        <w:rPr>
          <w:rFonts w:ascii="Century Gothic" w:hAnsi="Century Gothic"/>
          <w:lang w:val="en-US"/>
        </w:rPr>
        <w:t>.</w:t>
      </w:r>
    </w:p>
    <w:p w:rsidR="00240830" w:rsidRDefault="00240830" w:rsidP="00240830">
      <w:pPr>
        <w:jc w:val="center"/>
        <w:rPr>
          <w:rFonts w:ascii="Century Gothic" w:hAnsi="Century Gothic"/>
          <w:lang w:val="en-US"/>
        </w:rPr>
      </w:pPr>
      <w:r>
        <w:rPr>
          <w:rFonts w:ascii="Century Gothic" w:hAnsi="Century Gothic"/>
          <w:noProof/>
          <w:lang w:eastAsia="en-ZA"/>
        </w:rPr>
        <w:drawing>
          <wp:inline distT="0" distB="0" distL="0" distR="0" wp14:anchorId="327D38FF">
            <wp:extent cx="5288387" cy="2781208"/>
            <wp:effectExtent l="0" t="0" r="762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00760" cy="2787715"/>
                    </a:xfrm>
                    <a:prstGeom prst="rect">
                      <a:avLst/>
                    </a:prstGeom>
                    <a:noFill/>
                  </pic:spPr>
                </pic:pic>
              </a:graphicData>
            </a:graphic>
          </wp:inline>
        </w:drawing>
      </w:r>
    </w:p>
    <w:p w:rsidR="00240830" w:rsidRDefault="00605828" w:rsidP="00240830">
      <w:pPr>
        <w:jc w:val="left"/>
        <w:rPr>
          <w:rFonts w:ascii="Century Gothic" w:hAnsi="Century Gothic"/>
          <w:lang w:val="en-US"/>
        </w:rPr>
      </w:pPr>
      <w:r>
        <w:rPr>
          <w:rFonts w:ascii="Century Gothic" w:hAnsi="Century Gothic"/>
          <w:lang w:val="en-US"/>
        </w:rPr>
        <w:t>D</w:t>
      </w:r>
      <w:r w:rsidRPr="00605828">
        <w:rPr>
          <w:rFonts w:ascii="Century Gothic" w:hAnsi="Century Gothic"/>
          <w:lang w:val="en-US"/>
        </w:rPr>
        <w:t>efinition reflects the essential difference in focus between CSR and corporate responsibility (CR</w:t>
      </w:r>
      <w:r>
        <w:rPr>
          <w:rFonts w:ascii="Century Gothic" w:hAnsi="Century Gothic"/>
          <w:lang w:val="en-US"/>
        </w:rPr>
        <w:t>)</w:t>
      </w:r>
    </w:p>
    <w:p w:rsidR="00605828" w:rsidRPr="00605828" w:rsidRDefault="00605828" w:rsidP="00240830">
      <w:pPr>
        <w:jc w:val="left"/>
        <w:rPr>
          <w:rFonts w:ascii="Century Gothic" w:hAnsi="Century Gothic"/>
          <w:i/>
          <w:lang w:val="en-US"/>
        </w:rPr>
      </w:pPr>
      <w:r w:rsidRPr="00605828">
        <w:rPr>
          <w:rFonts w:ascii="Century Gothic" w:hAnsi="Century Gothic"/>
          <w:i/>
          <w:lang w:val="en-US"/>
        </w:rPr>
        <w:t xml:space="preserve">Corporate ethics </w:t>
      </w:r>
      <w:proofErr w:type="spellStart"/>
      <w:r w:rsidRPr="00605828">
        <w:rPr>
          <w:rFonts w:ascii="Century Gothic" w:hAnsi="Century Gothic"/>
          <w:i/>
          <w:lang w:val="en-US"/>
        </w:rPr>
        <w:t>programmes</w:t>
      </w:r>
      <w:proofErr w:type="spellEnd"/>
      <w:r w:rsidRPr="00605828">
        <w:rPr>
          <w:rFonts w:ascii="Century Gothic" w:hAnsi="Century Gothic"/>
          <w:i/>
          <w:lang w:val="en-US"/>
        </w:rPr>
        <w:t xml:space="preserve">. </w:t>
      </w:r>
    </w:p>
    <w:p w:rsidR="00605828" w:rsidRDefault="00605828" w:rsidP="00240830">
      <w:pPr>
        <w:jc w:val="left"/>
        <w:rPr>
          <w:rFonts w:ascii="Century Gothic" w:hAnsi="Century Gothic"/>
          <w:lang w:val="en-US"/>
        </w:rPr>
      </w:pPr>
      <w:r w:rsidRPr="00605828">
        <w:rPr>
          <w:rFonts w:ascii="Century Gothic" w:hAnsi="Century Gothic"/>
          <w:lang w:val="en-US"/>
        </w:rPr>
        <w:t xml:space="preserve">The </w:t>
      </w:r>
      <w:proofErr w:type="spellStart"/>
      <w:r w:rsidRPr="00605828">
        <w:rPr>
          <w:rFonts w:ascii="Century Gothic" w:hAnsi="Century Gothic"/>
          <w:lang w:val="en-US"/>
        </w:rPr>
        <w:t>programmes</w:t>
      </w:r>
      <w:proofErr w:type="spellEnd"/>
      <w:r w:rsidRPr="00605828">
        <w:rPr>
          <w:rFonts w:ascii="Century Gothic" w:hAnsi="Century Gothic"/>
          <w:lang w:val="en-US"/>
        </w:rPr>
        <w:t xml:space="preserve"> that enterprises institute to manage ethics, legal compliance, and social responsibilities are widely referred to as</w:t>
      </w:r>
      <w:r>
        <w:rPr>
          <w:rFonts w:ascii="Century Gothic" w:hAnsi="Century Gothic"/>
          <w:lang w:val="en-US"/>
        </w:rPr>
        <w:t xml:space="preserve"> corporate ethics </w:t>
      </w:r>
      <w:proofErr w:type="spellStart"/>
      <w:r>
        <w:rPr>
          <w:rFonts w:ascii="Century Gothic" w:hAnsi="Century Gothic"/>
          <w:lang w:val="en-US"/>
        </w:rPr>
        <w:t>programmes</w:t>
      </w:r>
      <w:proofErr w:type="spellEnd"/>
      <w:r>
        <w:rPr>
          <w:rFonts w:ascii="Century Gothic" w:hAnsi="Century Gothic"/>
          <w:lang w:val="en-US"/>
        </w:rPr>
        <w:t xml:space="preserve">. </w:t>
      </w:r>
    </w:p>
    <w:p w:rsidR="00605828" w:rsidRDefault="00605828" w:rsidP="00240830">
      <w:pPr>
        <w:jc w:val="left"/>
        <w:rPr>
          <w:rFonts w:ascii="Century Gothic" w:hAnsi="Century Gothic"/>
          <w:lang w:val="en-US"/>
        </w:rPr>
      </w:pPr>
      <w:r>
        <w:rPr>
          <w:rFonts w:ascii="Century Gothic" w:hAnsi="Century Gothic"/>
          <w:lang w:val="en-US"/>
        </w:rPr>
        <w:t>T</w:t>
      </w:r>
      <w:r w:rsidRPr="00605828">
        <w:rPr>
          <w:rFonts w:ascii="Century Gothic" w:hAnsi="Century Gothic"/>
          <w:lang w:val="en-US"/>
        </w:rPr>
        <w:t xml:space="preserve">hey provide an integrative function by defining boundaries of acceptable </w:t>
      </w:r>
      <w:proofErr w:type="spellStart"/>
      <w:r w:rsidRPr="00605828">
        <w:rPr>
          <w:rFonts w:ascii="Century Gothic" w:hAnsi="Century Gothic"/>
          <w:lang w:val="en-US"/>
        </w:rPr>
        <w:t>behaviour</w:t>
      </w:r>
      <w:proofErr w:type="spellEnd"/>
      <w:r w:rsidRPr="00605828">
        <w:rPr>
          <w:rFonts w:ascii="Century Gothic" w:hAnsi="Century Gothic"/>
          <w:lang w:val="en-US"/>
        </w:rPr>
        <w:t xml:space="preserve">, stimulating and supporting </w:t>
      </w:r>
      <w:proofErr w:type="spellStart"/>
      <w:r w:rsidRPr="00605828">
        <w:rPr>
          <w:rFonts w:ascii="Century Gothic" w:hAnsi="Century Gothic"/>
          <w:lang w:val="en-US"/>
        </w:rPr>
        <w:t>organisational</w:t>
      </w:r>
      <w:proofErr w:type="spellEnd"/>
      <w:r w:rsidRPr="00605828">
        <w:rPr>
          <w:rFonts w:ascii="Century Gothic" w:hAnsi="Century Gothic"/>
          <w:lang w:val="en-US"/>
        </w:rPr>
        <w:t xml:space="preserve"> ethical </w:t>
      </w:r>
      <w:proofErr w:type="spellStart"/>
      <w:r w:rsidRPr="00605828">
        <w:rPr>
          <w:rFonts w:ascii="Century Gothic" w:hAnsi="Century Gothic"/>
          <w:lang w:val="en-US"/>
        </w:rPr>
        <w:t>behaviour</w:t>
      </w:r>
      <w:proofErr w:type="spellEnd"/>
      <w:r w:rsidRPr="00605828">
        <w:rPr>
          <w:rFonts w:ascii="Century Gothic" w:hAnsi="Century Gothic"/>
          <w:lang w:val="en-US"/>
        </w:rPr>
        <w:t>, and providing early-warning mechanisms to identify and address potential problems</w:t>
      </w:r>
      <w:r>
        <w:rPr>
          <w:rFonts w:ascii="Century Gothic" w:hAnsi="Century Gothic"/>
          <w:lang w:val="en-US"/>
        </w:rPr>
        <w:t>.</w:t>
      </w:r>
    </w:p>
    <w:p w:rsidR="00605828" w:rsidRPr="00605828" w:rsidRDefault="00605828" w:rsidP="00240830">
      <w:pPr>
        <w:jc w:val="left"/>
        <w:rPr>
          <w:rFonts w:ascii="Century Gothic" w:hAnsi="Century Gothic"/>
          <w:i/>
          <w:lang w:val="en-US"/>
        </w:rPr>
      </w:pPr>
      <w:r w:rsidRPr="00605828">
        <w:rPr>
          <w:rFonts w:ascii="Century Gothic" w:hAnsi="Century Gothic"/>
          <w:i/>
          <w:lang w:val="en-US"/>
        </w:rPr>
        <w:t xml:space="preserve">Corporate governance. </w:t>
      </w:r>
    </w:p>
    <w:p w:rsidR="00605828" w:rsidRDefault="00605828" w:rsidP="00240830">
      <w:pPr>
        <w:jc w:val="left"/>
        <w:rPr>
          <w:rFonts w:ascii="Century Gothic" w:hAnsi="Century Gothic"/>
          <w:lang w:val="en-US"/>
        </w:rPr>
      </w:pPr>
      <w:r>
        <w:rPr>
          <w:rFonts w:ascii="Century Gothic" w:hAnsi="Century Gothic"/>
          <w:lang w:val="en-US"/>
        </w:rPr>
        <w:t>R</w:t>
      </w:r>
      <w:r w:rsidRPr="00605828">
        <w:rPr>
          <w:rFonts w:ascii="Century Gothic" w:hAnsi="Century Gothic"/>
          <w:lang w:val="en-US"/>
        </w:rPr>
        <w:t>efers to the polic</w:t>
      </w:r>
      <w:r>
        <w:rPr>
          <w:rFonts w:ascii="Century Gothic" w:hAnsi="Century Gothic"/>
          <w:lang w:val="en-US"/>
        </w:rPr>
        <w:t>ies, practices</w:t>
      </w:r>
      <w:r w:rsidRPr="00605828">
        <w:rPr>
          <w:rFonts w:ascii="Century Gothic" w:hAnsi="Century Gothic"/>
          <w:lang w:val="en-US"/>
        </w:rPr>
        <w:t xml:space="preserve"> an</w:t>
      </w:r>
      <w:r>
        <w:rPr>
          <w:rFonts w:ascii="Century Gothic" w:hAnsi="Century Gothic"/>
          <w:lang w:val="en-US"/>
        </w:rPr>
        <w:t>d mechanisms that shareholders,</w:t>
      </w:r>
      <w:r w:rsidRPr="00605828">
        <w:rPr>
          <w:rFonts w:ascii="Century Gothic" w:hAnsi="Century Gothic"/>
          <w:lang w:val="en-US"/>
        </w:rPr>
        <w:t xml:space="preserve"> executive managers, and boards of directors use to manage themselves and fulfil</w:t>
      </w:r>
      <w:r>
        <w:rPr>
          <w:rFonts w:ascii="Century Gothic" w:hAnsi="Century Gothic"/>
          <w:lang w:val="en-US"/>
        </w:rPr>
        <w:t xml:space="preserve"> their responsibilities to stak</w:t>
      </w:r>
      <w:r w:rsidRPr="00605828">
        <w:rPr>
          <w:rFonts w:ascii="Century Gothic" w:hAnsi="Century Gothic"/>
          <w:lang w:val="en-US"/>
        </w:rPr>
        <w:t>e</w:t>
      </w:r>
      <w:r>
        <w:rPr>
          <w:rFonts w:ascii="Century Gothic" w:hAnsi="Century Gothic"/>
          <w:lang w:val="en-US"/>
        </w:rPr>
        <w:t>holde</w:t>
      </w:r>
      <w:r w:rsidRPr="00605828">
        <w:rPr>
          <w:rFonts w:ascii="Century Gothic" w:hAnsi="Century Gothic"/>
          <w:lang w:val="en-US"/>
        </w:rPr>
        <w:t>rs, including investors.</w:t>
      </w:r>
    </w:p>
    <w:p w:rsidR="00605828" w:rsidRDefault="00605828" w:rsidP="00240830">
      <w:pPr>
        <w:jc w:val="left"/>
        <w:rPr>
          <w:rFonts w:ascii="Century Gothic" w:hAnsi="Century Gothic"/>
          <w:lang w:val="en-US"/>
        </w:rPr>
      </w:pPr>
      <w:r w:rsidRPr="00605828">
        <w:rPr>
          <w:rFonts w:ascii="Century Gothic" w:hAnsi="Century Gothic"/>
          <w:lang w:val="en-US"/>
        </w:rPr>
        <w:t xml:space="preserve">Transparency, compensation, accountability, independence, and board diversity are key dimensions of policies and practices regarding corporate governance. </w:t>
      </w:r>
    </w:p>
    <w:p w:rsidR="00605828" w:rsidRDefault="00605828" w:rsidP="00240830">
      <w:pPr>
        <w:jc w:val="left"/>
        <w:rPr>
          <w:rFonts w:ascii="Century Gothic" w:hAnsi="Century Gothic"/>
          <w:lang w:val="en-US"/>
        </w:rPr>
      </w:pPr>
      <w:r>
        <w:rPr>
          <w:rFonts w:ascii="Century Gothic" w:hAnsi="Century Gothic"/>
          <w:lang w:val="en-US"/>
        </w:rPr>
        <w:t>L</w:t>
      </w:r>
      <w:r w:rsidRPr="00605828">
        <w:rPr>
          <w:rFonts w:ascii="Century Gothic" w:hAnsi="Century Gothic"/>
          <w:lang w:val="en-US"/>
        </w:rPr>
        <w:t>ike CSR, corporate governance is also concerned with topics such as employment practices, environmental policies, and community involvement</w:t>
      </w:r>
      <w:r>
        <w:rPr>
          <w:rFonts w:ascii="Century Gothic" w:hAnsi="Century Gothic"/>
          <w:lang w:val="en-US"/>
        </w:rPr>
        <w:t>.</w:t>
      </w:r>
    </w:p>
    <w:p w:rsidR="00605828" w:rsidRDefault="00605828" w:rsidP="00240830">
      <w:pPr>
        <w:jc w:val="left"/>
        <w:rPr>
          <w:rFonts w:ascii="Century Gothic" w:hAnsi="Century Gothic"/>
          <w:lang w:val="en-US"/>
        </w:rPr>
      </w:pPr>
    </w:p>
    <w:p w:rsidR="00605828" w:rsidRPr="00605828" w:rsidRDefault="00605828" w:rsidP="00605828">
      <w:pPr>
        <w:jc w:val="left"/>
        <w:rPr>
          <w:rFonts w:ascii="Century Gothic" w:hAnsi="Century Gothic"/>
          <w:i/>
          <w:lang w:val="en-US"/>
        </w:rPr>
      </w:pPr>
      <w:r w:rsidRPr="00605828">
        <w:rPr>
          <w:rFonts w:ascii="Century Gothic" w:hAnsi="Century Gothic"/>
          <w:i/>
          <w:lang w:val="en-US"/>
        </w:rPr>
        <w:lastRenderedPageBreak/>
        <w:t xml:space="preserve">Corporate citizenship. </w:t>
      </w:r>
    </w:p>
    <w:p w:rsidR="00605828" w:rsidRDefault="00605828" w:rsidP="00605828">
      <w:pPr>
        <w:jc w:val="left"/>
        <w:rPr>
          <w:rFonts w:ascii="Century Gothic" w:hAnsi="Century Gothic"/>
          <w:lang w:val="en-US"/>
        </w:rPr>
      </w:pPr>
      <w:proofErr w:type="spellStart"/>
      <w:r w:rsidRPr="00605828">
        <w:rPr>
          <w:rFonts w:ascii="Century Gothic" w:hAnsi="Century Gothic"/>
          <w:lang w:val="en-US"/>
        </w:rPr>
        <w:t>Maignan</w:t>
      </w:r>
      <w:proofErr w:type="spellEnd"/>
      <w:r w:rsidRPr="00605828">
        <w:rPr>
          <w:rFonts w:ascii="Century Gothic" w:hAnsi="Century Gothic"/>
          <w:lang w:val="en-US"/>
        </w:rPr>
        <w:t xml:space="preserve"> and Ferrell define corporate citizenship as '</w:t>
      </w:r>
      <w:r>
        <w:rPr>
          <w:rFonts w:ascii="Century Gothic" w:hAnsi="Century Gothic"/>
          <w:lang w:val="en-US"/>
        </w:rPr>
        <w:t xml:space="preserve">the extent to which businesses meet </w:t>
      </w:r>
      <w:r w:rsidRPr="00605828">
        <w:rPr>
          <w:rFonts w:ascii="Century Gothic" w:hAnsi="Century Gothic"/>
          <w:lang w:val="en-US"/>
        </w:rPr>
        <w:t>the e</w:t>
      </w:r>
      <w:r>
        <w:rPr>
          <w:rFonts w:ascii="Century Gothic" w:hAnsi="Century Gothic"/>
          <w:lang w:val="en-US"/>
        </w:rPr>
        <w:t>conomic, legal, ethical and dis</w:t>
      </w:r>
      <w:r w:rsidRPr="00605828">
        <w:rPr>
          <w:rFonts w:ascii="Century Gothic" w:hAnsi="Century Gothic"/>
          <w:lang w:val="en-US"/>
        </w:rPr>
        <w:t>cretion</w:t>
      </w:r>
      <w:r>
        <w:rPr>
          <w:rFonts w:ascii="Century Gothic" w:hAnsi="Century Gothic"/>
          <w:lang w:val="en-US"/>
        </w:rPr>
        <w:t xml:space="preserve">ary responsibilities imposed on </w:t>
      </w:r>
      <w:r w:rsidRPr="00605828">
        <w:rPr>
          <w:rFonts w:ascii="Century Gothic" w:hAnsi="Century Gothic"/>
          <w:lang w:val="en-US"/>
        </w:rPr>
        <w:t>them by their stakeholders</w:t>
      </w:r>
      <w:r>
        <w:rPr>
          <w:rFonts w:ascii="Century Gothic" w:hAnsi="Century Gothic"/>
          <w:lang w:val="en-US"/>
        </w:rPr>
        <w:t>.</w:t>
      </w:r>
    </w:p>
    <w:p w:rsidR="00FB03ED" w:rsidRPr="00FB03ED" w:rsidRDefault="00FB03ED" w:rsidP="00605828">
      <w:pPr>
        <w:jc w:val="left"/>
        <w:rPr>
          <w:rFonts w:ascii="Century Gothic" w:hAnsi="Century Gothic"/>
          <w:b/>
          <w:lang w:val="en-US"/>
        </w:rPr>
      </w:pPr>
      <w:r w:rsidRPr="00FB03ED">
        <w:rPr>
          <w:rFonts w:ascii="Century Gothic" w:hAnsi="Century Gothic"/>
          <w:b/>
          <w:lang w:val="en-US"/>
        </w:rPr>
        <w:t>Corporate responsibility</w:t>
      </w:r>
    </w:p>
    <w:p w:rsidR="00FB03ED" w:rsidRDefault="00FB03ED" w:rsidP="00605828">
      <w:pPr>
        <w:jc w:val="left"/>
        <w:rPr>
          <w:rFonts w:ascii="Century Gothic" w:hAnsi="Century Gothic"/>
          <w:lang w:val="en-US"/>
        </w:rPr>
      </w:pPr>
      <w:r>
        <w:rPr>
          <w:rFonts w:ascii="Century Gothic" w:hAnsi="Century Gothic"/>
          <w:lang w:val="en-US"/>
        </w:rPr>
        <w:t>One can group the viewpoints of CR into three broad types:</w:t>
      </w:r>
    </w:p>
    <w:p w:rsidR="00210B79" w:rsidRDefault="00210B79" w:rsidP="0083145E">
      <w:pPr>
        <w:pStyle w:val="ListParagraph"/>
        <w:numPr>
          <w:ilvl w:val="0"/>
          <w:numId w:val="1"/>
        </w:numPr>
        <w:jc w:val="left"/>
        <w:rPr>
          <w:rFonts w:ascii="Century Gothic" w:hAnsi="Century Gothic"/>
          <w:lang w:val="en-US"/>
        </w:rPr>
      </w:pPr>
      <w:r w:rsidRPr="00210B79">
        <w:rPr>
          <w:rFonts w:ascii="Century Gothic" w:hAnsi="Century Gothic"/>
          <w:lang w:val="en-US"/>
        </w:rPr>
        <w:t xml:space="preserve">The </w:t>
      </w:r>
      <w:r>
        <w:rPr>
          <w:rFonts w:ascii="Century Gothic" w:hAnsi="Century Gothic"/>
          <w:lang w:val="en-US"/>
        </w:rPr>
        <w:t xml:space="preserve">narrow classical economic view - </w:t>
      </w:r>
      <w:r w:rsidRPr="00210B79">
        <w:rPr>
          <w:rFonts w:ascii="Century Gothic" w:hAnsi="Century Gothic"/>
          <w:lang w:val="en-US"/>
        </w:rPr>
        <w:t xml:space="preserve">states that corporations ought to </w:t>
      </w:r>
      <w:proofErr w:type="spellStart"/>
      <w:r w:rsidRPr="00210B79">
        <w:rPr>
          <w:rFonts w:ascii="Century Gothic" w:hAnsi="Century Gothic"/>
          <w:lang w:val="en-US"/>
        </w:rPr>
        <w:t>maximise</w:t>
      </w:r>
      <w:proofErr w:type="spellEnd"/>
      <w:r w:rsidRPr="00210B79">
        <w:rPr>
          <w:rFonts w:ascii="Century Gothic" w:hAnsi="Century Gothic"/>
          <w:lang w:val="en-US"/>
        </w:rPr>
        <w:t xml:space="preserve"> profits in view of their sole responsibility to shareholders and that market f</w:t>
      </w:r>
      <w:r>
        <w:rPr>
          <w:rFonts w:ascii="Century Gothic" w:hAnsi="Century Gothic"/>
          <w:lang w:val="en-US"/>
        </w:rPr>
        <w:t>orces and the law are the deter</w:t>
      </w:r>
      <w:r w:rsidRPr="00210B79">
        <w:rPr>
          <w:rFonts w:ascii="Century Gothic" w:hAnsi="Century Gothic"/>
          <w:lang w:val="en-US"/>
        </w:rPr>
        <w:t xml:space="preserve">minants of ethical conduct. </w:t>
      </w:r>
    </w:p>
    <w:p w:rsidR="00210B79" w:rsidRPr="00210B79" w:rsidRDefault="00210B79" w:rsidP="00210B79">
      <w:pPr>
        <w:pStyle w:val="ListParagraph"/>
        <w:jc w:val="left"/>
        <w:rPr>
          <w:rFonts w:ascii="Century Gothic" w:hAnsi="Century Gothic"/>
          <w:lang w:val="en-US"/>
        </w:rPr>
      </w:pPr>
    </w:p>
    <w:p w:rsidR="00FB03ED" w:rsidRDefault="00210B79" w:rsidP="0083145E">
      <w:pPr>
        <w:pStyle w:val="ListParagraph"/>
        <w:numPr>
          <w:ilvl w:val="0"/>
          <w:numId w:val="1"/>
        </w:numPr>
        <w:jc w:val="left"/>
        <w:rPr>
          <w:rFonts w:ascii="Century Gothic" w:hAnsi="Century Gothic"/>
          <w:lang w:val="en-US"/>
        </w:rPr>
      </w:pPr>
      <w:r>
        <w:rPr>
          <w:rFonts w:ascii="Century Gothic" w:hAnsi="Century Gothic"/>
          <w:lang w:val="en-US"/>
        </w:rPr>
        <w:t>A socio-economic view - argues</w:t>
      </w:r>
      <w:r w:rsidRPr="00210B79">
        <w:rPr>
          <w:rFonts w:ascii="Century Gothic" w:hAnsi="Century Gothic"/>
          <w:lang w:val="en-US"/>
        </w:rPr>
        <w:t>, that corporations are responsible for the consequences of their actions in a sphere beyond</w:t>
      </w:r>
      <w:r>
        <w:rPr>
          <w:rFonts w:ascii="Century Gothic" w:hAnsi="Century Gothic"/>
          <w:lang w:val="en-US"/>
        </w:rPr>
        <w:t xml:space="preserve"> that of profit making. S</w:t>
      </w:r>
      <w:r w:rsidRPr="00210B79">
        <w:rPr>
          <w:rFonts w:ascii="Century Gothic" w:hAnsi="Century Gothic"/>
          <w:lang w:val="en-US"/>
        </w:rPr>
        <w:t>phere includes the responsibility to do what is right and fair as well as the moral minimum to do no harm and to prevent harm</w:t>
      </w:r>
      <w:r>
        <w:rPr>
          <w:rFonts w:ascii="Century Gothic" w:hAnsi="Century Gothic"/>
          <w:lang w:val="en-US"/>
        </w:rPr>
        <w:t>.</w:t>
      </w:r>
    </w:p>
    <w:p w:rsidR="00210B79" w:rsidRDefault="00E153F2" w:rsidP="00E153F2">
      <w:pPr>
        <w:ind w:left="720"/>
        <w:rPr>
          <w:rFonts w:ascii="Century Gothic" w:hAnsi="Century Gothic"/>
          <w:lang w:val="en-US"/>
        </w:rPr>
      </w:pPr>
      <w:proofErr w:type="spellStart"/>
      <w:r w:rsidRPr="00E153F2">
        <w:rPr>
          <w:rFonts w:ascii="Century Gothic" w:hAnsi="Century Gothic"/>
          <w:lang w:val="en-US"/>
        </w:rPr>
        <w:t>Camenis</w:t>
      </w:r>
      <w:r>
        <w:rPr>
          <w:rFonts w:ascii="Century Gothic" w:hAnsi="Century Gothic"/>
          <w:lang w:val="en-US"/>
        </w:rPr>
        <w:t>ch</w:t>
      </w:r>
      <w:proofErr w:type="spellEnd"/>
      <w:r>
        <w:rPr>
          <w:rFonts w:ascii="Century Gothic" w:hAnsi="Century Gothic"/>
          <w:lang w:val="en-US"/>
        </w:rPr>
        <w:t xml:space="preserve"> - it is the respon</w:t>
      </w:r>
      <w:r w:rsidRPr="00E153F2">
        <w:rPr>
          <w:rFonts w:ascii="Century Gothic" w:hAnsi="Century Gothic"/>
          <w:lang w:val="en-US"/>
        </w:rPr>
        <w:t>sibility of business to ensure that the products and services it provides do not negatively impact on human flourishing, nor irresponsibly use limited and non-renewable resources</w:t>
      </w:r>
      <w:r>
        <w:rPr>
          <w:rFonts w:ascii="Century Gothic" w:hAnsi="Century Gothic"/>
          <w:lang w:val="en-US"/>
        </w:rPr>
        <w:t>.</w:t>
      </w:r>
    </w:p>
    <w:p w:rsidR="00E153F2" w:rsidRPr="00E153F2" w:rsidRDefault="00E153F2" w:rsidP="0083145E">
      <w:pPr>
        <w:pStyle w:val="ListParagraph"/>
        <w:numPr>
          <w:ilvl w:val="0"/>
          <w:numId w:val="1"/>
        </w:numPr>
        <w:rPr>
          <w:rFonts w:ascii="Century Gothic" w:hAnsi="Century Gothic"/>
          <w:lang w:val="en-US"/>
        </w:rPr>
      </w:pPr>
      <w:r>
        <w:rPr>
          <w:rFonts w:ascii="Century Gothic" w:hAnsi="Century Gothic"/>
          <w:lang w:val="en-US"/>
        </w:rPr>
        <w:t xml:space="preserve">A broad or maximal view - </w:t>
      </w:r>
      <w:r w:rsidRPr="00E153F2">
        <w:rPr>
          <w:rFonts w:ascii="Century Gothic" w:hAnsi="Century Gothic"/>
          <w:lang w:val="en-US"/>
        </w:rPr>
        <w:t>refers to the obligations of corporations to act in ways that enhance total socio-economic welfare and even solve social problems</w:t>
      </w:r>
      <w:r>
        <w:rPr>
          <w:rFonts w:ascii="Century Gothic" w:hAnsi="Century Gothic"/>
          <w:lang w:val="en-US"/>
        </w:rPr>
        <w:t>.</w:t>
      </w:r>
    </w:p>
    <w:p w:rsidR="00E153F2" w:rsidRPr="00E153F2" w:rsidRDefault="00E153F2" w:rsidP="00E153F2">
      <w:pPr>
        <w:rPr>
          <w:rFonts w:ascii="Century Gothic" w:hAnsi="Century Gothic"/>
          <w:bCs/>
          <w:i/>
          <w:lang w:val="en-US"/>
        </w:rPr>
      </w:pPr>
      <w:r w:rsidRPr="00E153F2">
        <w:rPr>
          <w:rFonts w:ascii="Century Gothic" w:hAnsi="Century Gothic"/>
          <w:bCs/>
          <w:i/>
          <w:lang w:val="en-US"/>
        </w:rPr>
        <w:t>Three viewpoints on corporate social responsibility</w:t>
      </w:r>
    </w:p>
    <w:tbl>
      <w:tblPr>
        <w:tblOverlap w:val="never"/>
        <w:tblW w:w="10170" w:type="dxa"/>
        <w:tblLayout w:type="fixed"/>
        <w:tblCellMar>
          <w:left w:w="10" w:type="dxa"/>
          <w:right w:w="10" w:type="dxa"/>
        </w:tblCellMar>
        <w:tblLook w:val="04A0" w:firstRow="1" w:lastRow="0" w:firstColumn="1" w:lastColumn="0" w:noHBand="0" w:noVBand="1"/>
      </w:tblPr>
      <w:tblGrid>
        <w:gridCol w:w="4860"/>
        <w:gridCol w:w="5310"/>
      </w:tblGrid>
      <w:tr w:rsidR="00E153F2" w:rsidRPr="00E153F2" w:rsidTr="00E153F2">
        <w:trPr>
          <w:trHeight w:hRule="exact" w:val="315"/>
        </w:trPr>
        <w:tc>
          <w:tcPr>
            <w:tcW w:w="4860" w:type="dxa"/>
            <w:shd w:val="clear" w:color="auto" w:fill="FFFFFF"/>
          </w:tcPr>
          <w:p w:rsidR="00E153F2" w:rsidRPr="00E153F2" w:rsidRDefault="00E153F2" w:rsidP="00E153F2">
            <w:pPr>
              <w:rPr>
                <w:rFonts w:ascii="Century Gothic" w:hAnsi="Century Gothic"/>
                <w:b/>
                <w:i/>
                <w:lang w:val="en-US"/>
              </w:rPr>
            </w:pPr>
            <w:r w:rsidRPr="00E153F2">
              <w:rPr>
                <w:rFonts w:ascii="Century Gothic" w:hAnsi="Century Gothic"/>
                <w:b/>
                <w:i/>
                <w:lang w:val="en-US"/>
              </w:rPr>
              <w:t>Corporate social responsibility viewpoints</w:t>
            </w:r>
          </w:p>
        </w:tc>
        <w:tc>
          <w:tcPr>
            <w:tcW w:w="5310" w:type="dxa"/>
            <w:shd w:val="clear" w:color="auto" w:fill="FFFFFF"/>
          </w:tcPr>
          <w:p w:rsidR="00E153F2" w:rsidRPr="00E153F2" w:rsidRDefault="00E153F2" w:rsidP="00E153F2">
            <w:pPr>
              <w:rPr>
                <w:rFonts w:ascii="Century Gothic" w:hAnsi="Century Gothic"/>
                <w:b/>
                <w:i/>
                <w:lang w:val="en-US"/>
              </w:rPr>
            </w:pPr>
            <w:r w:rsidRPr="00E153F2">
              <w:rPr>
                <w:rFonts w:ascii="Century Gothic" w:hAnsi="Century Gothic"/>
                <w:b/>
                <w:i/>
                <w:lang w:val="en-US"/>
              </w:rPr>
              <w:t>Approaches</w:t>
            </w:r>
          </w:p>
        </w:tc>
      </w:tr>
      <w:tr w:rsidR="00E153F2" w:rsidRPr="00E153F2" w:rsidTr="00E153F2">
        <w:trPr>
          <w:trHeight w:hRule="exact" w:val="1314"/>
        </w:trPr>
        <w:tc>
          <w:tcPr>
            <w:tcW w:w="4860" w:type="dxa"/>
            <w:tcBorders>
              <w:top w:val="single" w:sz="4" w:space="0" w:color="auto"/>
            </w:tcBorders>
            <w:shd w:val="clear" w:color="auto" w:fill="FFFFFF"/>
          </w:tcPr>
          <w:p w:rsidR="00E153F2" w:rsidRPr="00E153F2" w:rsidRDefault="00E153F2" w:rsidP="00E153F2">
            <w:pPr>
              <w:rPr>
                <w:rFonts w:ascii="Century Gothic" w:hAnsi="Century Gothic"/>
                <w:b/>
                <w:lang w:val="en-US"/>
              </w:rPr>
            </w:pPr>
            <w:r w:rsidRPr="00E153F2">
              <w:rPr>
                <w:rFonts w:ascii="Century Gothic" w:hAnsi="Century Gothic"/>
                <w:b/>
                <w:lang w:val="en-US"/>
              </w:rPr>
              <w:t>Narrow classical economic {Shareholder model)</w:t>
            </w:r>
          </w:p>
        </w:tc>
        <w:tc>
          <w:tcPr>
            <w:tcW w:w="5310" w:type="dxa"/>
            <w:tcBorders>
              <w:top w:val="single" w:sz="4" w:space="0" w:color="auto"/>
              <w:left w:val="single" w:sz="4" w:space="0" w:color="auto"/>
            </w:tcBorders>
            <w:shd w:val="clear" w:color="auto" w:fill="FFFFFF"/>
          </w:tcPr>
          <w:p w:rsidR="00E153F2" w:rsidRPr="00E153F2" w:rsidRDefault="00E153F2" w:rsidP="00E153F2">
            <w:pPr>
              <w:rPr>
                <w:rFonts w:ascii="Century Gothic" w:hAnsi="Century Gothic"/>
                <w:lang w:val="en-US"/>
              </w:rPr>
            </w:pPr>
            <w:proofErr w:type="spellStart"/>
            <w:r w:rsidRPr="00E153F2">
              <w:rPr>
                <w:rFonts w:ascii="Century Gothic" w:hAnsi="Century Gothic"/>
                <w:lang w:val="en-US"/>
              </w:rPr>
              <w:t>Maximisation</w:t>
            </w:r>
            <w:proofErr w:type="spellEnd"/>
            <w:r w:rsidRPr="00E153F2">
              <w:rPr>
                <w:rFonts w:ascii="Century Gothic" w:hAnsi="Century Gothic"/>
                <w:lang w:val="en-US"/>
              </w:rPr>
              <w:t xml:space="preserve"> of shareholder value, uphold the law and ethical custom, enlightened long-term value </w:t>
            </w:r>
            <w:proofErr w:type="spellStart"/>
            <w:r w:rsidRPr="00E153F2">
              <w:rPr>
                <w:rFonts w:ascii="Century Gothic" w:hAnsi="Century Gothic"/>
                <w:lang w:val="en-US"/>
              </w:rPr>
              <w:t>maximisation</w:t>
            </w:r>
            <w:proofErr w:type="spellEnd"/>
          </w:p>
        </w:tc>
      </w:tr>
      <w:tr w:rsidR="00E153F2" w:rsidRPr="00E153F2" w:rsidTr="00E153F2">
        <w:trPr>
          <w:trHeight w:hRule="exact" w:val="2017"/>
        </w:trPr>
        <w:tc>
          <w:tcPr>
            <w:tcW w:w="4860" w:type="dxa"/>
            <w:tcBorders>
              <w:top w:val="single" w:sz="4" w:space="0" w:color="auto"/>
            </w:tcBorders>
            <w:shd w:val="clear" w:color="auto" w:fill="FFFFFF"/>
          </w:tcPr>
          <w:p w:rsidR="00E153F2" w:rsidRPr="00E153F2" w:rsidRDefault="00E153F2" w:rsidP="00E153F2">
            <w:pPr>
              <w:rPr>
                <w:rFonts w:ascii="Century Gothic" w:hAnsi="Century Gothic"/>
                <w:b/>
                <w:lang w:val="en-US"/>
              </w:rPr>
            </w:pPr>
            <w:r w:rsidRPr="00E153F2">
              <w:rPr>
                <w:rFonts w:ascii="Century Gothic" w:hAnsi="Century Gothic"/>
                <w:b/>
                <w:lang w:val="en-US"/>
              </w:rPr>
              <w:t>Socio-economic (Stakeholder model)</w:t>
            </w:r>
          </w:p>
        </w:tc>
        <w:tc>
          <w:tcPr>
            <w:tcW w:w="5310" w:type="dxa"/>
            <w:tcBorders>
              <w:top w:val="single" w:sz="4" w:space="0" w:color="auto"/>
              <w:left w:val="single" w:sz="4" w:space="0" w:color="auto"/>
            </w:tcBorders>
            <w:shd w:val="clear" w:color="auto" w:fill="FFFFFF"/>
          </w:tcPr>
          <w:p w:rsidR="00E153F2" w:rsidRPr="00E153F2" w:rsidRDefault="00E153F2" w:rsidP="00E153F2">
            <w:pPr>
              <w:rPr>
                <w:rFonts w:ascii="Century Gothic" w:hAnsi="Century Gothic"/>
                <w:lang w:val="en-US"/>
              </w:rPr>
            </w:pPr>
            <w:r w:rsidRPr="00E153F2">
              <w:rPr>
                <w:rFonts w:ascii="Century Gothic" w:hAnsi="Century Gothic"/>
                <w:lang w:val="en-US"/>
              </w:rPr>
              <w:t>Profitability and legal compliance Moral minimum of do no harm (negative duties)</w:t>
            </w:r>
          </w:p>
          <w:p w:rsidR="00E153F2" w:rsidRPr="00E153F2" w:rsidRDefault="00E153F2" w:rsidP="00E153F2">
            <w:pPr>
              <w:rPr>
                <w:rFonts w:ascii="Century Gothic" w:hAnsi="Century Gothic"/>
                <w:lang w:val="en-US"/>
              </w:rPr>
            </w:pPr>
            <w:r w:rsidRPr="00E153F2">
              <w:rPr>
                <w:rFonts w:ascii="Century Gothic" w:hAnsi="Century Gothic"/>
                <w:lang w:val="en-US"/>
              </w:rPr>
              <w:t>Moral minimum of prevent harm (affirmative duties)</w:t>
            </w:r>
          </w:p>
          <w:p w:rsidR="00E153F2" w:rsidRPr="00E153F2" w:rsidRDefault="00E153F2" w:rsidP="00E153F2">
            <w:pPr>
              <w:rPr>
                <w:rFonts w:ascii="Century Gothic" w:hAnsi="Century Gothic"/>
                <w:lang w:val="en-US"/>
              </w:rPr>
            </w:pPr>
            <w:r w:rsidRPr="00E153F2">
              <w:rPr>
                <w:rFonts w:ascii="Century Gothic" w:hAnsi="Century Gothic"/>
                <w:lang w:val="en-US"/>
              </w:rPr>
              <w:t>Uphold issues of justice and rights Respect for all stakeholders as ends in themselves Social contract</w:t>
            </w:r>
          </w:p>
        </w:tc>
      </w:tr>
      <w:tr w:rsidR="00E153F2" w:rsidRPr="00E153F2" w:rsidTr="00E153F2">
        <w:trPr>
          <w:trHeight w:hRule="exact" w:val="1972"/>
        </w:trPr>
        <w:tc>
          <w:tcPr>
            <w:tcW w:w="4860" w:type="dxa"/>
            <w:tcBorders>
              <w:top w:val="single" w:sz="4" w:space="0" w:color="auto"/>
              <w:bottom w:val="single" w:sz="4" w:space="0" w:color="auto"/>
            </w:tcBorders>
            <w:shd w:val="clear" w:color="auto" w:fill="FFFFFF"/>
          </w:tcPr>
          <w:p w:rsidR="00E153F2" w:rsidRPr="00E153F2" w:rsidRDefault="00E153F2" w:rsidP="00E153F2">
            <w:pPr>
              <w:rPr>
                <w:rFonts w:ascii="Century Gothic" w:hAnsi="Century Gothic"/>
                <w:b/>
                <w:lang w:val="en-US"/>
              </w:rPr>
            </w:pPr>
            <w:r w:rsidRPr="00E153F2">
              <w:rPr>
                <w:rFonts w:ascii="Century Gothic" w:hAnsi="Century Gothic"/>
                <w:b/>
                <w:lang w:val="en-US"/>
              </w:rPr>
              <w:t>Broad, maximal (Stakeholder model)</w:t>
            </w:r>
          </w:p>
        </w:tc>
        <w:tc>
          <w:tcPr>
            <w:tcW w:w="5310" w:type="dxa"/>
            <w:tcBorders>
              <w:top w:val="single" w:sz="4" w:space="0" w:color="auto"/>
              <w:left w:val="single" w:sz="4" w:space="0" w:color="auto"/>
              <w:bottom w:val="single" w:sz="4" w:space="0" w:color="auto"/>
            </w:tcBorders>
            <w:shd w:val="clear" w:color="auto" w:fill="FFFFFF"/>
          </w:tcPr>
          <w:p w:rsidR="00E153F2" w:rsidRPr="00E153F2" w:rsidRDefault="00E153F2" w:rsidP="00E153F2">
            <w:pPr>
              <w:rPr>
                <w:rFonts w:ascii="Century Gothic" w:hAnsi="Century Gothic"/>
                <w:lang w:val="en-US"/>
              </w:rPr>
            </w:pPr>
            <w:r w:rsidRPr="00E153F2">
              <w:rPr>
                <w:rFonts w:ascii="Century Gothic" w:hAnsi="Century Gothic"/>
                <w:lang w:val="en-US"/>
              </w:rPr>
              <w:t>Profitability and legal compliance Moral minimum with affirmative duties Uphold justice and rights of all stakeholders</w:t>
            </w:r>
          </w:p>
          <w:p w:rsidR="00E153F2" w:rsidRPr="00E153F2" w:rsidRDefault="00E153F2" w:rsidP="00E153F2">
            <w:pPr>
              <w:rPr>
                <w:rFonts w:ascii="Century Gothic" w:hAnsi="Century Gothic"/>
                <w:lang w:val="en-US"/>
              </w:rPr>
            </w:pPr>
            <w:r w:rsidRPr="00E153F2">
              <w:rPr>
                <w:rFonts w:ascii="Century Gothic" w:hAnsi="Century Gothic"/>
                <w:lang w:val="en-US"/>
              </w:rPr>
              <w:t>Active role in social issues and contributing to the betterment of society through improving social conditions</w:t>
            </w:r>
          </w:p>
        </w:tc>
      </w:tr>
    </w:tbl>
    <w:p w:rsidR="00E153F2" w:rsidRPr="00E153F2" w:rsidRDefault="00E153F2" w:rsidP="00E153F2">
      <w:pPr>
        <w:rPr>
          <w:rFonts w:ascii="Century Gothic" w:hAnsi="Century Gothic"/>
          <w:lang w:val="en-US"/>
        </w:rPr>
      </w:pPr>
    </w:p>
    <w:p w:rsidR="00210B79" w:rsidRDefault="00210B79" w:rsidP="00210B79">
      <w:pPr>
        <w:jc w:val="left"/>
        <w:rPr>
          <w:rFonts w:ascii="Century Gothic" w:hAnsi="Century Gothic"/>
          <w:lang w:val="en-US"/>
        </w:rPr>
      </w:pPr>
    </w:p>
    <w:p w:rsidR="00E153F2" w:rsidRDefault="00E153F2" w:rsidP="00210B79">
      <w:pPr>
        <w:jc w:val="left"/>
        <w:rPr>
          <w:rFonts w:ascii="Century Gothic" w:hAnsi="Century Gothic"/>
          <w:lang w:val="en-US"/>
        </w:rPr>
      </w:pPr>
    </w:p>
    <w:p w:rsidR="00E153F2" w:rsidRDefault="00E153F2" w:rsidP="00210B79">
      <w:pPr>
        <w:jc w:val="left"/>
        <w:rPr>
          <w:rFonts w:ascii="Century Gothic" w:hAnsi="Century Gothic"/>
          <w:lang w:val="en-US"/>
        </w:rPr>
      </w:pPr>
    </w:p>
    <w:p w:rsidR="00D44F3E" w:rsidRPr="00D44F3E" w:rsidRDefault="00D44F3E" w:rsidP="00D44F3E">
      <w:pPr>
        <w:jc w:val="left"/>
        <w:rPr>
          <w:rFonts w:ascii="Century Gothic" w:hAnsi="Century Gothic"/>
          <w:lang w:val="en-US"/>
        </w:rPr>
      </w:pPr>
      <w:r>
        <w:rPr>
          <w:rFonts w:ascii="Century Gothic" w:hAnsi="Century Gothic"/>
          <w:lang w:val="en-US"/>
        </w:rPr>
        <w:lastRenderedPageBreak/>
        <w:t>S</w:t>
      </w:r>
      <w:r w:rsidRPr="00D44F3E">
        <w:rPr>
          <w:rFonts w:ascii="Century Gothic" w:hAnsi="Century Gothic"/>
          <w:lang w:val="en-US"/>
        </w:rPr>
        <w:t xml:space="preserve">ocial expectations about the responsibilities of corporations to society may vary across time and cultures. </w:t>
      </w:r>
    </w:p>
    <w:p w:rsidR="00D44F3E" w:rsidRPr="00D44F3E" w:rsidRDefault="00D44F3E" w:rsidP="00D44F3E">
      <w:pPr>
        <w:jc w:val="left"/>
        <w:rPr>
          <w:rFonts w:ascii="Century Gothic" w:hAnsi="Century Gothic"/>
          <w:lang w:val="en-US"/>
        </w:rPr>
      </w:pPr>
      <w:r w:rsidRPr="00D44F3E">
        <w:rPr>
          <w:rFonts w:ascii="Century Gothic" w:hAnsi="Century Gothic"/>
          <w:lang w:val="en-US"/>
        </w:rPr>
        <w:t>The values that underlie these different viewpoints on CR derive from normative eth</w:t>
      </w:r>
      <w:r>
        <w:rPr>
          <w:rFonts w:ascii="Century Gothic" w:hAnsi="Century Gothic"/>
          <w:lang w:val="en-US"/>
        </w:rPr>
        <w:t xml:space="preserve">ical theory and </w:t>
      </w:r>
      <w:r w:rsidRPr="00D44F3E">
        <w:rPr>
          <w:rFonts w:ascii="Century Gothic" w:hAnsi="Century Gothic"/>
          <w:lang w:val="en-US"/>
        </w:rPr>
        <w:t>are therefore accepted beliefs for right and wrong. The ethical values include:</w:t>
      </w:r>
    </w:p>
    <w:p w:rsidR="00D44F3E" w:rsidRPr="00D44F3E"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 xml:space="preserve">Social utility through profit </w:t>
      </w:r>
      <w:proofErr w:type="spellStart"/>
      <w:r w:rsidRPr="00D44F3E">
        <w:rPr>
          <w:rFonts w:ascii="Century Gothic" w:hAnsi="Century Gothic"/>
          <w:lang w:val="en-US"/>
        </w:rPr>
        <w:t>maximisation</w:t>
      </w:r>
      <w:proofErr w:type="spellEnd"/>
    </w:p>
    <w:p w:rsidR="00D44F3E" w:rsidRPr="00D44F3E" w:rsidRDefault="00D44F3E" w:rsidP="0083145E">
      <w:pPr>
        <w:pStyle w:val="ListParagraph"/>
        <w:numPr>
          <w:ilvl w:val="0"/>
          <w:numId w:val="2"/>
        </w:numPr>
        <w:jc w:val="left"/>
        <w:rPr>
          <w:rFonts w:ascii="Century Gothic" w:hAnsi="Century Gothic"/>
          <w:lang w:val="en-US"/>
        </w:rPr>
      </w:pPr>
      <w:proofErr w:type="spellStart"/>
      <w:r>
        <w:rPr>
          <w:rFonts w:ascii="Century Gothic" w:hAnsi="Century Gothic"/>
          <w:lang w:val="en-US"/>
        </w:rPr>
        <w:t>Nonmaleficence</w:t>
      </w:r>
      <w:proofErr w:type="spellEnd"/>
      <w:r>
        <w:rPr>
          <w:rFonts w:ascii="Century Gothic" w:hAnsi="Century Gothic"/>
          <w:lang w:val="en-US"/>
        </w:rPr>
        <w:t xml:space="preserve"> </w:t>
      </w:r>
    </w:p>
    <w:p w:rsidR="00D44F3E" w:rsidRPr="00D44F3E"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Care for others</w:t>
      </w:r>
    </w:p>
    <w:p w:rsidR="00D44F3E" w:rsidRPr="00D44F3E"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 xml:space="preserve">Prevention of harm </w:t>
      </w:r>
    </w:p>
    <w:p w:rsidR="00D44F3E" w:rsidRPr="00D44F3E"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Respect for individual rights, including life, property, and freedom rights</w:t>
      </w:r>
    </w:p>
    <w:p w:rsidR="00D44F3E" w:rsidRPr="00D44F3E"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Justice</w:t>
      </w:r>
    </w:p>
    <w:p w:rsidR="00D44F3E" w:rsidRPr="00D44F3E"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Responsible citizenship</w:t>
      </w:r>
    </w:p>
    <w:p w:rsidR="00E153F2" w:rsidRDefault="00D44F3E" w:rsidP="0083145E">
      <w:pPr>
        <w:pStyle w:val="ListParagraph"/>
        <w:numPr>
          <w:ilvl w:val="0"/>
          <w:numId w:val="2"/>
        </w:numPr>
        <w:jc w:val="left"/>
        <w:rPr>
          <w:rFonts w:ascii="Century Gothic" w:hAnsi="Century Gothic"/>
          <w:lang w:val="en-US"/>
        </w:rPr>
      </w:pPr>
      <w:r w:rsidRPr="00D44F3E">
        <w:rPr>
          <w:rFonts w:ascii="Century Gothic" w:hAnsi="Century Gothic"/>
          <w:lang w:val="en-US"/>
        </w:rPr>
        <w:t xml:space="preserve">Beneficence </w:t>
      </w:r>
    </w:p>
    <w:p w:rsidR="00D44F3E" w:rsidRDefault="003927C5" w:rsidP="00D44F3E">
      <w:pPr>
        <w:jc w:val="left"/>
        <w:rPr>
          <w:rFonts w:ascii="Century Gothic" w:hAnsi="Century Gothic"/>
          <w:b/>
          <w:lang w:val="en-US"/>
        </w:rPr>
      </w:pPr>
      <w:r w:rsidRPr="003927C5">
        <w:rPr>
          <w:rFonts w:ascii="Century Gothic" w:hAnsi="Century Gothic"/>
          <w:b/>
          <w:lang w:val="en-US"/>
        </w:rPr>
        <w:t>The narrow classical economic view of CR</w:t>
      </w:r>
    </w:p>
    <w:p w:rsidR="003927C5" w:rsidRDefault="003927C5" w:rsidP="00D44F3E">
      <w:pPr>
        <w:jc w:val="left"/>
        <w:rPr>
          <w:rFonts w:ascii="Century Gothic" w:hAnsi="Century Gothic"/>
          <w:lang w:val="en-US"/>
        </w:rPr>
      </w:pPr>
      <w:r>
        <w:rPr>
          <w:rFonts w:ascii="Century Gothic" w:hAnsi="Century Gothic"/>
          <w:lang w:val="en-US"/>
        </w:rPr>
        <w:t>Most often associated with free market enthusiasts.</w:t>
      </w:r>
    </w:p>
    <w:p w:rsidR="003927C5" w:rsidRDefault="003927C5" w:rsidP="003927C5">
      <w:pPr>
        <w:jc w:val="left"/>
        <w:rPr>
          <w:rFonts w:ascii="Century Gothic" w:hAnsi="Century Gothic"/>
          <w:lang w:val="en-US"/>
        </w:rPr>
      </w:pPr>
      <w:r w:rsidRPr="003927C5">
        <w:rPr>
          <w:rFonts w:ascii="Century Gothic" w:hAnsi="Century Gothic"/>
          <w:lang w:val="en-US"/>
        </w:rPr>
        <w:t>Fri</w:t>
      </w:r>
      <w:r>
        <w:rPr>
          <w:rFonts w:ascii="Century Gothic" w:hAnsi="Century Gothic"/>
          <w:lang w:val="en-US"/>
        </w:rPr>
        <w:t xml:space="preserve">edman's philosophy is that the </w:t>
      </w:r>
      <w:r w:rsidRPr="003927C5">
        <w:rPr>
          <w:rFonts w:ascii="Century Gothic" w:hAnsi="Century Gothic"/>
          <w:lang w:val="en-US"/>
        </w:rPr>
        <w:t xml:space="preserve">responsibility of business is to </w:t>
      </w:r>
      <w:proofErr w:type="spellStart"/>
      <w:r w:rsidRPr="003927C5">
        <w:rPr>
          <w:rFonts w:ascii="Century Gothic" w:hAnsi="Century Gothic"/>
          <w:lang w:val="en-US"/>
        </w:rPr>
        <w:t>maximise</w:t>
      </w:r>
      <w:proofErr w:type="spellEnd"/>
      <w:r w:rsidRPr="003927C5">
        <w:rPr>
          <w:rFonts w:ascii="Century Gothic" w:hAnsi="Century Gothic"/>
          <w:lang w:val="en-US"/>
        </w:rPr>
        <w:t xml:space="preserve"> </w:t>
      </w:r>
      <w:r>
        <w:rPr>
          <w:rFonts w:ascii="Century Gothic" w:hAnsi="Century Gothic"/>
          <w:lang w:val="en-US"/>
        </w:rPr>
        <w:t>pro</w:t>
      </w:r>
      <w:r w:rsidRPr="003927C5">
        <w:rPr>
          <w:rFonts w:ascii="Century Gothic" w:hAnsi="Century Gothic"/>
          <w:lang w:val="en-US"/>
        </w:rPr>
        <w:t>fits within t</w:t>
      </w:r>
      <w:r>
        <w:rPr>
          <w:rFonts w:ascii="Century Gothic" w:hAnsi="Century Gothic"/>
          <w:lang w:val="en-US"/>
        </w:rPr>
        <w:t xml:space="preserve">he law and the 'rules of the game </w:t>
      </w:r>
      <w:r w:rsidRPr="003927C5">
        <w:rPr>
          <w:rFonts w:ascii="Century Gothic" w:hAnsi="Century Gothic"/>
          <w:lang w:val="en-US"/>
        </w:rPr>
        <w:t>(coercion and fraud a</w:t>
      </w:r>
      <w:r>
        <w:rPr>
          <w:rFonts w:ascii="Century Gothic" w:hAnsi="Century Gothic"/>
          <w:lang w:val="en-US"/>
        </w:rPr>
        <w:t xml:space="preserve">re disallowed). </w:t>
      </w:r>
    </w:p>
    <w:p w:rsidR="003927C5" w:rsidRDefault="003927C5" w:rsidP="003927C5">
      <w:pPr>
        <w:jc w:val="left"/>
        <w:rPr>
          <w:rFonts w:ascii="Century Gothic" w:hAnsi="Century Gothic"/>
          <w:lang w:val="en-US"/>
        </w:rPr>
      </w:pPr>
      <w:r>
        <w:rPr>
          <w:rFonts w:ascii="Century Gothic" w:hAnsi="Century Gothic"/>
          <w:lang w:val="en-US"/>
        </w:rPr>
        <w:t>G</w:t>
      </w:r>
      <w:r w:rsidRPr="003927C5">
        <w:rPr>
          <w:rFonts w:ascii="Century Gothic" w:hAnsi="Century Gothic"/>
          <w:lang w:val="en-US"/>
        </w:rPr>
        <w:t xml:space="preserve">overnments ought not to interfere the workings of the free market beyond </w:t>
      </w:r>
      <w:r>
        <w:rPr>
          <w:rFonts w:ascii="Century Gothic" w:hAnsi="Century Gothic"/>
          <w:lang w:val="en-US"/>
        </w:rPr>
        <w:t>pro</w:t>
      </w:r>
      <w:r w:rsidRPr="003927C5">
        <w:rPr>
          <w:rFonts w:ascii="Century Gothic" w:hAnsi="Century Gothic"/>
          <w:lang w:val="en-US"/>
        </w:rPr>
        <w:t xml:space="preserve">viding a minimal state of order and </w:t>
      </w:r>
      <w:r>
        <w:rPr>
          <w:rFonts w:ascii="Century Gothic" w:hAnsi="Century Gothic"/>
          <w:lang w:val="en-US"/>
        </w:rPr>
        <w:t>s</w:t>
      </w:r>
      <w:r w:rsidRPr="003927C5">
        <w:rPr>
          <w:rFonts w:ascii="Century Gothic" w:hAnsi="Century Gothic"/>
          <w:lang w:val="en-US"/>
        </w:rPr>
        <w:t xml:space="preserve">ecuring public welfare. </w:t>
      </w:r>
    </w:p>
    <w:p w:rsidR="003927C5" w:rsidRDefault="003927C5" w:rsidP="003927C5">
      <w:pPr>
        <w:jc w:val="left"/>
        <w:rPr>
          <w:rFonts w:ascii="Century Gothic" w:hAnsi="Century Gothic"/>
          <w:lang w:val="en-US"/>
        </w:rPr>
      </w:pPr>
      <w:r>
        <w:rPr>
          <w:rFonts w:ascii="Century Gothic" w:hAnsi="Century Gothic"/>
          <w:lang w:val="en-US"/>
        </w:rPr>
        <w:t>T</w:t>
      </w:r>
      <w:r w:rsidRPr="003927C5">
        <w:rPr>
          <w:rFonts w:ascii="Century Gothic" w:hAnsi="Century Gothic"/>
          <w:lang w:val="en-US"/>
        </w:rPr>
        <w:t>wo premises</w:t>
      </w:r>
      <w:r>
        <w:rPr>
          <w:rFonts w:ascii="Century Gothic" w:hAnsi="Century Gothic"/>
          <w:lang w:val="en-US"/>
        </w:rPr>
        <w:t xml:space="preserve"> underlying this philosophy.  </w:t>
      </w:r>
    </w:p>
    <w:p w:rsidR="003927C5" w:rsidRDefault="003927C5" w:rsidP="003927C5">
      <w:pPr>
        <w:jc w:val="left"/>
        <w:rPr>
          <w:rFonts w:ascii="Century Gothic" w:hAnsi="Century Gothic"/>
          <w:lang w:val="en-US"/>
        </w:rPr>
      </w:pPr>
      <w:r>
        <w:rPr>
          <w:rFonts w:ascii="Century Gothic" w:hAnsi="Century Gothic"/>
          <w:lang w:val="en-US"/>
        </w:rPr>
        <w:t>F</w:t>
      </w:r>
      <w:r w:rsidRPr="003927C5">
        <w:rPr>
          <w:rFonts w:ascii="Century Gothic" w:hAnsi="Century Gothic"/>
          <w:lang w:val="en-US"/>
        </w:rPr>
        <w:t>irst is a link between capitalism and fre</w:t>
      </w:r>
      <w:r>
        <w:rPr>
          <w:rFonts w:ascii="Century Gothic" w:hAnsi="Century Gothic"/>
          <w:lang w:val="en-US"/>
        </w:rPr>
        <w:t xml:space="preserve">edom. </w:t>
      </w:r>
    </w:p>
    <w:p w:rsidR="003927C5" w:rsidRDefault="003927C5" w:rsidP="003927C5">
      <w:pPr>
        <w:jc w:val="left"/>
        <w:rPr>
          <w:rFonts w:ascii="Century Gothic" w:hAnsi="Century Gothic"/>
          <w:lang w:val="en-US"/>
        </w:rPr>
      </w:pPr>
      <w:r>
        <w:rPr>
          <w:rFonts w:ascii="Century Gothic" w:hAnsi="Century Gothic"/>
          <w:lang w:val="en-US"/>
        </w:rPr>
        <w:t>S</w:t>
      </w:r>
      <w:r w:rsidRPr="003927C5">
        <w:rPr>
          <w:rFonts w:ascii="Century Gothic" w:hAnsi="Century Gothic"/>
          <w:lang w:val="en-US"/>
        </w:rPr>
        <w:t>econd is that corporations are not moral agents, but legal entities only and that whilst they can be held legally responsible for actions, they cannot be held morally responsible.</w:t>
      </w:r>
    </w:p>
    <w:p w:rsidR="003927C5" w:rsidRPr="003927C5" w:rsidRDefault="003927C5" w:rsidP="003927C5">
      <w:pPr>
        <w:jc w:val="left"/>
        <w:rPr>
          <w:rFonts w:ascii="Century Gothic" w:hAnsi="Century Gothic"/>
          <w:lang w:val="en-US"/>
        </w:rPr>
      </w:pPr>
      <w:r w:rsidRPr="003927C5">
        <w:rPr>
          <w:rFonts w:ascii="Century Gothic" w:hAnsi="Century Gothic"/>
          <w:lang w:val="en-US"/>
        </w:rPr>
        <w:t>Friedman offered two arguments</w:t>
      </w:r>
      <w:r>
        <w:rPr>
          <w:rFonts w:ascii="Century Gothic" w:hAnsi="Century Gothic"/>
          <w:lang w:val="en-US"/>
        </w:rPr>
        <w:t>:</w:t>
      </w:r>
    </w:p>
    <w:p w:rsidR="003927C5" w:rsidRPr="003927C5" w:rsidRDefault="003927C5" w:rsidP="0083145E">
      <w:pPr>
        <w:pStyle w:val="ListParagraph"/>
        <w:numPr>
          <w:ilvl w:val="0"/>
          <w:numId w:val="3"/>
        </w:numPr>
        <w:jc w:val="left"/>
        <w:rPr>
          <w:rFonts w:ascii="Century Gothic" w:hAnsi="Century Gothic"/>
          <w:lang w:val="en-US"/>
        </w:rPr>
      </w:pPr>
      <w:proofErr w:type="spellStart"/>
      <w:r w:rsidRPr="003927C5">
        <w:rPr>
          <w:rFonts w:ascii="Century Gothic" w:hAnsi="Century Gothic"/>
          <w:lang w:val="en-US"/>
        </w:rPr>
        <w:t>The'free</w:t>
      </w:r>
      <w:proofErr w:type="spellEnd"/>
      <w:r w:rsidRPr="003927C5">
        <w:rPr>
          <w:rFonts w:ascii="Century Gothic" w:hAnsi="Century Gothic"/>
          <w:lang w:val="en-US"/>
        </w:rPr>
        <w:t xml:space="preserve"> </w:t>
      </w:r>
      <w:proofErr w:type="spellStart"/>
      <w:r w:rsidRPr="003927C5">
        <w:rPr>
          <w:rFonts w:ascii="Century Gothic" w:hAnsi="Century Gothic"/>
          <w:lang w:val="en-US"/>
        </w:rPr>
        <w:t>society'argument</w:t>
      </w:r>
      <w:proofErr w:type="spellEnd"/>
    </w:p>
    <w:p w:rsidR="003927C5" w:rsidRDefault="003927C5" w:rsidP="0083145E">
      <w:pPr>
        <w:pStyle w:val="ListParagraph"/>
        <w:numPr>
          <w:ilvl w:val="0"/>
          <w:numId w:val="3"/>
        </w:numPr>
        <w:jc w:val="left"/>
        <w:rPr>
          <w:rFonts w:ascii="Century Gothic" w:hAnsi="Century Gothic"/>
          <w:lang w:val="en-US"/>
        </w:rPr>
      </w:pPr>
      <w:r w:rsidRPr="003927C5">
        <w:rPr>
          <w:rFonts w:ascii="Century Gothic" w:hAnsi="Century Gothic"/>
          <w:lang w:val="en-US"/>
        </w:rPr>
        <w:t xml:space="preserve">The so-called </w:t>
      </w:r>
      <w:r w:rsidRPr="003927C5">
        <w:rPr>
          <w:rFonts w:ascii="Century Gothic" w:hAnsi="Century Gothic" w:cs="Calibri"/>
          <w:lang w:val="en-US"/>
        </w:rPr>
        <w:t>‘</w:t>
      </w:r>
      <w:r w:rsidRPr="003927C5">
        <w:rPr>
          <w:rFonts w:ascii="Century Gothic" w:hAnsi="Century Gothic"/>
          <w:lang w:val="en-US"/>
        </w:rPr>
        <w:t>agent-principal argu</w:t>
      </w:r>
      <w:r w:rsidRPr="003927C5">
        <w:rPr>
          <w:rFonts w:ascii="Century Gothic" w:hAnsi="Century Gothic" w:cs="Calibri"/>
          <w:lang w:val="en-US"/>
        </w:rPr>
        <w:t>m</w:t>
      </w:r>
      <w:r w:rsidRPr="003927C5">
        <w:rPr>
          <w:rFonts w:ascii="Century Gothic" w:hAnsi="Century Gothic"/>
          <w:lang w:val="en-US"/>
        </w:rPr>
        <w:t>ent' and the associated 'taxation argument</w:t>
      </w:r>
    </w:p>
    <w:p w:rsidR="003927C5" w:rsidRDefault="00060A52" w:rsidP="003927C5">
      <w:pPr>
        <w:jc w:val="left"/>
        <w:rPr>
          <w:rFonts w:ascii="Century Gothic" w:hAnsi="Century Gothic"/>
          <w:lang w:val="en-US"/>
        </w:rPr>
      </w:pPr>
      <w:r>
        <w:rPr>
          <w:rFonts w:ascii="Century Gothic" w:hAnsi="Century Gothic"/>
          <w:lang w:val="en-US"/>
        </w:rPr>
        <w:t xml:space="preserve">Free society' argument </w:t>
      </w:r>
      <w:r w:rsidRPr="00060A52">
        <w:rPr>
          <w:rFonts w:ascii="Century Gothic" w:hAnsi="Century Gothic"/>
          <w:lang w:val="en-US"/>
        </w:rPr>
        <w:t>states that any obligations placed on business to spend resources on concerns other than the pursuit of profit (within the law) are at odds with the principles of a free society</w:t>
      </w:r>
      <w:r>
        <w:rPr>
          <w:rFonts w:ascii="Century Gothic" w:hAnsi="Century Gothic"/>
          <w:lang w:val="en-US"/>
        </w:rPr>
        <w:t>.</w:t>
      </w:r>
    </w:p>
    <w:p w:rsidR="00060A52" w:rsidRDefault="00060A52" w:rsidP="00060A52">
      <w:pPr>
        <w:jc w:val="left"/>
        <w:rPr>
          <w:rFonts w:ascii="Century Gothic" w:hAnsi="Century Gothic"/>
          <w:lang w:val="en-US"/>
        </w:rPr>
      </w:pPr>
      <w:r w:rsidRPr="00060A52">
        <w:rPr>
          <w:rFonts w:ascii="Century Gothic" w:hAnsi="Century Gothic"/>
          <w:lang w:val="en-US"/>
        </w:rPr>
        <w:t>Friedman claimed that busine</w:t>
      </w:r>
      <w:r>
        <w:rPr>
          <w:rFonts w:ascii="Century Gothic" w:hAnsi="Century Gothic"/>
          <w:lang w:val="en-US"/>
        </w:rPr>
        <w:t xml:space="preserve">ss people who defend the idea of </w:t>
      </w:r>
      <w:r w:rsidRPr="00060A52">
        <w:rPr>
          <w:rFonts w:ascii="Century Gothic" w:hAnsi="Century Gothic"/>
          <w:lang w:val="en-US"/>
        </w:rPr>
        <w:t>CR undermine the basis of a free society and are ‘unwitting puppets' of socialism and that 'capitalism is a necessary condition for political freedo</w:t>
      </w:r>
      <w:r>
        <w:rPr>
          <w:rFonts w:ascii="Century Gothic" w:hAnsi="Century Gothic"/>
          <w:lang w:val="en-US"/>
        </w:rPr>
        <w:t>m.</w:t>
      </w:r>
    </w:p>
    <w:p w:rsidR="00060A52" w:rsidRDefault="00060A52" w:rsidP="00060A52">
      <w:pPr>
        <w:jc w:val="left"/>
        <w:rPr>
          <w:rFonts w:ascii="Century Gothic" w:hAnsi="Century Gothic"/>
          <w:lang w:val="en-US"/>
        </w:rPr>
      </w:pPr>
      <w:r w:rsidRPr="00060A52">
        <w:rPr>
          <w:rFonts w:ascii="Century Gothic" w:hAnsi="Century Gothic"/>
          <w:lang w:val="en-US"/>
        </w:rPr>
        <w:t>Critics of the market approach argue that these characteristics are absent from the market and therefore the laws of supply and demand cannot reign supreme and ought not to define CR</w:t>
      </w:r>
      <w:r>
        <w:rPr>
          <w:rFonts w:ascii="Century Gothic" w:hAnsi="Century Gothic"/>
          <w:lang w:val="en-US"/>
        </w:rPr>
        <w:t>.</w:t>
      </w:r>
    </w:p>
    <w:p w:rsidR="00060A52" w:rsidRDefault="00060A52" w:rsidP="00060A52">
      <w:pPr>
        <w:jc w:val="left"/>
        <w:rPr>
          <w:rFonts w:ascii="Century Gothic" w:hAnsi="Century Gothic"/>
          <w:lang w:val="en-US"/>
        </w:rPr>
      </w:pPr>
      <w:r w:rsidRPr="00060A52">
        <w:rPr>
          <w:rFonts w:ascii="Century Gothic" w:hAnsi="Century Gothic"/>
          <w:lang w:val="en-US"/>
        </w:rPr>
        <w:t>In recognition of market failures, critics recommend the use of government regulation, taxation, legal liability, and voluntary initiatives, including codes of ethics, to institutionalize the social responsibilities of corporations</w:t>
      </w:r>
      <w:r>
        <w:rPr>
          <w:rFonts w:ascii="Century Gothic" w:hAnsi="Century Gothic"/>
          <w:lang w:val="en-US"/>
        </w:rPr>
        <w:t>.</w:t>
      </w:r>
    </w:p>
    <w:p w:rsidR="00507DAA" w:rsidRPr="00507DAA" w:rsidRDefault="00507DAA" w:rsidP="00507DAA">
      <w:pPr>
        <w:jc w:val="left"/>
        <w:rPr>
          <w:rFonts w:ascii="Century Gothic" w:hAnsi="Century Gothic"/>
          <w:lang w:val="en-US"/>
        </w:rPr>
      </w:pPr>
      <w:r>
        <w:rPr>
          <w:rFonts w:ascii="Century Gothic" w:hAnsi="Century Gothic"/>
          <w:lang w:val="en-US"/>
        </w:rPr>
        <w:t>W</w:t>
      </w:r>
      <w:r w:rsidRPr="00507DAA">
        <w:rPr>
          <w:rFonts w:ascii="Century Gothic" w:hAnsi="Century Gothic"/>
          <w:lang w:val="en-US"/>
        </w:rPr>
        <w:t>hile the law prescribes what cannot be done, it does not prescribe what ought to be done.</w:t>
      </w:r>
    </w:p>
    <w:p w:rsidR="00507DAA" w:rsidRDefault="00507DAA" w:rsidP="00507DAA">
      <w:pPr>
        <w:jc w:val="left"/>
        <w:rPr>
          <w:rFonts w:ascii="Century Gothic" w:hAnsi="Century Gothic"/>
          <w:lang w:val="en-US"/>
        </w:rPr>
      </w:pPr>
    </w:p>
    <w:p w:rsidR="00507DAA" w:rsidRDefault="00507DAA" w:rsidP="00507DAA">
      <w:pPr>
        <w:jc w:val="left"/>
        <w:rPr>
          <w:rFonts w:ascii="Century Gothic" w:hAnsi="Century Gothic"/>
          <w:lang w:val="en-US"/>
        </w:rPr>
      </w:pPr>
    </w:p>
    <w:p w:rsidR="00507DAA" w:rsidRPr="00507DAA" w:rsidRDefault="00507DAA" w:rsidP="00507DAA">
      <w:pPr>
        <w:jc w:val="left"/>
        <w:rPr>
          <w:rFonts w:ascii="Century Gothic" w:hAnsi="Century Gothic"/>
          <w:lang w:val="en-US"/>
        </w:rPr>
      </w:pPr>
      <w:r w:rsidRPr="00507DAA">
        <w:rPr>
          <w:rFonts w:ascii="Century Gothic" w:hAnsi="Century Gothic"/>
          <w:lang w:val="en-US"/>
        </w:rPr>
        <w:lastRenderedPageBreak/>
        <w:t xml:space="preserve">Attempts have been made to defend the free-market or classical economic view of business responsibilities by reference to </w:t>
      </w:r>
      <w:proofErr w:type="spellStart"/>
      <w:r w:rsidRPr="00507DAA">
        <w:rPr>
          <w:rFonts w:ascii="Century Gothic" w:hAnsi="Century Gothic"/>
          <w:lang w:val="en-US"/>
        </w:rPr>
        <w:t>util¬itarianism</w:t>
      </w:r>
      <w:proofErr w:type="spellEnd"/>
      <w:r w:rsidRPr="00507DAA">
        <w:rPr>
          <w:rFonts w:ascii="Century Gothic" w:hAnsi="Century Gothic"/>
          <w:lang w:val="en-US"/>
        </w:rPr>
        <w:t xml:space="preserve"> and two rights-based arguments, as follows:</w:t>
      </w:r>
    </w:p>
    <w:p w:rsidR="00507DAA" w:rsidRPr="00507DAA" w:rsidRDefault="00507DAA" w:rsidP="0083145E">
      <w:pPr>
        <w:pStyle w:val="ListParagraph"/>
        <w:numPr>
          <w:ilvl w:val="0"/>
          <w:numId w:val="4"/>
        </w:numPr>
        <w:jc w:val="left"/>
        <w:rPr>
          <w:rFonts w:ascii="Century Gothic" w:hAnsi="Century Gothic"/>
          <w:i/>
          <w:lang w:val="en-US"/>
        </w:rPr>
      </w:pPr>
      <w:r w:rsidRPr="00507DAA">
        <w:rPr>
          <w:rFonts w:ascii="Century Gothic" w:hAnsi="Century Gothic"/>
          <w:i/>
          <w:lang w:val="en-US"/>
        </w:rPr>
        <w:t xml:space="preserve">A utilitarian </w:t>
      </w:r>
      <w:proofErr w:type="spellStart"/>
      <w:r w:rsidRPr="00507DAA">
        <w:rPr>
          <w:rFonts w:ascii="Century Gothic" w:hAnsi="Century Gothic"/>
          <w:i/>
          <w:lang w:val="en-US"/>
        </w:rPr>
        <w:t>defence</w:t>
      </w:r>
      <w:proofErr w:type="spellEnd"/>
      <w:r w:rsidRPr="00507DAA">
        <w:rPr>
          <w:rFonts w:ascii="Century Gothic" w:hAnsi="Century Gothic"/>
          <w:i/>
          <w:lang w:val="en-US"/>
        </w:rPr>
        <w:t xml:space="preserve"> of the free-market system</w:t>
      </w:r>
    </w:p>
    <w:p w:rsidR="00507DAA" w:rsidRDefault="00507DAA" w:rsidP="00507DAA">
      <w:pPr>
        <w:pStyle w:val="ListParagraph"/>
        <w:jc w:val="left"/>
        <w:rPr>
          <w:rFonts w:ascii="Century Gothic" w:hAnsi="Century Gothic"/>
          <w:lang w:val="en-US"/>
        </w:rPr>
      </w:pPr>
    </w:p>
    <w:p w:rsidR="00507DAA" w:rsidRDefault="00507DAA" w:rsidP="00507DAA">
      <w:pPr>
        <w:pStyle w:val="ListParagraph"/>
        <w:jc w:val="left"/>
        <w:rPr>
          <w:rFonts w:ascii="Century Gothic" w:hAnsi="Century Gothic"/>
          <w:lang w:val="en-US"/>
        </w:rPr>
      </w:pPr>
      <w:proofErr w:type="gramStart"/>
      <w:r w:rsidRPr="00507DAA">
        <w:rPr>
          <w:rFonts w:ascii="Century Gothic" w:hAnsi="Century Gothic"/>
          <w:lang w:val="en-US"/>
        </w:rPr>
        <w:t>utilitarian</w:t>
      </w:r>
      <w:proofErr w:type="gramEnd"/>
      <w:r w:rsidRPr="00507DAA">
        <w:rPr>
          <w:rFonts w:ascii="Century Gothic" w:hAnsi="Century Gothic"/>
          <w:lang w:val="en-US"/>
        </w:rPr>
        <w:t xml:space="preserve"> </w:t>
      </w:r>
      <w:proofErr w:type="spellStart"/>
      <w:r w:rsidRPr="00507DAA">
        <w:rPr>
          <w:rFonts w:ascii="Century Gothic" w:hAnsi="Century Gothic"/>
          <w:lang w:val="en-US"/>
        </w:rPr>
        <w:t>defence</w:t>
      </w:r>
      <w:proofErr w:type="spellEnd"/>
      <w:r w:rsidRPr="00507DAA">
        <w:rPr>
          <w:rFonts w:ascii="Century Gothic" w:hAnsi="Century Gothic"/>
          <w:lang w:val="en-US"/>
        </w:rPr>
        <w:t xml:space="preserve"> of the classical economic view of the </w:t>
      </w:r>
      <w:proofErr w:type="spellStart"/>
      <w:r w:rsidRPr="00507DAA">
        <w:rPr>
          <w:rFonts w:ascii="Century Gothic" w:hAnsi="Century Gothic"/>
          <w:lang w:val="en-US"/>
        </w:rPr>
        <w:t>responsibil¬ities</w:t>
      </w:r>
      <w:proofErr w:type="spellEnd"/>
      <w:r w:rsidRPr="00507DAA">
        <w:rPr>
          <w:rFonts w:ascii="Century Gothic" w:hAnsi="Century Gothic"/>
          <w:lang w:val="en-US"/>
        </w:rPr>
        <w:t xml:space="preserve"> of business is that the free-market approach is the best means to achieve the goal of </w:t>
      </w:r>
      <w:proofErr w:type="spellStart"/>
      <w:r w:rsidRPr="00507DAA">
        <w:rPr>
          <w:rFonts w:ascii="Century Gothic" w:hAnsi="Century Gothic"/>
          <w:lang w:val="en-US"/>
        </w:rPr>
        <w:t>maximising</w:t>
      </w:r>
      <w:proofErr w:type="spellEnd"/>
      <w:r w:rsidRPr="00507DAA">
        <w:rPr>
          <w:rFonts w:ascii="Century Gothic" w:hAnsi="Century Gothic"/>
          <w:lang w:val="en-US"/>
        </w:rPr>
        <w:t xml:space="preserve"> net happiness or the well-being of society as a whole. </w:t>
      </w:r>
    </w:p>
    <w:p w:rsidR="00507DAA" w:rsidRDefault="00507DAA" w:rsidP="00507DAA">
      <w:pPr>
        <w:pStyle w:val="ListParagraph"/>
        <w:jc w:val="left"/>
        <w:rPr>
          <w:rFonts w:ascii="Century Gothic" w:hAnsi="Century Gothic"/>
          <w:lang w:val="en-US"/>
        </w:rPr>
      </w:pPr>
    </w:p>
    <w:p w:rsidR="00507DAA" w:rsidRDefault="00507DAA" w:rsidP="00507DAA">
      <w:pPr>
        <w:pStyle w:val="ListParagraph"/>
        <w:jc w:val="left"/>
        <w:rPr>
          <w:rFonts w:ascii="Century Gothic" w:hAnsi="Century Gothic"/>
          <w:lang w:val="en-US"/>
        </w:rPr>
      </w:pPr>
      <w:r>
        <w:rPr>
          <w:rFonts w:ascii="Century Gothic" w:hAnsi="Century Gothic"/>
          <w:lang w:val="en-US"/>
        </w:rPr>
        <w:t>J</w:t>
      </w:r>
      <w:r w:rsidRPr="00507DAA">
        <w:rPr>
          <w:rFonts w:ascii="Century Gothic" w:hAnsi="Century Gothic"/>
          <w:lang w:val="en-US"/>
        </w:rPr>
        <w:t xml:space="preserve">ustification is Smith's well-known invisible hand' and its role in harmonizing self-interested </w:t>
      </w:r>
      <w:proofErr w:type="spellStart"/>
      <w:r w:rsidRPr="00507DAA">
        <w:rPr>
          <w:rFonts w:ascii="Century Gothic" w:hAnsi="Century Gothic"/>
          <w:lang w:val="en-US"/>
        </w:rPr>
        <w:t>behaviour</w:t>
      </w:r>
      <w:proofErr w:type="spellEnd"/>
      <w:r w:rsidRPr="00507DAA">
        <w:rPr>
          <w:rFonts w:ascii="Century Gothic" w:hAnsi="Century Gothic"/>
          <w:lang w:val="en-US"/>
        </w:rPr>
        <w:t xml:space="preserve"> to secure an end (public interest) that is not part of anyone's intention</w:t>
      </w:r>
      <w:r>
        <w:rPr>
          <w:rFonts w:ascii="Century Gothic" w:hAnsi="Century Gothic"/>
          <w:lang w:val="en-US"/>
        </w:rPr>
        <w:t>.</w:t>
      </w:r>
    </w:p>
    <w:p w:rsidR="00507DAA" w:rsidRDefault="00507DAA" w:rsidP="00507DAA">
      <w:pPr>
        <w:pStyle w:val="ListParagraph"/>
        <w:jc w:val="left"/>
        <w:rPr>
          <w:rFonts w:ascii="Century Gothic" w:hAnsi="Century Gothic"/>
          <w:lang w:val="en-US"/>
        </w:rPr>
      </w:pPr>
    </w:p>
    <w:p w:rsidR="00507DAA" w:rsidRPr="00507DAA" w:rsidRDefault="00507DAA" w:rsidP="0083145E">
      <w:pPr>
        <w:pStyle w:val="ListParagraph"/>
        <w:numPr>
          <w:ilvl w:val="0"/>
          <w:numId w:val="4"/>
        </w:numPr>
        <w:jc w:val="left"/>
        <w:rPr>
          <w:rFonts w:ascii="Century Gothic" w:hAnsi="Century Gothic"/>
          <w:i/>
          <w:lang w:val="en-US"/>
        </w:rPr>
      </w:pPr>
      <w:r w:rsidRPr="00507DAA">
        <w:rPr>
          <w:rFonts w:ascii="Century Gothic" w:hAnsi="Century Gothic"/>
          <w:i/>
          <w:lang w:val="en-US"/>
        </w:rPr>
        <w:t xml:space="preserve">A rights-based </w:t>
      </w:r>
      <w:proofErr w:type="spellStart"/>
      <w:r w:rsidRPr="00507DAA">
        <w:rPr>
          <w:rFonts w:ascii="Century Gothic" w:hAnsi="Century Gothic"/>
          <w:i/>
          <w:lang w:val="en-US"/>
        </w:rPr>
        <w:t>defence</w:t>
      </w:r>
      <w:proofErr w:type="spellEnd"/>
      <w:r w:rsidRPr="00507DAA">
        <w:rPr>
          <w:rFonts w:ascii="Century Gothic" w:hAnsi="Century Gothic"/>
          <w:i/>
          <w:lang w:val="en-US"/>
        </w:rPr>
        <w:t xml:space="preserve"> of the free-market system. </w:t>
      </w:r>
    </w:p>
    <w:p w:rsidR="00507DAA" w:rsidRDefault="00507DAA" w:rsidP="00507DAA">
      <w:pPr>
        <w:pStyle w:val="ListParagraph"/>
        <w:jc w:val="left"/>
        <w:rPr>
          <w:rFonts w:ascii="Century Gothic" w:hAnsi="Century Gothic"/>
          <w:lang w:val="en-US"/>
        </w:rPr>
      </w:pPr>
    </w:p>
    <w:p w:rsidR="00507DAA" w:rsidRPr="00507DAA" w:rsidRDefault="00507DAA" w:rsidP="00507DAA">
      <w:pPr>
        <w:pStyle w:val="ListParagraph"/>
        <w:jc w:val="left"/>
        <w:rPr>
          <w:rFonts w:ascii="Century Gothic" w:hAnsi="Century Gothic"/>
          <w:lang w:val="en-US"/>
        </w:rPr>
      </w:pPr>
      <w:r w:rsidRPr="00507DAA">
        <w:rPr>
          <w:rFonts w:ascii="Century Gothic" w:hAnsi="Century Gothic"/>
          <w:lang w:val="en-US"/>
        </w:rPr>
        <w:t xml:space="preserve">The two rights-based arguments used as a </w:t>
      </w:r>
      <w:proofErr w:type="spellStart"/>
      <w:r w:rsidRPr="00507DAA">
        <w:rPr>
          <w:rFonts w:ascii="Century Gothic" w:hAnsi="Century Gothic"/>
          <w:lang w:val="en-US"/>
        </w:rPr>
        <w:t>defence</w:t>
      </w:r>
      <w:proofErr w:type="spellEnd"/>
      <w:r w:rsidRPr="00507DAA">
        <w:rPr>
          <w:rFonts w:ascii="Century Gothic" w:hAnsi="Century Gothic"/>
          <w:lang w:val="en-US"/>
        </w:rPr>
        <w:t xml:space="preserve"> for the narrow classical economic view of CR are liberty and property rights.</w:t>
      </w:r>
    </w:p>
    <w:p w:rsidR="00507DAA" w:rsidRDefault="00507DAA" w:rsidP="00507DAA">
      <w:pPr>
        <w:pStyle w:val="ListParagraph"/>
        <w:ind w:left="1080"/>
        <w:jc w:val="left"/>
        <w:rPr>
          <w:rFonts w:ascii="Century Gothic" w:hAnsi="Century Gothic"/>
          <w:lang w:val="en-US"/>
        </w:rPr>
      </w:pPr>
    </w:p>
    <w:p w:rsidR="00507DAA" w:rsidRDefault="00507DAA" w:rsidP="0083145E">
      <w:pPr>
        <w:pStyle w:val="ListParagraph"/>
        <w:numPr>
          <w:ilvl w:val="0"/>
          <w:numId w:val="5"/>
        </w:numPr>
        <w:jc w:val="left"/>
        <w:rPr>
          <w:rFonts w:ascii="Century Gothic" w:hAnsi="Century Gothic"/>
          <w:lang w:val="en-US"/>
        </w:rPr>
      </w:pPr>
      <w:r w:rsidRPr="00507DAA">
        <w:rPr>
          <w:rFonts w:ascii="Century Gothic" w:hAnsi="Century Gothic"/>
          <w:i/>
          <w:lang w:val="en-US"/>
        </w:rPr>
        <w:t>The argument from liberty</w:t>
      </w:r>
      <w:r>
        <w:rPr>
          <w:rFonts w:ascii="Century Gothic" w:hAnsi="Century Gothic"/>
          <w:lang w:val="en-US"/>
        </w:rPr>
        <w:t xml:space="preserve"> - </w:t>
      </w:r>
      <w:r w:rsidRPr="00507DAA">
        <w:rPr>
          <w:rFonts w:ascii="Century Gothic" w:hAnsi="Century Gothic"/>
          <w:lang w:val="en-US"/>
        </w:rPr>
        <w:t>argument is that individuals have the right not to be interfered with in their affairs, including with respect to their economic affairs, and that any interference by governments</w:t>
      </w:r>
    </w:p>
    <w:p w:rsidR="00787A5F" w:rsidRDefault="00507DAA" w:rsidP="0083145E">
      <w:pPr>
        <w:pStyle w:val="ListParagraph"/>
        <w:numPr>
          <w:ilvl w:val="0"/>
          <w:numId w:val="5"/>
        </w:numPr>
        <w:jc w:val="left"/>
        <w:rPr>
          <w:rFonts w:ascii="Century Gothic" w:hAnsi="Century Gothic"/>
          <w:lang w:val="en-US"/>
        </w:rPr>
      </w:pPr>
      <w:r w:rsidRPr="00507DAA">
        <w:rPr>
          <w:rFonts w:ascii="Century Gothic" w:hAnsi="Century Gothic"/>
          <w:i/>
          <w:lang w:val="en-US"/>
        </w:rPr>
        <w:t xml:space="preserve">The </w:t>
      </w:r>
      <w:proofErr w:type="spellStart"/>
      <w:r w:rsidRPr="00507DAA">
        <w:rPr>
          <w:rFonts w:ascii="Century Gothic" w:hAnsi="Century Gothic"/>
          <w:i/>
          <w:lang w:val="en-US"/>
        </w:rPr>
        <w:t>argumentfrom</w:t>
      </w:r>
      <w:proofErr w:type="spellEnd"/>
      <w:r w:rsidRPr="00507DAA">
        <w:rPr>
          <w:rFonts w:ascii="Century Gothic" w:hAnsi="Century Gothic"/>
          <w:i/>
          <w:lang w:val="en-US"/>
        </w:rPr>
        <w:t xml:space="preserve"> property rights</w:t>
      </w:r>
      <w:r>
        <w:rPr>
          <w:rFonts w:ascii="Century Gothic" w:hAnsi="Century Gothic"/>
          <w:lang w:val="en-US"/>
        </w:rPr>
        <w:t xml:space="preserve"> - argument is related to the argu</w:t>
      </w:r>
      <w:r w:rsidRPr="00507DAA">
        <w:rPr>
          <w:rFonts w:ascii="Century Gothic" w:hAnsi="Century Gothic"/>
          <w:lang w:val="en-US"/>
        </w:rPr>
        <w:t xml:space="preserve">ment from liberty. </w:t>
      </w:r>
      <w:r>
        <w:rPr>
          <w:rFonts w:ascii="Century Gothic" w:hAnsi="Century Gothic"/>
          <w:lang w:val="en-US"/>
        </w:rPr>
        <w:t>V</w:t>
      </w:r>
      <w:r w:rsidRPr="00507DAA">
        <w:rPr>
          <w:rFonts w:ascii="Century Gothic" w:hAnsi="Century Gothic"/>
          <w:lang w:val="en-US"/>
        </w:rPr>
        <w:t>iew argue</w:t>
      </w:r>
      <w:r>
        <w:rPr>
          <w:rFonts w:ascii="Century Gothic" w:hAnsi="Century Gothic"/>
          <w:lang w:val="en-US"/>
        </w:rPr>
        <w:t>s that the owners of</w:t>
      </w:r>
      <w:r w:rsidRPr="00507DAA">
        <w:rPr>
          <w:rFonts w:ascii="Century Gothic" w:hAnsi="Century Gothic"/>
          <w:lang w:val="en-US"/>
        </w:rPr>
        <w:t xml:space="preserve"> a corporation hold private proper</w:t>
      </w:r>
      <w:r w:rsidR="00787A5F">
        <w:rPr>
          <w:rFonts w:ascii="Century Gothic" w:hAnsi="Century Gothic"/>
          <w:lang w:val="en-US"/>
        </w:rPr>
        <w:t>ty rights to use as they see fi</w:t>
      </w:r>
    </w:p>
    <w:p w:rsidR="00787A5F" w:rsidRDefault="00787A5F" w:rsidP="00787A5F">
      <w:pPr>
        <w:pStyle w:val="ListParagraph"/>
        <w:ind w:left="1080"/>
        <w:jc w:val="left"/>
        <w:rPr>
          <w:rFonts w:ascii="Century Gothic" w:hAnsi="Century Gothic"/>
          <w:lang w:val="en-US"/>
        </w:rPr>
      </w:pPr>
    </w:p>
    <w:p w:rsidR="00787A5F" w:rsidRDefault="00787A5F" w:rsidP="00787A5F">
      <w:pPr>
        <w:pStyle w:val="ListParagraph"/>
        <w:ind w:left="1080"/>
        <w:jc w:val="left"/>
        <w:rPr>
          <w:rFonts w:ascii="Century Gothic" w:hAnsi="Century Gothic"/>
          <w:lang w:val="en-US"/>
        </w:rPr>
      </w:pPr>
      <w:r w:rsidRPr="00787A5F">
        <w:rPr>
          <w:rFonts w:ascii="Century Gothic" w:hAnsi="Century Gothic"/>
          <w:lang w:val="en-US"/>
        </w:rPr>
        <w:t>According to this argument, if the owners wish to pursue the goal of profit maximization, then any action or legislation that impedes this goal is an illegitimate restriction on the property rights of the owners of the corporation</w:t>
      </w:r>
      <w:r>
        <w:rPr>
          <w:rFonts w:ascii="Century Gothic" w:hAnsi="Century Gothic"/>
          <w:lang w:val="en-US"/>
        </w:rPr>
        <w:t>.</w:t>
      </w:r>
    </w:p>
    <w:p w:rsidR="00787A5F" w:rsidRDefault="00787A5F" w:rsidP="00787A5F">
      <w:pPr>
        <w:jc w:val="left"/>
        <w:rPr>
          <w:rFonts w:ascii="Century Gothic" w:hAnsi="Century Gothic"/>
          <w:lang w:val="en-US"/>
        </w:rPr>
      </w:pPr>
      <w:r w:rsidRPr="00787A5F">
        <w:rPr>
          <w:rFonts w:ascii="Century Gothic" w:hAnsi="Century Gothic"/>
          <w:lang w:val="en-US"/>
        </w:rPr>
        <w:t xml:space="preserve">Friedman's second argument in support of the classical economic view of CR is the so-called 'agent-principal argument and the associated 'taxation argument': </w:t>
      </w:r>
    </w:p>
    <w:p w:rsidR="00787A5F" w:rsidRDefault="00787A5F" w:rsidP="00787A5F">
      <w:pPr>
        <w:jc w:val="left"/>
        <w:rPr>
          <w:rFonts w:ascii="Century Gothic" w:hAnsi="Century Gothic"/>
          <w:lang w:val="en-US"/>
        </w:rPr>
      </w:pPr>
      <w:r>
        <w:rPr>
          <w:rFonts w:ascii="Century Gothic" w:hAnsi="Century Gothic"/>
          <w:lang w:val="en-US"/>
        </w:rPr>
        <w:t>C</w:t>
      </w:r>
      <w:r w:rsidRPr="00787A5F">
        <w:rPr>
          <w:rFonts w:ascii="Century Gothic" w:hAnsi="Century Gothic"/>
          <w:lang w:val="en-US"/>
        </w:rPr>
        <w:t xml:space="preserve">laims that corporate executives are the employees of shareholders and as such have a primary fiduciary responsibility to protect their interests, which is to </w:t>
      </w:r>
      <w:proofErr w:type="spellStart"/>
      <w:r w:rsidRPr="00787A5F">
        <w:rPr>
          <w:rFonts w:ascii="Century Gothic" w:hAnsi="Century Gothic"/>
          <w:lang w:val="en-US"/>
        </w:rPr>
        <w:t>maximise</w:t>
      </w:r>
      <w:proofErr w:type="spellEnd"/>
      <w:r w:rsidRPr="00787A5F">
        <w:rPr>
          <w:rFonts w:ascii="Century Gothic" w:hAnsi="Century Gothic"/>
          <w:lang w:val="en-US"/>
        </w:rPr>
        <w:t xml:space="preserve"> profits. </w:t>
      </w:r>
    </w:p>
    <w:p w:rsidR="00787A5F" w:rsidRDefault="00787A5F" w:rsidP="00787A5F">
      <w:pPr>
        <w:jc w:val="left"/>
        <w:rPr>
          <w:rFonts w:ascii="Century Gothic" w:hAnsi="Century Gothic"/>
          <w:lang w:val="en-US"/>
        </w:rPr>
      </w:pPr>
      <w:r w:rsidRPr="00787A5F">
        <w:rPr>
          <w:rFonts w:ascii="Century Gothic" w:hAnsi="Century Gothic"/>
          <w:lang w:val="en-US"/>
        </w:rPr>
        <w:t xml:space="preserve">At the same time, for Friedman, management's only responsibility is the protection of shareholders' interests: </w:t>
      </w:r>
    </w:p>
    <w:p w:rsidR="00787A5F" w:rsidRDefault="00787A5F" w:rsidP="00787A5F">
      <w:pPr>
        <w:jc w:val="left"/>
        <w:rPr>
          <w:rFonts w:ascii="Century Gothic" w:hAnsi="Century Gothic"/>
          <w:lang w:val="en-US"/>
        </w:rPr>
      </w:pPr>
      <w:r>
        <w:rPr>
          <w:rFonts w:ascii="Century Gothic" w:hAnsi="Century Gothic"/>
          <w:lang w:val="en-US"/>
        </w:rPr>
        <w:t>T</w:t>
      </w:r>
      <w:r w:rsidRPr="00787A5F">
        <w:rPr>
          <w:rFonts w:ascii="Century Gothic" w:hAnsi="Century Gothic"/>
          <w:lang w:val="en-US"/>
        </w:rPr>
        <w:t xml:space="preserve">he claim is that corporate executives who spend the corporation's resources on social concerns do not </w:t>
      </w:r>
      <w:proofErr w:type="spellStart"/>
      <w:r w:rsidRPr="00787A5F">
        <w:rPr>
          <w:rFonts w:ascii="Century Gothic" w:hAnsi="Century Gothic"/>
          <w:lang w:val="en-US"/>
        </w:rPr>
        <w:t>maximise</w:t>
      </w:r>
      <w:proofErr w:type="spellEnd"/>
      <w:r w:rsidRPr="00787A5F">
        <w:rPr>
          <w:rFonts w:ascii="Century Gothic" w:hAnsi="Century Gothic"/>
          <w:lang w:val="en-US"/>
        </w:rPr>
        <w:t xml:space="preserve"> profits tor the corporation</w:t>
      </w:r>
      <w:r>
        <w:rPr>
          <w:rFonts w:ascii="Century Gothic" w:hAnsi="Century Gothic"/>
          <w:lang w:val="en-US"/>
        </w:rPr>
        <w:t>.</w:t>
      </w:r>
    </w:p>
    <w:p w:rsidR="00787A5F" w:rsidRDefault="00787A5F" w:rsidP="00787A5F">
      <w:pPr>
        <w:jc w:val="left"/>
        <w:rPr>
          <w:rFonts w:ascii="Century Gothic" w:hAnsi="Century Gothic"/>
          <w:lang w:val="en-US"/>
        </w:rPr>
      </w:pPr>
      <w:r>
        <w:rPr>
          <w:rFonts w:ascii="Century Gothic" w:hAnsi="Century Gothic"/>
          <w:lang w:val="en-US"/>
        </w:rPr>
        <w:t>A</w:t>
      </w:r>
      <w:r w:rsidRPr="00787A5F">
        <w:rPr>
          <w:rFonts w:ascii="Century Gothic" w:hAnsi="Century Gothic"/>
          <w:lang w:val="en-US"/>
        </w:rPr>
        <w:t xml:space="preserve">kin to stealing from shareholders, unless contributions to charity are done as a public-relations exercise for the purpose of </w:t>
      </w:r>
      <w:proofErr w:type="gramStart"/>
      <w:r w:rsidRPr="00787A5F">
        <w:rPr>
          <w:rFonts w:ascii="Century Gothic" w:hAnsi="Century Gothic"/>
          <w:lang w:val="en-US"/>
        </w:rPr>
        <w:t>Increasing</w:t>
      </w:r>
      <w:proofErr w:type="gramEnd"/>
      <w:r w:rsidRPr="00787A5F">
        <w:rPr>
          <w:rFonts w:ascii="Century Gothic" w:hAnsi="Century Gothic"/>
          <w:lang w:val="en-US"/>
        </w:rPr>
        <w:t xml:space="preserve"> profits. </w:t>
      </w:r>
    </w:p>
    <w:p w:rsidR="00787A5F" w:rsidRDefault="00787A5F" w:rsidP="00787A5F">
      <w:pPr>
        <w:jc w:val="left"/>
        <w:rPr>
          <w:rFonts w:ascii="Century Gothic" w:hAnsi="Century Gothic"/>
          <w:lang w:val="en-US"/>
        </w:rPr>
      </w:pPr>
      <w:r w:rsidRPr="00787A5F">
        <w:rPr>
          <w:rFonts w:ascii="Century Gothic" w:hAnsi="Century Gothic"/>
          <w:lang w:val="en-US"/>
        </w:rPr>
        <w:t>Imposing taxes and spending the revenue on social concerns is a governmental function, not a corporate function</w:t>
      </w:r>
      <w:r>
        <w:rPr>
          <w:rFonts w:ascii="Century Gothic" w:hAnsi="Century Gothic"/>
          <w:lang w:val="en-US"/>
        </w:rPr>
        <w:t>.</w:t>
      </w:r>
    </w:p>
    <w:p w:rsidR="00787A5F" w:rsidRDefault="00787A5F" w:rsidP="00787A5F">
      <w:pPr>
        <w:jc w:val="left"/>
        <w:rPr>
          <w:rFonts w:ascii="Century Gothic" w:hAnsi="Century Gothic"/>
          <w:lang w:val="en-US"/>
        </w:rPr>
      </w:pPr>
      <w:r>
        <w:rPr>
          <w:rFonts w:ascii="Century Gothic" w:hAnsi="Century Gothic"/>
          <w:lang w:val="en-US"/>
        </w:rPr>
        <w:t>G</w:t>
      </w:r>
      <w:r w:rsidRPr="00787A5F">
        <w:rPr>
          <w:rFonts w:ascii="Century Gothic" w:hAnsi="Century Gothic"/>
          <w:lang w:val="en-US"/>
        </w:rPr>
        <w:t>rowing body of research evidence that suggests a positive correlation between CR and corporate financial performance</w:t>
      </w:r>
      <w:r>
        <w:rPr>
          <w:rFonts w:ascii="Century Gothic" w:hAnsi="Century Gothic"/>
          <w:lang w:val="en-US"/>
        </w:rPr>
        <w:t>.</w:t>
      </w:r>
    </w:p>
    <w:p w:rsidR="00CA349E" w:rsidRDefault="00CA349E" w:rsidP="00787A5F">
      <w:pPr>
        <w:jc w:val="left"/>
        <w:rPr>
          <w:rFonts w:ascii="Century Gothic" w:hAnsi="Century Gothic"/>
          <w:lang w:val="en-US"/>
        </w:rPr>
      </w:pPr>
      <w:r w:rsidRPr="00CA349E">
        <w:rPr>
          <w:rFonts w:ascii="Century Gothic" w:hAnsi="Century Gothic"/>
          <w:lang w:val="en-US"/>
        </w:rPr>
        <w:t>Criticisms of Friedman s agent-principal and taxation arguments and his free-society argument have led not only to a broader view of CR. but also to the view that ethics should be institutionalized from within corporations</w:t>
      </w:r>
      <w:r>
        <w:rPr>
          <w:rFonts w:ascii="Century Gothic" w:hAnsi="Century Gothic"/>
          <w:lang w:val="en-US"/>
        </w:rPr>
        <w:t>.</w:t>
      </w:r>
    </w:p>
    <w:p w:rsidR="00CA349E" w:rsidRDefault="00CA349E" w:rsidP="00787A5F">
      <w:pPr>
        <w:jc w:val="left"/>
        <w:rPr>
          <w:rFonts w:ascii="Century Gothic" w:hAnsi="Century Gothic"/>
          <w:lang w:val="en-US"/>
        </w:rPr>
      </w:pPr>
    </w:p>
    <w:p w:rsidR="00CA349E" w:rsidRPr="00CA349E" w:rsidRDefault="00CA349E" w:rsidP="00787A5F">
      <w:pPr>
        <w:jc w:val="left"/>
        <w:rPr>
          <w:rFonts w:ascii="Century Gothic" w:hAnsi="Century Gothic"/>
          <w:b/>
          <w:lang w:val="en-US"/>
        </w:rPr>
      </w:pPr>
      <w:r w:rsidRPr="00CA349E">
        <w:rPr>
          <w:rFonts w:ascii="Century Gothic" w:hAnsi="Century Gothic"/>
          <w:b/>
          <w:lang w:val="en-US"/>
        </w:rPr>
        <w:lastRenderedPageBreak/>
        <w:t>The socio-economic view of CR</w:t>
      </w:r>
    </w:p>
    <w:p w:rsidR="00053126" w:rsidRDefault="00053126" w:rsidP="00787A5F">
      <w:pPr>
        <w:jc w:val="left"/>
        <w:rPr>
          <w:rFonts w:ascii="Century Gothic" w:hAnsi="Century Gothic"/>
          <w:lang w:val="en-US"/>
        </w:rPr>
      </w:pPr>
      <w:r w:rsidRPr="00053126">
        <w:rPr>
          <w:rFonts w:ascii="Century Gothic" w:hAnsi="Century Gothic"/>
          <w:lang w:val="en-US"/>
        </w:rPr>
        <w:t xml:space="preserve">The second viewpoint in the CR debate argues that stakeholder interests and expectations should be more explicitly incorporated in the </w:t>
      </w:r>
      <w:proofErr w:type="spellStart"/>
      <w:r w:rsidRPr="00053126">
        <w:rPr>
          <w:rFonts w:ascii="Century Gothic" w:hAnsi="Century Gothic"/>
          <w:lang w:val="en-US"/>
        </w:rPr>
        <w:t>organisation</w:t>
      </w:r>
      <w:proofErr w:type="spellEnd"/>
      <w:r w:rsidRPr="00053126">
        <w:rPr>
          <w:rFonts w:ascii="Century Gothic" w:hAnsi="Century Gothic"/>
          <w:lang w:val="en-US"/>
        </w:rPr>
        <w:t xml:space="preserve"> s purposes even when doing so res</w:t>
      </w:r>
      <w:r>
        <w:rPr>
          <w:rFonts w:ascii="Century Gothic" w:hAnsi="Century Gothic"/>
          <w:lang w:val="en-US"/>
        </w:rPr>
        <w:t>ults in reduced profitability</w:t>
      </w:r>
      <w:r w:rsidRPr="00053126">
        <w:rPr>
          <w:rFonts w:ascii="Century Gothic" w:hAnsi="Century Gothic"/>
          <w:lang w:val="en-US"/>
        </w:rPr>
        <w:t xml:space="preserve"> </w:t>
      </w:r>
    </w:p>
    <w:p w:rsidR="00CA349E" w:rsidRDefault="00053126" w:rsidP="00787A5F">
      <w:pPr>
        <w:jc w:val="left"/>
        <w:rPr>
          <w:rFonts w:ascii="Century Gothic" w:hAnsi="Century Gothic"/>
          <w:lang w:val="en-US"/>
        </w:rPr>
      </w:pPr>
      <w:r w:rsidRPr="00053126">
        <w:rPr>
          <w:rFonts w:ascii="Century Gothic" w:hAnsi="Century Gothic"/>
          <w:lang w:val="en-US"/>
        </w:rPr>
        <w:t>The literature refers to it as the neo-classical view or socio-economic view of CR</w:t>
      </w:r>
    </w:p>
    <w:p w:rsidR="00053126" w:rsidRDefault="00053126" w:rsidP="00787A5F">
      <w:pPr>
        <w:jc w:val="left"/>
        <w:rPr>
          <w:rFonts w:ascii="Century Gothic" w:hAnsi="Century Gothic"/>
          <w:lang w:val="en-US"/>
        </w:rPr>
      </w:pPr>
      <w:r w:rsidRPr="00053126">
        <w:rPr>
          <w:rFonts w:ascii="Century Gothic" w:hAnsi="Century Gothic"/>
          <w:lang w:val="en-US"/>
        </w:rPr>
        <w:t xml:space="preserve">Some formulations of the socio-economic view include only the moral minimum, described as the responsibility' to make a profit without causing harm. </w:t>
      </w:r>
    </w:p>
    <w:p w:rsidR="00053126" w:rsidRDefault="00053126" w:rsidP="00053126">
      <w:pPr>
        <w:jc w:val="left"/>
        <w:rPr>
          <w:rFonts w:ascii="Century Gothic" w:hAnsi="Century Gothic"/>
          <w:lang w:val="en-US"/>
        </w:rPr>
      </w:pPr>
      <w:r>
        <w:rPr>
          <w:rFonts w:ascii="Century Gothic" w:hAnsi="Century Gothic"/>
          <w:lang w:val="en-US"/>
        </w:rPr>
        <w:t xml:space="preserve">Simon. Powers, and </w:t>
      </w:r>
      <w:proofErr w:type="spellStart"/>
      <w:r>
        <w:rPr>
          <w:rFonts w:ascii="Century Gothic" w:hAnsi="Century Gothic"/>
          <w:lang w:val="en-US"/>
        </w:rPr>
        <w:t>Gunnemann</w:t>
      </w:r>
      <w:proofErr w:type="spellEnd"/>
      <w:r>
        <w:rPr>
          <w:rFonts w:ascii="Century Gothic" w:hAnsi="Century Gothic"/>
          <w:lang w:val="en-US"/>
        </w:rPr>
        <w:t xml:space="preserve"> -</w:t>
      </w:r>
      <w:r w:rsidRPr="00053126">
        <w:rPr>
          <w:rFonts w:ascii="Century Gothic" w:hAnsi="Century Gothic"/>
          <w:lang w:val="en-US"/>
        </w:rPr>
        <w:t xml:space="preserve"> important distinction between negative injunctions and affirmative duties and argue that the standard</w:t>
      </w:r>
      <w:r>
        <w:rPr>
          <w:rFonts w:ascii="Century Gothic" w:hAnsi="Century Gothic"/>
          <w:lang w:val="en-US"/>
        </w:rPr>
        <w:t xml:space="preserve"> </w:t>
      </w:r>
      <w:r w:rsidRPr="00053126">
        <w:rPr>
          <w:rFonts w:ascii="Century Gothic" w:hAnsi="Century Gothic"/>
          <w:lang w:val="en-US"/>
        </w:rPr>
        <w:t>o</w:t>
      </w:r>
      <w:r>
        <w:rPr>
          <w:rFonts w:ascii="Century Gothic" w:hAnsi="Century Gothic"/>
          <w:lang w:val="en-US"/>
        </w:rPr>
        <w:t xml:space="preserve">f a ‘moral minimum’ requires </w:t>
      </w:r>
      <w:r w:rsidRPr="00053126">
        <w:rPr>
          <w:rFonts w:ascii="Century Gothic" w:hAnsi="Century Gothic"/>
          <w:lang w:val="en-US"/>
        </w:rPr>
        <w:t>mor</w:t>
      </w:r>
      <w:r>
        <w:rPr>
          <w:rFonts w:ascii="Century Gothic" w:hAnsi="Century Gothic"/>
          <w:lang w:val="en-US"/>
        </w:rPr>
        <w:t xml:space="preserve">al minimum expressed as an affirmative  </w:t>
      </w:r>
      <w:r w:rsidRPr="00053126">
        <w:rPr>
          <w:rFonts w:ascii="Century Gothic" w:hAnsi="Century Gothic"/>
          <w:lang w:val="en-US"/>
        </w:rPr>
        <w:t>duty re</w:t>
      </w:r>
      <w:r>
        <w:rPr>
          <w:rFonts w:ascii="Century Gothic" w:hAnsi="Century Gothic"/>
          <w:lang w:val="en-US"/>
        </w:rPr>
        <w:t>quires corporations not only to do no harm but also that corporations must</w:t>
      </w:r>
      <w:r w:rsidRPr="00053126">
        <w:rPr>
          <w:rFonts w:ascii="Century Gothic" w:hAnsi="Century Gothic"/>
          <w:lang w:val="en-US"/>
        </w:rPr>
        <w:t xml:space="preserve"> prevent harm from occurring</w:t>
      </w:r>
      <w:r>
        <w:rPr>
          <w:rFonts w:ascii="Century Gothic" w:hAnsi="Century Gothic"/>
          <w:lang w:val="en-US"/>
        </w:rPr>
        <w:t>.</w:t>
      </w:r>
    </w:p>
    <w:p w:rsidR="00D95AEB" w:rsidRDefault="006E681C" w:rsidP="006E681C">
      <w:pPr>
        <w:jc w:val="left"/>
        <w:rPr>
          <w:rFonts w:ascii="Century Gothic" w:hAnsi="Century Gothic"/>
          <w:lang w:val="en-US"/>
        </w:rPr>
      </w:pPr>
      <w:r w:rsidRPr="006E681C">
        <w:rPr>
          <w:rFonts w:ascii="Century Gothic" w:hAnsi="Century Gothic"/>
          <w:lang w:val="en-US"/>
        </w:rPr>
        <w:t>The</w:t>
      </w:r>
      <w:r>
        <w:rPr>
          <w:rFonts w:ascii="Century Gothic" w:hAnsi="Century Gothic"/>
          <w:lang w:val="en-US"/>
        </w:rPr>
        <w:t xml:space="preserve"> obligation to prevent harm cannot </w:t>
      </w:r>
      <w:r w:rsidRPr="006E681C">
        <w:rPr>
          <w:rFonts w:ascii="Century Gothic" w:hAnsi="Century Gothic"/>
          <w:lang w:val="en-US"/>
        </w:rPr>
        <w:t>not</w:t>
      </w:r>
      <w:r>
        <w:rPr>
          <w:rFonts w:ascii="Century Gothic" w:hAnsi="Century Gothic"/>
          <w:lang w:val="en-US"/>
        </w:rPr>
        <w:t xml:space="preserve"> be open ended. Simon. Powers. </w:t>
      </w:r>
      <w:proofErr w:type="spellStart"/>
      <w:r w:rsidRPr="006E681C">
        <w:rPr>
          <w:rFonts w:ascii="Century Gothic" w:hAnsi="Century Gothic"/>
          <w:lang w:val="en-US"/>
        </w:rPr>
        <w:t>Gunnemann</w:t>
      </w:r>
      <w:proofErr w:type="spellEnd"/>
      <w:r w:rsidRPr="006E681C">
        <w:rPr>
          <w:rFonts w:ascii="Century Gothic" w:hAnsi="Century Gothic"/>
          <w:lang w:val="en-US"/>
        </w:rPr>
        <w:t xml:space="preserve"> </w:t>
      </w:r>
      <w:r>
        <w:rPr>
          <w:rFonts w:ascii="Century Gothic" w:hAnsi="Century Gothic"/>
          <w:lang w:val="en-US"/>
        </w:rPr>
        <w:t xml:space="preserve">– the Kew </w:t>
      </w:r>
      <w:r w:rsidRPr="006E681C">
        <w:rPr>
          <w:rFonts w:ascii="Century Gothic" w:hAnsi="Century Gothic"/>
          <w:lang w:val="en-US"/>
        </w:rPr>
        <w:t xml:space="preserve">Garden Principles). These criteria </w:t>
      </w:r>
      <w:r>
        <w:rPr>
          <w:rFonts w:ascii="Century Gothic" w:hAnsi="Century Gothic"/>
          <w:lang w:val="en-US"/>
        </w:rPr>
        <w:t xml:space="preserve">serve to bring </w:t>
      </w:r>
      <w:r w:rsidRPr="006E681C">
        <w:rPr>
          <w:rFonts w:ascii="Century Gothic" w:hAnsi="Century Gothic"/>
          <w:lang w:val="en-US"/>
        </w:rPr>
        <w:t>direc</w:t>
      </w:r>
      <w:r>
        <w:rPr>
          <w:rFonts w:ascii="Century Gothic" w:hAnsi="Century Gothic"/>
          <w:lang w:val="en-US"/>
        </w:rPr>
        <w:t>tion and coherence to the oper</w:t>
      </w:r>
      <w:r w:rsidRPr="006E681C">
        <w:rPr>
          <w:rFonts w:ascii="Century Gothic" w:hAnsi="Century Gothic"/>
          <w:lang w:val="en-US"/>
        </w:rPr>
        <w:t>ationali</w:t>
      </w:r>
      <w:r>
        <w:rPr>
          <w:rFonts w:ascii="Century Gothic" w:hAnsi="Century Gothic"/>
          <w:lang w:val="en-US"/>
        </w:rPr>
        <w:t xml:space="preserve">zation of corporate responsibility </w:t>
      </w:r>
      <w:r w:rsidRPr="006E681C">
        <w:rPr>
          <w:rFonts w:ascii="Century Gothic" w:hAnsi="Century Gothic"/>
          <w:lang w:val="en-US"/>
        </w:rPr>
        <w:t>and citizenship</w:t>
      </w:r>
      <w:r>
        <w:rPr>
          <w:rFonts w:ascii="Century Gothic" w:hAnsi="Century Gothic"/>
          <w:lang w:val="en-US"/>
        </w:rPr>
        <w:t>.</w:t>
      </w:r>
    </w:p>
    <w:p w:rsidR="006E681C" w:rsidRDefault="006E681C" w:rsidP="006E681C">
      <w:pPr>
        <w:jc w:val="left"/>
        <w:rPr>
          <w:rFonts w:ascii="Century Gothic" w:hAnsi="Century Gothic"/>
          <w:lang w:val="en-US"/>
        </w:rPr>
      </w:pPr>
      <w:r w:rsidRPr="006E681C">
        <w:rPr>
          <w:rFonts w:ascii="Century Gothic" w:hAnsi="Century Gothic"/>
          <w:lang w:val="en-US"/>
        </w:rPr>
        <w:t>The recognition of stokehold</w:t>
      </w:r>
      <w:r w:rsidR="0015741E">
        <w:rPr>
          <w:rFonts w:ascii="Century Gothic" w:hAnsi="Century Gothic"/>
          <w:lang w:val="en-US"/>
        </w:rPr>
        <w:t xml:space="preserve"> rights </w:t>
      </w:r>
      <w:r w:rsidR="0015741E" w:rsidRPr="0015741E">
        <w:rPr>
          <w:rFonts w:ascii="Century Gothic" w:hAnsi="Century Gothic"/>
          <w:lang w:val="en-US"/>
        </w:rPr>
        <w:t>is central to the concept of stakeholder</w:t>
      </w:r>
      <w:r w:rsidR="0015741E">
        <w:rPr>
          <w:rFonts w:ascii="Century Gothic" w:hAnsi="Century Gothic"/>
          <w:lang w:val="en-US"/>
        </w:rPr>
        <w:t xml:space="preserve"> theory.</w:t>
      </w:r>
    </w:p>
    <w:p w:rsidR="0015741E" w:rsidRDefault="0015741E" w:rsidP="0015741E">
      <w:pPr>
        <w:jc w:val="left"/>
        <w:rPr>
          <w:rFonts w:ascii="Century Gothic" w:hAnsi="Century Gothic"/>
          <w:lang w:val="en-US"/>
        </w:rPr>
      </w:pPr>
      <w:r w:rsidRPr="0015741E">
        <w:rPr>
          <w:rFonts w:ascii="Century Gothic" w:hAnsi="Century Gothic"/>
          <w:lang w:val="en-US"/>
        </w:rPr>
        <w:t>Stakehold</w:t>
      </w:r>
      <w:r>
        <w:rPr>
          <w:rFonts w:ascii="Century Gothic" w:hAnsi="Century Gothic"/>
          <w:lang w:val="en-US"/>
        </w:rPr>
        <w:t xml:space="preserve">er theory has been justified by appeals to </w:t>
      </w:r>
      <w:proofErr w:type="spellStart"/>
      <w:r>
        <w:rPr>
          <w:rFonts w:ascii="Century Gothic" w:hAnsi="Century Gothic"/>
          <w:lang w:val="en-US"/>
        </w:rPr>
        <w:t>Kans</w:t>
      </w:r>
      <w:proofErr w:type="spellEnd"/>
      <w:r w:rsidRPr="0015741E">
        <w:rPr>
          <w:rFonts w:ascii="Century Gothic" w:hAnsi="Century Gothic"/>
          <w:lang w:val="en-US"/>
        </w:rPr>
        <w:t xml:space="preserve">, </w:t>
      </w:r>
      <w:r>
        <w:rPr>
          <w:rFonts w:ascii="Century Gothic" w:hAnsi="Century Gothic"/>
          <w:lang w:val="en-US"/>
        </w:rPr>
        <w:t>rights, justice, and utilitari</w:t>
      </w:r>
      <w:r w:rsidRPr="0015741E">
        <w:rPr>
          <w:rFonts w:ascii="Century Gothic" w:hAnsi="Century Gothic"/>
          <w:lang w:val="en-US"/>
        </w:rPr>
        <w:t>anism</w:t>
      </w:r>
      <w:r>
        <w:rPr>
          <w:rFonts w:ascii="Century Gothic" w:hAnsi="Century Gothic"/>
          <w:lang w:val="en-US"/>
        </w:rPr>
        <w:t>.</w:t>
      </w:r>
    </w:p>
    <w:p w:rsidR="000255F7" w:rsidRDefault="000255F7" w:rsidP="000255F7">
      <w:pPr>
        <w:jc w:val="left"/>
        <w:rPr>
          <w:rFonts w:ascii="Century Gothic" w:hAnsi="Century Gothic"/>
          <w:lang w:val="en-US"/>
        </w:rPr>
      </w:pPr>
      <w:r>
        <w:rPr>
          <w:rFonts w:ascii="Century Gothic" w:hAnsi="Century Gothic"/>
          <w:lang w:val="en-US"/>
        </w:rPr>
        <w:t xml:space="preserve">Argued that by </w:t>
      </w:r>
      <w:r w:rsidRPr="000255F7">
        <w:rPr>
          <w:rFonts w:ascii="Century Gothic" w:hAnsi="Century Gothic"/>
          <w:lang w:val="en-US"/>
        </w:rPr>
        <w:t xml:space="preserve">attending </w:t>
      </w:r>
      <w:r>
        <w:rPr>
          <w:rFonts w:ascii="Century Gothic" w:hAnsi="Century Gothic"/>
          <w:lang w:val="en-US"/>
        </w:rPr>
        <w:t xml:space="preserve">to such interests, corporations </w:t>
      </w:r>
      <w:r w:rsidRPr="000255F7">
        <w:rPr>
          <w:rFonts w:ascii="Century Gothic" w:hAnsi="Century Gothic"/>
          <w:lang w:val="en-US"/>
        </w:rPr>
        <w:t>build intangibl</w:t>
      </w:r>
      <w:r>
        <w:rPr>
          <w:rFonts w:ascii="Century Gothic" w:hAnsi="Century Gothic"/>
          <w:lang w:val="en-US"/>
        </w:rPr>
        <w:t>e assets such as goodwill, rep</w:t>
      </w:r>
      <w:r w:rsidRPr="000255F7">
        <w:rPr>
          <w:rFonts w:ascii="Century Gothic" w:hAnsi="Century Gothic"/>
          <w:lang w:val="en-US"/>
        </w:rPr>
        <w:t xml:space="preserve">utation, trust, loyalty, and opportunities </w:t>
      </w:r>
      <w:r>
        <w:rPr>
          <w:rFonts w:ascii="Century Gothic" w:hAnsi="Century Gothic"/>
          <w:lang w:val="en-US"/>
        </w:rPr>
        <w:t xml:space="preserve">for </w:t>
      </w:r>
      <w:r w:rsidRPr="000255F7">
        <w:rPr>
          <w:rFonts w:ascii="Century Gothic" w:hAnsi="Century Gothic"/>
          <w:lang w:val="en-US"/>
        </w:rPr>
        <w:t>innovation</w:t>
      </w:r>
      <w:r>
        <w:rPr>
          <w:rFonts w:ascii="Century Gothic" w:hAnsi="Century Gothic"/>
          <w:lang w:val="en-US"/>
        </w:rPr>
        <w:t>.</w:t>
      </w:r>
    </w:p>
    <w:p w:rsidR="002478B4" w:rsidRDefault="002478B4" w:rsidP="002478B4">
      <w:pPr>
        <w:jc w:val="left"/>
        <w:rPr>
          <w:rFonts w:ascii="Century Gothic" w:hAnsi="Century Gothic"/>
          <w:lang w:val="en-US"/>
        </w:rPr>
      </w:pPr>
      <w:r w:rsidRPr="002478B4">
        <w:rPr>
          <w:rFonts w:ascii="Century Gothic" w:hAnsi="Century Gothic"/>
          <w:lang w:val="en-US"/>
        </w:rPr>
        <w:t xml:space="preserve">Missing from Bowie and </w:t>
      </w:r>
      <w:proofErr w:type="spellStart"/>
      <w:r w:rsidRPr="002478B4">
        <w:rPr>
          <w:rFonts w:ascii="Century Gothic" w:hAnsi="Century Gothic"/>
          <w:lang w:val="en-US"/>
        </w:rPr>
        <w:t>Duska's</w:t>
      </w:r>
      <w:proofErr w:type="spellEnd"/>
      <w:r w:rsidRPr="002478B4">
        <w:rPr>
          <w:rFonts w:ascii="Century Gothic" w:hAnsi="Century Gothic"/>
          <w:lang w:val="en-US"/>
        </w:rPr>
        <w:t xml:space="preserve"> </w:t>
      </w:r>
      <w:proofErr w:type="spellStart"/>
      <w:r w:rsidRPr="002478B4">
        <w:rPr>
          <w:rFonts w:ascii="Century Gothic" w:hAnsi="Century Gothic"/>
          <w:lang w:val="en-US"/>
        </w:rPr>
        <w:t>reformula¬tion</w:t>
      </w:r>
      <w:proofErr w:type="spellEnd"/>
      <w:r w:rsidRPr="002478B4">
        <w:rPr>
          <w:rFonts w:ascii="Century Gothic" w:hAnsi="Century Gothic"/>
          <w:lang w:val="en-US"/>
        </w:rPr>
        <w:t xml:space="preserve"> is the obligation for corporations to contribute to solving social problems. </w:t>
      </w:r>
    </w:p>
    <w:p w:rsidR="002478B4" w:rsidRDefault="002478B4" w:rsidP="002478B4">
      <w:pPr>
        <w:jc w:val="left"/>
        <w:rPr>
          <w:rFonts w:ascii="Century Gothic" w:hAnsi="Century Gothic"/>
          <w:lang w:val="en-US"/>
        </w:rPr>
      </w:pPr>
      <w:r w:rsidRPr="002478B4">
        <w:rPr>
          <w:rFonts w:ascii="Century Gothic" w:hAnsi="Century Gothic"/>
          <w:lang w:val="en-US"/>
        </w:rPr>
        <w:t xml:space="preserve">To consider legitimate constraints on profit </w:t>
      </w:r>
      <w:proofErr w:type="spellStart"/>
      <w:r w:rsidRPr="002478B4">
        <w:rPr>
          <w:rFonts w:ascii="Century Gothic" w:hAnsi="Century Gothic"/>
          <w:lang w:val="en-US"/>
        </w:rPr>
        <w:t>making</w:t>
      </w:r>
      <w:proofErr w:type="spellEnd"/>
      <w:r w:rsidRPr="002478B4">
        <w:rPr>
          <w:rFonts w:ascii="Century Gothic" w:hAnsi="Century Gothic"/>
          <w:lang w:val="en-US"/>
        </w:rPr>
        <w:t xml:space="preserve">, Bowie and </w:t>
      </w:r>
      <w:proofErr w:type="spellStart"/>
      <w:r w:rsidRPr="002478B4">
        <w:rPr>
          <w:rFonts w:ascii="Century Gothic" w:hAnsi="Century Gothic"/>
          <w:lang w:val="en-US"/>
        </w:rPr>
        <w:t>Duska</w:t>
      </w:r>
      <w:proofErr w:type="spellEnd"/>
      <w:r w:rsidRPr="002478B4">
        <w:rPr>
          <w:rFonts w:ascii="Century Gothic" w:hAnsi="Century Gothic"/>
          <w:lang w:val="en-US"/>
        </w:rPr>
        <w:t xml:space="preserve"> employ </w:t>
      </w:r>
      <w:proofErr w:type="spellStart"/>
      <w:r w:rsidRPr="002478B4">
        <w:rPr>
          <w:rFonts w:ascii="Century Gothic" w:hAnsi="Century Gothic"/>
          <w:lang w:val="en-US"/>
        </w:rPr>
        <w:t>Frankena's</w:t>
      </w:r>
      <w:proofErr w:type="spellEnd"/>
      <w:r w:rsidRPr="002478B4">
        <w:rPr>
          <w:rFonts w:ascii="Century Gothic" w:hAnsi="Century Gothic"/>
          <w:lang w:val="en-US"/>
        </w:rPr>
        <w:t xml:space="preserve"> four principles of duties of be</w:t>
      </w:r>
      <w:r>
        <w:rPr>
          <w:rFonts w:ascii="Century Gothic" w:hAnsi="Century Gothic"/>
          <w:lang w:val="en-US"/>
        </w:rPr>
        <w:t>neficence.</w:t>
      </w:r>
    </w:p>
    <w:p w:rsidR="002478B4" w:rsidRDefault="002478B4" w:rsidP="002478B4">
      <w:pPr>
        <w:jc w:val="left"/>
        <w:rPr>
          <w:rFonts w:ascii="Century Gothic" w:hAnsi="Century Gothic"/>
          <w:lang w:val="en-US"/>
        </w:rPr>
      </w:pPr>
      <w:proofErr w:type="spellStart"/>
      <w:r w:rsidRPr="002478B4">
        <w:rPr>
          <w:rFonts w:ascii="Century Gothic" w:hAnsi="Century Gothic"/>
          <w:lang w:val="en-US"/>
        </w:rPr>
        <w:t>Frankena</w:t>
      </w:r>
      <w:proofErr w:type="spellEnd"/>
      <w:r w:rsidRPr="002478B4">
        <w:rPr>
          <w:rFonts w:ascii="Century Gothic" w:hAnsi="Century Gothic"/>
          <w:lang w:val="en-US"/>
        </w:rPr>
        <w:t xml:space="preserve"> </w:t>
      </w:r>
      <w:r>
        <w:rPr>
          <w:rFonts w:ascii="Century Gothic" w:hAnsi="Century Gothic"/>
          <w:lang w:val="en-US"/>
        </w:rPr>
        <w:t>-</w:t>
      </w:r>
      <w:r w:rsidRPr="002478B4">
        <w:rPr>
          <w:rFonts w:ascii="Century Gothic" w:hAnsi="Century Gothic"/>
          <w:lang w:val="en-US"/>
        </w:rPr>
        <w:t xml:space="preserve"> the more difficult the duty, the more likely it is to be understood as an ideal rather than a strict moral obligation. </w:t>
      </w:r>
    </w:p>
    <w:p w:rsidR="002478B4" w:rsidRPr="002478B4" w:rsidRDefault="002478B4" w:rsidP="002478B4">
      <w:pPr>
        <w:jc w:val="left"/>
        <w:rPr>
          <w:rFonts w:ascii="Century Gothic" w:hAnsi="Century Gothic"/>
          <w:lang w:val="en-US"/>
        </w:rPr>
      </w:pPr>
      <w:proofErr w:type="spellStart"/>
      <w:r w:rsidRPr="002478B4">
        <w:rPr>
          <w:rFonts w:ascii="Century Gothic" w:hAnsi="Century Gothic"/>
          <w:lang w:val="en-US"/>
        </w:rPr>
        <w:t>Frankena's</w:t>
      </w:r>
      <w:proofErr w:type="spellEnd"/>
      <w:r w:rsidRPr="002478B4">
        <w:rPr>
          <w:rFonts w:ascii="Century Gothic" w:hAnsi="Century Gothic"/>
          <w:lang w:val="en-US"/>
        </w:rPr>
        <w:t xml:space="preserve"> duties in ascending order are:</w:t>
      </w:r>
    </w:p>
    <w:p w:rsidR="002478B4" w:rsidRPr="002478B4" w:rsidRDefault="002478B4" w:rsidP="0083145E">
      <w:pPr>
        <w:pStyle w:val="ListParagraph"/>
        <w:numPr>
          <w:ilvl w:val="0"/>
          <w:numId w:val="6"/>
        </w:numPr>
        <w:jc w:val="left"/>
        <w:rPr>
          <w:rFonts w:ascii="Century Gothic" w:hAnsi="Century Gothic"/>
          <w:lang w:val="en-US"/>
        </w:rPr>
      </w:pPr>
      <w:r w:rsidRPr="002478B4">
        <w:rPr>
          <w:rFonts w:ascii="Century Gothic" w:hAnsi="Century Gothic"/>
          <w:lang w:val="en-US"/>
        </w:rPr>
        <w:t>Avoiding harm</w:t>
      </w:r>
    </w:p>
    <w:p w:rsidR="002478B4" w:rsidRPr="002478B4" w:rsidRDefault="002478B4" w:rsidP="0083145E">
      <w:pPr>
        <w:pStyle w:val="ListParagraph"/>
        <w:numPr>
          <w:ilvl w:val="0"/>
          <w:numId w:val="6"/>
        </w:numPr>
        <w:jc w:val="left"/>
        <w:rPr>
          <w:rFonts w:ascii="Century Gothic" w:hAnsi="Century Gothic"/>
          <w:lang w:val="en-US"/>
        </w:rPr>
      </w:pPr>
      <w:r w:rsidRPr="002478B4">
        <w:rPr>
          <w:rFonts w:ascii="Century Gothic" w:hAnsi="Century Gothic"/>
          <w:lang w:val="en-US"/>
        </w:rPr>
        <w:t>Preventing harm</w:t>
      </w:r>
    </w:p>
    <w:p w:rsidR="002478B4" w:rsidRPr="002478B4" w:rsidRDefault="002478B4" w:rsidP="0083145E">
      <w:pPr>
        <w:pStyle w:val="ListParagraph"/>
        <w:numPr>
          <w:ilvl w:val="0"/>
          <w:numId w:val="6"/>
        </w:numPr>
        <w:jc w:val="left"/>
        <w:rPr>
          <w:rFonts w:ascii="Century Gothic" w:hAnsi="Century Gothic"/>
          <w:lang w:val="en-US"/>
        </w:rPr>
      </w:pPr>
      <w:r w:rsidRPr="002478B4">
        <w:rPr>
          <w:rFonts w:ascii="Century Gothic" w:hAnsi="Century Gothic"/>
          <w:lang w:val="en-US"/>
        </w:rPr>
        <w:t>Removing harm</w:t>
      </w:r>
    </w:p>
    <w:p w:rsidR="002478B4" w:rsidRDefault="002478B4" w:rsidP="0083145E">
      <w:pPr>
        <w:pStyle w:val="ListParagraph"/>
        <w:numPr>
          <w:ilvl w:val="0"/>
          <w:numId w:val="6"/>
        </w:numPr>
        <w:jc w:val="left"/>
        <w:rPr>
          <w:rFonts w:ascii="Century Gothic" w:hAnsi="Century Gothic"/>
          <w:lang w:val="en-US"/>
        </w:rPr>
      </w:pPr>
      <w:r w:rsidRPr="002478B4">
        <w:rPr>
          <w:rFonts w:ascii="Century Gothic" w:hAnsi="Century Gothic"/>
          <w:lang w:val="en-US"/>
        </w:rPr>
        <w:t>Promoting good</w:t>
      </w:r>
    </w:p>
    <w:p w:rsidR="00A06175" w:rsidRDefault="00A06175" w:rsidP="00A06175">
      <w:pPr>
        <w:jc w:val="left"/>
        <w:rPr>
          <w:rFonts w:ascii="Century Gothic" w:hAnsi="Century Gothic"/>
          <w:lang w:val="en-US"/>
        </w:rPr>
      </w:pPr>
      <w:r>
        <w:rPr>
          <w:rFonts w:ascii="Century Gothic" w:hAnsi="Century Gothic"/>
          <w:lang w:val="en-US"/>
        </w:rPr>
        <w:t>W</w:t>
      </w:r>
      <w:r w:rsidRPr="00A06175">
        <w:rPr>
          <w:rFonts w:ascii="Century Gothic" w:hAnsi="Century Gothic"/>
          <w:lang w:val="en-US"/>
        </w:rPr>
        <w:t xml:space="preserve">hile companies are responsible for any wrongdoing they cause, they are not obliged to take responsibility for solving social problems, such as </w:t>
      </w:r>
      <w:r>
        <w:rPr>
          <w:rFonts w:ascii="Century Gothic" w:hAnsi="Century Gothic"/>
          <w:lang w:val="en-US"/>
        </w:rPr>
        <w:t>community health and education.</w:t>
      </w:r>
    </w:p>
    <w:p w:rsidR="00A06175" w:rsidRPr="00A06175" w:rsidRDefault="00A06175" w:rsidP="00A06175">
      <w:pPr>
        <w:jc w:val="left"/>
        <w:rPr>
          <w:rFonts w:ascii="Century Gothic" w:hAnsi="Century Gothic"/>
          <w:lang w:val="en-US"/>
        </w:rPr>
      </w:pPr>
      <w:r w:rsidRPr="00A06175">
        <w:rPr>
          <w:rFonts w:ascii="Century Gothic" w:hAnsi="Century Gothic"/>
          <w:lang w:val="en-US"/>
        </w:rPr>
        <w:t>The main arguments put forth by these neo-classicists are that:</w:t>
      </w:r>
    </w:p>
    <w:p w:rsidR="00A06175" w:rsidRPr="00A06175" w:rsidRDefault="00A06175" w:rsidP="0083145E">
      <w:pPr>
        <w:pStyle w:val="ListParagraph"/>
        <w:numPr>
          <w:ilvl w:val="0"/>
          <w:numId w:val="4"/>
        </w:numPr>
        <w:jc w:val="left"/>
        <w:rPr>
          <w:rFonts w:ascii="Century Gothic" w:hAnsi="Century Gothic"/>
          <w:lang w:val="en-US"/>
        </w:rPr>
      </w:pPr>
      <w:r w:rsidRPr="00A06175">
        <w:rPr>
          <w:rFonts w:ascii="Century Gothic" w:hAnsi="Century Gothic"/>
          <w:lang w:val="en-US"/>
        </w:rPr>
        <w:t>Corporations do not have the resources to solve social problems</w:t>
      </w:r>
    </w:p>
    <w:p w:rsidR="00A06175" w:rsidRPr="00A06175" w:rsidRDefault="00A06175" w:rsidP="0083145E">
      <w:pPr>
        <w:pStyle w:val="ListParagraph"/>
        <w:numPr>
          <w:ilvl w:val="0"/>
          <w:numId w:val="4"/>
        </w:numPr>
        <w:jc w:val="left"/>
        <w:rPr>
          <w:rFonts w:ascii="Century Gothic" w:hAnsi="Century Gothic"/>
          <w:lang w:val="en-US"/>
        </w:rPr>
      </w:pPr>
      <w:r w:rsidRPr="00A06175">
        <w:rPr>
          <w:rFonts w:ascii="Century Gothic" w:hAnsi="Century Gothic"/>
          <w:lang w:val="en-US"/>
        </w:rPr>
        <w:t>In a competitive market, competitive pressure will prevent well-intentioned companies from involvement in solving social problems</w:t>
      </w:r>
    </w:p>
    <w:p w:rsidR="00A06175" w:rsidRDefault="00A06175" w:rsidP="0083145E">
      <w:pPr>
        <w:pStyle w:val="ListParagraph"/>
        <w:numPr>
          <w:ilvl w:val="0"/>
          <w:numId w:val="4"/>
        </w:numPr>
        <w:jc w:val="left"/>
        <w:rPr>
          <w:rFonts w:ascii="Century Gothic" w:hAnsi="Century Gothic"/>
          <w:lang w:val="en-US"/>
        </w:rPr>
      </w:pPr>
      <w:r w:rsidRPr="00A06175">
        <w:rPr>
          <w:rFonts w:ascii="Century Gothic" w:hAnsi="Century Gothic"/>
          <w:lang w:val="en-US"/>
        </w:rPr>
        <w:t>It is unrealistic to expect corporations to address systemic problems such as inflation, pollution, and unemployment</w:t>
      </w:r>
      <w:r>
        <w:rPr>
          <w:rFonts w:ascii="Century Gothic" w:hAnsi="Century Gothic"/>
          <w:lang w:val="en-US"/>
        </w:rPr>
        <w:t>.</w:t>
      </w:r>
    </w:p>
    <w:p w:rsidR="00A06175" w:rsidRDefault="00A06175" w:rsidP="00A06175">
      <w:pPr>
        <w:jc w:val="left"/>
        <w:rPr>
          <w:rFonts w:ascii="Century Gothic" w:hAnsi="Century Gothic"/>
          <w:lang w:val="en-US"/>
        </w:rPr>
      </w:pPr>
    </w:p>
    <w:p w:rsidR="00A06175" w:rsidRPr="00A06175" w:rsidRDefault="00A06175" w:rsidP="00A06175">
      <w:pPr>
        <w:jc w:val="left"/>
        <w:rPr>
          <w:rFonts w:ascii="Century Gothic" w:hAnsi="Century Gothic"/>
          <w:b/>
          <w:lang w:val="en-US"/>
        </w:rPr>
      </w:pPr>
      <w:r w:rsidRPr="00A06175">
        <w:rPr>
          <w:rFonts w:ascii="Century Gothic" w:hAnsi="Century Gothic"/>
          <w:b/>
          <w:lang w:val="en-US"/>
        </w:rPr>
        <w:lastRenderedPageBreak/>
        <w:t>The broad maximal view of CR</w:t>
      </w:r>
    </w:p>
    <w:p w:rsidR="00A06175" w:rsidRDefault="00A06175" w:rsidP="00A06175">
      <w:pPr>
        <w:jc w:val="left"/>
        <w:rPr>
          <w:rFonts w:ascii="Century Gothic" w:hAnsi="Century Gothic"/>
          <w:lang w:val="en-US"/>
        </w:rPr>
      </w:pPr>
      <w:r w:rsidRPr="00A06175">
        <w:rPr>
          <w:rFonts w:ascii="Century Gothic" w:hAnsi="Century Gothic"/>
          <w:lang w:val="en-US"/>
        </w:rPr>
        <w:t>The third view of</w:t>
      </w:r>
      <w:r>
        <w:rPr>
          <w:rFonts w:ascii="Century Gothic" w:hAnsi="Century Gothic"/>
          <w:lang w:val="en-US"/>
        </w:rPr>
        <w:t xml:space="preserve"> </w:t>
      </w:r>
      <w:r w:rsidRPr="00A06175">
        <w:rPr>
          <w:rFonts w:ascii="Century Gothic" w:hAnsi="Century Gothic"/>
          <w:lang w:val="en-US"/>
        </w:rPr>
        <w:t>CR obliges corporat</w:t>
      </w:r>
      <w:r>
        <w:rPr>
          <w:rFonts w:ascii="Century Gothic" w:hAnsi="Century Gothic"/>
          <w:lang w:val="en-US"/>
        </w:rPr>
        <w:t xml:space="preserve">ions to take on maximal duties </w:t>
      </w:r>
      <w:r w:rsidRPr="00A06175">
        <w:rPr>
          <w:rFonts w:ascii="Century Gothic" w:hAnsi="Century Gothic"/>
          <w:lang w:val="en-US"/>
        </w:rPr>
        <w:t xml:space="preserve">of CR. </w:t>
      </w:r>
    </w:p>
    <w:p w:rsidR="00A06175" w:rsidRDefault="00A06175" w:rsidP="00A06175">
      <w:pPr>
        <w:jc w:val="left"/>
        <w:rPr>
          <w:rFonts w:ascii="Century Gothic" w:hAnsi="Century Gothic"/>
          <w:lang w:val="en-US"/>
        </w:rPr>
      </w:pPr>
      <w:r>
        <w:rPr>
          <w:rFonts w:ascii="Century Gothic" w:hAnsi="Century Gothic"/>
          <w:lang w:val="en-US"/>
        </w:rPr>
        <w:t>A</w:t>
      </w:r>
      <w:r w:rsidRPr="00A06175">
        <w:rPr>
          <w:rFonts w:ascii="Century Gothic" w:hAnsi="Century Gothic"/>
          <w:lang w:val="en-US"/>
        </w:rPr>
        <w:t xml:space="preserve"> corporation's responsibilities include shaping society and solving social problems caused wholly or in part by the corporation.</w:t>
      </w:r>
    </w:p>
    <w:p w:rsidR="00A06175" w:rsidRDefault="00A06175" w:rsidP="00A06175">
      <w:pPr>
        <w:jc w:val="left"/>
        <w:rPr>
          <w:rFonts w:ascii="Century Gothic" w:hAnsi="Century Gothic"/>
          <w:lang w:val="en-US"/>
        </w:rPr>
      </w:pPr>
      <w:r>
        <w:rPr>
          <w:rFonts w:ascii="Century Gothic" w:hAnsi="Century Gothic"/>
          <w:lang w:val="en-US"/>
        </w:rPr>
        <w:t xml:space="preserve">The maximal account of social argument </w:t>
      </w:r>
      <w:r w:rsidR="00D27B16">
        <w:rPr>
          <w:rFonts w:ascii="Century Gothic" w:hAnsi="Century Gothic"/>
          <w:lang w:val="en-US"/>
        </w:rPr>
        <w:t>insatiability</w:t>
      </w:r>
      <w:r>
        <w:rPr>
          <w:rFonts w:ascii="Century Gothic" w:hAnsi="Century Gothic"/>
          <w:lang w:val="en-US"/>
        </w:rPr>
        <w:t xml:space="preserve"> is based on the </w:t>
      </w:r>
      <w:r w:rsidRPr="00A06175">
        <w:rPr>
          <w:rFonts w:ascii="Century Gothic" w:hAnsi="Century Gothic"/>
          <w:lang w:val="en-US"/>
        </w:rPr>
        <w:t>corporations are powerful membe</w:t>
      </w:r>
      <w:r w:rsidR="00D27B16">
        <w:rPr>
          <w:rFonts w:ascii="Century Gothic" w:hAnsi="Century Gothic"/>
          <w:lang w:val="en-US"/>
        </w:rPr>
        <w:t xml:space="preserve">rs of society, which places an obligation </w:t>
      </w:r>
      <w:r w:rsidRPr="00A06175">
        <w:rPr>
          <w:rFonts w:ascii="Century Gothic" w:hAnsi="Century Gothic"/>
          <w:lang w:val="en-US"/>
        </w:rPr>
        <w:t xml:space="preserve">on </w:t>
      </w:r>
      <w:r w:rsidR="00D27B16">
        <w:rPr>
          <w:rFonts w:ascii="Century Gothic" w:hAnsi="Century Gothic"/>
          <w:lang w:val="en-US"/>
        </w:rPr>
        <w:t xml:space="preserve">them to use their social powers for </w:t>
      </w:r>
      <w:r w:rsidRPr="00A06175">
        <w:rPr>
          <w:rFonts w:ascii="Century Gothic" w:hAnsi="Century Gothic"/>
          <w:lang w:val="en-US"/>
        </w:rPr>
        <w:t>good ends</w:t>
      </w:r>
      <w:r w:rsidR="00D27B16">
        <w:rPr>
          <w:rFonts w:ascii="Century Gothic" w:hAnsi="Century Gothic"/>
          <w:lang w:val="en-US"/>
        </w:rPr>
        <w:t>.</w:t>
      </w:r>
    </w:p>
    <w:p w:rsidR="00951E58" w:rsidRDefault="00951E58" w:rsidP="00951E58">
      <w:pPr>
        <w:jc w:val="left"/>
        <w:rPr>
          <w:rFonts w:ascii="Century Gothic" w:hAnsi="Century Gothic"/>
          <w:lang w:val="en-US"/>
        </w:rPr>
      </w:pPr>
      <w:r>
        <w:rPr>
          <w:rFonts w:ascii="Century Gothic" w:hAnsi="Century Gothic"/>
          <w:lang w:val="en-US"/>
        </w:rPr>
        <w:t xml:space="preserve">The maximal </w:t>
      </w:r>
      <w:r w:rsidRPr="00951E58">
        <w:rPr>
          <w:rFonts w:ascii="Century Gothic" w:hAnsi="Century Gothic"/>
          <w:lang w:val="en-US"/>
        </w:rPr>
        <w:t>view is also based on an under</w:t>
      </w:r>
      <w:r>
        <w:rPr>
          <w:rFonts w:ascii="Century Gothic" w:hAnsi="Century Gothic"/>
          <w:lang w:val="en-US"/>
        </w:rPr>
        <w:t xml:space="preserve">standing </w:t>
      </w:r>
      <w:r w:rsidRPr="00951E58">
        <w:rPr>
          <w:rFonts w:ascii="Century Gothic" w:hAnsi="Century Gothic"/>
          <w:lang w:val="en-US"/>
        </w:rPr>
        <w:t>that corpo</w:t>
      </w:r>
      <w:r>
        <w:rPr>
          <w:rFonts w:ascii="Century Gothic" w:hAnsi="Century Gothic"/>
          <w:lang w:val="en-US"/>
        </w:rPr>
        <w:t>rate citizenship, like individ</w:t>
      </w:r>
      <w:r w:rsidRPr="00951E58">
        <w:rPr>
          <w:rFonts w:ascii="Century Gothic" w:hAnsi="Century Gothic"/>
          <w:lang w:val="en-US"/>
        </w:rPr>
        <w:t>ual citizen</w:t>
      </w:r>
      <w:r>
        <w:rPr>
          <w:rFonts w:ascii="Century Gothic" w:hAnsi="Century Gothic"/>
          <w:lang w:val="en-US"/>
        </w:rPr>
        <w:t xml:space="preserve">ship, involves civic duties and </w:t>
      </w:r>
      <w:r w:rsidRPr="00951E58">
        <w:rPr>
          <w:rFonts w:ascii="Century Gothic" w:hAnsi="Century Gothic"/>
          <w:lang w:val="en-US"/>
        </w:rPr>
        <w:t>responsibiliti</w:t>
      </w:r>
      <w:r>
        <w:rPr>
          <w:rFonts w:ascii="Century Gothic" w:hAnsi="Century Gothic"/>
          <w:lang w:val="en-US"/>
        </w:rPr>
        <w:t xml:space="preserve">es, duties of gratitude for the </w:t>
      </w:r>
      <w:r w:rsidRPr="00951E58">
        <w:rPr>
          <w:rFonts w:ascii="Century Gothic" w:hAnsi="Century Gothic"/>
          <w:lang w:val="en-US"/>
        </w:rPr>
        <w:t>benefits cor</w:t>
      </w:r>
      <w:r>
        <w:rPr>
          <w:rFonts w:ascii="Century Gothic" w:hAnsi="Century Gothic"/>
          <w:lang w:val="en-US"/>
        </w:rPr>
        <w:t xml:space="preserve">porations receive from society, </w:t>
      </w:r>
      <w:r w:rsidRPr="00951E58">
        <w:rPr>
          <w:rFonts w:ascii="Century Gothic" w:hAnsi="Century Gothic"/>
          <w:lang w:val="en-US"/>
        </w:rPr>
        <w:t>and the res</w:t>
      </w:r>
      <w:r>
        <w:rPr>
          <w:rFonts w:ascii="Century Gothic" w:hAnsi="Century Gothic"/>
          <w:lang w:val="en-US"/>
        </w:rPr>
        <w:t>ponsibility to contribute posi</w:t>
      </w:r>
      <w:r w:rsidRPr="00951E58">
        <w:rPr>
          <w:rFonts w:ascii="Century Gothic" w:hAnsi="Century Gothic"/>
          <w:lang w:val="en-US"/>
        </w:rPr>
        <w:t>tively to society</w:t>
      </w:r>
      <w:r>
        <w:rPr>
          <w:rFonts w:ascii="Century Gothic" w:hAnsi="Century Gothic"/>
          <w:lang w:val="en-US"/>
        </w:rPr>
        <w:t>.</w:t>
      </w:r>
    </w:p>
    <w:p w:rsidR="00346E8A" w:rsidRDefault="00312665" w:rsidP="00312665">
      <w:pPr>
        <w:jc w:val="left"/>
        <w:rPr>
          <w:rFonts w:ascii="Century Gothic" w:hAnsi="Century Gothic"/>
          <w:lang w:val="en-US"/>
        </w:rPr>
      </w:pPr>
      <w:r>
        <w:rPr>
          <w:rFonts w:ascii="Century Gothic" w:hAnsi="Century Gothic"/>
          <w:lang w:val="en-US"/>
        </w:rPr>
        <w:t>A</w:t>
      </w:r>
      <w:r w:rsidRPr="00312665">
        <w:rPr>
          <w:rFonts w:ascii="Century Gothic" w:hAnsi="Century Gothic"/>
          <w:lang w:val="en-US"/>
        </w:rPr>
        <w:t>s with the</w:t>
      </w:r>
      <w:r>
        <w:rPr>
          <w:rFonts w:ascii="Century Gothic" w:hAnsi="Century Gothic"/>
          <w:lang w:val="en-US"/>
        </w:rPr>
        <w:t xml:space="preserve"> obligation to pre</w:t>
      </w:r>
      <w:r w:rsidRPr="00312665">
        <w:rPr>
          <w:rFonts w:ascii="Century Gothic" w:hAnsi="Century Gothic"/>
          <w:lang w:val="en-US"/>
        </w:rPr>
        <w:t>vent harm, t</w:t>
      </w:r>
      <w:r>
        <w:rPr>
          <w:rFonts w:ascii="Century Gothic" w:hAnsi="Century Gothic"/>
          <w:lang w:val="en-US"/>
        </w:rPr>
        <w:t xml:space="preserve">he obligation to assist society </w:t>
      </w:r>
      <w:r w:rsidRPr="00312665">
        <w:rPr>
          <w:rFonts w:ascii="Century Gothic" w:hAnsi="Century Gothic"/>
          <w:lang w:val="en-US"/>
        </w:rPr>
        <w:t>is not o</w:t>
      </w:r>
      <w:r>
        <w:rPr>
          <w:rFonts w:ascii="Century Gothic" w:hAnsi="Century Gothic"/>
          <w:lang w:val="en-US"/>
        </w:rPr>
        <w:t xml:space="preserve">pen ended and Simon, Powers and </w:t>
      </w:r>
      <w:proofErr w:type="spellStart"/>
      <w:r w:rsidRPr="00312665">
        <w:rPr>
          <w:rFonts w:ascii="Century Gothic" w:hAnsi="Century Gothic"/>
          <w:lang w:val="en-US"/>
        </w:rPr>
        <w:t>Gunneman</w:t>
      </w:r>
      <w:r>
        <w:rPr>
          <w:rFonts w:ascii="Century Gothic" w:hAnsi="Century Gothic"/>
          <w:lang w:val="en-US"/>
        </w:rPr>
        <w:t>n's</w:t>
      </w:r>
      <w:proofErr w:type="spellEnd"/>
      <w:r>
        <w:rPr>
          <w:rFonts w:ascii="Century Gothic" w:hAnsi="Century Gothic"/>
          <w:lang w:val="en-US"/>
        </w:rPr>
        <w:t xml:space="preserve"> criteria of need, proximity </w:t>
      </w:r>
      <w:r w:rsidRPr="00312665">
        <w:rPr>
          <w:rFonts w:ascii="Century Gothic" w:hAnsi="Century Gothic"/>
          <w:lang w:val="en-US"/>
        </w:rPr>
        <w:t>capability a</w:t>
      </w:r>
      <w:r>
        <w:rPr>
          <w:rFonts w:ascii="Century Gothic" w:hAnsi="Century Gothic"/>
          <w:lang w:val="en-US"/>
        </w:rPr>
        <w:t>nd last resort provide meaning</w:t>
      </w:r>
      <w:r w:rsidRPr="00312665">
        <w:rPr>
          <w:rFonts w:ascii="Century Gothic" w:hAnsi="Century Gothic"/>
          <w:lang w:val="en-US"/>
        </w:rPr>
        <w:t>ful criteria to c</w:t>
      </w:r>
      <w:r>
        <w:rPr>
          <w:rFonts w:ascii="Century Gothic" w:hAnsi="Century Gothic"/>
          <w:lang w:val="en-US"/>
        </w:rPr>
        <w:t xml:space="preserve">onsider the limitations of such </w:t>
      </w:r>
      <w:r w:rsidRPr="00312665">
        <w:rPr>
          <w:rFonts w:ascii="Century Gothic" w:hAnsi="Century Gothic"/>
          <w:lang w:val="en-US"/>
        </w:rPr>
        <w:t>a duty.</w:t>
      </w:r>
    </w:p>
    <w:p w:rsidR="00346E8A" w:rsidRDefault="00346E8A" w:rsidP="00312665">
      <w:pPr>
        <w:jc w:val="left"/>
        <w:rPr>
          <w:rFonts w:ascii="Century Gothic" w:hAnsi="Century Gothic"/>
          <w:lang w:val="en-US"/>
        </w:rPr>
      </w:pPr>
      <w:r w:rsidRPr="00346E8A">
        <w:rPr>
          <w:rFonts w:ascii="Century Gothic" w:hAnsi="Century Gothic"/>
          <w:b/>
          <w:lang w:val="en-US"/>
        </w:rPr>
        <w:t>Current developments in CR</w:t>
      </w:r>
      <w:r w:rsidRPr="00346E8A">
        <w:rPr>
          <w:rFonts w:ascii="Century Gothic" w:hAnsi="Century Gothic"/>
          <w:lang w:val="en-US"/>
        </w:rPr>
        <w:t xml:space="preserve"> </w:t>
      </w:r>
    </w:p>
    <w:p w:rsidR="00346E8A" w:rsidRDefault="00346E8A" w:rsidP="00312665">
      <w:pPr>
        <w:jc w:val="left"/>
        <w:rPr>
          <w:rFonts w:ascii="Century Gothic" w:hAnsi="Century Gothic"/>
          <w:lang w:val="en-US"/>
        </w:rPr>
      </w:pPr>
      <w:r>
        <w:rPr>
          <w:rFonts w:ascii="Century Gothic" w:hAnsi="Century Gothic"/>
          <w:lang w:val="en-US"/>
        </w:rPr>
        <w:t>C</w:t>
      </w:r>
      <w:r w:rsidRPr="00346E8A">
        <w:rPr>
          <w:rFonts w:ascii="Century Gothic" w:hAnsi="Century Gothic"/>
          <w:lang w:val="en-US"/>
        </w:rPr>
        <w:t>an identify a number of trends likely to shape CR in the decade ahead, namely:</w:t>
      </w:r>
    </w:p>
    <w:p w:rsidR="007F4525" w:rsidRDefault="007F4525" w:rsidP="0083145E">
      <w:pPr>
        <w:pStyle w:val="ListParagraph"/>
        <w:numPr>
          <w:ilvl w:val="0"/>
          <w:numId w:val="7"/>
        </w:numPr>
        <w:jc w:val="left"/>
        <w:rPr>
          <w:rFonts w:ascii="Century Gothic" w:hAnsi="Century Gothic"/>
          <w:lang w:val="en-US"/>
        </w:rPr>
      </w:pPr>
      <w:r>
        <w:rPr>
          <w:rFonts w:ascii="Century Gothic" w:hAnsi="Century Gothic"/>
          <w:lang w:val="en-US"/>
        </w:rPr>
        <w:t>G</w:t>
      </w:r>
      <w:r w:rsidRPr="007F4525">
        <w:rPr>
          <w:rFonts w:ascii="Century Gothic" w:hAnsi="Century Gothic"/>
          <w:lang w:val="en-US"/>
        </w:rPr>
        <w:t>rowing recognition that CR and busines</w:t>
      </w:r>
      <w:r>
        <w:rPr>
          <w:rFonts w:ascii="Century Gothic" w:hAnsi="Century Gothic"/>
          <w:lang w:val="en-US"/>
        </w:rPr>
        <w:t xml:space="preserve">s ethics are intertwined - </w:t>
      </w:r>
      <w:r w:rsidRPr="007F4525">
        <w:rPr>
          <w:rFonts w:ascii="Century Gothic" w:hAnsi="Century Gothic"/>
          <w:lang w:val="en-US"/>
        </w:rPr>
        <w:t xml:space="preserve">corporate ethics </w:t>
      </w:r>
      <w:proofErr w:type="spellStart"/>
      <w:r w:rsidRPr="007F4525">
        <w:rPr>
          <w:rFonts w:ascii="Century Gothic" w:hAnsi="Century Gothic"/>
          <w:lang w:val="en-US"/>
        </w:rPr>
        <w:t>programmes</w:t>
      </w:r>
      <w:proofErr w:type="spellEnd"/>
      <w:r w:rsidRPr="007F4525">
        <w:rPr>
          <w:rFonts w:ascii="Century Gothic" w:hAnsi="Century Gothic"/>
          <w:lang w:val="en-US"/>
        </w:rPr>
        <w:t xml:space="preserve"> are likely to focus on preventing harm as well as initiatives to do good, and to focus not only internally on primary stakeholders such as employees but also on external stakeholders such as suppliers, and local communities. </w:t>
      </w:r>
    </w:p>
    <w:p w:rsidR="007F4525" w:rsidRDefault="007F4525" w:rsidP="0083145E">
      <w:pPr>
        <w:pStyle w:val="ListParagraph"/>
        <w:numPr>
          <w:ilvl w:val="0"/>
          <w:numId w:val="7"/>
        </w:numPr>
        <w:jc w:val="left"/>
        <w:rPr>
          <w:rFonts w:ascii="Century Gothic" w:hAnsi="Century Gothic"/>
          <w:lang w:val="en-US"/>
        </w:rPr>
      </w:pPr>
      <w:r>
        <w:rPr>
          <w:rFonts w:ascii="Century Gothic" w:hAnsi="Century Gothic"/>
          <w:lang w:val="en-US"/>
        </w:rPr>
        <w:t>B</w:t>
      </w:r>
      <w:r w:rsidRPr="007F4525">
        <w:rPr>
          <w:rFonts w:ascii="Century Gothic" w:hAnsi="Century Gothic"/>
          <w:lang w:val="en-US"/>
        </w:rPr>
        <w:t>usiness ethics and CR initiatives will be strategically focused.</w:t>
      </w:r>
    </w:p>
    <w:p w:rsidR="00346E8A" w:rsidRDefault="007E2510" w:rsidP="0083145E">
      <w:pPr>
        <w:pStyle w:val="ListParagraph"/>
        <w:numPr>
          <w:ilvl w:val="0"/>
          <w:numId w:val="7"/>
        </w:numPr>
        <w:jc w:val="left"/>
        <w:rPr>
          <w:rFonts w:ascii="Century Gothic" w:hAnsi="Century Gothic"/>
          <w:lang w:val="en-US"/>
        </w:rPr>
      </w:pPr>
      <w:r>
        <w:rPr>
          <w:rFonts w:ascii="Century Gothic" w:hAnsi="Century Gothic"/>
          <w:lang w:val="en-US"/>
        </w:rPr>
        <w:t>R</w:t>
      </w:r>
      <w:r w:rsidR="007F4525" w:rsidRPr="007F4525">
        <w:rPr>
          <w:rFonts w:ascii="Century Gothic" w:hAnsi="Century Gothic"/>
          <w:lang w:val="en-US"/>
        </w:rPr>
        <w:t>ise of private governance at the national and global levels will continue</w:t>
      </w:r>
    </w:p>
    <w:p w:rsidR="007E2510" w:rsidRPr="007E2510" w:rsidRDefault="007E2510" w:rsidP="0083145E">
      <w:pPr>
        <w:pStyle w:val="ListParagraph"/>
        <w:numPr>
          <w:ilvl w:val="0"/>
          <w:numId w:val="7"/>
        </w:numPr>
        <w:jc w:val="left"/>
        <w:rPr>
          <w:rFonts w:ascii="Century Gothic" w:hAnsi="Century Gothic"/>
          <w:lang w:val="en-US"/>
        </w:rPr>
      </w:pPr>
      <w:r>
        <w:rPr>
          <w:rFonts w:ascii="Century Gothic" w:hAnsi="Century Gothic"/>
          <w:lang w:val="en-US"/>
        </w:rPr>
        <w:t>Li</w:t>
      </w:r>
      <w:r w:rsidRPr="007E2510">
        <w:rPr>
          <w:rFonts w:ascii="Century Gothic" w:hAnsi="Century Gothic"/>
          <w:lang w:val="en-US"/>
        </w:rPr>
        <w:t xml:space="preserve">kely to be an increase in both mandatory and voluntary reporting </w:t>
      </w:r>
    </w:p>
    <w:p w:rsidR="007E2510" w:rsidRPr="007E2510" w:rsidRDefault="007E2510" w:rsidP="0083145E">
      <w:pPr>
        <w:pStyle w:val="ListParagraph"/>
        <w:numPr>
          <w:ilvl w:val="0"/>
          <w:numId w:val="7"/>
        </w:numPr>
        <w:jc w:val="left"/>
        <w:rPr>
          <w:rFonts w:ascii="Century Gothic" w:hAnsi="Century Gothic"/>
          <w:lang w:val="en-US"/>
        </w:rPr>
      </w:pPr>
      <w:r>
        <w:rPr>
          <w:rFonts w:ascii="Century Gothic" w:hAnsi="Century Gothic"/>
          <w:lang w:val="en-US"/>
        </w:rPr>
        <w:t>L</w:t>
      </w:r>
      <w:r w:rsidRPr="007E2510">
        <w:rPr>
          <w:rFonts w:ascii="Century Gothic" w:hAnsi="Century Gothic"/>
          <w:lang w:val="en-US"/>
        </w:rPr>
        <w:t>ikely to be greater public expectation about corporate leadership in solving social problems and contributing to social development.</w:t>
      </w:r>
    </w:p>
    <w:p w:rsidR="007E2510" w:rsidRDefault="007E2510" w:rsidP="0083145E">
      <w:pPr>
        <w:pStyle w:val="ListParagraph"/>
        <w:numPr>
          <w:ilvl w:val="0"/>
          <w:numId w:val="7"/>
        </w:numPr>
        <w:jc w:val="left"/>
        <w:rPr>
          <w:rFonts w:ascii="Century Gothic" w:hAnsi="Century Gothic"/>
          <w:lang w:val="en-US"/>
        </w:rPr>
      </w:pPr>
      <w:r w:rsidRPr="007E2510">
        <w:rPr>
          <w:rFonts w:ascii="Century Gothic" w:hAnsi="Century Gothic"/>
          <w:lang w:val="en-US"/>
        </w:rPr>
        <w:t>An increased focus on the effectiveness of corporate ethics initiatives and best-practi</w:t>
      </w:r>
      <w:r>
        <w:rPr>
          <w:rFonts w:ascii="Century Gothic" w:hAnsi="Century Gothic"/>
          <w:lang w:val="en-US"/>
        </w:rPr>
        <w:t xml:space="preserve">ce corporate ethics </w:t>
      </w:r>
      <w:proofErr w:type="spellStart"/>
      <w:r>
        <w:rPr>
          <w:rFonts w:ascii="Century Gothic" w:hAnsi="Century Gothic"/>
          <w:lang w:val="en-US"/>
        </w:rPr>
        <w:t>programmes</w:t>
      </w:r>
      <w:proofErr w:type="spellEnd"/>
    </w:p>
    <w:p w:rsidR="00E06660" w:rsidRPr="002D0174" w:rsidRDefault="007E2510" w:rsidP="0083145E">
      <w:pPr>
        <w:pStyle w:val="ListParagraph"/>
        <w:numPr>
          <w:ilvl w:val="0"/>
          <w:numId w:val="7"/>
        </w:numPr>
        <w:jc w:val="left"/>
        <w:rPr>
          <w:rFonts w:ascii="Century Gothic" w:hAnsi="Century Gothic"/>
          <w:lang w:val="en-US"/>
        </w:rPr>
      </w:pPr>
      <w:r>
        <w:rPr>
          <w:rFonts w:ascii="Century Gothic" w:hAnsi="Century Gothic"/>
          <w:lang w:val="en-US"/>
        </w:rPr>
        <w:t>The</w:t>
      </w:r>
      <w:r w:rsidRPr="007E2510">
        <w:rPr>
          <w:rFonts w:ascii="Century Gothic" w:hAnsi="Century Gothic"/>
          <w:lang w:val="en-US"/>
        </w:rPr>
        <w:t xml:space="preserve"> development of CR will continue, both as a field of study and in practice</w:t>
      </w:r>
      <w:r>
        <w:rPr>
          <w:rFonts w:ascii="Century Gothic" w:hAnsi="Century Gothic"/>
          <w:lang w:val="en-US"/>
        </w:rPr>
        <w:t>.</w:t>
      </w:r>
    </w:p>
    <w:p w:rsidR="002D0174" w:rsidRDefault="002D0174" w:rsidP="007E2510">
      <w:pPr>
        <w:jc w:val="left"/>
        <w:rPr>
          <w:rFonts w:ascii="Century Gothic" w:hAnsi="Century Gothic"/>
          <w:b/>
          <w:lang w:val="en-US"/>
        </w:rPr>
      </w:pPr>
    </w:p>
    <w:p w:rsidR="007E2510" w:rsidRPr="00E06660" w:rsidRDefault="00E06660" w:rsidP="007E2510">
      <w:pPr>
        <w:jc w:val="left"/>
        <w:rPr>
          <w:rFonts w:ascii="Century Gothic" w:hAnsi="Century Gothic"/>
          <w:b/>
          <w:lang w:val="en-US"/>
        </w:rPr>
      </w:pPr>
      <w:r w:rsidRPr="00E06660">
        <w:rPr>
          <w:rFonts w:ascii="Century Gothic" w:hAnsi="Century Gothic"/>
          <w:b/>
          <w:lang w:val="en-US"/>
        </w:rPr>
        <w:t xml:space="preserve">Corporate ethics </w:t>
      </w:r>
      <w:proofErr w:type="spellStart"/>
      <w:r w:rsidRPr="00E06660">
        <w:rPr>
          <w:rFonts w:ascii="Century Gothic" w:hAnsi="Century Gothic"/>
          <w:b/>
          <w:lang w:val="en-US"/>
        </w:rPr>
        <w:t>programmes</w:t>
      </w:r>
      <w:proofErr w:type="spellEnd"/>
    </w:p>
    <w:p w:rsidR="00B14D55" w:rsidRDefault="00B14D55" w:rsidP="007F4525">
      <w:pPr>
        <w:jc w:val="left"/>
        <w:rPr>
          <w:rFonts w:ascii="Century Gothic" w:hAnsi="Century Gothic"/>
          <w:lang w:val="en-US"/>
        </w:rPr>
      </w:pPr>
      <w:proofErr w:type="spellStart"/>
      <w:r>
        <w:rPr>
          <w:rFonts w:ascii="Century Gothic" w:hAnsi="Century Gothic"/>
          <w:lang w:val="en-US"/>
        </w:rPr>
        <w:t>P</w:t>
      </w:r>
      <w:r w:rsidRPr="00B14D55">
        <w:rPr>
          <w:rFonts w:ascii="Century Gothic" w:hAnsi="Century Gothic"/>
          <w:lang w:val="en-US"/>
        </w:rPr>
        <w:t>rogrammes</w:t>
      </w:r>
      <w:proofErr w:type="spellEnd"/>
      <w:r w:rsidRPr="00B14D55">
        <w:rPr>
          <w:rFonts w:ascii="Century Gothic" w:hAnsi="Century Gothic"/>
          <w:lang w:val="en-US"/>
        </w:rPr>
        <w:t xml:space="preserve"> that corporations have instituted to manage ethics, legal compliance, and social responsibilities in order to be good corporate citizens are widely referred to as corporate ethics </w:t>
      </w:r>
      <w:proofErr w:type="spellStart"/>
      <w:r w:rsidRPr="00B14D55">
        <w:rPr>
          <w:rFonts w:ascii="Century Gothic" w:hAnsi="Century Gothic"/>
          <w:lang w:val="en-US"/>
        </w:rPr>
        <w:t>programmes</w:t>
      </w:r>
      <w:proofErr w:type="spellEnd"/>
      <w:r w:rsidRPr="00B14D55">
        <w:rPr>
          <w:rFonts w:ascii="Century Gothic" w:hAnsi="Century Gothic"/>
          <w:lang w:val="en-US"/>
        </w:rPr>
        <w:t xml:space="preserve">, corporate values </w:t>
      </w:r>
      <w:proofErr w:type="spellStart"/>
      <w:r w:rsidRPr="00B14D55">
        <w:rPr>
          <w:rFonts w:ascii="Century Gothic" w:hAnsi="Century Gothic"/>
          <w:lang w:val="en-US"/>
        </w:rPr>
        <w:t>programmes</w:t>
      </w:r>
      <w:proofErr w:type="spellEnd"/>
      <w:r w:rsidRPr="00B14D55">
        <w:rPr>
          <w:rFonts w:ascii="Century Gothic" w:hAnsi="Century Gothic"/>
          <w:lang w:val="en-US"/>
        </w:rPr>
        <w:t xml:space="preserve">, compliance </w:t>
      </w:r>
      <w:proofErr w:type="spellStart"/>
      <w:r w:rsidRPr="00B14D55">
        <w:rPr>
          <w:rFonts w:ascii="Century Gothic" w:hAnsi="Century Gothic"/>
          <w:lang w:val="en-US"/>
        </w:rPr>
        <w:t>programmes</w:t>
      </w:r>
      <w:proofErr w:type="spellEnd"/>
      <w:r w:rsidRPr="00B14D55">
        <w:rPr>
          <w:rFonts w:ascii="Century Gothic" w:hAnsi="Century Gothic"/>
          <w:lang w:val="en-US"/>
        </w:rPr>
        <w:t>, and social</w:t>
      </w:r>
      <w:r w:rsidR="00475DA1">
        <w:rPr>
          <w:rFonts w:ascii="Century Gothic" w:hAnsi="Century Gothic"/>
          <w:lang w:val="en-US"/>
        </w:rPr>
        <w:t xml:space="preserve"> responsibility </w:t>
      </w:r>
      <w:proofErr w:type="spellStart"/>
      <w:r w:rsidR="00475DA1">
        <w:rPr>
          <w:rFonts w:ascii="Century Gothic" w:hAnsi="Century Gothic"/>
          <w:lang w:val="en-US"/>
        </w:rPr>
        <w:t>programmes</w:t>
      </w:r>
      <w:proofErr w:type="spellEnd"/>
      <w:r w:rsidR="00475DA1">
        <w:rPr>
          <w:rFonts w:ascii="Century Gothic" w:hAnsi="Century Gothic"/>
          <w:lang w:val="en-US"/>
        </w:rPr>
        <w:t>.</w:t>
      </w:r>
    </w:p>
    <w:p w:rsidR="00475DA1" w:rsidRDefault="00475DA1" w:rsidP="007F4525">
      <w:pPr>
        <w:jc w:val="left"/>
        <w:rPr>
          <w:rFonts w:ascii="Century Gothic" w:hAnsi="Century Gothic"/>
          <w:lang w:val="en-US"/>
        </w:rPr>
      </w:pPr>
      <w:r>
        <w:rPr>
          <w:rFonts w:ascii="Century Gothic" w:hAnsi="Century Gothic"/>
          <w:lang w:val="en-US"/>
        </w:rPr>
        <w:t>They p</w:t>
      </w:r>
      <w:r w:rsidR="00B14D55" w:rsidRPr="00B14D55">
        <w:rPr>
          <w:rFonts w:ascii="Century Gothic" w:hAnsi="Century Gothic"/>
          <w:lang w:val="en-US"/>
        </w:rPr>
        <w:t>rovide an integrative function by defining boundaries o</w:t>
      </w:r>
      <w:r>
        <w:rPr>
          <w:rFonts w:ascii="Century Gothic" w:hAnsi="Century Gothic"/>
          <w:lang w:val="en-US"/>
        </w:rPr>
        <w:t>f</w:t>
      </w:r>
      <w:r w:rsidR="00B14D55" w:rsidRPr="00B14D55">
        <w:rPr>
          <w:rFonts w:ascii="Century Gothic" w:hAnsi="Century Gothic"/>
          <w:lang w:val="en-US"/>
        </w:rPr>
        <w:t xml:space="preserve"> acceptable </w:t>
      </w:r>
      <w:proofErr w:type="spellStart"/>
      <w:r>
        <w:rPr>
          <w:rFonts w:ascii="Century Gothic" w:hAnsi="Century Gothic"/>
          <w:lang w:val="en-US"/>
        </w:rPr>
        <w:t>behaviour</w:t>
      </w:r>
      <w:proofErr w:type="spellEnd"/>
      <w:r>
        <w:rPr>
          <w:rFonts w:ascii="Century Gothic" w:hAnsi="Century Gothic"/>
          <w:lang w:val="en-US"/>
        </w:rPr>
        <w:t>, stimulating and sup</w:t>
      </w:r>
      <w:r w:rsidR="00B14D55" w:rsidRPr="00B14D55">
        <w:rPr>
          <w:rFonts w:ascii="Century Gothic" w:hAnsi="Century Gothic"/>
          <w:lang w:val="en-US"/>
        </w:rPr>
        <w:t xml:space="preserve">porting </w:t>
      </w:r>
      <w:proofErr w:type="spellStart"/>
      <w:r w:rsidR="00B14D55" w:rsidRPr="00B14D55">
        <w:rPr>
          <w:rFonts w:ascii="Century Gothic" w:hAnsi="Century Gothic"/>
          <w:lang w:val="en-US"/>
        </w:rPr>
        <w:t>organisational</w:t>
      </w:r>
      <w:proofErr w:type="spellEnd"/>
      <w:r w:rsidR="00B14D55" w:rsidRPr="00B14D55">
        <w:rPr>
          <w:rFonts w:ascii="Century Gothic" w:hAnsi="Century Gothic"/>
          <w:lang w:val="en-US"/>
        </w:rPr>
        <w:t xml:space="preserve"> ethical behavior and p</w:t>
      </w:r>
      <w:r>
        <w:rPr>
          <w:rFonts w:ascii="Century Gothic" w:hAnsi="Century Gothic"/>
          <w:lang w:val="en-US"/>
        </w:rPr>
        <w:t xml:space="preserve">roviding early-warning mechanisms and identify and </w:t>
      </w:r>
      <w:r w:rsidRPr="00475DA1">
        <w:rPr>
          <w:rFonts w:ascii="Century Gothic" w:hAnsi="Century Gothic"/>
          <w:lang w:val="en-US"/>
        </w:rPr>
        <w:t xml:space="preserve">address potential </w:t>
      </w:r>
      <w:r>
        <w:rPr>
          <w:rFonts w:ascii="Century Gothic" w:hAnsi="Century Gothic"/>
          <w:lang w:val="en-US"/>
        </w:rPr>
        <w:t xml:space="preserve">problems. </w:t>
      </w:r>
    </w:p>
    <w:p w:rsidR="007F4525" w:rsidRDefault="00475DA1" w:rsidP="007F4525">
      <w:pPr>
        <w:jc w:val="left"/>
        <w:rPr>
          <w:rFonts w:ascii="Century Gothic" w:hAnsi="Century Gothic"/>
          <w:lang w:val="en-US"/>
        </w:rPr>
      </w:pPr>
      <w:r>
        <w:rPr>
          <w:rFonts w:ascii="Century Gothic" w:hAnsi="Century Gothic"/>
          <w:lang w:val="en-US"/>
        </w:rPr>
        <w:t>They</w:t>
      </w:r>
      <w:r w:rsidRPr="00475DA1">
        <w:rPr>
          <w:rFonts w:ascii="Century Gothic" w:hAnsi="Century Gothic"/>
          <w:lang w:val="en-US"/>
        </w:rPr>
        <w:t xml:space="preserve"> are sometimes referred to as </w:t>
      </w:r>
      <w:r>
        <w:rPr>
          <w:rFonts w:ascii="Century Gothic" w:hAnsi="Century Gothic"/>
          <w:lang w:val="en-US"/>
        </w:rPr>
        <w:t>formal</w:t>
      </w:r>
      <w:r w:rsidRPr="00475DA1">
        <w:rPr>
          <w:rFonts w:ascii="Century Gothic" w:hAnsi="Century Gothic"/>
          <w:lang w:val="en-US"/>
        </w:rPr>
        <w:t xml:space="preserve"> and soft organizational control</w:t>
      </w:r>
      <w:r>
        <w:rPr>
          <w:rFonts w:ascii="Century Gothic" w:hAnsi="Century Gothic"/>
          <w:lang w:val="en-US"/>
        </w:rPr>
        <w:t xml:space="preserve"> systems.</w:t>
      </w:r>
    </w:p>
    <w:p w:rsidR="00475DA1" w:rsidRDefault="002D0174" w:rsidP="007F4525">
      <w:pPr>
        <w:jc w:val="left"/>
        <w:rPr>
          <w:rFonts w:ascii="Century Gothic" w:hAnsi="Century Gothic"/>
          <w:lang w:val="en-US"/>
        </w:rPr>
      </w:pPr>
      <w:r w:rsidRPr="002D0174">
        <w:rPr>
          <w:rFonts w:ascii="Century Gothic" w:hAnsi="Century Gothic"/>
          <w:lang w:val="en-US"/>
        </w:rPr>
        <w:t>An important function of writ</w:t>
      </w:r>
      <w:r>
        <w:rPr>
          <w:rFonts w:ascii="Century Gothic" w:hAnsi="Century Gothic"/>
          <w:lang w:val="en-US"/>
        </w:rPr>
        <w:t>ten st</w:t>
      </w:r>
      <w:r w:rsidRPr="002D0174">
        <w:rPr>
          <w:rFonts w:ascii="Century Gothic" w:hAnsi="Century Gothic"/>
          <w:lang w:val="en-US"/>
        </w:rPr>
        <w:t>andards</w:t>
      </w:r>
      <w:r>
        <w:rPr>
          <w:rFonts w:ascii="Century Gothic" w:hAnsi="Century Gothic"/>
          <w:lang w:val="en-US"/>
        </w:rPr>
        <w:t xml:space="preserve"> is that they make a company's v</w:t>
      </w:r>
      <w:r w:rsidRPr="002D0174">
        <w:rPr>
          <w:rFonts w:ascii="Century Gothic" w:hAnsi="Century Gothic"/>
          <w:lang w:val="en-US"/>
        </w:rPr>
        <w:t xml:space="preserve">alues explicit. By doing so, they provide </w:t>
      </w:r>
      <w:r>
        <w:rPr>
          <w:rFonts w:ascii="Century Gothic" w:hAnsi="Century Gothic"/>
          <w:lang w:val="en-US"/>
        </w:rPr>
        <w:t>ethical justifications</w:t>
      </w:r>
      <w:r w:rsidRPr="002D0174">
        <w:rPr>
          <w:rFonts w:ascii="Century Gothic" w:hAnsi="Century Gothic"/>
          <w:lang w:val="en-US"/>
        </w:rPr>
        <w:t xml:space="preserve"> to guide the resolution of dilemmas at </w:t>
      </w:r>
      <w:r>
        <w:rPr>
          <w:rFonts w:ascii="Century Gothic" w:hAnsi="Century Gothic"/>
          <w:lang w:val="en-US"/>
        </w:rPr>
        <w:t xml:space="preserve">both the individual and </w:t>
      </w:r>
      <w:proofErr w:type="spellStart"/>
      <w:r w:rsidRPr="002D0174">
        <w:rPr>
          <w:rFonts w:ascii="Century Gothic" w:hAnsi="Century Gothic"/>
          <w:lang w:val="en-US"/>
        </w:rPr>
        <w:t>organisational</w:t>
      </w:r>
      <w:proofErr w:type="spellEnd"/>
      <w:r w:rsidRPr="002D0174">
        <w:rPr>
          <w:rFonts w:ascii="Century Gothic" w:hAnsi="Century Gothic"/>
          <w:lang w:val="en-US"/>
        </w:rPr>
        <w:t xml:space="preserve"> level</w:t>
      </w:r>
    </w:p>
    <w:p w:rsidR="002D0174" w:rsidRDefault="0037077D" w:rsidP="007F4525">
      <w:pPr>
        <w:jc w:val="left"/>
        <w:rPr>
          <w:rFonts w:ascii="Century Gothic" w:hAnsi="Century Gothic"/>
          <w:lang w:val="en-US"/>
        </w:rPr>
      </w:pPr>
      <w:r>
        <w:rPr>
          <w:rFonts w:ascii="Century Gothic" w:hAnsi="Century Gothic"/>
          <w:lang w:val="en-US"/>
        </w:rPr>
        <w:lastRenderedPageBreak/>
        <w:t>W</w:t>
      </w:r>
      <w:r w:rsidRPr="0037077D">
        <w:rPr>
          <w:rFonts w:ascii="Century Gothic" w:hAnsi="Century Gothic"/>
          <w:lang w:val="en-US"/>
        </w:rPr>
        <w:t xml:space="preserve">riters often </w:t>
      </w:r>
      <w:proofErr w:type="spellStart"/>
      <w:r w:rsidRPr="0037077D">
        <w:rPr>
          <w:rFonts w:ascii="Century Gothic" w:hAnsi="Century Gothic"/>
          <w:lang w:val="en-US"/>
        </w:rPr>
        <w:t>emphasise</w:t>
      </w:r>
      <w:proofErr w:type="spellEnd"/>
      <w:r w:rsidRPr="0037077D">
        <w:rPr>
          <w:rFonts w:ascii="Century Gothic" w:hAnsi="Century Gothic"/>
          <w:lang w:val="en-US"/>
        </w:rPr>
        <w:t xml:space="preserve"> the need to institutionalize ethical principles and values through an </w:t>
      </w:r>
      <w:proofErr w:type="spellStart"/>
      <w:r w:rsidRPr="0037077D">
        <w:rPr>
          <w:rFonts w:ascii="Century Gothic" w:hAnsi="Century Gothic"/>
          <w:lang w:val="en-US"/>
        </w:rPr>
        <w:t>organisation's</w:t>
      </w:r>
      <w:proofErr w:type="spellEnd"/>
      <w:r w:rsidRPr="0037077D">
        <w:rPr>
          <w:rFonts w:ascii="Century Gothic" w:hAnsi="Century Gothic"/>
          <w:lang w:val="en-US"/>
        </w:rPr>
        <w:t xml:space="preserve"> culture</w:t>
      </w:r>
      <w:r>
        <w:rPr>
          <w:rFonts w:ascii="Century Gothic" w:hAnsi="Century Gothic"/>
          <w:lang w:val="en-US"/>
        </w:rPr>
        <w:t>.</w:t>
      </w:r>
    </w:p>
    <w:p w:rsidR="0037077D" w:rsidRPr="0037077D" w:rsidRDefault="0037077D" w:rsidP="0037077D">
      <w:pPr>
        <w:jc w:val="left"/>
        <w:rPr>
          <w:rFonts w:ascii="Century Gothic" w:hAnsi="Century Gothic"/>
          <w:b/>
          <w:lang w:val="en-US"/>
        </w:rPr>
      </w:pPr>
      <w:proofErr w:type="spellStart"/>
      <w:r w:rsidRPr="0037077D">
        <w:rPr>
          <w:rFonts w:ascii="Century Gothic" w:hAnsi="Century Gothic"/>
          <w:b/>
          <w:lang w:val="en-US"/>
        </w:rPr>
        <w:t>Operationalising</w:t>
      </w:r>
      <w:proofErr w:type="spellEnd"/>
      <w:r w:rsidRPr="0037077D">
        <w:rPr>
          <w:rFonts w:ascii="Century Gothic" w:hAnsi="Century Gothic"/>
          <w:b/>
          <w:lang w:val="en-US"/>
        </w:rPr>
        <w:t xml:space="preserve"> corporate ethics </w:t>
      </w:r>
      <w:proofErr w:type="spellStart"/>
      <w:r w:rsidRPr="0037077D">
        <w:rPr>
          <w:rFonts w:ascii="Century Gothic" w:hAnsi="Century Gothic"/>
          <w:b/>
          <w:lang w:val="en-US"/>
        </w:rPr>
        <w:t>programmes</w:t>
      </w:r>
      <w:proofErr w:type="spellEnd"/>
    </w:p>
    <w:p w:rsidR="0037077D" w:rsidRDefault="0037077D" w:rsidP="0037077D">
      <w:pPr>
        <w:jc w:val="left"/>
        <w:rPr>
          <w:rFonts w:ascii="Century Gothic" w:hAnsi="Century Gothic"/>
          <w:lang w:val="en-US"/>
        </w:rPr>
      </w:pPr>
      <w:r w:rsidRPr="0037077D">
        <w:rPr>
          <w:rFonts w:ascii="Century Gothic" w:hAnsi="Century Gothic"/>
          <w:lang w:val="en-US"/>
        </w:rPr>
        <w:t xml:space="preserve">Over the past three decades there has been a dramatic </w:t>
      </w:r>
      <w:r>
        <w:rPr>
          <w:rFonts w:ascii="Century Gothic" w:hAnsi="Century Gothic"/>
          <w:lang w:val="en-US"/>
        </w:rPr>
        <w:t>increase in the number of enter</w:t>
      </w:r>
      <w:r w:rsidRPr="0037077D">
        <w:rPr>
          <w:rFonts w:ascii="Century Gothic" w:hAnsi="Century Gothic"/>
          <w:lang w:val="en-US"/>
        </w:rPr>
        <w:t xml:space="preserve">prises that have embarked on corporate ethics </w:t>
      </w:r>
      <w:proofErr w:type="spellStart"/>
      <w:r w:rsidRPr="0037077D">
        <w:rPr>
          <w:rFonts w:ascii="Century Gothic" w:hAnsi="Century Gothic"/>
          <w:lang w:val="en-US"/>
        </w:rPr>
        <w:t>programmes</w:t>
      </w:r>
      <w:proofErr w:type="spellEnd"/>
      <w:r>
        <w:rPr>
          <w:rFonts w:ascii="Century Gothic" w:hAnsi="Century Gothic"/>
          <w:lang w:val="en-US"/>
        </w:rPr>
        <w:t>.</w:t>
      </w:r>
    </w:p>
    <w:p w:rsidR="0037077D" w:rsidRDefault="0037077D" w:rsidP="0037077D">
      <w:pPr>
        <w:jc w:val="left"/>
        <w:rPr>
          <w:rFonts w:ascii="Century Gothic" w:hAnsi="Century Gothic"/>
          <w:lang w:val="en-US"/>
        </w:rPr>
      </w:pPr>
      <w:r>
        <w:rPr>
          <w:rFonts w:ascii="Century Gothic" w:hAnsi="Century Gothic"/>
          <w:lang w:val="en-US"/>
        </w:rPr>
        <w:t xml:space="preserve">The </w:t>
      </w:r>
      <w:proofErr w:type="spellStart"/>
      <w:r w:rsidRPr="0037077D">
        <w:rPr>
          <w:rFonts w:ascii="Century Gothic" w:hAnsi="Century Gothic"/>
          <w:lang w:val="en-US"/>
        </w:rPr>
        <w:t>operational</w:t>
      </w:r>
      <w:r>
        <w:rPr>
          <w:rFonts w:ascii="Century Gothic" w:hAnsi="Century Gothic"/>
          <w:lang w:val="en-US"/>
        </w:rPr>
        <w:t>isation</w:t>
      </w:r>
      <w:proofErr w:type="spellEnd"/>
      <w:r>
        <w:rPr>
          <w:rFonts w:ascii="Century Gothic" w:hAnsi="Century Gothic"/>
          <w:lang w:val="en-US"/>
        </w:rPr>
        <w:t xml:space="preserve"> of corporate ethics </w:t>
      </w:r>
      <w:proofErr w:type="spellStart"/>
      <w:r>
        <w:rPr>
          <w:rFonts w:ascii="Century Gothic" w:hAnsi="Century Gothic"/>
          <w:lang w:val="en-US"/>
        </w:rPr>
        <w:t>pro</w:t>
      </w:r>
      <w:r w:rsidRPr="0037077D">
        <w:rPr>
          <w:rFonts w:ascii="Century Gothic" w:hAnsi="Century Gothic"/>
          <w:lang w:val="en-US"/>
        </w:rPr>
        <w:t>grammes</w:t>
      </w:r>
      <w:proofErr w:type="spellEnd"/>
      <w:r w:rsidRPr="0037077D">
        <w:rPr>
          <w:rFonts w:ascii="Century Gothic" w:hAnsi="Century Gothic"/>
          <w:lang w:val="en-US"/>
        </w:rPr>
        <w:t xml:space="preserve"> refers to the mechanisms and processes enterprises use to integrate ethics into </w:t>
      </w:r>
      <w:proofErr w:type="spellStart"/>
      <w:r w:rsidRPr="0037077D">
        <w:rPr>
          <w:rFonts w:ascii="Century Gothic" w:hAnsi="Century Gothic"/>
          <w:lang w:val="en-US"/>
        </w:rPr>
        <w:t>organisational</w:t>
      </w:r>
      <w:proofErr w:type="spellEnd"/>
      <w:r w:rsidRPr="0037077D">
        <w:rPr>
          <w:rFonts w:ascii="Century Gothic" w:hAnsi="Century Gothic"/>
          <w:lang w:val="en-US"/>
        </w:rPr>
        <w:t xml:space="preserve"> structures, </w:t>
      </w:r>
      <w:proofErr w:type="spellStart"/>
      <w:r w:rsidRPr="0037077D">
        <w:rPr>
          <w:rFonts w:ascii="Century Gothic" w:hAnsi="Century Gothic"/>
          <w:lang w:val="en-US"/>
        </w:rPr>
        <w:t>organisa¬tional</w:t>
      </w:r>
      <w:proofErr w:type="spellEnd"/>
      <w:r w:rsidRPr="0037077D">
        <w:rPr>
          <w:rFonts w:ascii="Century Gothic" w:hAnsi="Century Gothic"/>
          <w:lang w:val="en-US"/>
        </w:rPr>
        <w:t xml:space="preserve"> cultures, and decision-making practices of employees. </w:t>
      </w:r>
    </w:p>
    <w:p w:rsidR="0037077D" w:rsidRDefault="0037077D" w:rsidP="0037077D">
      <w:pPr>
        <w:jc w:val="left"/>
        <w:rPr>
          <w:rFonts w:ascii="Century Gothic" w:hAnsi="Century Gothic"/>
          <w:lang w:val="en-US"/>
        </w:rPr>
      </w:pPr>
      <w:r>
        <w:rPr>
          <w:rFonts w:ascii="Century Gothic" w:hAnsi="Century Gothic"/>
          <w:lang w:val="en-US"/>
        </w:rPr>
        <w:t>T</w:t>
      </w:r>
      <w:r w:rsidRPr="0037077D">
        <w:rPr>
          <w:rFonts w:ascii="Century Gothic" w:hAnsi="Century Gothic"/>
          <w:lang w:val="en-US"/>
        </w:rPr>
        <w:t xml:space="preserve">here are three primary components of a corporate ethics </w:t>
      </w:r>
      <w:proofErr w:type="spellStart"/>
      <w:r w:rsidRPr="0037077D">
        <w:rPr>
          <w:rFonts w:ascii="Century Gothic" w:hAnsi="Century Gothic"/>
          <w:lang w:val="en-US"/>
        </w:rPr>
        <w:t>programme</w:t>
      </w:r>
      <w:proofErr w:type="spellEnd"/>
      <w:r w:rsidRPr="0037077D">
        <w:rPr>
          <w:rFonts w:ascii="Century Gothic" w:hAnsi="Century Gothic"/>
          <w:lang w:val="en-US"/>
        </w:rPr>
        <w:t xml:space="preserve">: </w:t>
      </w:r>
    </w:p>
    <w:p w:rsidR="0037077D" w:rsidRDefault="0037077D" w:rsidP="0083145E">
      <w:pPr>
        <w:pStyle w:val="ListParagraph"/>
        <w:numPr>
          <w:ilvl w:val="0"/>
          <w:numId w:val="8"/>
        </w:numPr>
        <w:jc w:val="left"/>
        <w:rPr>
          <w:rFonts w:ascii="Century Gothic" w:hAnsi="Century Gothic"/>
          <w:lang w:val="en-US"/>
        </w:rPr>
      </w:pPr>
      <w:r w:rsidRPr="0037077D">
        <w:rPr>
          <w:rFonts w:ascii="Century Gothic" w:hAnsi="Century Gothic"/>
          <w:lang w:val="en-US"/>
        </w:rPr>
        <w:t xml:space="preserve">the formulation, </w:t>
      </w:r>
    </w:p>
    <w:p w:rsidR="0037077D" w:rsidRDefault="0037077D" w:rsidP="0083145E">
      <w:pPr>
        <w:pStyle w:val="ListParagraph"/>
        <w:numPr>
          <w:ilvl w:val="0"/>
          <w:numId w:val="8"/>
        </w:numPr>
        <w:jc w:val="left"/>
        <w:rPr>
          <w:rFonts w:ascii="Century Gothic" w:hAnsi="Century Gothic"/>
          <w:lang w:val="en-US"/>
        </w:rPr>
      </w:pPr>
      <w:r>
        <w:rPr>
          <w:rFonts w:ascii="Century Gothic" w:hAnsi="Century Gothic"/>
          <w:lang w:val="en-US"/>
        </w:rPr>
        <w:t>com</w:t>
      </w:r>
      <w:r w:rsidRPr="0037077D">
        <w:rPr>
          <w:rFonts w:ascii="Century Gothic" w:hAnsi="Century Gothic"/>
          <w:lang w:val="en-US"/>
        </w:rPr>
        <w:t xml:space="preserve">munication, </w:t>
      </w:r>
    </w:p>
    <w:p w:rsidR="0037077D" w:rsidRDefault="0037077D" w:rsidP="0083145E">
      <w:pPr>
        <w:pStyle w:val="ListParagraph"/>
        <w:numPr>
          <w:ilvl w:val="0"/>
          <w:numId w:val="8"/>
        </w:numPr>
        <w:jc w:val="left"/>
        <w:rPr>
          <w:rFonts w:ascii="Century Gothic" w:hAnsi="Century Gothic"/>
          <w:lang w:val="en-US"/>
        </w:rPr>
      </w:pPr>
      <w:proofErr w:type="gramStart"/>
      <w:r w:rsidRPr="0037077D">
        <w:rPr>
          <w:rFonts w:ascii="Century Gothic" w:hAnsi="Century Gothic"/>
          <w:lang w:val="en-US"/>
        </w:rPr>
        <w:t>monitoring</w:t>
      </w:r>
      <w:proofErr w:type="gramEnd"/>
      <w:r w:rsidRPr="0037077D">
        <w:rPr>
          <w:rFonts w:ascii="Century Gothic" w:hAnsi="Century Gothic"/>
          <w:lang w:val="en-US"/>
        </w:rPr>
        <w:t xml:space="preserve"> and enforcement of written standards. </w:t>
      </w:r>
    </w:p>
    <w:p w:rsidR="0037077D" w:rsidRDefault="0037077D" w:rsidP="0037077D">
      <w:pPr>
        <w:jc w:val="left"/>
        <w:rPr>
          <w:rFonts w:ascii="Century Gothic" w:hAnsi="Century Gothic"/>
          <w:lang w:val="en-US"/>
        </w:rPr>
      </w:pPr>
      <w:r w:rsidRPr="0037077D">
        <w:rPr>
          <w:rFonts w:ascii="Century Gothic" w:hAnsi="Century Gothic"/>
          <w:lang w:val="en-US"/>
        </w:rPr>
        <w:t>The body of literature also enables the identification of particular factors associated with each component</w:t>
      </w:r>
      <w:r>
        <w:rPr>
          <w:rFonts w:ascii="Century Gothic" w:hAnsi="Century Gothic"/>
          <w:lang w:val="en-US"/>
        </w:rPr>
        <w:t>:</w:t>
      </w:r>
    </w:p>
    <w:p w:rsidR="0082052E" w:rsidRPr="0082052E" w:rsidRDefault="0082052E" w:rsidP="0082052E">
      <w:pPr>
        <w:jc w:val="left"/>
        <w:rPr>
          <w:rFonts w:ascii="Century Gothic" w:hAnsi="Century Gothic"/>
          <w:b/>
          <w:i/>
          <w:lang w:val="en-US"/>
        </w:rPr>
      </w:pPr>
      <w:r w:rsidRPr="0082052E">
        <w:rPr>
          <w:rFonts w:ascii="Century Gothic" w:hAnsi="Century Gothic"/>
          <w:b/>
          <w:i/>
          <w:lang w:val="en-US"/>
        </w:rPr>
        <w:t xml:space="preserve">Formulation phase. </w:t>
      </w:r>
    </w:p>
    <w:p w:rsidR="0082052E" w:rsidRPr="0082052E" w:rsidRDefault="0082052E" w:rsidP="0082052E">
      <w:pPr>
        <w:jc w:val="left"/>
        <w:rPr>
          <w:rFonts w:ascii="Century Gothic" w:hAnsi="Century Gothic"/>
          <w:lang w:val="en-US"/>
        </w:rPr>
      </w:pPr>
      <w:r w:rsidRPr="0082052E">
        <w:rPr>
          <w:rFonts w:ascii="Century Gothic" w:hAnsi="Century Gothic"/>
          <w:lang w:val="en-US"/>
        </w:rPr>
        <w:t>The formu</w:t>
      </w:r>
      <w:r>
        <w:rPr>
          <w:rFonts w:ascii="Century Gothic" w:hAnsi="Century Gothic"/>
          <w:lang w:val="en-US"/>
        </w:rPr>
        <w:t xml:space="preserve">lation </w:t>
      </w:r>
      <w:r w:rsidRPr="0082052E">
        <w:rPr>
          <w:rFonts w:ascii="Century Gothic" w:hAnsi="Century Gothic"/>
          <w:lang w:val="en-US"/>
        </w:rPr>
        <w:t>comp</w:t>
      </w:r>
      <w:r>
        <w:rPr>
          <w:rFonts w:ascii="Century Gothic" w:hAnsi="Century Gothic"/>
          <w:lang w:val="en-US"/>
        </w:rPr>
        <w:t xml:space="preserve">onent of a corporate ethics </w:t>
      </w:r>
      <w:proofErr w:type="spellStart"/>
      <w:r>
        <w:rPr>
          <w:rFonts w:ascii="Century Gothic" w:hAnsi="Century Gothic"/>
          <w:lang w:val="en-US"/>
        </w:rPr>
        <w:t>pro</w:t>
      </w:r>
      <w:r w:rsidRPr="0082052E">
        <w:rPr>
          <w:rFonts w:ascii="Century Gothic" w:hAnsi="Century Gothic"/>
          <w:lang w:val="en-US"/>
        </w:rPr>
        <w:t>gramme</w:t>
      </w:r>
      <w:proofErr w:type="spellEnd"/>
      <w:r w:rsidRPr="0082052E">
        <w:rPr>
          <w:rFonts w:ascii="Century Gothic" w:hAnsi="Century Gothic"/>
          <w:lang w:val="en-US"/>
        </w:rPr>
        <w:t xml:space="preserve"> can include the following:</w:t>
      </w:r>
    </w:p>
    <w:p w:rsidR="0082052E" w:rsidRPr="0082052E" w:rsidRDefault="0082052E" w:rsidP="0083145E">
      <w:pPr>
        <w:pStyle w:val="ListParagraph"/>
        <w:numPr>
          <w:ilvl w:val="0"/>
          <w:numId w:val="9"/>
        </w:numPr>
        <w:jc w:val="left"/>
        <w:rPr>
          <w:rFonts w:ascii="Century Gothic" w:hAnsi="Century Gothic"/>
          <w:lang w:val="en-US"/>
        </w:rPr>
      </w:pPr>
      <w:r w:rsidRPr="0082052E">
        <w:rPr>
          <w:rFonts w:ascii="Century Gothic" w:hAnsi="Century Gothic"/>
          <w:lang w:val="en-US"/>
        </w:rPr>
        <w:t xml:space="preserve">Consideration of the types of written standards of ethical business </w:t>
      </w:r>
      <w:proofErr w:type="spellStart"/>
      <w:r w:rsidRPr="0082052E">
        <w:rPr>
          <w:rFonts w:ascii="Century Gothic" w:hAnsi="Century Gothic"/>
          <w:lang w:val="en-US"/>
        </w:rPr>
        <w:t>con¬duct</w:t>
      </w:r>
      <w:proofErr w:type="spellEnd"/>
      <w:r w:rsidRPr="0082052E">
        <w:rPr>
          <w:rFonts w:ascii="Century Gothic" w:hAnsi="Century Gothic"/>
          <w:lang w:val="en-US"/>
        </w:rPr>
        <w:t xml:space="preserve"> that a corporation will develop</w:t>
      </w:r>
    </w:p>
    <w:p w:rsidR="0082052E" w:rsidRPr="0082052E" w:rsidRDefault="0082052E" w:rsidP="0083145E">
      <w:pPr>
        <w:pStyle w:val="ListParagraph"/>
        <w:numPr>
          <w:ilvl w:val="0"/>
          <w:numId w:val="9"/>
        </w:numPr>
        <w:jc w:val="left"/>
        <w:rPr>
          <w:rFonts w:ascii="Century Gothic" w:hAnsi="Century Gothic"/>
          <w:lang w:val="en-US"/>
        </w:rPr>
      </w:pPr>
      <w:r w:rsidRPr="0082052E">
        <w:rPr>
          <w:rFonts w:ascii="Century Gothic" w:hAnsi="Century Gothic"/>
          <w:lang w:val="en-US"/>
        </w:rPr>
        <w:t>How frequently the standards are revised</w:t>
      </w:r>
    </w:p>
    <w:p w:rsidR="0082052E" w:rsidRPr="0082052E" w:rsidRDefault="0082052E" w:rsidP="0083145E">
      <w:pPr>
        <w:pStyle w:val="ListParagraph"/>
        <w:numPr>
          <w:ilvl w:val="0"/>
          <w:numId w:val="9"/>
        </w:numPr>
        <w:jc w:val="left"/>
        <w:rPr>
          <w:rFonts w:ascii="Century Gothic" w:hAnsi="Century Gothic"/>
          <w:lang w:val="en-US"/>
        </w:rPr>
      </w:pPr>
      <w:r w:rsidRPr="0082052E">
        <w:rPr>
          <w:rFonts w:ascii="Century Gothic" w:hAnsi="Century Gothic"/>
          <w:lang w:val="en-US"/>
        </w:rPr>
        <w:t xml:space="preserve">Whether they are developed in consultation with </w:t>
      </w:r>
      <w:proofErr w:type="spellStart"/>
      <w:r w:rsidRPr="0082052E">
        <w:rPr>
          <w:rFonts w:ascii="Century Gothic" w:hAnsi="Century Gothic"/>
          <w:lang w:val="en-US"/>
        </w:rPr>
        <w:t>organisational</w:t>
      </w:r>
      <w:proofErr w:type="spellEnd"/>
      <w:r w:rsidRPr="0082052E">
        <w:rPr>
          <w:rFonts w:ascii="Century Gothic" w:hAnsi="Century Gothic"/>
          <w:lang w:val="en-US"/>
        </w:rPr>
        <w:t xml:space="preserve"> members or external consultants, or both</w:t>
      </w:r>
    </w:p>
    <w:p w:rsidR="0082052E" w:rsidRPr="0082052E" w:rsidRDefault="0082052E" w:rsidP="0083145E">
      <w:pPr>
        <w:pStyle w:val="ListParagraph"/>
        <w:numPr>
          <w:ilvl w:val="0"/>
          <w:numId w:val="9"/>
        </w:numPr>
        <w:jc w:val="left"/>
        <w:rPr>
          <w:rFonts w:ascii="Century Gothic" w:hAnsi="Century Gothic"/>
          <w:lang w:val="en-US"/>
        </w:rPr>
      </w:pPr>
      <w:r w:rsidRPr="0082052E">
        <w:rPr>
          <w:rFonts w:ascii="Century Gothic" w:hAnsi="Century Gothic"/>
          <w:lang w:val="en-US"/>
        </w:rPr>
        <w:t>The values reflected in the written standards</w:t>
      </w:r>
    </w:p>
    <w:p w:rsidR="0082052E" w:rsidRPr="0082052E" w:rsidRDefault="0082052E" w:rsidP="0083145E">
      <w:pPr>
        <w:pStyle w:val="ListParagraph"/>
        <w:numPr>
          <w:ilvl w:val="0"/>
          <w:numId w:val="9"/>
        </w:numPr>
        <w:jc w:val="left"/>
        <w:rPr>
          <w:rFonts w:ascii="Century Gothic" w:hAnsi="Century Gothic"/>
          <w:lang w:val="en-US"/>
        </w:rPr>
      </w:pPr>
      <w:r w:rsidRPr="0082052E">
        <w:rPr>
          <w:rFonts w:ascii="Century Gothic" w:hAnsi="Century Gothic"/>
          <w:lang w:val="en-US"/>
        </w:rPr>
        <w:t>The issues they address</w:t>
      </w:r>
    </w:p>
    <w:p w:rsidR="0082052E" w:rsidRPr="0082052E" w:rsidRDefault="0082052E" w:rsidP="0083145E">
      <w:pPr>
        <w:pStyle w:val="ListParagraph"/>
        <w:numPr>
          <w:ilvl w:val="0"/>
          <w:numId w:val="9"/>
        </w:numPr>
        <w:jc w:val="left"/>
        <w:rPr>
          <w:rFonts w:ascii="Century Gothic" w:hAnsi="Century Gothic"/>
          <w:lang w:val="en-US"/>
        </w:rPr>
      </w:pPr>
      <w:r w:rsidRPr="0082052E">
        <w:rPr>
          <w:rFonts w:ascii="Century Gothic" w:hAnsi="Century Gothic"/>
          <w:lang w:val="en-US"/>
        </w:rPr>
        <w:t xml:space="preserve">The </w:t>
      </w:r>
      <w:proofErr w:type="spellStart"/>
      <w:r w:rsidRPr="0082052E">
        <w:rPr>
          <w:rFonts w:ascii="Century Gothic" w:hAnsi="Century Gothic"/>
          <w:lang w:val="en-US"/>
        </w:rPr>
        <w:t>organisational</w:t>
      </w:r>
      <w:proofErr w:type="spellEnd"/>
      <w:r w:rsidRPr="0082052E">
        <w:rPr>
          <w:rFonts w:ascii="Century Gothic" w:hAnsi="Century Gothic"/>
          <w:lang w:val="en-US"/>
        </w:rPr>
        <w:t xml:space="preserve"> positions or units responsible for the formulation of the written standards.</w:t>
      </w:r>
    </w:p>
    <w:p w:rsidR="0082052E" w:rsidRPr="0082052E" w:rsidRDefault="003E61F1" w:rsidP="0082052E">
      <w:pPr>
        <w:jc w:val="left"/>
        <w:rPr>
          <w:rFonts w:ascii="Century Gothic" w:hAnsi="Century Gothic"/>
          <w:lang w:val="en-US"/>
        </w:rPr>
      </w:pPr>
      <w:r>
        <w:rPr>
          <w:rFonts w:ascii="Century Gothic" w:hAnsi="Century Gothic"/>
          <w:lang w:val="en-US"/>
        </w:rPr>
        <w:t>T</w:t>
      </w:r>
      <w:r w:rsidR="0082052E" w:rsidRPr="0082052E">
        <w:rPr>
          <w:rFonts w:ascii="Century Gothic" w:hAnsi="Century Gothic"/>
          <w:lang w:val="en-US"/>
        </w:rPr>
        <w:t>he key findings in the literature in relation to the formulation phase:</w:t>
      </w:r>
    </w:p>
    <w:p w:rsidR="0082052E" w:rsidRPr="003E61F1" w:rsidRDefault="0082052E" w:rsidP="0083145E">
      <w:pPr>
        <w:pStyle w:val="ListParagraph"/>
        <w:numPr>
          <w:ilvl w:val="0"/>
          <w:numId w:val="10"/>
        </w:numPr>
        <w:jc w:val="left"/>
        <w:rPr>
          <w:rFonts w:ascii="Century Gothic" w:hAnsi="Century Gothic"/>
          <w:lang w:val="en-US"/>
        </w:rPr>
      </w:pPr>
      <w:r w:rsidRPr="003E61F1">
        <w:rPr>
          <w:rFonts w:ascii="Century Gothic" w:hAnsi="Century Gothic"/>
          <w:lang w:val="en-US"/>
        </w:rPr>
        <w:t xml:space="preserve">Written standards of ethical business conduct include codes of ethics, codes of conduct, </w:t>
      </w:r>
      <w:r w:rsidR="003E61F1" w:rsidRPr="003E61F1">
        <w:rPr>
          <w:rFonts w:ascii="Century Gothic" w:hAnsi="Century Gothic"/>
          <w:lang w:val="en-US"/>
        </w:rPr>
        <w:t>and codes</w:t>
      </w:r>
      <w:r w:rsidRPr="003E61F1">
        <w:rPr>
          <w:rFonts w:ascii="Century Gothic" w:hAnsi="Century Gothic"/>
          <w:lang w:val="en-US"/>
        </w:rPr>
        <w:t xml:space="preserve"> of practice, value statements, corporate credos, and policy documents on specified issues.</w:t>
      </w:r>
    </w:p>
    <w:p w:rsidR="0082052E" w:rsidRPr="003E61F1" w:rsidRDefault="003E61F1" w:rsidP="0083145E">
      <w:pPr>
        <w:pStyle w:val="ListParagraph"/>
        <w:numPr>
          <w:ilvl w:val="0"/>
          <w:numId w:val="10"/>
        </w:numPr>
        <w:jc w:val="left"/>
        <w:rPr>
          <w:rFonts w:ascii="Century Gothic" w:hAnsi="Century Gothic"/>
          <w:lang w:val="en-US"/>
        </w:rPr>
      </w:pPr>
      <w:r>
        <w:rPr>
          <w:rFonts w:ascii="Century Gothic" w:hAnsi="Century Gothic"/>
          <w:lang w:val="en-US"/>
        </w:rPr>
        <w:t>Almost all large enter</w:t>
      </w:r>
      <w:r w:rsidR="0082052E" w:rsidRPr="003E61F1">
        <w:rPr>
          <w:rFonts w:ascii="Century Gothic" w:hAnsi="Century Gothic"/>
          <w:lang w:val="en-US"/>
        </w:rPr>
        <w:t>prises worldwide have at least one of these written standards and many have several.</w:t>
      </w:r>
    </w:p>
    <w:p w:rsidR="0037077D" w:rsidRDefault="003E61F1" w:rsidP="0083145E">
      <w:pPr>
        <w:pStyle w:val="ListParagraph"/>
        <w:numPr>
          <w:ilvl w:val="0"/>
          <w:numId w:val="10"/>
        </w:numPr>
        <w:jc w:val="left"/>
        <w:rPr>
          <w:rFonts w:ascii="Century Gothic" w:hAnsi="Century Gothic"/>
          <w:lang w:val="en-US"/>
        </w:rPr>
      </w:pPr>
      <w:r>
        <w:rPr>
          <w:rFonts w:ascii="Century Gothic" w:hAnsi="Century Gothic"/>
          <w:lang w:val="en-US"/>
        </w:rPr>
        <w:t>W</w:t>
      </w:r>
      <w:r w:rsidR="0082052E" w:rsidRPr="003E61F1">
        <w:rPr>
          <w:rFonts w:ascii="Century Gothic" w:hAnsi="Century Gothic"/>
          <w:lang w:val="en-US"/>
        </w:rPr>
        <w:t>ritten standards include definitions of ethical and unethical conduct; professional standards and</w:t>
      </w:r>
      <w:r w:rsidR="0094766D">
        <w:rPr>
          <w:rFonts w:ascii="Century Gothic" w:hAnsi="Century Gothic"/>
          <w:lang w:val="en-US"/>
        </w:rPr>
        <w:t xml:space="preserve"> </w:t>
      </w:r>
      <w:r w:rsidR="0094766D" w:rsidRPr="0094766D">
        <w:rPr>
          <w:rFonts w:ascii="Century Gothic" w:hAnsi="Century Gothic"/>
          <w:lang w:val="en-US"/>
        </w:rPr>
        <w:t>direc</w:t>
      </w:r>
      <w:r w:rsidR="0094766D">
        <w:rPr>
          <w:rFonts w:ascii="Century Gothic" w:hAnsi="Century Gothic"/>
          <w:lang w:val="en-US"/>
        </w:rPr>
        <w:t>tives; Identification of stakeholders</w:t>
      </w:r>
      <w:r w:rsidR="0094766D" w:rsidRPr="0094766D">
        <w:rPr>
          <w:rFonts w:ascii="Century Gothic" w:hAnsi="Century Gothic"/>
          <w:lang w:val="en-US"/>
        </w:rPr>
        <w:t xml:space="preserve"> and their rights</w:t>
      </w:r>
      <w:r w:rsidR="0094766D">
        <w:rPr>
          <w:rFonts w:ascii="Century Gothic" w:hAnsi="Century Gothic"/>
          <w:lang w:val="en-US"/>
        </w:rPr>
        <w:t>.</w:t>
      </w:r>
    </w:p>
    <w:p w:rsidR="0094766D" w:rsidRDefault="0094766D" w:rsidP="0083145E">
      <w:pPr>
        <w:pStyle w:val="ListParagraph"/>
        <w:numPr>
          <w:ilvl w:val="0"/>
          <w:numId w:val="10"/>
        </w:numPr>
        <w:jc w:val="left"/>
        <w:rPr>
          <w:rFonts w:ascii="Century Gothic" w:hAnsi="Century Gothic"/>
          <w:lang w:val="en-US"/>
        </w:rPr>
      </w:pPr>
      <w:r w:rsidRPr="0094766D">
        <w:rPr>
          <w:rFonts w:ascii="Century Gothic" w:hAnsi="Century Gothic"/>
          <w:lang w:val="en-US"/>
        </w:rPr>
        <w:t>When designing and developing written standards, managers should consider the specific ethics issues that a company and its employees are likely to face.</w:t>
      </w:r>
    </w:p>
    <w:p w:rsidR="0094766D" w:rsidRDefault="0094766D" w:rsidP="0083145E">
      <w:pPr>
        <w:pStyle w:val="ListParagraph"/>
        <w:numPr>
          <w:ilvl w:val="0"/>
          <w:numId w:val="10"/>
        </w:numPr>
        <w:jc w:val="left"/>
        <w:rPr>
          <w:rFonts w:ascii="Century Gothic" w:hAnsi="Century Gothic"/>
          <w:lang w:val="en-US"/>
        </w:rPr>
      </w:pPr>
      <w:r w:rsidRPr="0094766D">
        <w:rPr>
          <w:rFonts w:ascii="Century Gothic" w:hAnsi="Century Gothic"/>
          <w:lang w:val="en-US"/>
        </w:rPr>
        <w:t xml:space="preserve">It is best to develop written standards in a consultative and participatory manner </w:t>
      </w:r>
    </w:p>
    <w:p w:rsidR="0094766D" w:rsidRPr="0094766D" w:rsidRDefault="0094766D" w:rsidP="0083145E">
      <w:pPr>
        <w:pStyle w:val="ListParagraph"/>
        <w:numPr>
          <w:ilvl w:val="0"/>
          <w:numId w:val="10"/>
        </w:numPr>
        <w:jc w:val="left"/>
        <w:rPr>
          <w:rFonts w:ascii="Century Gothic" w:hAnsi="Century Gothic"/>
          <w:lang w:val="en-US"/>
        </w:rPr>
      </w:pPr>
      <w:r>
        <w:rPr>
          <w:rFonts w:ascii="Century Gothic" w:hAnsi="Century Gothic"/>
          <w:lang w:val="en-US"/>
        </w:rPr>
        <w:t>W</w:t>
      </w:r>
      <w:r w:rsidRPr="0094766D">
        <w:rPr>
          <w:rFonts w:ascii="Century Gothic" w:hAnsi="Century Gothic"/>
          <w:lang w:val="en-US"/>
        </w:rPr>
        <w:t>ritten st</w:t>
      </w:r>
      <w:r>
        <w:rPr>
          <w:rFonts w:ascii="Century Gothic" w:hAnsi="Century Gothic"/>
          <w:lang w:val="en-US"/>
        </w:rPr>
        <w:t>andards should not be stagnant.</w:t>
      </w:r>
    </w:p>
    <w:p w:rsidR="0094766D" w:rsidRDefault="0094766D" w:rsidP="0083145E">
      <w:pPr>
        <w:pStyle w:val="ListParagraph"/>
        <w:numPr>
          <w:ilvl w:val="0"/>
          <w:numId w:val="10"/>
        </w:numPr>
        <w:jc w:val="left"/>
        <w:rPr>
          <w:rFonts w:ascii="Century Gothic" w:hAnsi="Century Gothic"/>
          <w:lang w:val="en-US"/>
        </w:rPr>
      </w:pPr>
      <w:r w:rsidRPr="0094766D">
        <w:rPr>
          <w:rFonts w:ascii="Century Gothic" w:hAnsi="Century Gothic"/>
          <w:lang w:val="en-US"/>
        </w:rPr>
        <w:t xml:space="preserve">Corporate ethics </w:t>
      </w:r>
      <w:proofErr w:type="spellStart"/>
      <w:r w:rsidRPr="0094766D">
        <w:rPr>
          <w:rFonts w:ascii="Century Gothic" w:hAnsi="Century Gothic"/>
          <w:lang w:val="en-US"/>
        </w:rPr>
        <w:t>programmes</w:t>
      </w:r>
      <w:proofErr w:type="spellEnd"/>
      <w:r w:rsidRPr="0094766D">
        <w:rPr>
          <w:rFonts w:ascii="Century Gothic" w:hAnsi="Century Gothic"/>
          <w:lang w:val="en-US"/>
        </w:rPr>
        <w:t xml:space="preserve"> can have different orientations, including values and compliance</w:t>
      </w:r>
      <w:r>
        <w:rPr>
          <w:rFonts w:ascii="Century Gothic" w:hAnsi="Century Gothic"/>
          <w:lang w:val="en-US"/>
        </w:rPr>
        <w:t>.</w:t>
      </w:r>
    </w:p>
    <w:p w:rsidR="00DF6B55" w:rsidRDefault="00DF6B55" w:rsidP="00DF6B55">
      <w:pPr>
        <w:jc w:val="left"/>
        <w:rPr>
          <w:rFonts w:ascii="Century Gothic" w:hAnsi="Century Gothic"/>
          <w:lang w:val="en-US"/>
        </w:rPr>
      </w:pPr>
    </w:p>
    <w:p w:rsidR="00DF6B55" w:rsidRDefault="00DF6B55" w:rsidP="00DF6B55">
      <w:pPr>
        <w:jc w:val="left"/>
        <w:rPr>
          <w:rFonts w:ascii="Century Gothic" w:hAnsi="Century Gothic"/>
          <w:lang w:val="en-US"/>
        </w:rPr>
      </w:pPr>
    </w:p>
    <w:p w:rsidR="00DF6B55" w:rsidRDefault="00DF6B55" w:rsidP="00DF6B55">
      <w:pPr>
        <w:jc w:val="left"/>
        <w:rPr>
          <w:rFonts w:ascii="Century Gothic" w:hAnsi="Century Gothic"/>
          <w:lang w:val="en-US"/>
        </w:rPr>
      </w:pPr>
    </w:p>
    <w:p w:rsidR="00DF6B55" w:rsidRDefault="00DF6B55" w:rsidP="00DF6B55">
      <w:pPr>
        <w:jc w:val="left"/>
        <w:rPr>
          <w:rFonts w:ascii="Century Gothic" w:hAnsi="Century Gothic"/>
          <w:lang w:val="en-US"/>
        </w:rPr>
      </w:pPr>
    </w:p>
    <w:p w:rsidR="00DF6B55" w:rsidRPr="00DF6B55" w:rsidRDefault="00DF6B55" w:rsidP="00DF6B55">
      <w:pPr>
        <w:jc w:val="left"/>
        <w:rPr>
          <w:rFonts w:ascii="Century Gothic" w:hAnsi="Century Gothic"/>
          <w:b/>
          <w:i/>
          <w:lang w:val="en-US"/>
        </w:rPr>
      </w:pPr>
      <w:r w:rsidRPr="00DF6B55">
        <w:rPr>
          <w:rFonts w:ascii="Century Gothic" w:hAnsi="Century Gothic"/>
          <w:b/>
          <w:i/>
          <w:lang w:val="en-US"/>
        </w:rPr>
        <w:lastRenderedPageBreak/>
        <w:t xml:space="preserve">Communication phase. </w:t>
      </w:r>
    </w:p>
    <w:p w:rsidR="00DF6B55" w:rsidRPr="00DF6B55" w:rsidRDefault="00DF6B55" w:rsidP="00DF6B55">
      <w:pPr>
        <w:jc w:val="left"/>
        <w:rPr>
          <w:rFonts w:ascii="Century Gothic" w:hAnsi="Century Gothic"/>
          <w:lang w:val="en-US"/>
        </w:rPr>
      </w:pPr>
      <w:r>
        <w:rPr>
          <w:rFonts w:ascii="Century Gothic" w:hAnsi="Century Gothic"/>
          <w:lang w:val="en-US"/>
        </w:rPr>
        <w:t>The communi</w:t>
      </w:r>
      <w:r w:rsidRPr="00DF6B55">
        <w:rPr>
          <w:rFonts w:ascii="Century Gothic" w:hAnsi="Century Gothic"/>
          <w:lang w:val="en-US"/>
        </w:rPr>
        <w:t>cation p</w:t>
      </w:r>
      <w:r>
        <w:rPr>
          <w:rFonts w:ascii="Century Gothic" w:hAnsi="Century Gothic"/>
          <w:lang w:val="en-US"/>
        </w:rPr>
        <w:t xml:space="preserve">hase of corporate ethics </w:t>
      </w:r>
      <w:proofErr w:type="spellStart"/>
      <w:r>
        <w:rPr>
          <w:rFonts w:ascii="Century Gothic" w:hAnsi="Century Gothic"/>
          <w:lang w:val="en-US"/>
        </w:rPr>
        <w:t>pro</w:t>
      </w:r>
      <w:r w:rsidRPr="00DF6B55">
        <w:rPr>
          <w:rFonts w:ascii="Century Gothic" w:hAnsi="Century Gothic"/>
          <w:lang w:val="en-US"/>
        </w:rPr>
        <w:t>grammes</w:t>
      </w:r>
      <w:proofErr w:type="spellEnd"/>
      <w:r w:rsidRPr="00DF6B55">
        <w:rPr>
          <w:rFonts w:ascii="Century Gothic" w:hAnsi="Century Gothic"/>
          <w:lang w:val="en-US"/>
        </w:rPr>
        <w:t xml:space="preserve"> is concerned with:</w:t>
      </w:r>
    </w:p>
    <w:p w:rsidR="00DF6B55" w:rsidRPr="00DF6B55" w:rsidRDefault="00DF6B55" w:rsidP="0083145E">
      <w:pPr>
        <w:pStyle w:val="ListParagraph"/>
        <w:numPr>
          <w:ilvl w:val="0"/>
          <w:numId w:val="9"/>
        </w:numPr>
        <w:jc w:val="left"/>
        <w:rPr>
          <w:rFonts w:ascii="Century Gothic" w:hAnsi="Century Gothic"/>
          <w:lang w:val="en-US"/>
        </w:rPr>
      </w:pPr>
      <w:r w:rsidRPr="00DF6B55">
        <w:rPr>
          <w:rFonts w:ascii="Century Gothic" w:hAnsi="Century Gothic"/>
          <w:lang w:val="en-US"/>
        </w:rPr>
        <w:t>The distribution of written standards</w:t>
      </w:r>
      <w:r>
        <w:rPr>
          <w:rFonts w:ascii="Century Gothic" w:hAnsi="Century Gothic"/>
          <w:lang w:val="en-US"/>
        </w:rPr>
        <w:t xml:space="preserve"> to stakeholders </w:t>
      </w:r>
    </w:p>
    <w:p w:rsidR="00DF6B55" w:rsidRPr="00DF6B55" w:rsidRDefault="00DF6B55" w:rsidP="0083145E">
      <w:pPr>
        <w:pStyle w:val="ListParagraph"/>
        <w:numPr>
          <w:ilvl w:val="0"/>
          <w:numId w:val="9"/>
        </w:numPr>
        <w:jc w:val="left"/>
        <w:rPr>
          <w:rFonts w:ascii="Century Gothic" w:hAnsi="Century Gothic"/>
          <w:lang w:val="en-US"/>
        </w:rPr>
      </w:pPr>
      <w:r w:rsidRPr="00DF6B55">
        <w:rPr>
          <w:rFonts w:ascii="Century Gothic" w:hAnsi="Century Gothic"/>
          <w:lang w:val="en-US"/>
        </w:rPr>
        <w:t xml:space="preserve">Training </w:t>
      </w:r>
      <w:proofErr w:type="spellStart"/>
      <w:r w:rsidRPr="00DF6B55">
        <w:rPr>
          <w:rFonts w:ascii="Century Gothic" w:hAnsi="Century Gothic"/>
          <w:lang w:val="en-US"/>
        </w:rPr>
        <w:t>programmes</w:t>
      </w:r>
      <w:proofErr w:type="spellEnd"/>
      <w:r w:rsidRPr="00DF6B55">
        <w:rPr>
          <w:rFonts w:ascii="Century Gothic" w:hAnsi="Century Gothic"/>
          <w:lang w:val="en-US"/>
        </w:rPr>
        <w:t xml:space="preserve"> to educate employees about the nature, pro-visions, and requirements of the standards</w:t>
      </w:r>
      <w:r>
        <w:rPr>
          <w:rFonts w:ascii="Century Gothic" w:hAnsi="Century Gothic"/>
          <w:lang w:val="en-US"/>
        </w:rPr>
        <w:t>.</w:t>
      </w:r>
    </w:p>
    <w:p w:rsidR="00DF6B55" w:rsidRPr="00DF6B55" w:rsidRDefault="00DF6B55" w:rsidP="0083145E">
      <w:pPr>
        <w:pStyle w:val="ListParagraph"/>
        <w:numPr>
          <w:ilvl w:val="0"/>
          <w:numId w:val="9"/>
        </w:numPr>
        <w:jc w:val="left"/>
        <w:rPr>
          <w:rFonts w:ascii="Century Gothic" w:hAnsi="Century Gothic"/>
          <w:lang w:val="en-US"/>
        </w:rPr>
      </w:pPr>
      <w:r w:rsidRPr="00DF6B55">
        <w:rPr>
          <w:rFonts w:ascii="Century Gothic" w:hAnsi="Century Gothic"/>
          <w:lang w:val="en-US"/>
        </w:rPr>
        <w:t>Who receives ethics training and how frequently</w:t>
      </w:r>
    </w:p>
    <w:p w:rsidR="00DF6B55" w:rsidRPr="00DF6B55" w:rsidRDefault="00DF6B55" w:rsidP="0083145E">
      <w:pPr>
        <w:pStyle w:val="ListParagraph"/>
        <w:numPr>
          <w:ilvl w:val="0"/>
          <w:numId w:val="9"/>
        </w:numPr>
        <w:jc w:val="left"/>
        <w:rPr>
          <w:rFonts w:ascii="Century Gothic" w:hAnsi="Century Gothic"/>
          <w:lang w:val="en-US"/>
        </w:rPr>
      </w:pPr>
      <w:r w:rsidRPr="00DF6B55">
        <w:rPr>
          <w:rFonts w:ascii="Century Gothic" w:hAnsi="Century Gothic"/>
          <w:lang w:val="en-US"/>
        </w:rPr>
        <w:t>Mechanisms for obtaining advice abo</w:t>
      </w:r>
      <w:r>
        <w:rPr>
          <w:rFonts w:ascii="Century Gothic" w:hAnsi="Century Gothic"/>
          <w:lang w:val="en-US"/>
        </w:rPr>
        <w:t>ut implementing written stan</w:t>
      </w:r>
      <w:r w:rsidRPr="00DF6B55">
        <w:rPr>
          <w:rFonts w:ascii="Century Gothic" w:hAnsi="Century Gothic"/>
          <w:lang w:val="en-US"/>
        </w:rPr>
        <w:t>dards</w:t>
      </w:r>
      <w:r>
        <w:rPr>
          <w:rFonts w:ascii="Century Gothic" w:hAnsi="Century Gothic"/>
          <w:lang w:val="en-US"/>
        </w:rPr>
        <w:t xml:space="preserve"> at the individual and </w:t>
      </w:r>
      <w:proofErr w:type="spellStart"/>
      <w:r>
        <w:rPr>
          <w:rFonts w:ascii="Century Gothic" w:hAnsi="Century Gothic"/>
          <w:lang w:val="en-US"/>
        </w:rPr>
        <w:t>organisa</w:t>
      </w:r>
      <w:r w:rsidRPr="00DF6B55">
        <w:rPr>
          <w:rFonts w:ascii="Century Gothic" w:hAnsi="Century Gothic"/>
          <w:lang w:val="en-US"/>
        </w:rPr>
        <w:t>tional</w:t>
      </w:r>
      <w:proofErr w:type="spellEnd"/>
      <w:r w:rsidRPr="00DF6B55">
        <w:rPr>
          <w:rFonts w:ascii="Century Gothic" w:hAnsi="Century Gothic"/>
          <w:lang w:val="en-US"/>
        </w:rPr>
        <w:t xml:space="preserve"> levels</w:t>
      </w:r>
    </w:p>
    <w:p w:rsidR="0094766D" w:rsidRDefault="00DF6B55" w:rsidP="0083145E">
      <w:pPr>
        <w:pStyle w:val="ListParagraph"/>
        <w:numPr>
          <w:ilvl w:val="0"/>
          <w:numId w:val="9"/>
        </w:numPr>
        <w:jc w:val="left"/>
        <w:rPr>
          <w:rFonts w:ascii="Century Gothic" w:hAnsi="Century Gothic"/>
          <w:lang w:val="en-US"/>
        </w:rPr>
      </w:pPr>
      <w:proofErr w:type="spellStart"/>
      <w:r>
        <w:rPr>
          <w:rFonts w:ascii="Century Gothic" w:hAnsi="Century Gothic"/>
          <w:lang w:val="en-US"/>
        </w:rPr>
        <w:t>O</w:t>
      </w:r>
      <w:r w:rsidRPr="00DF6B55">
        <w:rPr>
          <w:rFonts w:ascii="Century Gothic" w:hAnsi="Century Gothic"/>
          <w:lang w:val="en-US"/>
        </w:rPr>
        <w:t>rganisational</w:t>
      </w:r>
      <w:proofErr w:type="spellEnd"/>
      <w:r w:rsidRPr="00DF6B55">
        <w:rPr>
          <w:rFonts w:ascii="Century Gothic" w:hAnsi="Century Gothic"/>
          <w:lang w:val="en-US"/>
        </w:rPr>
        <w:t xml:space="preserve"> positions or units responsible for the dissemination of ethics </w:t>
      </w:r>
      <w:proofErr w:type="spellStart"/>
      <w:r w:rsidRPr="00DF6B55">
        <w:rPr>
          <w:rFonts w:ascii="Century Gothic" w:hAnsi="Century Gothic"/>
          <w:lang w:val="en-US"/>
        </w:rPr>
        <w:t>programmes</w:t>
      </w:r>
      <w:proofErr w:type="spellEnd"/>
      <w:r w:rsidRPr="00DF6B55">
        <w:rPr>
          <w:rFonts w:ascii="Century Gothic" w:hAnsi="Century Gothic"/>
          <w:lang w:val="en-US"/>
        </w:rPr>
        <w:t>.</w:t>
      </w:r>
    </w:p>
    <w:p w:rsidR="00FC411C" w:rsidRDefault="00FC411C" w:rsidP="00FC411C">
      <w:pPr>
        <w:jc w:val="left"/>
        <w:rPr>
          <w:rFonts w:ascii="Century Gothic" w:hAnsi="Century Gothic"/>
          <w:lang w:val="en-US"/>
        </w:rPr>
      </w:pPr>
      <w:r>
        <w:rPr>
          <w:rFonts w:ascii="Century Gothic" w:hAnsi="Century Gothic"/>
          <w:lang w:val="en-US"/>
        </w:rPr>
        <w:t>Many companies do not ade</w:t>
      </w:r>
      <w:r w:rsidRPr="00FC411C">
        <w:rPr>
          <w:rFonts w:ascii="Century Gothic" w:hAnsi="Century Gothic"/>
          <w:lang w:val="en-US"/>
        </w:rPr>
        <w:t>quately address ethics issues that employee</w:t>
      </w:r>
      <w:r>
        <w:rPr>
          <w:rFonts w:ascii="Century Gothic" w:hAnsi="Century Gothic"/>
          <w:lang w:val="en-US"/>
        </w:rPr>
        <w:t>s perceive to be of concern to</w:t>
      </w:r>
      <w:r w:rsidRPr="00FC411C">
        <w:rPr>
          <w:rFonts w:ascii="Century Gothic" w:hAnsi="Century Gothic"/>
          <w:lang w:val="en-US"/>
        </w:rPr>
        <w:t xml:space="preserve"> them</w:t>
      </w:r>
      <w:r>
        <w:rPr>
          <w:rFonts w:ascii="Century Gothic" w:hAnsi="Century Gothic"/>
          <w:lang w:val="en-US"/>
        </w:rPr>
        <w:t>.</w:t>
      </w:r>
    </w:p>
    <w:p w:rsidR="0004331A" w:rsidRPr="0004331A" w:rsidRDefault="0004331A" w:rsidP="0004331A">
      <w:pPr>
        <w:jc w:val="left"/>
        <w:rPr>
          <w:rFonts w:ascii="Century Gothic" w:hAnsi="Century Gothic"/>
          <w:b/>
          <w:i/>
          <w:lang w:val="en-US"/>
        </w:rPr>
      </w:pPr>
      <w:r w:rsidRPr="0004331A">
        <w:rPr>
          <w:rFonts w:ascii="Century Gothic" w:hAnsi="Century Gothic"/>
          <w:b/>
          <w:i/>
          <w:lang w:val="en-US"/>
        </w:rPr>
        <w:t xml:space="preserve">Monitoring and enforcement phase. </w:t>
      </w:r>
    </w:p>
    <w:p w:rsidR="0004331A" w:rsidRPr="0004331A" w:rsidRDefault="0004331A" w:rsidP="0004331A">
      <w:pPr>
        <w:jc w:val="left"/>
        <w:rPr>
          <w:rFonts w:ascii="Century Gothic" w:hAnsi="Century Gothic"/>
          <w:lang w:val="en-US"/>
        </w:rPr>
      </w:pPr>
      <w:r>
        <w:rPr>
          <w:rFonts w:ascii="Century Gothic" w:hAnsi="Century Gothic"/>
          <w:lang w:val="en-US"/>
        </w:rPr>
        <w:t>C</w:t>
      </w:r>
      <w:r w:rsidRPr="0004331A">
        <w:rPr>
          <w:rFonts w:ascii="Century Gothic" w:hAnsi="Century Gothic"/>
          <w:lang w:val="en-US"/>
        </w:rPr>
        <w:t>oncerned with:</w:t>
      </w:r>
    </w:p>
    <w:p w:rsidR="0004331A" w:rsidRPr="0004331A" w:rsidRDefault="0004331A" w:rsidP="0083145E">
      <w:pPr>
        <w:pStyle w:val="ListParagraph"/>
        <w:numPr>
          <w:ilvl w:val="0"/>
          <w:numId w:val="9"/>
        </w:numPr>
        <w:jc w:val="left"/>
        <w:rPr>
          <w:rFonts w:ascii="Century Gothic" w:hAnsi="Century Gothic"/>
          <w:lang w:val="en-US"/>
        </w:rPr>
      </w:pPr>
      <w:r w:rsidRPr="0004331A">
        <w:rPr>
          <w:rFonts w:ascii="Century Gothic" w:hAnsi="Century Gothic"/>
          <w:lang w:val="en-US"/>
        </w:rPr>
        <w:t>The methods used to monitor compliance with written standards</w:t>
      </w:r>
    </w:p>
    <w:p w:rsidR="0004331A" w:rsidRPr="0004331A" w:rsidRDefault="0004331A" w:rsidP="0083145E">
      <w:pPr>
        <w:pStyle w:val="ListParagraph"/>
        <w:numPr>
          <w:ilvl w:val="0"/>
          <w:numId w:val="9"/>
        </w:numPr>
        <w:jc w:val="left"/>
        <w:rPr>
          <w:rFonts w:ascii="Century Gothic" w:hAnsi="Century Gothic"/>
          <w:lang w:val="en-US"/>
        </w:rPr>
      </w:pPr>
      <w:r w:rsidRPr="0004331A">
        <w:rPr>
          <w:rFonts w:ascii="Century Gothic" w:hAnsi="Century Gothic"/>
          <w:lang w:val="en-US"/>
        </w:rPr>
        <w:t>The effectiveness of these methods</w:t>
      </w:r>
    </w:p>
    <w:p w:rsidR="0004331A" w:rsidRPr="0004331A" w:rsidRDefault="0004331A" w:rsidP="0083145E">
      <w:pPr>
        <w:pStyle w:val="ListParagraph"/>
        <w:numPr>
          <w:ilvl w:val="0"/>
          <w:numId w:val="9"/>
        </w:numPr>
        <w:jc w:val="left"/>
        <w:rPr>
          <w:rFonts w:ascii="Century Gothic" w:hAnsi="Century Gothic"/>
          <w:lang w:val="en-US"/>
        </w:rPr>
      </w:pPr>
      <w:r w:rsidRPr="0004331A">
        <w:rPr>
          <w:rFonts w:ascii="Century Gothic" w:hAnsi="Century Gothic"/>
          <w:lang w:val="en-US"/>
        </w:rPr>
        <w:t>Actions an enterprise might take in the case of ethics misconduct</w:t>
      </w:r>
    </w:p>
    <w:p w:rsidR="0004331A" w:rsidRPr="0004331A" w:rsidRDefault="0004331A" w:rsidP="0083145E">
      <w:pPr>
        <w:pStyle w:val="ListParagraph"/>
        <w:numPr>
          <w:ilvl w:val="0"/>
          <w:numId w:val="9"/>
        </w:numPr>
        <w:jc w:val="left"/>
        <w:rPr>
          <w:rFonts w:ascii="Century Gothic" w:hAnsi="Century Gothic"/>
          <w:lang w:val="en-US"/>
        </w:rPr>
      </w:pPr>
      <w:r w:rsidRPr="0004331A">
        <w:rPr>
          <w:rFonts w:ascii="Century Gothic" w:hAnsi="Century Gothic"/>
          <w:lang w:val="en-US"/>
        </w:rPr>
        <w:t xml:space="preserve">Whether or not ethics compliance is a formal part of an </w:t>
      </w:r>
      <w:proofErr w:type="spellStart"/>
      <w:r w:rsidRPr="0004331A">
        <w:rPr>
          <w:rFonts w:ascii="Century Gothic" w:hAnsi="Century Gothic"/>
          <w:lang w:val="en-US"/>
        </w:rPr>
        <w:t>organisation's</w:t>
      </w:r>
      <w:proofErr w:type="spellEnd"/>
      <w:r w:rsidRPr="0004331A">
        <w:rPr>
          <w:rFonts w:ascii="Century Gothic" w:hAnsi="Century Gothic"/>
          <w:lang w:val="en-US"/>
        </w:rPr>
        <w:t xml:space="preserve"> reward and performance management </w:t>
      </w:r>
      <w:proofErr w:type="spellStart"/>
      <w:r w:rsidRPr="0004331A">
        <w:rPr>
          <w:rFonts w:ascii="Century Gothic" w:hAnsi="Century Gothic"/>
          <w:lang w:val="en-US"/>
        </w:rPr>
        <w:t>programmes</w:t>
      </w:r>
      <w:proofErr w:type="spellEnd"/>
    </w:p>
    <w:p w:rsidR="0004331A" w:rsidRPr="0004331A" w:rsidRDefault="0004331A" w:rsidP="0083145E">
      <w:pPr>
        <w:pStyle w:val="ListParagraph"/>
        <w:numPr>
          <w:ilvl w:val="0"/>
          <w:numId w:val="9"/>
        </w:numPr>
        <w:jc w:val="left"/>
        <w:rPr>
          <w:rFonts w:ascii="Century Gothic" w:hAnsi="Century Gothic"/>
          <w:lang w:val="en-US"/>
        </w:rPr>
      </w:pPr>
      <w:r w:rsidRPr="0004331A">
        <w:rPr>
          <w:rFonts w:ascii="Century Gothic" w:hAnsi="Century Gothic"/>
          <w:lang w:val="en-US"/>
        </w:rPr>
        <w:t xml:space="preserve">The </w:t>
      </w:r>
      <w:proofErr w:type="spellStart"/>
      <w:r w:rsidRPr="0004331A">
        <w:rPr>
          <w:rFonts w:ascii="Century Gothic" w:hAnsi="Century Gothic"/>
          <w:lang w:val="en-US"/>
        </w:rPr>
        <w:t>organisational</w:t>
      </w:r>
      <w:proofErr w:type="spellEnd"/>
      <w:r w:rsidRPr="0004331A">
        <w:rPr>
          <w:rFonts w:ascii="Century Gothic" w:hAnsi="Century Gothic"/>
          <w:lang w:val="en-US"/>
        </w:rPr>
        <w:t xml:space="preserve"> positions or units responsible for compliance monitoring and enforcement</w:t>
      </w:r>
    </w:p>
    <w:p w:rsidR="00C470F1" w:rsidRDefault="00C470F1" w:rsidP="007F4525">
      <w:pPr>
        <w:jc w:val="left"/>
        <w:rPr>
          <w:rFonts w:ascii="Century Gothic" w:hAnsi="Century Gothic"/>
          <w:b/>
          <w:lang w:val="en-US"/>
        </w:rPr>
      </w:pPr>
    </w:p>
    <w:p w:rsidR="00C470F1" w:rsidRPr="00C470F1" w:rsidRDefault="00C470F1" w:rsidP="007F4525">
      <w:pPr>
        <w:jc w:val="left"/>
        <w:rPr>
          <w:rFonts w:ascii="Century Gothic" w:hAnsi="Century Gothic"/>
          <w:b/>
          <w:lang w:val="en-US"/>
        </w:rPr>
      </w:pPr>
      <w:r w:rsidRPr="00C470F1">
        <w:rPr>
          <w:rFonts w:ascii="Century Gothic" w:hAnsi="Century Gothic"/>
          <w:b/>
          <w:lang w:val="en-US"/>
        </w:rPr>
        <w:t xml:space="preserve">Effectiveness of corporate ethics </w:t>
      </w:r>
      <w:proofErr w:type="spellStart"/>
      <w:proofErr w:type="gramStart"/>
      <w:r w:rsidRPr="00C470F1">
        <w:rPr>
          <w:rFonts w:ascii="Century Gothic" w:hAnsi="Century Gothic"/>
          <w:b/>
          <w:lang w:val="en-US"/>
        </w:rPr>
        <w:t>programmes</w:t>
      </w:r>
      <w:proofErr w:type="spellEnd"/>
      <w:r w:rsidRPr="00C470F1">
        <w:rPr>
          <w:rFonts w:ascii="Century Gothic" w:hAnsi="Century Gothic"/>
          <w:b/>
          <w:lang w:val="en-US"/>
        </w:rPr>
        <w:t xml:space="preserve"> .</w:t>
      </w:r>
      <w:proofErr w:type="gramEnd"/>
    </w:p>
    <w:p w:rsidR="00AA4D81" w:rsidRDefault="00AA4D81" w:rsidP="007F4525">
      <w:pPr>
        <w:jc w:val="left"/>
        <w:rPr>
          <w:rFonts w:ascii="Century Gothic" w:hAnsi="Century Gothic"/>
          <w:lang w:val="en-US"/>
        </w:rPr>
      </w:pPr>
      <w:r>
        <w:rPr>
          <w:rFonts w:ascii="Century Gothic" w:hAnsi="Century Gothic"/>
          <w:lang w:val="en-US"/>
        </w:rPr>
        <w:t>A fundamental</w:t>
      </w:r>
      <w:r w:rsidR="00C470F1" w:rsidRPr="00C470F1">
        <w:rPr>
          <w:rFonts w:ascii="Century Gothic" w:hAnsi="Century Gothic"/>
          <w:lang w:val="en-US"/>
        </w:rPr>
        <w:t xml:space="preserve"> issue in the </w:t>
      </w:r>
      <w:proofErr w:type="spellStart"/>
      <w:r w:rsidR="00C470F1" w:rsidRPr="00C470F1">
        <w:rPr>
          <w:rFonts w:ascii="Century Gothic" w:hAnsi="Century Gothic"/>
          <w:lang w:val="en-US"/>
        </w:rPr>
        <w:t>operationalisation</w:t>
      </w:r>
      <w:proofErr w:type="spellEnd"/>
      <w:r w:rsidR="00C470F1" w:rsidRPr="00C470F1">
        <w:rPr>
          <w:rFonts w:ascii="Century Gothic" w:hAnsi="Century Gothic"/>
          <w:lang w:val="en-US"/>
        </w:rPr>
        <w:t xml:space="preserve"> </w:t>
      </w:r>
      <w:r>
        <w:rPr>
          <w:rFonts w:ascii="Century Gothic" w:hAnsi="Century Gothic"/>
          <w:lang w:val="en-US"/>
        </w:rPr>
        <w:t xml:space="preserve">of corporate </w:t>
      </w:r>
      <w:r w:rsidR="00C470F1" w:rsidRPr="00C470F1">
        <w:rPr>
          <w:rFonts w:ascii="Century Gothic" w:hAnsi="Century Gothic"/>
          <w:lang w:val="en-US"/>
        </w:rPr>
        <w:t xml:space="preserve">ethics </w:t>
      </w:r>
      <w:proofErr w:type="spellStart"/>
      <w:r w:rsidR="00C470F1" w:rsidRPr="00C470F1">
        <w:rPr>
          <w:rFonts w:ascii="Century Gothic" w:hAnsi="Century Gothic"/>
          <w:lang w:val="en-US"/>
        </w:rPr>
        <w:t>programmes</w:t>
      </w:r>
      <w:proofErr w:type="spellEnd"/>
      <w:r w:rsidR="00C470F1" w:rsidRPr="00C470F1">
        <w:rPr>
          <w:rFonts w:ascii="Century Gothic" w:hAnsi="Century Gothic"/>
          <w:lang w:val="en-US"/>
        </w:rPr>
        <w:t xml:space="preserve"> is their effec</w:t>
      </w:r>
      <w:r>
        <w:rPr>
          <w:rFonts w:ascii="Century Gothic" w:hAnsi="Century Gothic"/>
          <w:lang w:val="en-US"/>
        </w:rPr>
        <w:t xml:space="preserve">tiveness </w:t>
      </w:r>
      <w:r w:rsidR="00C470F1" w:rsidRPr="00C470F1">
        <w:rPr>
          <w:rFonts w:ascii="Century Gothic" w:hAnsi="Century Gothic"/>
          <w:lang w:val="en-US"/>
        </w:rPr>
        <w:t xml:space="preserve">and how to measure it- </w:t>
      </w:r>
    </w:p>
    <w:p w:rsidR="00475DA1" w:rsidRDefault="00AA4D81" w:rsidP="007F4525">
      <w:pPr>
        <w:jc w:val="left"/>
        <w:rPr>
          <w:rFonts w:ascii="Century Gothic" w:hAnsi="Century Gothic"/>
          <w:lang w:val="en-US"/>
        </w:rPr>
      </w:pPr>
      <w:r>
        <w:rPr>
          <w:rFonts w:ascii="Century Gothic" w:hAnsi="Century Gothic"/>
          <w:lang w:val="en-US"/>
        </w:rPr>
        <w:t xml:space="preserve">Ethics is hard </w:t>
      </w:r>
      <w:r w:rsidR="00C470F1" w:rsidRPr="00C470F1">
        <w:rPr>
          <w:rFonts w:ascii="Century Gothic" w:hAnsi="Century Gothic"/>
          <w:lang w:val="en-US"/>
        </w:rPr>
        <w:t>to meas</w:t>
      </w:r>
      <w:r>
        <w:rPr>
          <w:rFonts w:ascii="Century Gothic" w:hAnsi="Century Gothic"/>
          <w:lang w:val="en-US"/>
        </w:rPr>
        <w:t xml:space="preserve">ure and that any evaluation </w:t>
      </w:r>
      <w:proofErr w:type="gramStart"/>
      <w:r>
        <w:rPr>
          <w:rFonts w:ascii="Century Gothic" w:hAnsi="Century Gothic"/>
          <w:lang w:val="en-US"/>
        </w:rPr>
        <w:t xml:space="preserve">of </w:t>
      </w:r>
      <w:r w:rsidR="00C470F1" w:rsidRPr="00C470F1">
        <w:rPr>
          <w:rFonts w:ascii="Century Gothic" w:hAnsi="Century Gothic"/>
          <w:lang w:val="en-US"/>
        </w:rPr>
        <w:t xml:space="preserve"> corporate</w:t>
      </w:r>
      <w:proofErr w:type="gramEnd"/>
      <w:r w:rsidR="00C470F1" w:rsidRPr="00C470F1">
        <w:rPr>
          <w:rFonts w:ascii="Century Gothic" w:hAnsi="Century Gothic"/>
          <w:lang w:val="en-US"/>
        </w:rPr>
        <w:t xml:space="preserve"> ethics </w:t>
      </w:r>
      <w:proofErr w:type="spellStart"/>
      <w:r w:rsidR="00C470F1" w:rsidRPr="00C470F1">
        <w:rPr>
          <w:rFonts w:ascii="Century Gothic" w:hAnsi="Century Gothic"/>
          <w:lang w:val="en-US"/>
        </w:rPr>
        <w:t>programme</w:t>
      </w:r>
      <w:proofErr w:type="spellEnd"/>
      <w:r w:rsidR="00C470F1" w:rsidRPr="00C470F1">
        <w:rPr>
          <w:rFonts w:ascii="Century Gothic" w:hAnsi="Century Gothic"/>
          <w:lang w:val="en-US"/>
        </w:rPr>
        <w:t xml:space="preserve"> must go beyond cost accounting or savings from fewer </w:t>
      </w:r>
      <w:r>
        <w:rPr>
          <w:rFonts w:ascii="Century Gothic" w:hAnsi="Century Gothic"/>
          <w:lang w:val="en-US"/>
        </w:rPr>
        <w:t>lawsuits.</w:t>
      </w:r>
    </w:p>
    <w:p w:rsidR="00674CE3" w:rsidRPr="00674CE3" w:rsidRDefault="00674CE3" w:rsidP="00674CE3">
      <w:pPr>
        <w:jc w:val="left"/>
        <w:rPr>
          <w:rFonts w:ascii="Century Gothic" w:hAnsi="Century Gothic"/>
          <w:lang w:val="en-US"/>
        </w:rPr>
      </w:pPr>
      <w:r w:rsidRPr="00674CE3">
        <w:rPr>
          <w:rFonts w:ascii="Century Gothic" w:hAnsi="Century Gothic"/>
          <w:lang w:val="en-US"/>
        </w:rPr>
        <w:t>To assist corporations to develop such internal mechanisms, guidelines identify seven min</w:t>
      </w:r>
      <w:r>
        <w:rPr>
          <w:rFonts w:ascii="Century Gothic" w:hAnsi="Century Gothic"/>
          <w:lang w:val="en-US"/>
        </w:rPr>
        <w:t xml:space="preserve">imal processes that a company's </w:t>
      </w:r>
      <w:r w:rsidRPr="00674CE3">
        <w:rPr>
          <w:rFonts w:ascii="Century Gothic" w:hAnsi="Century Gothic"/>
          <w:lang w:val="en-US"/>
        </w:rPr>
        <w:t>operat</w:t>
      </w:r>
      <w:r>
        <w:rPr>
          <w:rFonts w:ascii="Century Gothic" w:hAnsi="Century Gothic"/>
          <w:lang w:val="en-US"/>
        </w:rPr>
        <w:t>ing structure must incorporate:</w:t>
      </w:r>
    </w:p>
    <w:p w:rsidR="00674CE3" w:rsidRP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The establishment of standards and procedures tailored to the needs, size, and operating environment of an enterprise</w:t>
      </w:r>
    </w:p>
    <w:p w:rsidR="00674CE3" w:rsidRP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Co</w:t>
      </w:r>
      <w:r>
        <w:rPr>
          <w:rFonts w:ascii="Century Gothic" w:hAnsi="Century Gothic"/>
          <w:lang w:val="en-US"/>
        </w:rPr>
        <w:t>mmunication of compliance stan</w:t>
      </w:r>
      <w:r w:rsidRPr="00674CE3">
        <w:rPr>
          <w:rFonts w:ascii="Century Gothic" w:hAnsi="Century Gothic"/>
          <w:lang w:val="en-US"/>
        </w:rPr>
        <w:t>dards and procedures to all employees, regardless of level, and training appropriate to each employee's role and responsibility</w:t>
      </w:r>
    </w:p>
    <w:p w:rsidR="00674CE3" w:rsidRP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 xml:space="preserve">Periodic auditing, monitoring and evaluation of all aspects of the </w:t>
      </w:r>
      <w:proofErr w:type="spellStart"/>
      <w:r w:rsidRPr="00674CE3">
        <w:rPr>
          <w:rFonts w:ascii="Century Gothic" w:hAnsi="Century Gothic"/>
          <w:lang w:val="en-US"/>
        </w:rPr>
        <w:t>programme</w:t>
      </w:r>
      <w:proofErr w:type="spellEnd"/>
      <w:r w:rsidRPr="00674CE3">
        <w:rPr>
          <w:rFonts w:ascii="Century Gothic" w:hAnsi="Century Gothic"/>
          <w:lang w:val="en-US"/>
        </w:rPr>
        <w:t xml:space="preserve"> and the implementation of internal consultative and reporting mechanisms that offer anonymity and confidentiality</w:t>
      </w:r>
    </w:p>
    <w:p w:rsidR="00674CE3" w:rsidRP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Promotion and consistent enforcement through positive incentives and appropriate discipline</w:t>
      </w:r>
    </w:p>
    <w:p w:rsidR="00674CE3" w:rsidRP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Appropriate and timely responses in cases of a violation</w:t>
      </w:r>
    </w:p>
    <w:p w:rsidR="00674CE3" w:rsidRP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Oversight by senior management</w:t>
      </w:r>
    </w:p>
    <w:p w:rsidR="00674CE3" w:rsidRDefault="00674CE3" w:rsidP="0083145E">
      <w:pPr>
        <w:pStyle w:val="ListParagraph"/>
        <w:numPr>
          <w:ilvl w:val="0"/>
          <w:numId w:val="11"/>
        </w:numPr>
        <w:jc w:val="left"/>
        <w:rPr>
          <w:rFonts w:ascii="Century Gothic" w:hAnsi="Century Gothic"/>
          <w:lang w:val="en-US"/>
        </w:rPr>
      </w:pPr>
      <w:r w:rsidRPr="00674CE3">
        <w:rPr>
          <w:rFonts w:ascii="Century Gothic" w:hAnsi="Century Gothic"/>
          <w:lang w:val="en-US"/>
        </w:rPr>
        <w:t>Careful screening of personnel to whom authority is delegated.</w:t>
      </w:r>
    </w:p>
    <w:p w:rsidR="00674CE3" w:rsidRDefault="00674CE3" w:rsidP="00674CE3">
      <w:pPr>
        <w:jc w:val="left"/>
        <w:rPr>
          <w:rFonts w:ascii="Century Gothic" w:hAnsi="Century Gothic"/>
          <w:lang w:val="en-US"/>
        </w:rPr>
      </w:pPr>
    </w:p>
    <w:p w:rsidR="00674CE3" w:rsidRDefault="00674CE3" w:rsidP="00674CE3">
      <w:pPr>
        <w:jc w:val="left"/>
        <w:rPr>
          <w:rFonts w:ascii="Century Gothic" w:hAnsi="Century Gothic"/>
          <w:lang w:val="en-US"/>
        </w:rPr>
      </w:pPr>
    </w:p>
    <w:p w:rsidR="00EA6A6F" w:rsidRPr="00EA6A6F" w:rsidRDefault="00EA6A6F" w:rsidP="00EA6A6F">
      <w:pPr>
        <w:jc w:val="left"/>
        <w:rPr>
          <w:rFonts w:ascii="Century Gothic" w:hAnsi="Century Gothic"/>
          <w:lang w:val="en-US"/>
        </w:rPr>
      </w:pPr>
      <w:r w:rsidRPr="00EA6A6F">
        <w:rPr>
          <w:rFonts w:ascii="Century Gothic" w:hAnsi="Century Gothic"/>
          <w:lang w:val="en-US"/>
        </w:rPr>
        <w:lastRenderedPageBreak/>
        <w:t xml:space="preserve">While </w:t>
      </w:r>
      <w:proofErr w:type="spellStart"/>
      <w:r w:rsidRPr="00EA6A6F">
        <w:rPr>
          <w:rFonts w:ascii="Century Gothic" w:hAnsi="Century Gothic"/>
          <w:lang w:val="en-US"/>
        </w:rPr>
        <w:t>recognising</w:t>
      </w:r>
      <w:proofErr w:type="spellEnd"/>
      <w:r w:rsidRPr="00EA6A6F">
        <w:rPr>
          <w:rFonts w:ascii="Century Gothic" w:hAnsi="Century Gothic"/>
          <w:lang w:val="en-US"/>
        </w:rPr>
        <w:t xml:space="preserve"> that ethics </w:t>
      </w:r>
      <w:proofErr w:type="spellStart"/>
      <w:r w:rsidRPr="00EA6A6F">
        <w:rPr>
          <w:rFonts w:ascii="Century Gothic" w:hAnsi="Century Gothic"/>
          <w:lang w:val="en-US"/>
        </w:rPr>
        <w:t>programmes</w:t>
      </w:r>
      <w:proofErr w:type="spellEnd"/>
      <w:r w:rsidRPr="00EA6A6F">
        <w:rPr>
          <w:rFonts w:ascii="Century Gothic" w:hAnsi="Century Gothic"/>
          <w:lang w:val="en-US"/>
        </w:rPr>
        <w:t xml:space="preserve"> might influence other outcome</w:t>
      </w:r>
      <w:r>
        <w:rPr>
          <w:rFonts w:ascii="Century Gothic" w:hAnsi="Century Gothic"/>
          <w:lang w:val="en-US"/>
        </w:rPr>
        <w:t>s, Trevino, Weaver and Toffler</w:t>
      </w:r>
      <w:r w:rsidRPr="00EA6A6F">
        <w:rPr>
          <w:rFonts w:ascii="Century Gothic" w:hAnsi="Century Gothic"/>
          <w:lang w:val="en-US"/>
        </w:rPr>
        <w:t xml:space="preserve"> put forward that the outcomes they have identified are the most important in the context of most corporate ethics </w:t>
      </w:r>
      <w:proofErr w:type="spellStart"/>
      <w:r w:rsidRPr="00EA6A6F">
        <w:rPr>
          <w:rFonts w:ascii="Century Gothic" w:hAnsi="Century Gothic"/>
          <w:lang w:val="en-US"/>
        </w:rPr>
        <w:t>programmes</w:t>
      </w:r>
      <w:proofErr w:type="spellEnd"/>
      <w:r w:rsidRPr="00EA6A6F">
        <w:rPr>
          <w:rFonts w:ascii="Century Gothic" w:hAnsi="Century Gothic"/>
          <w:lang w:val="en-US"/>
        </w:rPr>
        <w:t>.</w:t>
      </w:r>
    </w:p>
    <w:p w:rsidR="00EA6A6F" w:rsidRPr="00EA6A6F" w:rsidRDefault="00EA6A6F" w:rsidP="00EA6A6F">
      <w:pPr>
        <w:jc w:val="left"/>
        <w:rPr>
          <w:rFonts w:ascii="Century Gothic" w:hAnsi="Century Gothic"/>
          <w:lang w:val="en-US"/>
        </w:rPr>
      </w:pPr>
      <w:r w:rsidRPr="00EA6A6F">
        <w:rPr>
          <w:rFonts w:ascii="Century Gothic" w:hAnsi="Century Gothic"/>
          <w:lang w:val="en-US"/>
        </w:rPr>
        <w:t>The seven outcomes are:</w:t>
      </w:r>
    </w:p>
    <w:p w:rsidR="00EA6A6F" w:rsidRPr="00EA6A6F"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 xml:space="preserve">Low levels of observed unethical </w:t>
      </w:r>
      <w:proofErr w:type="spellStart"/>
      <w:r w:rsidRPr="00EA6A6F">
        <w:rPr>
          <w:rFonts w:ascii="Century Gothic" w:hAnsi="Century Gothic"/>
          <w:lang w:val="en-US"/>
        </w:rPr>
        <w:t>behaviour</w:t>
      </w:r>
      <w:proofErr w:type="spellEnd"/>
    </w:p>
    <w:p w:rsidR="00EA6A6F" w:rsidRPr="00EA6A6F"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High levels of employee awareness of ethical issues that arise in the workplace</w:t>
      </w:r>
    </w:p>
    <w:p w:rsidR="00EA6A6F" w:rsidRPr="00EA6A6F"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High levels of willingness to seek ethics advice within the company</w:t>
      </w:r>
    </w:p>
    <w:p w:rsidR="00EA6A6F" w:rsidRPr="00EA6A6F"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High levels of willingness and sense of comfort about delivering bad news to superiors</w:t>
      </w:r>
    </w:p>
    <w:p w:rsidR="00EA6A6F" w:rsidRPr="00EA6A6F"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High levels of reporting ethics violations to management</w:t>
      </w:r>
    </w:p>
    <w:p w:rsidR="00EA6A6F" w:rsidRPr="00EA6A6F"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 xml:space="preserve">High levels of effective ethical decision making that is based on a company's ethics </w:t>
      </w:r>
      <w:proofErr w:type="spellStart"/>
      <w:r w:rsidRPr="00EA6A6F">
        <w:rPr>
          <w:rFonts w:ascii="Century Gothic" w:hAnsi="Century Gothic"/>
          <w:lang w:val="en-US"/>
        </w:rPr>
        <w:t>programme</w:t>
      </w:r>
      <w:proofErr w:type="spellEnd"/>
    </w:p>
    <w:p w:rsidR="00674CE3" w:rsidRDefault="00EA6A6F" w:rsidP="0083145E">
      <w:pPr>
        <w:pStyle w:val="ListParagraph"/>
        <w:numPr>
          <w:ilvl w:val="0"/>
          <w:numId w:val="12"/>
        </w:numPr>
        <w:jc w:val="left"/>
        <w:rPr>
          <w:rFonts w:ascii="Century Gothic" w:hAnsi="Century Gothic"/>
          <w:lang w:val="en-US"/>
        </w:rPr>
      </w:pPr>
      <w:r w:rsidRPr="00EA6A6F">
        <w:rPr>
          <w:rFonts w:ascii="Century Gothic" w:hAnsi="Century Gothic"/>
          <w:lang w:val="en-US"/>
        </w:rPr>
        <w:t xml:space="preserve">High levels of employee commitment to the </w:t>
      </w:r>
      <w:proofErr w:type="spellStart"/>
      <w:r w:rsidRPr="00EA6A6F">
        <w:rPr>
          <w:rFonts w:ascii="Century Gothic" w:hAnsi="Century Gothic"/>
          <w:lang w:val="en-US"/>
        </w:rPr>
        <w:t>organisation</w:t>
      </w:r>
      <w:proofErr w:type="spellEnd"/>
      <w:r w:rsidRPr="00EA6A6F">
        <w:rPr>
          <w:rFonts w:ascii="Century Gothic" w:hAnsi="Century Gothic"/>
          <w:lang w:val="en-US"/>
        </w:rPr>
        <w:t xml:space="preserve"> because of its values</w:t>
      </w:r>
    </w:p>
    <w:p w:rsidR="00EA6A6F" w:rsidRDefault="00EA6A6F" w:rsidP="00EA6A6F">
      <w:pPr>
        <w:jc w:val="left"/>
        <w:rPr>
          <w:rFonts w:ascii="Century Gothic" w:hAnsi="Century Gothic"/>
          <w:lang w:val="en-US"/>
        </w:rPr>
      </w:pPr>
      <w:r w:rsidRPr="00EA6A6F">
        <w:rPr>
          <w:rFonts w:ascii="Century Gothic" w:hAnsi="Century Gothic"/>
          <w:lang w:val="en-US"/>
        </w:rPr>
        <w:t xml:space="preserve">Ethics </w:t>
      </w:r>
      <w:proofErr w:type="spellStart"/>
      <w:r w:rsidRPr="00EA6A6F">
        <w:rPr>
          <w:rFonts w:ascii="Century Gothic" w:hAnsi="Century Gothic"/>
          <w:lang w:val="en-US"/>
        </w:rPr>
        <w:t>programmes</w:t>
      </w:r>
      <w:proofErr w:type="spellEnd"/>
      <w:r w:rsidRPr="00EA6A6F">
        <w:rPr>
          <w:rFonts w:ascii="Century Gothic" w:hAnsi="Century Gothic"/>
          <w:lang w:val="en-US"/>
        </w:rPr>
        <w:t xml:space="preserve"> </w:t>
      </w:r>
      <w:r>
        <w:rPr>
          <w:rFonts w:ascii="Century Gothic" w:hAnsi="Century Gothic"/>
          <w:lang w:val="en-US"/>
        </w:rPr>
        <w:t>act as con</w:t>
      </w:r>
      <w:r w:rsidRPr="00EA6A6F">
        <w:rPr>
          <w:rFonts w:ascii="Century Gothic" w:hAnsi="Century Gothic"/>
          <w:lang w:val="en-US"/>
        </w:rPr>
        <w:t>trol systems by identifying legal and ethical requirements, providing enabling mechanisms and monitoring for compliance</w:t>
      </w:r>
      <w:r>
        <w:rPr>
          <w:rFonts w:ascii="Century Gothic" w:hAnsi="Century Gothic"/>
          <w:lang w:val="en-US"/>
        </w:rPr>
        <w:t>.</w:t>
      </w:r>
    </w:p>
    <w:p w:rsidR="00EA6A6F" w:rsidRPr="00EA6A6F" w:rsidRDefault="00EA6A6F" w:rsidP="00EA6A6F">
      <w:pPr>
        <w:jc w:val="left"/>
        <w:rPr>
          <w:rFonts w:ascii="Century Gothic" w:hAnsi="Century Gothic"/>
          <w:lang w:val="en-US"/>
        </w:rPr>
      </w:pPr>
      <w:r w:rsidRPr="00EA6A6F">
        <w:rPr>
          <w:rFonts w:ascii="Century Gothic" w:hAnsi="Century Gothic"/>
          <w:lang w:val="en-US"/>
        </w:rPr>
        <w:t xml:space="preserve">In implementing a corporate ethics </w:t>
      </w:r>
      <w:proofErr w:type="spellStart"/>
      <w:r w:rsidRPr="00EA6A6F">
        <w:rPr>
          <w:rFonts w:ascii="Century Gothic" w:hAnsi="Century Gothic"/>
          <w:lang w:val="en-US"/>
        </w:rPr>
        <w:t>programme</w:t>
      </w:r>
      <w:proofErr w:type="spellEnd"/>
      <w:r w:rsidRPr="00EA6A6F">
        <w:rPr>
          <w:rFonts w:ascii="Century Gothic" w:hAnsi="Century Gothic"/>
          <w:lang w:val="en-US"/>
        </w:rPr>
        <w:t xml:space="preserve">, companies should establish measurable </w:t>
      </w:r>
      <w:proofErr w:type="spellStart"/>
      <w:r w:rsidRPr="00EA6A6F">
        <w:rPr>
          <w:rFonts w:ascii="Century Gothic" w:hAnsi="Century Gothic"/>
          <w:lang w:val="en-US"/>
        </w:rPr>
        <w:t>programme</w:t>
      </w:r>
      <w:proofErr w:type="spellEnd"/>
      <w:r w:rsidRPr="00EA6A6F">
        <w:rPr>
          <w:rFonts w:ascii="Century Gothic" w:hAnsi="Century Gothic"/>
          <w:lang w:val="en-US"/>
        </w:rPr>
        <w:t xml:space="preserve"> objectives in order to evaluate </w:t>
      </w:r>
      <w:proofErr w:type="spellStart"/>
      <w:r w:rsidRPr="00EA6A6F">
        <w:rPr>
          <w:rFonts w:ascii="Century Gothic" w:hAnsi="Century Gothic"/>
          <w:lang w:val="en-US"/>
        </w:rPr>
        <w:t>programme</w:t>
      </w:r>
      <w:proofErr w:type="spellEnd"/>
      <w:r w:rsidRPr="00EA6A6F">
        <w:rPr>
          <w:rFonts w:ascii="Century Gothic" w:hAnsi="Century Gothic"/>
          <w:lang w:val="en-US"/>
        </w:rPr>
        <w:t xml:space="preserve"> effectiveness </w:t>
      </w:r>
      <w:proofErr w:type="spellStart"/>
      <w:proofErr w:type="gramStart"/>
      <w:r w:rsidRPr="00EA6A6F">
        <w:rPr>
          <w:rFonts w:ascii="Century Gothic" w:hAnsi="Century Gothic"/>
          <w:lang w:val="en-US"/>
        </w:rPr>
        <w:t>an</w:t>
      </w:r>
      <w:proofErr w:type="spellEnd"/>
      <w:proofErr w:type="gramEnd"/>
      <w:r>
        <w:rPr>
          <w:rFonts w:ascii="Century Gothic" w:hAnsi="Century Gothic"/>
          <w:lang w:val="en-US"/>
        </w:rPr>
        <w:t xml:space="preserve"> t</w:t>
      </w:r>
      <w:r w:rsidRPr="00EA6A6F">
        <w:rPr>
          <w:rFonts w:ascii="Century Gothic" w:hAnsi="Century Gothic"/>
          <w:lang w:val="en-US"/>
        </w:rPr>
        <w:t>hey should also, when required, amend the Jesses and review die objectives.</w:t>
      </w:r>
    </w:p>
    <w:p w:rsidR="00EA6A6F" w:rsidRPr="00EA6A6F" w:rsidRDefault="00EA6A6F" w:rsidP="00EA6A6F">
      <w:pPr>
        <w:jc w:val="left"/>
        <w:rPr>
          <w:rFonts w:ascii="Century Gothic" w:hAnsi="Century Gothic"/>
          <w:b/>
          <w:lang w:val="en-US"/>
        </w:rPr>
      </w:pPr>
      <w:r w:rsidRPr="00EA6A6F">
        <w:rPr>
          <w:rFonts w:ascii="Century Gothic" w:hAnsi="Century Gothic"/>
          <w:b/>
          <w:lang w:val="en-US"/>
        </w:rPr>
        <w:t>Corporate governance</w:t>
      </w:r>
    </w:p>
    <w:p w:rsidR="00EA6A6F" w:rsidRDefault="00EA6A6F" w:rsidP="00EA6A6F">
      <w:pPr>
        <w:jc w:val="left"/>
        <w:rPr>
          <w:rFonts w:ascii="Century Gothic" w:hAnsi="Century Gothic"/>
          <w:lang w:val="en-US"/>
        </w:rPr>
      </w:pPr>
      <w:r w:rsidRPr="00EA6A6F">
        <w:rPr>
          <w:rFonts w:ascii="Century Gothic" w:hAnsi="Century Gothic"/>
          <w:lang w:val="en-US"/>
        </w:rPr>
        <w:t xml:space="preserve">Corporate governance refers to the pro- </w:t>
      </w:r>
      <w:proofErr w:type="spellStart"/>
      <w:r w:rsidRPr="00EA6A6F">
        <w:rPr>
          <w:rFonts w:ascii="Century Gothic" w:hAnsi="Century Gothic"/>
          <w:lang w:val="en-US"/>
        </w:rPr>
        <w:t>cesses</w:t>
      </w:r>
      <w:proofErr w:type="spellEnd"/>
      <w:r w:rsidRPr="00EA6A6F">
        <w:rPr>
          <w:rFonts w:ascii="Century Gothic" w:hAnsi="Century Gothic"/>
          <w:lang w:val="en-US"/>
        </w:rPr>
        <w:t xml:space="preserve"> that dir</w:t>
      </w:r>
      <w:r>
        <w:rPr>
          <w:rFonts w:ascii="Century Gothic" w:hAnsi="Century Gothic"/>
          <w:lang w:val="en-US"/>
        </w:rPr>
        <w:t>ect and control enterprises and</w:t>
      </w:r>
      <w:r w:rsidRPr="00EA6A6F">
        <w:rPr>
          <w:rFonts w:ascii="Century Gothic" w:hAnsi="Century Gothic"/>
          <w:lang w:val="en-US"/>
        </w:rPr>
        <w:t xml:space="preserve"> hold them to account </w:t>
      </w:r>
    </w:p>
    <w:p w:rsidR="00EA6A6F" w:rsidRDefault="00EA6A6F" w:rsidP="00EA6A6F">
      <w:pPr>
        <w:jc w:val="left"/>
        <w:rPr>
          <w:rFonts w:ascii="Century Gothic" w:hAnsi="Century Gothic"/>
          <w:lang w:val="en-US"/>
        </w:rPr>
      </w:pPr>
      <w:r w:rsidRPr="00EA6A6F">
        <w:rPr>
          <w:rFonts w:ascii="Century Gothic" w:hAnsi="Century Gothic"/>
          <w:lang w:val="en-US"/>
        </w:rPr>
        <w:t xml:space="preserve">It is concerned </w:t>
      </w:r>
      <w:r>
        <w:rPr>
          <w:rFonts w:ascii="Century Gothic" w:hAnsi="Century Gothic"/>
          <w:lang w:val="en-US"/>
        </w:rPr>
        <w:t>with</w:t>
      </w:r>
      <w:r w:rsidRPr="00EA6A6F">
        <w:rPr>
          <w:rFonts w:ascii="Century Gothic" w:hAnsi="Century Gothic"/>
          <w:lang w:val="en-US"/>
        </w:rPr>
        <w:t xml:space="preserve"> the performance of enterprises for the benefit of shareholders, stakeholders, and economic growth. Corporate governance focuses on the conduct of boards of directors, managers, and shareholders, it encompasses authority, accountability, </w:t>
      </w:r>
      <w:proofErr w:type="spellStart"/>
      <w:r w:rsidRPr="00EA6A6F">
        <w:rPr>
          <w:rFonts w:ascii="Century Gothic" w:hAnsi="Century Gothic"/>
          <w:lang w:val="en-US"/>
        </w:rPr>
        <w:t>gewaniship</w:t>
      </w:r>
      <w:proofErr w:type="spellEnd"/>
      <w:r w:rsidRPr="00EA6A6F">
        <w:rPr>
          <w:rFonts w:ascii="Century Gothic" w:hAnsi="Century Gothic"/>
          <w:lang w:val="en-US"/>
        </w:rPr>
        <w:t xml:space="preserve">, leadership, direction, and con- </w:t>
      </w:r>
      <w:proofErr w:type="spellStart"/>
      <w:r w:rsidRPr="00EA6A6F">
        <w:rPr>
          <w:rFonts w:ascii="Century Gothic" w:hAnsi="Century Gothic"/>
          <w:lang w:val="en-US"/>
        </w:rPr>
        <w:t>nol</w:t>
      </w:r>
      <w:proofErr w:type="spellEnd"/>
      <w:r w:rsidRPr="00EA6A6F">
        <w:rPr>
          <w:rFonts w:ascii="Century Gothic" w:hAnsi="Century Gothic"/>
          <w:lang w:val="en-US"/>
        </w:rPr>
        <w:t xml:space="preserve"> exercised in the enterprise. </w:t>
      </w:r>
    </w:p>
    <w:p w:rsidR="00EA6A6F" w:rsidRDefault="00EA6A6F" w:rsidP="00EA6A6F">
      <w:pPr>
        <w:jc w:val="left"/>
        <w:rPr>
          <w:rFonts w:ascii="Century Gothic" w:hAnsi="Century Gothic"/>
          <w:lang w:val="en-US"/>
        </w:rPr>
      </w:pPr>
      <w:r w:rsidRPr="00EA6A6F">
        <w:rPr>
          <w:rFonts w:ascii="Century Gothic" w:hAnsi="Century Gothic"/>
          <w:lang w:val="en-US"/>
        </w:rPr>
        <w:t>The common themes of corporate governance are</w:t>
      </w:r>
      <w:r>
        <w:rPr>
          <w:rFonts w:ascii="Century Gothic" w:hAnsi="Century Gothic"/>
          <w:lang w:val="en-US"/>
        </w:rPr>
        <w:t>:</w:t>
      </w:r>
    </w:p>
    <w:p w:rsidR="00EA6A6F" w:rsidRDefault="00EA6A6F" w:rsidP="0083145E">
      <w:pPr>
        <w:pStyle w:val="ListParagraph"/>
        <w:numPr>
          <w:ilvl w:val="0"/>
          <w:numId w:val="13"/>
        </w:numPr>
        <w:jc w:val="left"/>
        <w:rPr>
          <w:rFonts w:ascii="Century Gothic" w:hAnsi="Century Gothic"/>
          <w:lang w:val="en-US"/>
        </w:rPr>
      </w:pPr>
      <w:r w:rsidRPr="00EA6A6F">
        <w:rPr>
          <w:rFonts w:ascii="Century Gothic" w:hAnsi="Century Gothic"/>
          <w:lang w:val="en-US"/>
        </w:rPr>
        <w:t xml:space="preserve">shareholder rights, </w:t>
      </w:r>
    </w:p>
    <w:p w:rsidR="00EA6A6F" w:rsidRDefault="00EA6A6F" w:rsidP="0083145E">
      <w:pPr>
        <w:pStyle w:val="ListParagraph"/>
        <w:numPr>
          <w:ilvl w:val="0"/>
          <w:numId w:val="13"/>
        </w:numPr>
        <w:jc w:val="left"/>
        <w:rPr>
          <w:rFonts w:ascii="Century Gothic" w:hAnsi="Century Gothic"/>
          <w:lang w:val="en-US"/>
        </w:rPr>
      </w:pPr>
      <w:r w:rsidRPr="00EA6A6F">
        <w:rPr>
          <w:rFonts w:ascii="Century Gothic" w:hAnsi="Century Gothic"/>
          <w:lang w:val="en-US"/>
        </w:rPr>
        <w:t xml:space="preserve">disclosure and transparency, </w:t>
      </w:r>
    </w:p>
    <w:p w:rsidR="00EA6A6F" w:rsidRDefault="00EA6A6F" w:rsidP="0083145E">
      <w:pPr>
        <w:pStyle w:val="ListParagraph"/>
        <w:numPr>
          <w:ilvl w:val="0"/>
          <w:numId w:val="13"/>
        </w:numPr>
        <w:jc w:val="left"/>
        <w:rPr>
          <w:rFonts w:ascii="Century Gothic" w:hAnsi="Century Gothic"/>
          <w:lang w:val="en-US"/>
        </w:rPr>
      </w:pPr>
      <w:proofErr w:type="gramStart"/>
      <w:r w:rsidRPr="00EA6A6F">
        <w:rPr>
          <w:rFonts w:ascii="Century Gothic" w:hAnsi="Century Gothic"/>
          <w:lang w:val="en-US"/>
        </w:rPr>
        <w:t>executive</w:t>
      </w:r>
      <w:proofErr w:type="gramEnd"/>
      <w:r w:rsidRPr="00EA6A6F">
        <w:rPr>
          <w:rFonts w:ascii="Century Gothic" w:hAnsi="Century Gothic"/>
          <w:lang w:val="en-US"/>
        </w:rPr>
        <w:t xml:space="preserve"> management, and board accountability. </w:t>
      </w:r>
    </w:p>
    <w:p w:rsidR="00EA6A6F" w:rsidRDefault="00EA6A6F" w:rsidP="00EA6A6F">
      <w:pPr>
        <w:jc w:val="left"/>
        <w:rPr>
          <w:rFonts w:ascii="Century Gothic" w:hAnsi="Century Gothic"/>
          <w:lang w:val="en-US"/>
        </w:rPr>
      </w:pPr>
      <w:r w:rsidRPr="00EA6A6F">
        <w:rPr>
          <w:rFonts w:ascii="Century Gothic" w:hAnsi="Century Gothic"/>
          <w:lang w:val="en-US"/>
        </w:rPr>
        <w:t>The corporate governance framework includes business ethics and CR</w:t>
      </w:r>
    </w:p>
    <w:p w:rsidR="00EA6A6F" w:rsidRPr="00EA6A6F" w:rsidRDefault="00EA6A6F" w:rsidP="00EA6A6F">
      <w:pPr>
        <w:jc w:val="left"/>
        <w:rPr>
          <w:rFonts w:ascii="Century Gothic" w:hAnsi="Century Gothic"/>
          <w:b/>
          <w:i/>
          <w:lang w:val="en-US"/>
        </w:rPr>
      </w:pPr>
      <w:r w:rsidRPr="00EA6A6F">
        <w:rPr>
          <w:rFonts w:ascii="Century Gothic" w:hAnsi="Century Gothic"/>
          <w:b/>
          <w:i/>
          <w:lang w:val="en-US"/>
        </w:rPr>
        <w:t>Corporate governance and its importance</w:t>
      </w:r>
    </w:p>
    <w:p w:rsidR="00EA6A6F" w:rsidRDefault="00EA6A6F" w:rsidP="00EA6A6F">
      <w:pPr>
        <w:jc w:val="left"/>
        <w:rPr>
          <w:rFonts w:ascii="Century Gothic" w:hAnsi="Century Gothic"/>
          <w:lang w:val="en-US"/>
        </w:rPr>
      </w:pPr>
      <w:r>
        <w:rPr>
          <w:rFonts w:ascii="Century Gothic" w:hAnsi="Century Gothic"/>
          <w:lang w:val="en-US"/>
        </w:rPr>
        <w:t>Many</w:t>
      </w:r>
      <w:r w:rsidRPr="00EA6A6F">
        <w:rPr>
          <w:rFonts w:ascii="Century Gothic" w:hAnsi="Century Gothic"/>
          <w:lang w:val="en-US"/>
        </w:rPr>
        <w:t xml:space="preserve"> governance codes have been revised and some of them more than once. </w:t>
      </w:r>
    </w:p>
    <w:p w:rsidR="00EA6A6F" w:rsidRDefault="00EA6A6F" w:rsidP="00EA6A6F">
      <w:pPr>
        <w:jc w:val="left"/>
        <w:rPr>
          <w:rFonts w:ascii="Century Gothic" w:hAnsi="Century Gothic"/>
          <w:lang w:val="en-US"/>
        </w:rPr>
      </w:pPr>
      <w:r w:rsidRPr="00EA6A6F">
        <w:rPr>
          <w:rFonts w:ascii="Century Gothic" w:hAnsi="Century Gothic"/>
          <w:lang w:val="en-US"/>
        </w:rPr>
        <w:t>Most new initi</w:t>
      </w:r>
      <w:r>
        <w:rPr>
          <w:rFonts w:ascii="Century Gothic" w:hAnsi="Century Gothic"/>
          <w:lang w:val="en-US"/>
        </w:rPr>
        <w:t xml:space="preserve">atives on corporate governance </w:t>
      </w:r>
      <w:r w:rsidRPr="00EA6A6F">
        <w:rPr>
          <w:rFonts w:ascii="Century Gothic" w:hAnsi="Century Gothic"/>
          <w:lang w:val="en-US"/>
        </w:rPr>
        <w:t>reflect a strategic or instrumental stakeholder analysis that considers stakeholders’ interests in terms of corporate economic outcomes for the purpose of improving corporate profitability</w:t>
      </w:r>
      <w:r>
        <w:rPr>
          <w:rFonts w:ascii="Century Gothic" w:hAnsi="Century Gothic"/>
          <w:lang w:val="en-US"/>
        </w:rPr>
        <w:t>.</w:t>
      </w:r>
    </w:p>
    <w:p w:rsidR="00EA6A6F" w:rsidRDefault="00EA6A6F" w:rsidP="00EA6A6F">
      <w:pPr>
        <w:jc w:val="left"/>
        <w:rPr>
          <w:rFonts w:ascii="Century Gothic" w:hAnsi="Century Gothic"/>
          <w:lang w:val="en-US"/>
        </w:rPr>
      </w:pPr>
      <w:r w:rsidRPr="00EA6A6F">
        <w:rPr>
          <w:rFonts w:ascii="Century Gothic" w:hAnsi="Century Gothic"/>
          <w:lang w:val="en-US"/>
        </w:rPr>
        <w:t>The broader stakeholder approach is more common in the European and Japanese approach to corporate governance, which strongly upholds the concepts of obligation, family, and consensus</w:t>
      </w:r>
      <w:r>
        <w:rPr>
          <w:rFonts w:ascii="Century Gothic" w:hAnsi="Century Gothic"/>
          <w:lang w:val="en-US"/>
        </w:rPr>
        <w:t>.</w:t>
      </w:r>
    </w:p>
    <w:p w:rsidR="00EA6A6F" w:rsidRDefault="00EA6A6F" w:rsidP="00EA6A6F">
      <w:pPr>
        <w:jc w:val="left"/>
        <w:rPr>
          <w:rFonts w:ascii="Century Gothic" w:hAnsi="Century Gothic"/>
          <w:lang w:val="en-US"/>
        </w:rPr>
      </w:pPr>
    </w:p>
    <w:p w:rsidR="00EA6A6F" w:rsidRDefault="00EA6A6F" w:rsidP="00EA6A6F">
      <w:pPr>
        <w:jc w:val="left"/>
        <w:rPr>
          <w:rFonts w:ascii="Century Gothic" w:hAnsi="Century Gothic"/>
          <w:lang w:val="en-US"/>
        </w:rPr>
      </w:pPr>
    </w:p>
    <w:p w:rsidR="00EA6A6F" w:rsidRDefault="00EA6A6F" w:rsidP="00EA6A6F">
      <w:pPr>
        <w:jc w:val="left"/>
        <w:rPr>
          <w:rFonts w:ascii="Century Gothic" w:hAnsi="Century Gothic"/>
          <w:lang w:val="en-US"/>
        </w:rPr>
      </w:pPr>
    </w:p>
    <w:p w:rsidR="00EA6A6F" w:rsidRDefault="00EA6A6F" w:rsidP="00EA6A6F">
      <w:pPr>
        <w:jc w:val="left"/>
        <w:rPr>
          <w:rFonts w:ascii="Century Gothic" w:hAnsi="Century Gothic"/>
          <w:lang w:val="en-US"/>
        </w:rPr>
      </w:pPr>
      <w:r>
        <w:rPr>
          <w:rFonts w:ascii="Century Gothic" w:hAnsi="Century Gothic"/>
          <w:lang w:val="en-US"/>
        </w:rPr>
        <w:lastRenderedPageBreak/>
        <w:t>Bosch -</w:t>
      </w:r>
      <w:r w:rsidRPr="00EA6A6F">
        <w:rPr>
          <w:rFonts w:ascii="Century Gothic" w:hAnsi="Century Gothic"/>
          <w:lang w:val="en-US"/>
        </w:rPr>
        <w:t xml:space="preserve"> good governance is important for two reasons. </w:t>
      </w:r>
    </w:p>
    <w:p w:rsidR="001A418B" w:rsidRDefault="00EA6A6F" w:rsidP="0083145E">
      <w:pPr>
        <w:pStyle w:val="ListParagraph"/>
        <w:numPr>
          <w:ilvl w:val="0"/>
          <w:numId w:val="14"/>
        </w:numPr>
        <w:jc w:val="left"/>
        <w:rPr>
          <w:rFonts w:ascii="Century Gothic" w:hAnsi="Century Gothic"/>
          <w:lang w:val="en-US"/>
        </w:rPr>
      </w:pPr>
      <w:r w:rsidRPr="001A418B">
        <w:rPr>
          <w:rFonts w:ascii="Century Gothic" w:hAnsi="Century Gothic"/>
          <w:lang w:val="en-US"/>
        </w:rPr>
        <w:t>‘investor protection has increased with the</w:t>
      </w:r>
      <w:r w:rsidR="001A418B" w:rsidRPr="001A418B">
        <w:rPr>
          <w:rFonts w:ascii="Century Gothic" w:hAnsi="Century Gothic"/>
          <w:lang w:val="en-US"/>
        </w:rPr>
        <w:t xml:space="preserve"> enormous surge in share ownership </w:t>
      </w:r>
    </w:p>
    <w:p w:rsidR="00EA6A6F" w:rsidRDefault="001A418B" w:rsidP="0083145E">
      <w:pPr>
        <w:pStyle w:val="ListParagraph"/>
        <w:numPr>
          <w:ilvl w:val="0"/>
          <w:numId w:val="14"/>
        </w:numPr>
        <w:jc w:val="left"/>
        <w:rPr>
          <w:rFonts w:ascii="Century Gothic" w:hAnsi="Century Gothic"/>
          <w:lang w:val="en-US"/>
        </w:rPr>
      </w:pPr>
      <w:proofErr w:type="gramStart"/>
      <w:r w:rsidRPr="001A418B">
        <w:rPr>
          <w:rFonts w:ascii="Century Gothic" w:hAnsi="Century Gothic"/>
          <w:lang w:val="en-US"/>
        </w:rPr>
        <w:t>creation</w:t>
      </w:r>
      <w:proofErr w:type="gramEnd"/>
      <w:r w:rsidRPr="001A418B">
        <w:rPr>
          <w:rFonts w:ascii="Century Gothic" w:hAnsi="Century Gothic"/>
          <w:lang w:val="en-US"/>
        </w:rPr>
        <w:t xml:space="preserve"> of wealth can be increased by improving the performance of honestly managed and financially sound companies</w:t>
      </w:r>
      <w:r>
        <w:rPr>
          <w:rFonts w:ascii="Century Gothic" w:hAnsi="Century Gothic"/>
          <w:lang w:val="en-US"/>
        </w:rPr>
        <w:t>.</w:t>
      </w:r>
    </w:p>
    <w:p w:rsidR="001A418B" w:rsidRDefault="001A418B" w:rsidP="001A418B">
      <w:pPr>
        <w:jc w:val="left"/>
        <w:rPr>
          <w:rFonts w:ascii="Century Gothic" w:hAnsi="Century Gothic"/>
          <w:lang w:val="en-US"/>
        </w:rPr>
      </w:pPr>
      <w:r>
        <w:rPr>
          <w:rFonts w:ascii="Century Gothic" w:hAnsi="Century Gothic"/>
          <w:lang w:val="en-US"/>
        </w:rPr>
        <w:t>C</w:t>
      </w:r>
      <w:r w:rsidRPr="001A418B">
        <w:rPr>
          <w:rFonts w:ascii="Century Gothic" w:hAnsi="Century Gothic"/>
          <w:lang w:val="en-US"/>
        </w:rPr>
        <w:t>orporate governance can have a fundamental impact on the prosperity of not only companies, but also nation states.</w:t>
      </w:r>
    </w:p>
    <w:p w:rsidR="001A418B" w:rsidRDefault="001A418B" w:rsidP="001A418B">
      <w:pPr>
        <w:jc w:val="left"/>
        <w:rPr>
          <w:rFonts w:ascii="Century Gothic" w:hAnsi="Century Gothic"/>
          <w:lang w:val="en-US"/>
        </w:rPr>
      </w:pPr>
      <w:r w:rsidRPr="001A418B">
        <w:rPr>
          <w:rFonts w:ascii="Century Gothic" w:hAnsi="Century Gothic"/>
          <w:lang w:val="en-US"/>
        </w:rPr>
        <w:t>Good governance is also important because if enables pr</w:t>
      </w:r>
      <w:r>
        <w:rPr>
          <w:rFonts w:ascii="Century Gothic" w:hAnsi="Century Gothic"/>
          <w:lang w:val="en-US"/>
        </w:rPr>
        <w:t>edictability, transparency, par</w:t>
      </w:r>
      <w:r w:rsidRPr="001A418B">
        <w:rPr>
          <w:rFonts w:ascii="Century Gothic" w:hAnsi="Century Gothic"/>
          <w:lang w:val="en-US"/>
        </w:rPr>
        <w:t>ticipation, and accountability</w:t>
      </w:r>
      <w:r>
        <w:rPr>
          <w:rFonts w:ascii="Century Gothic" w:hAnsi="Century Gothic"/>
          <w:lang w:val="en-US"/>
        </w:rPr>
        <w:t>.</w:t>
      </w:r>
    </w:p>
    <w:p w:rsidR="001A418B" w:rsidRPr="001A418B" w:rsidRDefault="001A418B" w:rsidP="001A418B">
      <w:pPr>
        <w:jc w:val="left"/>
        <w:rPr>
          <w:rFonts w:ascii="Century Gothic" w:hAnsi="Century Gothic"/>
          <w:lang w:val="en-US"/>
        </w:rPr>
      </w:pPr>
      <w:r w:rsidRPr="001A418B">
        <w:rPr>
          <w:rFonts w:ascii="Century Gothic" w:hAnsi="Century Gothic"/>
          <w:lang w:val="en-US"/>
        </w:rPr>
        <w:t>Transparency enhances predictability and quality decision making by ensuring that all relevant information is available and disclosed to all relevant stakeholders.</w:t>
      </w:r>
    </w:p>
    <w:p w:rsidR="001A418B" w:rsidRDefault="001A418B" w:rsidP="001A418B">
      <w:pPr>
        <w:jc w:val="left"/>
        <w:rPr>
          <w:rFonts w:ascii="Century Gothic" w:hAnsi="Century Gothic"/>
          <w:lang w:val="en-US"/>
        </w:rPr>
      </w:pPr>
      <w:r>
        <w:rPr>
          <w:rFonts w:ascii="Century Gothic" w:hAnsi="Century Gothic"/>
          <w:lang w:val="en-US"/>
        </w:rPr>
        <w:t>Participation of</w:t>
      </w:r>
      <w:r w:rsidRPr="001A418B">
        <w:rPr>
          <w:rFonts w:ascii="Century Gothic" w:hAnsi="Century Gothic"/>
          <w:lang w:val="en-US"/>
        </w:rPr>
        <w:t xml:space="preserve"> stakeholder promotes fairness and justice. </w:t>
      </w:r>
    </w:p>
    <w:p w:rsidR="001A418B" w:rsidRDefault="001A418B" w:rsidP="001A418B">
      <w:pPr>
        <w:jc w:val="left"/>
        <w:rPr>
          <w:rFonts w:ascii="Century Gothic" w:hAnsi="Century Gothic"/>
          <w:lang w:val="en-US"/>
        </w:rPr>
      </w:pPr>
      <w:r w:rsidRPr="001A418B">
        <w:rPr>
          <w:rFonts w:ascii="Century Gothic" w:hAnsi="Century Gothic"/>
          <w:lang w:val="en-US"/>
        </w:rPr>
        <w:t>Tra</w:t>
      </w:r>
      <w:r>
        <w:rPr>
          <w:rFonts w:ascii="Century Gothic" w:hAnsi="Century Gothic"/>
          <w:lang w:val="en-US"/>
        </w:rPr>
        <w:t>nsparency</w:t>
      </w:r>
      <w:r w:rsidRPr="001A418B">
        <w:rPr>
          <w:rFonts w:ascii="Century Gothic" w:hAnsi="Century Gothic"/>
          <w:lang w:val="en-US"/>
        </w:rPr>
        <w:t xml:space="preserve"> serves participation by providing </w:t>
      </w:r>
      <w:r>
        <w:rPr>
          <w:rFonts w:ascii="Century Gothic" w:hAnsi="Century Gothic"/>
          <w:lang w:val="en-US"/>
        </w:rPr>
        <w:t>stakeholders</w:t>
      </w:r>
      <w:r w:rsidRPr="001A418B">
        <w:rPr>
          <w:rFonts w:ascii="Century Gothic" w:hAnsi="Century Gothic"/>
          <w:lang w:val="en-US"/>
        </w:rPr>
        <w:t xml:space="preserve"> with the necessary information </w:t>
      </w:r>
      <w:r>
        <w:rPr>
          <w:rFonts w:ascii="Century Gothic" w:hAnsi="Century Gothic"/>
          <w:lang w:val="en-US"/>
        </w:rPr>
        <w:t>to participate in</w:t>
      </w:r>
      <w:r w:rsidRPr="001A418B">
        <w:rPr>
          <w:rFonts w:ascii="Century Gothic" w:hAnsi="Century Gothic"/>
          <w:lang w:val="en-US"/>
        </w:rPr>
        <w:t xml:space="preserve"> decision-making proces</w:t>
      </w:r>
      <w:r>
        <w:rPr>
          <w:rFonts w:ascii="Century Gothic" w:hAnsi="Century Gothic"/>
          <w:lang w:val="en-US"/>
        </w:rPr>
        <w:t>s</w:t>
      </w:r>
      <w:r w:rsidRPr="001A418B">
        <w:rPr>
          <w:rFonts w:ascii="Century Gothic" w:hAnsi="Century Gothic"/>
          <w:lang w:val="en-US"/>
        </w:rPr>
        <w:t xml:space="preserve"> practices. </w:t>
      </w:r>
    </w:p>
    <w:p w:rsidR="001A418B" w:rsidRDefault="001A418B" w:rsidP="001A418B">
      <w:pPr>
        <w:jc w:val="left"/>
        <w:rPr>
          <w:rFonts w:ascii="Century Gothic" w:hAnsi="Century Gothic"/>
          <w:lang w:val="en-US"/>
        </w:rPr>
      </w:pPr>
      <w:r>
        <w:rPr>
          <w:rFonts w:ascii="Century Gothic" w:hAnsi="Century Gothic"/>
          <w:lang w:val="en-US"/>
        </w:rPr>
        <w:t xml:space="preserve">Accountability requires </w:t>
      </w:r>
      <w:r w:rsidRPr="001A418B">
        <w:rPr>
          <w:rFonts w:ascii="Century Gothic" w:hAnsi="Century Gothic"/>
          <w:lang w:val="en-US"/>
        </w:rPr>
        <w:t>enterprises to account for their acti</w:t>
      </w:r>
      <w:r>
        <w:rPr>
          <w:rFonts w:ascii="Century Gothic" w:hAnsi="Century Gothic"/>
          <w:lang w:val="en-US"/>
        </w:rPr>
        <w:t>ons</w:t>
      </w:r>
    </w:p>
    <w:p w:rsidR="001A418B" w:rsidRDefault="005D0A7C" w:rsidP="001A418B">
      <w:pPr>
        <w:jc w:val="left"/>
        <w:rPr>
          <w:rFonts w:ascii="Century Gothic" w:hAnsi="Century Gothic"/>
          <w:lang w:val="en-US"/>
        </w:rPr>
      </w:pPr>
      <w:r>
        <w:rPr>
          <w:rFonts w:ascii="Century Gothic" w:hAnsi="Century Gothic"/>
          <w:lang w:val="en-US"/>
        </w:rPr>
        <w:t>The essence of good corporate governance is accountability.</w:t>
      </w:r>
    </w:p>
    <w:p w:rsidR="005D0A7C" w:rsidRDefault="005D0A7C" w:rsidP="001A418B">
      <w:pPr>
        <w:jc w:val="left"/>
        <w:rPr>
          <w:rFonts w:ascii="Century Gothic" w:hAnsi="Century Gothic"/>
          <w:lang w:val="en-US"/>
        </w:rPr>
      </w:pPr>
    </w:p>
    <w:p w:rsidR="005D0A7C" w:rsidRPr="005D0A7C" w:rsidRDefault="005D0A7C" w:rsidP="001A418B">
      <w:pPr>
        <w:jc w:val="left"/>
        <w:rPr>
          <w:rFonts w:ascii="Century Gothic" w:hAnsi="Century Gothic"/>
          <w:b/>
          <w:lang w:val="en-US"/>
        </w:rPr>
      </w:pPr>
      <w:r w:rsidRPr="005D0A7C">
        <w:rPr>
          <w:rFonts w:ascii="Century Gothic" w:hAnsi="Century Gothic"/>
          <w:b/>
          <w:lang w:val="en-US"/>
        </w:rPr>
        <w:t>Theories of corporate governance</w:t>
      </w:r>
    </w:p>
    <w:p w:rsidR="005D0A7C" w:rsidRPr="005D0A7C" w:rsidRDefault="005D0A7C" w:rsidP="005D0A7C">
      <w:pPr>
        <w:jc w:val="left"/>
        <w:rPr>
          <w:rFonts w:ascii="Century Gothic" w:hAnsi="Century Gothic"/>
          <w:lang w:val="en-US"/>
        </w:rPr>
      </w:pPr>
      <w:r w:rsidRPr="005D0A7C">
        <w:rPr>
          <w:rFonts w:ascii="Century Gothic" w:hAnsi="Century Gothic"/>
          <w:lang w:val="en-US"/>
        </w:rPr>
        <w:t>Corporate governance involves aligning the interests of top-level management with those of th</w:t>
      </w:r>
      <w:r>
        <w:rPr>
          <w:rFonts w:ascii="Century Gothic" w:hAnsi="Century Gothic"/>
          <w:lang w:val="en-US"/>
        </w:rPr>
        <w:t xml:space="preserve">e shareholders </w:t>
      </w:r>
      <w:r w:rsidRPr="005D0A7C">
        <w:rPr>
          <w:rFonts w:ascii="Century Gothic" w:hAnsi="Century Gothic"/>
          <w:lang w:val="en-US"/>
        </w:rPr>
        <w:t>through mechanisms that address the appointment of directors, executive compensation, and a corporation's stru</w:t>
      </w:r>
      <w:r>
        <w:rPr>
          <w:rFonts w:ascii="Century Gothic" w:hAnsi="Century Gothic"/>
          <w:lang w:val="en-US"/>
        </w:rPr>
        <w:t>cture and strategic direction.</w:t>
      </w:r>
    </w:p>
    <w:p w:rsidR="00EA6A6F" w:rsidRDefault="005D0A7C" w:rsidP="005D0A7C">
      <w:pPr>
        <w:jc w:val="left"/>
        <w:rPr>
          <w:rFonts w:ascii="Century Gothic" w:hAnsi="Century Gothic"/>
          <w:lang w:val="en-US"/>
        </w:rPr>
      </w:pPr>
      <w:r w:rsidRPr="005D0A7C">
        <w:rPr>
          <w:rFonts w:ascii="Century Gothic" w:hAnsi="Century Gothic"/>
          <w:lang w:val="en-US"/>
        </w:rPr>
        <w:t>The agency, steward, and stakeholder theories of governance reflect different assumptio</w:t>
      </w:r>
      <w:r>
        <w:rPr>
          <w:rFonts w:ascii="Century Gothic" w:hAnsi="Century Gothic"/>
          <w:lang w:val="en-US"/>
        </w:rPr>
        <w:t>ns about the nature of the rela</w:t>
      </w:r>
      <w:r w:rsidRPr="005D0A7C">
        <w:rPr>
          <w:rFonts w:ascii="Century Gothic" w:hAnsi="Century Gothic"/>
          <w:lang w:val="en-US"/>
        </w:rPr>
        <w:t>tionship between owners and managers</w:t>
      </w:r>
      <w:r>
        <w:rPr>
          <w:rFonts w:ascii="Century Gothic" w:hAnsi="Century Gothic"/>
          <w:lang w:val="en-US"/>
        </w:rPr>
        <w:t>.</w:t>
      </w:r>
    </w:p>
    <w:p w:rsidR="005D0A7C" w:rsidRDefault="005D0A7C" w:rsidP="005D0A7C">
      <w:pPr>
        <w:jc w:val="left"/>
        <w:rPr>
          <w:rFonts w:ascii="Century Gothic" w:hAnsi="Century Gothic"/>
          <w:lang w:val="en-US"/>
        </w:rPr>
      </w:pPr>
      <w:r>
        <w:rPr>
          <w:rFonts w:ascii="Century Gothic" w:hAnsi="Century Gothic"/>
          <w:lang w:val="en-US"/>
        </w:rPr>
        <w:t>Three theories:</w:t>
      </w:r>
    </w:p>
    <w:p w:rsidR="005D0A7C" w:rsidRPr="005D0A7C" w:rsidRDefault="005D0A7C" w:rsidP="005D0A7C">
      <w:pPr>
        <w:jc w:val="left"/>
        <w:rPr>
          <w:rFonts w:ascii="Century Gothic" w:hAnsi="Century Gothic"/>
          <w:b/>
          <w:i/>
          <w:lang w:val="en-US"/>
        </w:rPr>
      </w:pPr>
      <w:r w:rsidRPr="005D0A7C">
        <w:rPr>
          <w:rFonts w:ascii="Century Gothic" w:hAnsi="Century Gothic"/>
          <w:b/>
          <w:i/>
          <w:lang w:val="en-US"/>
        </w:rPr>
        <w:t>Agency theory</w:t>
      </w:r>
    </w:p>
    <w:p w:rsidR="005D0A7C" w:rsidRDefault="005D0A7C" w:rsidP="005D0A7C">
      <w:pPr>
        <w:jc w:val="left"/>
        <w:rPr>
          <w:rFonts w:ascii="Century Gothic" w:hAnsi="Century Gothic"/>
          <w:lang w:val="en-US"/>
        </w:rPr>
      </w:pPr>
      <w:r>
        <w:rPr>
          <w:rFonts w:ascii="Century Gothic" w:hAnsi="Century Gothic"/>
          <w:lang w:val="en-US"/>
        </w:rPr>
        <w:t>B</w:t>
      </w:r>
      <w:r w:rsidRPr="005D0A7C">
        <w:rPr>
          <w:rFonts w:ascii="Century Gothic" w:hAnsi="Century Gothic"/>
          <w:lang w:val="en-US"/>
        </w:rPr>
        <w:t xml:space="preserve">ecause professional managers have superior knowledge and expertise, </w:t>
      </w:r>
      <w:r>
        <w:rPr>
          <w:rFonts w:ascii="Century Gothic" w:hAnsi="Century Gothic"/>
          <w:lang w:val="en-US"/>
        </w:rPr>
        <w:t>they</w:t>
      </w:r>
      <w:r w:rsidRPr="005D0A7C">
        <w:rPr>
          <w:rFonts w:ascii="Century Gothic" w:hAnsi="Century Gothic"/>
          <w:lang w:val="en-US"/>
        </w:rPr>
        <w:t xml:space="preserve"> may act opportunistically and gain advantage of the firms' owners (shareholders). </w:t>
      </w:r>
    </w:p>
    <w:p w:rsidR="005D0A7C" w:rsidRDefault="005D0A7C" w:rsidP="005D0A7C">
      <w:pPr>
        <w:jc w:val="left"/>
        <w:rPr>
          <w:rFonts w:ascii="Century Gothic" w:hAnsi="Century Gothic"/>
          <w:lang w:val="en-US"/>
        </w:rPr>
      </w:pPr>
      <w:r>
        <w:rPr>
          <w:rFonts w:ascii="Century Gothic" w:hAnsi="Century Gothic"/>
          <w:lang w:val="en-US"/>
        </w:rPr>
        <w:t>M</w:t>
      </w:r>
      <w:r w:rsidRPr="005D0A7C">
        <w:rPr>
          <w:rFonts w:ascii="Century Gothic" w:hAnsi="Century Gothic"/>
          <w:lang w:val="en-US"/>
        </w:rPr>
        <w:t xml:space="preserve">anagers (agents) may </w:t>
      </w:r>
      <w:proofErr w:type="spellStart"/>
      <w:r w:rsidRPr="005D0A7C">
        <w:rPr>
          <w:rFonts w:ascii="Century Gothic" w:hAnsi="Century Gothic"/>
          <w:lang w:val="en-US"/>
        </w:rPr>
        <w:t>maximise</w:t>
      </w:r>
      <w:proofErr w:type="spellEnd"/>
      <w:r w:rsidRPr="005D0A7C">
        <w:rPr>
          <w:rFonts w:ascii="Century Gothic" w:hAnsi="Century Gothic"/>
          <w:lang w:val="en-US"/>
        </w:rPr>
        <w:t xml:space="preserve"> their personal interests (typically short-term increases in market value), rather than </w:t>
      </w:r>
      <w:proofErr w:type="spellStart"/>
      <w:r w:rsidRPr="005D0A7C">
        <w:rPr>
          <w:rFonts w:ascii="Century Gothic" w:hAnsi="Century Gothic"/>
          <w:lang w:val="en-US"/>
        </w:rPr>
        <w:t>maximise</w:t>
      </w:r>
      <w:proofErr w:type="spellEnd"/>
      <w:r w:rsidRPr="005D0A7C">
        <w:rPr>
          <w:rFonts w:ascii="Century Gothic" w:hAnsi="Century Gothic"/>
          <w:lang w:val="en-US"/>
        </w:rPr>
        <w:t xml:space="preserve"> the interests of shareholders</w:t>
      </w:r>
      <w:r>
        <w:rPr>
          <w:rFonts w:ascii="Century Gothic" w:hAnsi="Century Gothic"/>
          <w:lang w:val="en-US"/>
        </w:rPr>
        <w:t>.</w:t>
      </w:r>
    </w:p>
    <w:p w:rsidR="005D0A7C" w:rsidRPr="00F17154" w:rsidRDefault="005D0A7C" w:rsidP="005D0A7C">
      <w:pPr>
        <w:jc w:val="left"/>
        <w:rPr>
          <w:rFonts w:ascii="Century Gothic" w:hAnsi="Century Gothic"/>
          <w:b/>
          <w:i/>
          <w:lang w:val="en-US"/>
        </w:rPr>
      </w:pPr>
      <w:r w:rsidRPr="00F17154">
        <w:rPr>
          <w:rFonts w:ascii="Century Gothic" w:hAnsi="Century Gothic"/>
          <w:b/>
          <w:i/>
          <w:lang w:val="en-US"/>
        </w:rPr>
        <w:t xml:space="preserve">Stewardship theory. </w:t>
      </w:r>
    </w:p>
    <w:p w:rsidR="00F17154" w:rsidRDefault="005D0A7C" w:rsidP="005D0A7C">
      <w:pPr>
        <w:jc w:val="left"/>
        <w:rPr>
          <w:rFonts w:ascii="Century Gothic" w:hAnsi="Century Gothic"/>
          <w:lang w:val="en-US"/>
        </w:rPr>
      </w:pPr>
      <w:proofErr w:type="spellStart"/>
      <w:r>
        <w:rPr>
          <w:rFonts w:ascii="Century Gothic" w:hAnsi="Century Gothic"/>
          <w:lang w:val="en-US"/>
        </w:rPr>
        <w:t>R</w:t>
      </w:r>
      <w:r w:rsidRPr="005D0A7C">
        <w:rPr>
          <w:rFonts w:ascii="Century Gothic" w:hAnsi="Century Gothic"/>
          <w:lang w:val="en-US"/>
        </w:rPr>
        <w:t>ecognises</w:t>
      </w:r>
      <w:proofErr w:type="spellEnd"/>
      <w:r w:rsidRPr="005D0A7C">
        <w:rPr>
          <w:rFonts w:ascii="Century Gothic" w:hAnsi="Century Gothic"/>
          <w:lang w:val="en-US"/>
        </w:rPr>
        <w:t xml:space="preserve"> managers as trustworthy stewards of the resources entrusted to them. Unlike agency theory, it does not hold that there is a conflict of interest between managers and owners. </w:t>
      </w:r>
    </w:p>
    <w:p w:rsidR="005D0A7C" w:rsidRPr="005D0A7C" w:rsidRDefault="005D0A7C" w:rsidP="005D0A7C">
      <w:pPr>
        <w:jc w:val="left"/>
        <w:rPr>
          <w:rFonts w:ascii="Century Gothic" w:hAnsi="Century Gothic"/>
          <w:lang w:val="en-US"/>
        </w:rPr>
      </w:pPr>
      <w:r w:rsidRPr="005D0A7C">
        <w:rPr>
          <w:rFonts w:ascii="Century Gothic" w:hAnsi="Century Gothic"/>
          <w:lang w:val="en-US"/>
        </w:rPr>
        <w:t>Rather, as stewards, managers will work to achieve the objectives of shareholders (profits and share prices) and in so doing satisfy their personal needs</w:t>
      </w:r>
      <w:r w:rsidR="00F17154">
        <w:rPr>
          <w:rFonts w:ascii="Century Gothic" w:hAnsi="Century Gothic"/>
          <w:lang w:val="en-US"/>
        </w:rPr>
        <w:t>. S</w:t>
      </w:r>
      <w:r w:rsidRPr="005D0A7C">
        <w:rPr>
          <w:rFonts w:ascii="Century Gothic" w:hAnsi="Century Gothic"/>
          <w:lang w:val="en-US"/>
        </w:rPr>
        <w:t>tewardship theorists focus on governance structures that facilitate and empower, rather than on those that simply monitor and control.</w:t>
      </w:r>
    </w:p>
    <w:p w:rsidR="00F17154" w:rsidRDefault="00F17154" w:rsidP="005D0A7C">
      <w:pPr>
        <w:jc w:val="left"/>
        <w:rPr>
          <w:rFonts w:ascii="Century Gothic" w:hAnsi="Century Gothic"/>
          <w:lang w:val="en-US"/>
        </w:rPr>
      </w:pPr>
    </w:p>
    <w:p w:rsidR="00F17154" w:rsidRPr="00F17154" w:rsidRDefault="005D0A7C" w:rsidP="005D0A7C">
      <w:pPr>
        <w:jc w:val="left"/>
        <w:rPr>
          <w:rFonts w:ascii="Century Gothic" w:hAnsi="Century Gothic"/>
          <w:b/>
          <w:i/>
          <w:lang w:val="en-US"/>
        </w:rPr>
      </w:pPr>
      <w:r w:rsidRPr="00F17154">
        <w:rPr>
          <w:rFonts w:ascii="Century Gothic" w:hAnsi="Century Gothic"/>
          <w:b/>
          <w:i/>
          <w:lang w:val="en-US"/>
        </w:rPr>
        <w:lastRenderedPageBreak/>
        <w:t xml:space="preserve">Stakeholder theory. </w:t>
      </w:r>
    </w:p>
    <w:p w:rsidR="00EA6A6F" w:rsidRDefault="00F17154" w:rsidP="005D0A7C">
      <w:pPr>
        <w:jc w:val="left"/>
        <w:rPr>
          <w:rFonts w:ascii="Century Gothic" w:hAnsi="Century Gothic"/>
          <w:lang w:val="en-US"/>
        </w:rPr>
      </w:pPr>
      <w:r>
        <w:rPr>
          <w:rFonts w:ascii="Century Gothic" w:hAnsi="Century Gothic"/>
          <w:lang w:val="en-US"/>
        </w:rPr>
        <w:t>C</w:t>
      </w:r>
      <w:r w:rsidR="005D0A7C" w:rsidRPr="005D0A7C">
        <w:rPr>
          <w:rFonts w:ascii="Century Gothic" w:hAnsi="Century Gothic"/>
          <w:lang w:val="en-US"/>
        </w:rPr>
        <w:t>orporations serve a broader social purpose than their responsibilities to shareholders. Under stakeholder theory, boards of directors are accountable for the interests of all stakeholders</w:t>
      </w:r>
      <w:r>
        <w:rPr>
          <w:rFonts w:ascii="Century Gothic" w:hAnsi="Century Gothic"/>
          <w:lang w:val="en-US"/>
        </w:rPr>
        <w:t>.</w:t>
      </w:r>
    </w:p>
    <w:p w:rsidR="00EA6A6F" w:rsidRDefault="00C17D1F" w:rsidP="00EA6A6F">
      <w:pPr>
        <w:jc w:val="left"/>
        <w:rPr>
          <w:rFonts w:ascii="Century Gothic" w:hAnsi="Century Gothic"/>
          <w:lang w:val="en-US"/>
        </w:rPr>
      </w:pPr>
      <w:r w:rsidRPr="00C17D1F">
        <w:rPr>
          <w:rFonts w:ascii="Century Gothic" w:hAnsi="Century Gothic"/>
          <w:lang w:val="en-US"/>
        </w:rPr>
        <w:t>This accountability requires a board’s performance to be measured by metrics other than shareholders’ wealth and profit. The ‘Balanced</w:t>
      </w:r>
      <w:r>
        <w:rPr>
          <w:rFonts w:ascii="Century Gothic" w:hAnsi="Century Gothic"/>
          <w:lang w:val="en-US"/>
        </w:rPr>
        <w:t xml:space="preserve"> Scorecard’</w:t>
      </w:r>
      <w:r w:rsidRPr="00C17D1F">
        <w:rPr>
          <w:rFonts w:ascii="Century Gothic" w:hAnsi="Century Gothic"/>
          <w:lang w:val="en-US"/>
        </w:rPr>
        <w:t xml:space="preserve"> approach to management performance is a good example of performance evaluation aligned to the needs of multiple stakeholders.</w:t>
      </w:r>
    </w:p>
    <w:p w:rsidR="00C17D1F" w:rsidRDefault="00C17D1F" w:rsidP="00EA6A6F">
      <w:pPr>
        <w:jc w:val="left"/>
        <w:rPr>
          <w:rFonts w:ascii="Century Gothic" w:hAnsi="Century Gothic"/>
          <w:lang w:val="en-US"/>
        </w:rPr>
      </w:pPr>
    </w:p>
    <w:p w:rsidR="00C17D1F" w:rsidRPr="00C17D1F" w:rsidRDefault="00C17D1F" w:rsidP="00EA6A6F">
      <w:pPr>
        <w:jc w:val="left"/>
        <w:rPr>
          <w:rFonts w:ascii="Century Gothic" w:hAnsi="Century Gothic"/>
          <w:b/>
          <w:lang w:val="en-US"/>
        </w:rPr>
      </w:pPr>
      <w:r w:rsidRPr="00C17D1F">
        <w:rPr>
          <w:rFonts w:ascii="Century Gothic" w:hAnsi="Century Gothic"/>
          <w:b/>
          <w:lang w:val="en-US"/>
        </w:rPr>
        <w:t>Global governance systems, principles and practices</w:t>
      </w:r>
    </w:p>
    <w:p w:rsidR="00C17D1F" w:rsidRDefault="00C17D1F" w:rsidP="00EA6A6F">
      <w:pPr>
        <w:jc w:val="left"/>
        <w:rPr>
          <w:rFonts w:ascii="Century Gothic" w:hAnsi="Century Gothic"/>
          <w:lang w:val="en-US"/>
        </w:rPr>
      </w:pPr>
      <w:r>
        <w:rPr>
          <w:rFonts w:ascii="Century Gothic" w:hAnsi="Century Gothic"/>
          <w:lang w:val="en-US"/>
        </w:rPr>
        <w:t>T</w:t>
      </w:r>
      <w:r w:rsidRPr="00C17D1F">
        <w:rPr>
          <w:rFonts w:ascii="Century Gothic" w:hAnsi="Century Gothic"/>
          <w:lang w:val="en-US"/>
        </w:rPr>
        <w:t xml:space="preserve">rend towards a global convergence in corporate governance principles and practices. </w:t>
      </w:r>
    </w:p>
    <w:p w:rsidR="00EA6A6F" w:rsidRDefault="00C17D1F" w:rsidP="00EA6A6F">
      <w:pPr>
        <w:jc w:val="left"/>
        <w:rPr>
          <w:rFonts w:ascii="Century Gothic" w:hAnsi="Century Gothic"/>
          <w:lang w:val="en-US"/>
        </w:rPr>
      </w:pPr>
      <w:r w:rsidRPr="00C17D1F">
        <w:rPr>
          <w:rFonts w:ascii="Century Gothic" w:hAnsi="Century Gothic"/>
          <w:lang w:val="en-US"/>
        </w:rPr>
        <w:t xml:space="preserve">Most governance principles focus on large listed companies, but the </w:t>
      </w:r>
      <w:proofErr w:type="spellStart"/>
      <w:r w:rsidRPr="00C17D1F">
        <w:rPr>
          <w:rFonts w:ascii="Century Gothic" w:hAnsi="Century Gothic"/>
          <w:lang w:val="en-US"/>
        </w:rPr>
        <w:t>organisations</w:t>
      </w:r>
      <w:proofErr w:type="spellEnd"/>
      <w:r w:rsidRPr="00C17D1F">
        <w:rPr>
          <w:rFonts w:ascii="Century Gothic" w:hAnsi="Century Gothic"/>
          <w:lang w:val="en-US"/>
        </w:rPr>
        <w:t xml:space="preserve"> responsible for them argue that the principles are also relevant to smaller companies, public enterprises, and not-for-profit enterprises</w:t>
      </w:r>
      <w:r>
        <w:rPr>
          <w:rFonts w:ascii="Century Gothic" w:hAnsi="Century Gothic"/>
          <w:lang w:val="en-US"/>
        </w:rPr>
        <w:t>.</w:t>
      </w:r>
    </w:p>
    <w:p w:rsidR="00C17D1F" w:rsidRPr="00766B83" w:rsidRDefault="00766B83" w:rsidP="00EA6A6F">
      <w:pPr>
        <w:jc w:val="left"/>
        <w:rPr>
          <w:rFonts w:ascii="Century Gothic" w:hAnsi="Century Gothic"/>
          <w:b/>
          <w:i/>
          <w:lang w:val="en-US"/>
        </w:rPr>
      </w:pPr>
      <w:r w:rsidRPr="00766B83">
        <w:rPr>
          <w:rFonts w:ascii="Century Gothic" w:hAnsi="Century Gothic"/>
          <w:b/>
          <w:i/>
          <w:lang w:val="en-US"/>
        </w:rPr>
        <w:t xml:space="preserve">OECD Principles </w:t>
      </w:r>
    </w:p>
    <w:p w:rsidR="00766B83" w:rsidRPr="00766B83" w:rsidRDefault="00766B83" w:rsidP="00766B83">
      <w:pPr>
        <w:jc w:val="left"/>
        <w:rPr>
          <w:rFonts w:ascii="Century Gothic" w:hAnsi="Century Gothic"/>
          <w:lang w:val="en-US"/>
        </w:rPr>
      </w:pPr>
      <w:r>
        <w:rPr>
          <w:rFonts w:ascii="Century Gothic" w:hAnsi="Century Gothic"/>
          <w:lang w:val="en-US"/>
        </w:rPr>
        <w:t>P</w:t>
      </w:r>
      <w:r w:rsidRPr="00766B83">
        <w:rPr>
          <w:rFonts w:ascii="Century Gothic" w:hAnsi="Century Gothic"/>
          <w:lang w:val="en-US"/>
        </w:rPr>
        <w:t>rinciples cover the following areas:</w:t>
      </w:r>
    </w:p>
    <w:p w:rsidR="00766B83" w:rsidRPr="00766B83" w:rsidRDefault="00766B83" w:rsidP="0083145E">
      <w:pPr>
        <w:pStyle w:val="ListParagraph"/>
        <w:numPr>
          <w:ilvl w:val="0"/>
          <w:numId w:val="9"/>
        </w:numPr>
        <w:jc w:val="left"/>
        <w:rPr>
          <w:rFonts w:ascii="Century Gothic" w:hAnsi="Century Gothic"/>
          <w:lang w:val="en-US"/>
        </w:rPr>
      </w:pPr>
      <w:r w:rsidRPr="00766B83">
        <w:rPr>
          <w:rFonts w:ascii="Century Gothic" w:hAnsi="Century Gothic"/>
          <w:lang w:val="en-US"/>
        </w:rPr>
        <w:t>Ensuring the basis for an effective corporate-</w:t>
      </w:r>
      <w:proofErr w:type="spellStart"/>
      <w:r w:rsidRPr="00766B83">
        <w:rPr>
          <w:rFonts w:ascii="Century Gothic" w:hAnsi="Century Gothic"/>
          <w:lang w:val="en-US"/>
        </w:rPr>
        <w:t>govemance</w:t>
      </w:r>
      <w:proofErr w:type="spellEnd"/>
      <w:r w:rsidRPr="00766B83">
        <w:rPr>
          <w:rFonts w:ascii="Century Gothic" w:hAnsi="Century Gothic"/>
          <w:lang w:val="en-US"/>
        </w:rPr>
        <w:t xml:space="preserve"> framework</w:t>
      </w:r>
    </w:p>
    <w:p w:rsidR="00766B83" w:rsidRPr="00766B83" w:rsidRDefault="00766B83" w:rsidP="0083145E">
      <w:pPr>
        <w:pStyle w:val="ListParagraph"/>
        <w:numPr>
          <w:ilvl w:val="0"/>
          <w:numId w:val="9"/>
        </w:numPr>
        <w:jc w:val="left"/>
        <w:rPr>
          <w:rFonts w:ascii="Century Gothic" w:hAnsi="Century Gothic"/>
          <w:lang w:val="en-US"/>
        </w:rPr>
      </w:pPr>
      <w:r w:rsidRPr="00766B83">
        <w:rPr>
          <w:rFonts w:ascii="Century Gothic" w:hAnsi="Century Gothic"/>
          <w:lang w:val="en-US"/>
        </w:rPr>
        <w:t>The rights of shareholders and key ownership functions</w:t>
      </w:r>
    </w:p>
    <w:p w:rsidR="00766B83" w:rsidRPr="00766B83" w:rsidRDefault="00766B83" w:rsidP="0083145E">
      <w:pPr>
        <w:pStyle w:val="ListParagraph"/>
        <w:numPr>
          <w:ilvl w:val="0"/>
          <w:numId w:val="9"/>
        </w:numPr>
        <w:jc w:val="left"/>
        <w:rPr>
          <w:rFonts w:ascii="Century Gothic" w:hAnsi="Century Gothic"/>
          <w:lang w:val="en-US"/>
        </w:rPr>
      </w:pPr>
      <w:r w:rsidRPr="00766B83">
        <w:rPr>
          <w:rFonts w:ascii="Century Gothic" w:hAnsi="Century Gothic"/>
          <w:lang w:val="en-US"/>
        </w:rPr>
        <w:t>The equitable treatment of shareholders</w:t>
      </w:r>
    </w:p>
    <w:p w:rsidR="00766B83" w:rsidRPr="00766B83" w:rsidRDefault="00766B83" w:rsidP="0083145E">
      <w:pPr>
        <w:pStyle w:val="ListParagraph"/>
        <w:numPr>
          <w:ilvl w:val="0"/>
          <w:numId w:val="9"/>
        </w:numPr>
        <w:jc w:val="left"/>
        <w:rPr>
          <w:rFonts w:ascii="Century Gothic" w:hAnsi="Century Gothic"/>
          <w:lang w:val="en-US"/>
        </w:rPr>
      </w:pPr>
      <w:r w:rsidRPr="00766B83">
        <w:rPr>
          <w:rFonts w:ascii="Century Gothic" w:hAnsi="Century Gothic"/>
          <w:lang w:val="en-US"/>
        </w:rPr>
        <w:t>The role of stakeholders in corporate governance</w:t>
      </w:r>
    </w:p>
    <w:p w:rsidR="00766B83" w:rsidRPr="00766B83" w:rsidRDefault="00766B83" w:rsidP="0083145E">
      <w:pPr>
        <w:pStyle w:val="ListParagraph"/>
        <w:numPr>
          <w:ilvl w:val="0"/>
          <w:numId w:val="9"/>
        </w:numPr>
        <w:jc w:val="left"/>
        <w:rPr>
          <w:rFonts w:ascii="Century Gothic" w:hAnsi="Century Gothic"/>
          <w:lang w:val="en-US"/>
        </w:rPr>
      </w:pPr>
      <w:r w:rsidRPr="00766B83">
        <w:rPr>
          <w:rFonts w:ascii="Century Gothic" w:hAnsi="Century Gothic"/>
          <w:lang w:val="en-US"/>
        </w:rPr>
        <w:t>Disclosure and transparency</w:t>
      </w:r>
    </w:p>
    <w:p w:rsidR="00766B83" w:rsidRDefault="00766B83" w:rsidP="0083145E">
      <w:pPr>
        <w:pStyle w:val="ListParagraph"/>
        <w:numPr>
          <w:ilvl w:val="0"/>
          <w:numId w:val="9"/>
        </w:numPr>
        <w:jc w:val="left"/>
        <w:rPr>
          <w:rFonts w:ascii="Century Gothic" w:hAnsi="Century Gothic"/>
          <w:lang w:val="en-US"/>
        </w:rPr>
      </w:pPr>
      <w:r w:rsidRPr="00766B83">
        <w:rPr>
          <w:rFonts w:ascii="Century Gothic" w:hAnsi="Century Gothic"/>
          <w:lang w:val="en-US"/>
        </w:rPr>
        <w:t xml:space="preserve">The responsibilities of the board.86 </w:t>
      </w:r>
    </w:p>
    <w:p w:rsidR="00EA6A6F" w:rsidRDefault="00766B83" w:rsidP="00766B83">
      <w:pPr>
        <w:jc w:val="left"/>
        <w:rPr>
          <w:rFonts w:ascii="Century Gothic" w:hAnsi="Century Gothic"/>
          <w:lang w:val="en-US"/>
        </w:rPr>
      </w:pPr>
      <w:r w:rsidRPr="00766B83">
        <w:rPr>
          <w:rFonts w:ascii="Century Gothic" w:hAnsi="Century Gothic"/>
          <w:lang w:val="en-US"/>
        </w:rPr>
        <w:t>The main areas of revision included</w:t>
      </w:r>
      <w:r>
        <w:rPr>
          <w:rFonts w:ascii="Century Gothic" w:hAnsi="Century Gothic"/>
          <w:lang w:val="en-US"/>
        </w:rPr>
        <w:t xml:space="preserve"> t</w:t>
      </w:r>
      <w:r w:rsidRPr="00766B83">
        <w:rPr>
          <w:rFonts w:ascii="Century Gothic" w:hAnsi="Century Gothic"/>
          <w:lang w:val="en-US"/>
        </w:rPr>
        <w:t>he strengthening of investors' rights by granting shareholders a more active role in the nomination and removal of board members, the independence and accountability of external auditors, whistle-blower protection, the expansion of the duties of board members and clarification of the fiduciary nature of a board's primary responsibilities.</w:t>
      </w:r>
    </w:p>
    <w:p w:rsidR="005135C5" w:rsidRDefault="005135C5" w:rsidP="00EA6A6F">
      <w:pPr>
        <w:jc w:val="left"/>
        <w:rPr>
          <w:rFonts w:ascii="Century Gothic" w:hAnsi="Century Gothic"/>
          <w:lang w:val="en-US"/>
        </w:rPr>
      </w:pPr>
      <w:r w:rsidRPr="005135C5">
        <w:rPr>
          <w:rFonts w:ascii="Century Gothic" w:hAnsi="Century Gothic"/>
          <w:lang w:val="en-US"/>
        </w:rPr>
        <w:t xml:space="preserve">Corporate governance in South Africa. </w:t>
      </w:r>
    </w:p>
    <w:p w:rsidR="005135C5" w:rsidRDefault="005135C5" w:rsidP="00EA6A6F">
      <w:pPr>
        <w:jc w:val="left"/>
        <w:rPr>
          <w:rFonts w:ascii="Century Gothic" w:hAnsi="Century Gothic"/>
          <w:lang w:val="en-US"/>
        </w:rPr>
      </w:pPr>
      <w:r w:rsidRPr="005135C5">
        <w:rPr>
          <w:rFonts w:ascii="Century Gothic" w:hAnsi="Century Gothic"/>
          <w:lang w:val="en-US"/>
        </w:rPr>
        <w:t xml:space="preserve">South Africa’s principal corporate governance standards are set forth in the King Reports (I, II and III). </w:t>
      </w:r>
    </w:p>
    <w:p w:rsidR="00EA6A6F" w:rsidRDefault="005135C5" w:rsidP="00EA6A6F">
      <w:pPr>
        <w:jc w:val="left"/>
        <w:rPr>
          <w:rFonts w:ascii="Century Gothic" w:hAnsi="Century Gothic"/>
          <w:lang w:val="en-US"/>
        </w:rPr>
      </w:pPr>
      <w:r w:rsidRPr="005135C5">
        <w:rPr>
          <w:rFonts w:ascii="Century Gothic" w:hAnsi="Century Gothic"/>
          <w:lang w:val="en-US"/>
        </w:rPr>
        <w:t xml:space="preserve">All three King Reports came from committees chaired by </w:t>
      </w:r>
      <w:proofErr w:type="spellStart"/>
      <w:r w:rsidRPr="005135C5">
        <w:rPr>
          <w:rFonts w:ascii="Century Gothic" w:hAnsi="Century Gothic"/>
          <w:lang w:val="en-US"/>
        </w:rPr>
        <w:t>Mervyn</w:t>
      </w:r>
      <w:proofErr w:type="spellEnd"/>
      <w:r w:rsidRPr="005135C5">
        <w:rPr>
          <w:rFonts w:ascii="Century Gothic" w:hAnsi="Century Gothic"/>
          <w:lang w:val="en-US"/>
        </w:rPr>
        <w:t xml:space="preserve"> King, who claimed: ‘South Africa has taken the lead in defining corporate governance in broadly inclusive</w:t>
      </w:r>
      <w:r>
        <w:rPr>
          <w:rFonts w:ascii="Century Gothic" w:hAnsi="Century Gothic"/>
          <w:lang w:val="en-US"/>
        </w:rPr>
        <w:t xml:space="preserve"> </w:t>
      </w:r>
      <w:proofErr w:type="spellStart"/>
      <w:r>
        <w:rPr>
          <w:rFonts w:ascii="Century Gothic" w:hAnsi="Century Gothic"/>
          <w:lang w:val="en-US"/>
        </w:rPr>
        <w:t>terms.</w:t>
      </w:r>
      <w:r w:rsidRPr="005135C5">
        <w:rPr>
          <w:rFonts w:ascii="Century Gothic" w:hAnsi="Century Gothic"/>
          <w:lang w:val="en-US"/>
        </w:rPr>
        <w:t>King</w:t>
      </w:r>
      <w:proofErr w:type="spellEnd"/>
      <w:r w:rsidRPr="005135C5">
        <w:rPr>
          <w:rFonts w:ascii="Century Gothic" w:hAnsi="Century Gothic"/>
          <w:lang w:val="en-US"/>
        </w:rPr>
        <w:t xml:space="preserve"> I {King Report on Corporate Governance) was issued in 1994. It advocated high standards of corporate governance with a focus on multiple</w:t>
      </w:r>
      <w:r>
        <w:rPr>
          <w:rFonts w:ascii="Century Gothic" w:hAnsi="Century Gothic"/>
          <w:lang w:val="en-US"/>
        </w:rPr>
        <w:t xml:space="preserve"> </w:t>
      </w:r>
      <w:proofErr w:type="spellStart"/>
      <w:r>
        <w:rPr>
          <w:rFonts w:ascii="Century Gothic" w:hAnsi="Century Gothic"/>
          <w:lang w:val="en-US"/>
        </w:rPr>
        <w:t>satkeholders</w:t>
      </w:r>
      <w:proofErr w:type="spellEnd"/>
      <w:r>
        <w:rPr>
          <w:rFonts w:ascii="Century Gothic" w:hAnsi="Century Gothic"/>
          <w:lang w:val="en-US"/>
        </w:rPr>
        <w:t xml:space="preserve"> and a </w:t>
      </w:r>
      <w:proofErr w:type="gramStart"/>
      <w:r>
        <w:rPr>
          <w:rFonts w:ascii="Century Gothic" w:hAnsi="Century Gothic"/>
          <w:lang w:val="en-US"/>
        </w:rPr>
        <w:t>corporations</w:t>
      </w:r>
      <w:proofErr w:type="gramEnd"/>
      <w:r>
        <w:rPr>
          <w:rFonts w:ascii="Century Gothic" w:hAnsi="Century Gothic"/>
          <w:lang w:val="en-US"/>
        </w:rPr>
        <w:t xml:space="preserve"> impact on society.</w:t>
      </w:r>
    </w:p>
    <w:p w:rsidR="005135C5" w:rsidRDefault="005135C5" w:rsidP="00EA6A6F">
      <w:pPr>
        <w:jc w:val="left"/>
        <w:rPr>
          <w:rFonts w:ascii="Century Gothic" w:hAnsi="Century Gothic"/>
          <w:lang w:val="en-US"/>
        </w:rPr>
      </w:pPr>
      <w:r>
        <w:rPr>
          <w:rFonts w:ascii="Century Gothic" w:hAnsi="Century Gothic"/>
          <w:lang w:val="en-US"/>
        </w:rPr>
        <w:t>It formalized the move to a stakeholder and triple bottom line approach to governance and environmental accountability.</w:t>
      </w:r>
    </w:p>
    <w:p w:rsidR="005135C5" w:rsidRDefault="005135C5" w:rsidP="005135C5">
      <w:pPr>
        <w:jc w:val="left"/>
        <w:rPr>
          <w:rFonts w:ascii="Century Gothic" w:hAnsi="Century Gothic"/>
          <w:lang w:val="en-US"/>
        </w:rPr>
      </w:pPr>
      <w:r w:rsidRPr="005135C5">
        <w:rPr>
          <w:rFonts w:ascii="Century Gothic" w:hAnsi="Century Gothic"/>
          <w:lang w:val="en-US"/>
        </w:rPr>
        <w:t xml:space="preserve">Complementing King III is the </w:t>
      </w:r>
      <w:r w:rsidRPr="005135C5">
        <w:rPr>
          <w:rFonts w:ascii="Century Gothic" w:hAnsi="Century Gothic"/>
          <w:b/>
          <w:i/>
          <w:lang w:val="en-US"/>
        </w:rPr>
        <w:t>Governance Assessment Instrument</w:t>
      </w:r>
      <w:r w:rsidRPr="005135C5">
        <w:rPr>
          <w:rFonts w:ascii="Century Gothic" w:hAnsi="Century Gothic"/>
          <w:lang w:val="en-US"/>
        </w:rPr>
        <w:t xml:space="preserve"> developed by the Institute of</w:t>
      </w:r>
      <w:r>
        <w:rPr>
          <w:rFonts w:ascii="Century Gothic" w:hAnsi="Century Gothic"/>
          <w:lang w:val="en-US"/>
        </w:rPr>
        <w:t xml:space="preserve"> Directors in South Africa.92</w:t>
      </w:r>
      <w:r w:rsidRPr="005135C5">
        <w:rPr>
          <w:rFonts w:ascii="Century Gothic" w:hAnsi="Century Gothic"/>
          <w:lang w:val="en-US"/>
        </w:rPr>
        <w:t xml:space="preserve"> </w:t>
      </w:r>
    </w:p>
    <w:p w:rsidR="005135C5" w:rsidRDefault="005135C5" w:rsidP="005135C5">
      <w:pPr>
        <w:jc w:val="left"/>
        <w:rPr>
          <w:rFonts w:ascii="Century Gothic" w:hAnsi="Century Gothic"/>
          <w:lang w:val="en-US"/>
        </w:rPr>
      </w:pPr>
      <w:r w:rsidRPr="005135C5">
        <w:rPr>
          <w:rFonts w:ascii="Century Gothic" w:hAnsi="Century Gothic"/>
          <w:lang w:val="en-US"/>
        </w:rPr>
        <w:t>The instrument is a web-based tool which is both a measure of and a framework for good corporate governance in terms of structure, policies</w:t>
      </w:r>
      <w:r>
        <w:rPr>
          <w:rFonts w:ascii="Century Gothic" w:hAnsi="Century Gothic"/>
          <w:lang w:val="en-US"/>
        </w:rPr>
        <w:t xml:space="preserve"> and procedures. Also </w:t>
      </w:r>
      <w:r w:rsidRPr="005135C5">
        <w:rPr>
          <w:rFonts w:ascii="Century Gothic" w:hAnsi="Century Gothic"/>
          <w:lang w:val="en-US"/>
        </w:rPr>
        <w:t xml:space="preserve">complimenting King III is </w:t>
      </w:r>
      <w:r w:rsidRPr="005135C5">
        <w:rPr>
          <w:rFonts w:ascii="Century Gothic" w:hAnsi="Century Gothic"/>
          <w:b/>
          <w:i/>
          <w:lang w:val="en-US"/>
        </w:rPr>
        <w:t>the Companies Act 2011</w:t>
      </w:r>
      <w:r w:rsidRPr="005135C5">
        <w:rPr>
          <w:rFonts w:ascii="Century Gothic" w:hAnsi="Century Gothic"/>
          <w:lang w:val="en-US"/>
        </w:rPr>
        <w:t xml:space="preserve"> that includes req</w:t>
      </w:r>
      <w:r>
        <w:rPr>
          <w:rFonts w:ascii="Century Gothic" w:hAnsi="Century Gothic"/>
          <w:lang w:val="en-US"/>
        </w:rPr>
        <w:t xml:space="preserve">uirements to establish social </w:t>
      </w:r>
      <w:r w:rsidRPr="005135C5">
        <w:rPr>
          <w:rFonts w:ascii="Century Gothic" w:hAnsi="Century Gothic"/>
          <w:lang w:val="en-US"/>
        </w:rPr>
        <w:t>ethics committees and a compres</w:t>
      </w:r>
      <w:r>
        <w:rPr>
          <w:rFonts w:ascii="Century Gothic" w:hAnsi="Century Gothic"/>
          <w:lang w:val="en-US"/>
        </w:rPr>
        <w:t>sive</w:t>
      </w:r>
      <w:r w:rsidRPr="005135C5">
        <w:rPr>
          <w:rFonts w:ascii="Century Gothic" w:hAnsi="Century Gothic"/>
          <w:lang w:val="en-US"/>
        </w:rPr>
        <w:t xml:space="preserve"> list of circumstances under which </w:t>
      </w:r>
      <w:r>
        <w:rPr>
          <w:rFonts w:ascii="Century Gothic" w:hAnsi="Century Gothic"/>
          <w:lang w:val="en-US"/>
        </w:rPr>
        <w:t>direc</w:t>
      </w:r>
      <w:r w:rsidRPr="005135C5">
        <w:rPr>
          <w:rFonts w:ascii="Century Gothic" w:hAnsi="Century Gothic"/>
          <w:lang w:val="en-US"/>
        </w:rPr>
        <w:t>tors can be disqualified</w:t>
      </w:r>
      <w:r>
        <w:rPr>
          <w:rFonts w:ascii="Century Gothic" w:hAnsi="Century Gothic"/>
          <w:lang w:val="en-US"/>
        </w:rPr>
        <w:t>.</w:t>
      </w:r>
    </w:p>
    <w:p w:rsidR="008742E5" w:rsidRDefault="008742E5" w:rsidP="00EA6A6F">
      <w:pPr>
        <w:jc w:val="left"/>
        <w:rPr>
          <w:rFonts w:ascii="Century Gothic" w:hAnsi="Century Gothic"/>
          <w:lang w:val="en-US"/>
        </w:rPr>
      </w:pPr>
      <w:r w:rsidRPr="008742E5">
        <w:rPr>
          <w:rFonts w:ascii="Century Gothic" w:hAnsi="Century Gothic"/>
          <w:lang w:val="en-US"/>
        </w:rPr>
        <w:lastRenderedPageBreak/>
        <w:t>King III has adopted an 'apply or explain' approach to corporate governance which is different from the 'comply or exp</w:t>
      </w:r>
      <w:r>
        <w:rPr>
          <w:rFonts w:ascii="Century Gothic" w:hAnsi="Century Gothic"/>
          <w:lang w:val="en-US"/>
        </w:rPr>
        <w:t xml:space="preserve">lain' approach of King II. </w:t>
      </w:r>
    </w:p>
    <w:p w:rsidR="008742E5" w:rsidRDefault="008742E5" w:rsidP="00EA6A6F">
      <w:pPr>
        <w:jc w:val="left"/>
        <w:rPr>
          <w:rFonts w:ascii="Century Gothic" w:hAnsi="Century Gothic"/>
          <w:lang w:val="en-US"/>
        </w:rPr>
      </w:pPr>
      <w:r>
        <w:rPr>
          <w:rFonts w:ascii="Century Gothic" w:hAnsi="Century Gothic"/>
          <w:lang w:val="en-US"/>
        </w:rPr>
        <w:t>M</w:t>
      </w:r>
      <w:r w:rsidRPr="008742E5">
        <w:rPr>
          <w:rFonts w:ascii="Century Gothic" w:hAnsi="Century Gothic"/>
          <w:lang w:val="en-US"/>
        </w:rPr>
        <w:t xml:space="preserve">eans that if a board of directors believes that in a particular set of circumstances it is in the best interests of the company to opt for a practice different from that </w:t>
      </w:r>
      <w:proofErr w:type="spellStart"/>
      <w:r w:rsidRPr="008742E5">
        <w:rPr>
          <w:rFonts w:ascii="Century Gothic" w:hAnsi="Century Gothic"/>
          <w:lang w:val="en-US"/>
        </w:rPr>
        <w:t>recom</w:t>
      </w:r>
      <w:proofErr w:type="spellEnd"/>
      <w:r w:rsidRPr="008742E5">
        <w:rPr>
          <w:rFonts w:ascii="Century Gothic" w:hAnsi="Century Gothic"/>
          <w:lang w:val="en-US"/>
        </w:rPr>
        <w:t>-mended in King III, it may d</w:t>
      </w:r>
      <w:r>
        <w:rPr>
          <w:rFonts w:ascii="Century Gothic" w:hAnsi="Century Gothic"/>
          <w:lang w:val="en-US"/>
        </w:rPr>
        <w:t xml:space="preserve">o so, but must explain it. </w:t>
      </w:r>
    </w:p>
    <w:p w:rsidR="00EA6A6F" w:rsidRDefault="008742E5" w:rsidP="00EA6A6F">
      <w:pPr>
        <w:jc w:val="left"/>
        <w:rPr>
          <w:rFonts w:ascii="Century Gothic" w:hAnsi="Century Gothic"/>
          <w:lang w:val="en-US"/>
        </w:rPr>
      </w:pPr>
      <w:r>
        <w:rPr>
          <w:rFonts w:ascii="Century Gothic" w:hAnsi="Century Gothic"/>
          <w:lang w:val="en-US"/>
        </w:rPr>
        <w:t>C</w:t>
      </w:r>
      <w:r w:rsidRPr="008742E5">
        <w:rPr>
          <w:rFonts w:ascii="Century Gothic" w:hAnsi="Century Gothic"/>
          <w:lang w:val="en-US"/>
        </w:rPr>
        <w:t>hange is said to reflec</w:t>
      </w:r>
      <w:r>
        <w:rPr>
          <w:rFonts w:ascii="Century Gothic" w:hAnsi="Century Gothic"/>
          <w:lang w:val="en-US"/>
        </w:rPr>
        <w:t xml:space="preserve">t better the original intent of </w:t>
      </w:r>
      <w:r w:rsidRPr="008742E5">
        <w:rPr>
          <w:rFonts w:ascii="Century Gothic" w:hAnsi="Century Gothic"/>
          <w:lang w:val="en-US"/>
        </w:rPr>
        <w:t>comply or explain,' in particular, a consideration of how principles and guidelines can be applied. Third, in contrast to King I and II, King III applies to all entities regardless of the manner and form of incorporation and establishment and whether in the public</w:t>
      </w:r>
      <w:r>
        <w:rPr>
          <w:rFonts w:ascii="Century Gothic" w:hAnsi="Century Gothic"/>
          <w:lang w:val="en-US"/>
        </w:rPr>
        <w:t>, private or</w:t>
      </w:r>
      <w:r w:rsidRPr="008742E5">
        <w:rPr>
          <w:rFonts w:ascii="Century Gothic" w:hAnsi="Century Gothic"/>
          <w:lang w:val="en-US"/>
        </w:rPr>
        <w:t xml:space="preserve"> not-for-profit</w:t>
      </w:r>
      <w:r>
        <w:rPr>
          <w:rFonts w:ascii="Century Gothic" w:hAnsi="Century Gothic"/>
          <w:lang w:val="en-US"/>
        </w:rPr>
        <w:t xml:space="preserve"> sectors.</w:t>
      </w:r>
    </w:p>
    <w:p w:rsidR="008742E5" w:rsidRPr="008742E5" w:rsidRDefault="008742E5" w:rsidP="008742E5">
      <w:pPr>
        <w:jc w:val="left"/>
        <w:rPr>
          <w:rFonts w:ascii="Century Gothic" w:hAnsi="Century Gothic"/>
          <w:lang w:val="en-US"/>
        </w:rPr>
      </w:pPr>
      <w:r>
        <w:rPr>
          <w:rFonts w:ascii="Century Gothic" w:hAnsi="Century Gothic"/>
          <w:lang w:val="en-US"/>
        </w:rPr>
        <w:t>T</w:t>
      </w:r>
      <w:r w:rsidRPr="008742E5">
        <w:rPr>
          <w:rFonts w:ascii="Century Gothic" w:hAnsi="Century Gothic"/>
          <w:lang w:val="en-US"/>
        </w:rPr>
        <w:t>here are a number of new requirements in areas of increased emphasis introduced by King III.</w:t>
      </w:r>
    </w:p>
    <w:p w:rsidR="008742E5" w:rsidRDefault="008742E5" w:rsidP="008742E5">
      <w:pPr>
        <w:jc w:val="left"/>
        <w:rPr>
          <w:rFonts w:ascii="Century Gothic" w:hAnsi="Century Gothic"/>
          <w:lang w:val="en-US"/>
        </w:rPr>
      </w:pPr>
      <w:r w:rsidRPr="008742E5">
        <w:rPr>
          <w:rFonts w:ascii="Century Gothic" w:hAnsi="Century Gothic"/>
          <w:lang w:val="en-US"/>
        </w:rPr>
        <w:t>Some of these include</w:t>
      </w:r>
      <w:r>
        <w:rPr>
          <w:rFonts w:ascii="Century Gothic" w:hAnsi="Century Gothic"/>
          <w:lang w:val="en-US"/>
        </w:rPr>
        <w:t>:</w:t>
      </w:r>
    </w:p>
    <w:p w:rsidR="008742E5" w:rsidRDefault="008742E5" w:rsidP="0083145E">
      <w:pPr>
        <w:pStyle w:val="ListParagraph"/>
        <w:numPr>
          <w:ilvl w:val="0"/>
          <w:numId w:val="23"/>
        </w:numPr>
        <w:jc w:val="left"/>
        <w:rPr>
          <w:rFonts w:ascii="Century Gothic" w:hAnsi="Century Gothic"/>
          <w:lang w:val="en-US"/>
        </w:rPr>
      </w:pPr>
      <w:r>
        <w:rPr>
          <w:rFonts w:ascii="Century Gothic" w:hAnsi="Century Gothic"/>
          <w:lang w:val="en-US"/>
        </w:rPr>
        <w:t>Sustainability</w:t>
      </w:r>
    </w:p>
    <w:p w:rsidR="008742E5" w:rsidRDefault="008742E5" w:rsidP="0083145E">
      <w:pPr>
        <w:pStyle w:val="ListParagraph"/>
        <w:numPr>
          <w:ilvl w:val="0"/>
          <w:numId w:val="23"/>
        </w:numPr>
        <w:jc w:val="left"/>
        <w:rPr>
          <w:rFonts w:ascii="Century Gothic" w:hAnsi="Century Gothic"/>
          <w:lang w:val="en-US"/>
        </w:rPr>
      </w:pPr>
      <w:r>
        <w:rPr>
          <w:rFonts w:ascii="Century Gothic" w:hAnsi="Century Gothic"/>
          <w:lang w:val="en-US"/>
        </w:rPr>
        <w:t>Risk Management</w:t>
      </w:r>
    </w:p>
    <w:p w:rsidR="008742E5" w:rsidRDefault="008742E5" w:rsidP="0083145E">
      <w:pPr>
        <w:pStyle w:val="ListParagraph"/>
        <w:numPr>
          <w:ilvl w:val="0"/>
          <w:numId w:val="23"/>
        </w:numPr>
        <w:jc w:val="left"/>
        <w:rPr>
          <w:rFonts w:ascii="Century Gothic" w:hAnsi="Century Gothic"/>
          <w:lang w:val="en-US"/>
        </w:rPr>
      </w:pPr>
      <w:r>
        <w:rPr>
          <w:rFonts w:ascii="Century Gothic" w:hAnsi="Century Gothic"/>
          <w:lang w:val="en-US"/>
        </w:rPr>
        <w:t>Remuneration</w:t>
      </w:r>
    </w:p>
    <w:p w:rsidR="008742E5" w:rsidRDefault="008742E5" w:rsidP="0083145E">
      <w:pPr>
        <w:pStyle w:val="ListParagraph"/>
        <w:numPr>
          <w:ilvl w:val="0"/>
          <w:numId w:val="23"/>
        </w:numPr>
        <w:jc w:val="left"/>
        <w:rPr>
          <w:rFonts w:ascii="Century Gothic" w:hAnsi="Century Gothic"/>
          <w:lang w:val="en-US"/>
        </w:rPr>
      </w:pPr>
      <w:r>
        <w:rPr>
          <w:rFonts w:ascii="Century Gothic" w:hAnsi="Century Gothic"/>
          <w:lang w:val="en-US"/>
        </w:rPr>
        <w:t>Alternative dispute resolution</w:t>
      </w:r>
    </w:p>
    <w:p w:rsidR="008742E5" w:rsidRPr="008742E5" w:rsidRDefault="008742E5" w:rsidP="008742E5">
      <w:pPr>
        <w:jc w:val="left"/>
        <w:rPr>
          <w:rFonts w:ascii="Century Gothic" w:hAnsi="Century Gothic"/>
          <w:b/>
          <w:i/>
          <w:lang w:val="en-US"/>
        </w:rPr>
      </w:pPr>
      <w:r w:rsidRPr="008742E5">
        <w:rPr>
          <w:rFonts w:ascii="Century Gothic" w:hAnsi="Century Gothic"/>
          <w:b/>
          <w:i/>
          <w:lang w:val="en-US"/>
        </w:rPr>
        <w:t xml:space="preserve">Assessment of King Reports. </w:t>
      </w:r>
    </w:p>
    <w:p w:rsidR="008742E5" w:rsidRDefault="008742E5" w:rsidP="008742E5">
      <w:pPr>
        <w:jc w:val="left"/>
        <w:rPr>
          <w:rFonts w:ascii="Century Gothic" w:hAnsi="Century Gothic"/>
          <w:lang w:val="en-US"/>
        </w:rPr>
      </w:pPr>
      <w:r w:rsidRPr="008742E5">
        <w:rPr>
          <w:rFonts w:ascii="Century Gothic" w:hAnsi="Century Gothic"/>
          <w:lang w:val="en-US"/>
        </w:rPr>
        <w:t xml:space="preserve">The governance elements covered by King III are </w:t>
      </w:r>
      <w:proofErr w:type="spellStart"/>
      <w:r w:rsidRPr="008742E5">
        <w:rPr>
          <w:rFonts w:ascii="Century Gothic" w:hAnsi="Century Gothic"/>
          <w:lang w:val="en-US"/>
        </w:rPr>
        <w:t>recognised</w:t>
      </w:r>
      <w:proofErr w:type="spellEnd"/>
      <w:r w:rsidRPr="008742E5">
        <w:rPr>
          <w:rFonts w:ascii="Century Gothic" w:hAnsi="Century Gothic"/>
          <w:lang w:val="en-US"/>
        </w:rPr>
        <w:t xml:space="preserve"> as being comprehensive and at the forefront of the world's best practices in corporate governance. </w:t>
      </w:r>
    </w:p>
    <w:p w:rsidR="008742E5" w:rsidRPr="008742E5" w:rsidRDefault="008742E5" w:rsidP="008742E5">
      <w:pPr>
        <w:jc w:val="left"/>
        <w:rPr>
          <w:rFonts w:ascii="Century Gothic" w:hAnsi="Century Gothic"/>
          <w:lang w:val="en-US"/>
        </w:rPr>
      </w:pPr>
      <w:r w:rsidRPr="008742E5">
        <w:rPr>
          <w:rFonts w:ascii="Century Gothic" w:hAnsi="Century Gothic"/>
          <w:lang w:val="en-US"/>
        </w:rPr>
        <w:t>They include:</w:t>
      </w:r>
    </w:p>
    <w:p w:rsidR="008742E5" w:rsidRP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Ethical leadership and corporate citizenship</w:t>
      </w:r>
    </w:p>
    <w:p w:rsid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Boards and directors</w:t>
      </w:r>
    </w:p>
    <w:p w:rsid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Audit committees</w:t>
      </w:r>
    </w:p>
    <w:p w:rsidR="008742E5" w:rsidRP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The governance of risk</w:t>
      </w:r>
    </w:p>
    <w:p w:rsidR="008742E5" w:rsidRP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The governance of information technology</w:t>
      </w:r>
    </w:p>
    <w:p w:rsid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Compliance with laws, rules, codes and standards</w:t>
      </w:r>
    </w:p>
    <w:p w:rsid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Internal audit</w:t>
      </w:r>
    </w:p>
    <w:p w:rsid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Governing stakeholder relationships</w:t>
      </w:r>
    </w:p>
    <w:p w:rsidR="008742E5" w:rsidRPr="008742E5" w:rsidRDefault="008742E5" w:rsidP="0083145E">
      <w:pPr>
        <w:pStyle w:val="ListParagraph"/>
        <w:numPr>
          <w:ilvl w:val="0"/>
          <w:numId w:val="24"/>
        </w:numPr>
        <w:jc w:val="left"/>
        <w:rPr>
          <w:rFonts w:ascii="Century Gothic" w:hAnsi="Century Gothic"/>
          <w:lang w:val="en-US"/>
        </w:rPr>
      </w:pPr>
      <w:r w:rsidRPr="008742E5">
        <w:rPr>
          <w:rFonts w:ascii="Century Gothic" w:hAnsi="Century Gothic"/>
          <w:lang w:val="en-US"/>
        </w:rPr>
        <w:t>Integrated reporting and disclosure.</w:t>
      </w:r>
    </w:p>
    <w:p w:rsidR="008742E5" w:rsidRPr="008742E5" w:rsidRDefault="008742E5" w:rsidP="008742E5">
      <w:pPr>
        <w:jc w:val="left"/>
        <w:rPr>
          <w:rFonts w:ascii="Century Gothic" w:hAnsi="Century Gothic"/>
          <w:lang w:val="en-US"/>
        </w:rPr>
      </w:pPr>
      <w:r>
        <w:rPr>
          <w:rFonts w:ascii="Century Gothic" w:hAnsi="Century Gothic"/>
          <w:lang w:val="en-US"/>
        </w:rPr>
        <w:t>Vaughn and Ryan</w:t>
      </w:r>
      <w:r w:rsidRPr="008742E5">
        <w:rPr>
          <w:rFonts w:ascii="Century Gothic" w:hAnsi="Century Gothic"/>
          <w:lang w:val="en-US"/>
        </w:rPr>
        <w:t xml:space="preserve"> offer five recommendations they believe would further enhan</w:t>
      </w:r>
      <w:r>
        <w:rPr>
          <w:rFonts w:ascii="Century Gothic" w:hAnsi="Century Gothic"/>
          <w:lang w:val="en-US"/>
        </w:rPr>
        <w:t>ce the governance reforms to dat</w:t>
      </w:r>
      <w:r w:rsidRPr="008742E5">
        <w:rPr>
          <w:rFonts w:ascii="Century Gothic" w:hAnsi="Century Gothic"/>
          <w:lang w:val="en-US"/>
        </w:rPr>
        <w:t>e.</w:t>
      </w:r>
    </w:p>
    <w:p w:rsidR="008742E5" w:rsidRPr="008742E5" w:rsidRDefault="008742E5" w:rsidP="0083145E">
      <w:pPr>
        <w:pStyle w:val="ListParagraph"/>
        <w:numPr>
          <w:ilvl w:val="0"/>
          <w:numId w:val="25"/>
        </w:numPr>
        <w:jc w:val="left"/>
        <w:rPr>
          <w:rFonts w:ascii="Century Gothic" w:hAnsi="Century Gothic"/>
          <w:lang w:val="en-US"/>
        </w:rPr>
      </w:pPr>
      <w:r w:rsidRPr="008742E5">
        <w:rPr>
          <w:rFonts w:ascii="Century Gothic" w:hAnsi="Century Gothic"/>
          <w:lang w:val="en-US"/>
        </w:rPr>
        <w:t>Regulating private funding of political parties</w:t>
      </w:r>
    </w:p>
    <w:p w:rsidR="008742E5" w:rsidRPr="008742E5" w:rsidRDefault="008742E5" w:rsidP="0083145E">
      <w:pPr>
        <w:pStyle w:val="ListParagraph"/>
        <w:numPr>
          <w:ilvl w:val="0"/>
          <w:numId w:val="25"/>
        </w:numPr>
        <w:jc w:val="left"/>
        <w:rPr>
          <w:rFonts w:ascii="Century Gothic" w:hAnsi="Century Gothic"/>
          <w:lang w:val="en-US"/>
        </w:rPr>
      </w:pPr>
      <w:r w:rsidRPr="008742E5">
        <w:rPr>
          <w:rFonts w:ascii="Century Gothic" w:hAnsi="Century Gothic"/>
          <w:lang w:val="en-US"/>
        </w:rPr>
        <w:t>Strengthening regulations that monitor takeovers</w:t>
      </w:r>
    </w:p>
    <w:p w:rsidR="008742E5" w:rsidRPr="008742E5" w:rsidRDefault="008742E5" w:rsidP="0083145E">
      <w:pPr>
        <w:pStyle w:val="ListParagraph"/>
        <w:numPr>
          <w:ilvl w:val="0"/>
          <w:numId w:val="25"/>
        </w:numPr>
        <w:jc w:val="left"/>
        <w:rPr>
          <w:rFonts w:ascii="Century Gothic" w:hAnsi="Century Gothic"/>
          <w:lang w:val="en-US"/>
        </w:rPr>
      </w:pPr>
      <w:r w:rsidRPr="008742E5">
        <w:rPr>
          <w:rFonts w:ascii="Century Gothic" w:hAnsi="Century Gothic"/>
          <w:lang w:val="en-US"/>
        </w:rPr>
        <w:t>Improving accountability (independence) of boards of directors</w:t>
      </w:r>
    </w:p>
    <w:p w:rsidR="008742E5" w:rsidRPr="008742E5" w:rsidRDefault="008742E5" w:rsidP="0083145E">
      <w:pPr>
        <w:pStyle w:val="ListParagraph"/>
        <w:numPr>
          <w:ilvl w:val="0"/>
          <w:numId w:val="25"/>
        </w:numPr>
        <w:jc w:val="left"/>
        <w:rPr>
          <w:rFonts w:ascii="Century Gothic" w:hAnsi="Century Gothic"/>
          <w:lang w:val="en-US"/>
        </w:rPr>
      </w:pPr>
      <w:r w:rsidRPr="008742E5">
        <w:rPr>
          <w:rFonts w:ascii="Century Gothic" w:hAnsi="Century Gothic"/>
          <w:lang w:val="en-US"/>
        </w:rPr>
        <w:t>Motivating institutional investors to monitor corporate governance actively</w:t>
      </w:r>
    </w:p>
    <w:p w:rsidR="00EA6A6F" w:rsidRPr="008742E5" w:rsidRDefault="008742E5" w:rsidP="0083145E">
      <w:pPr>
        <w:pStyle w:val="ListParagraph"/>
        <w:numPr>
          <w:ilvl w:val="0"/>
          <w:numId w:val="25"/>
        </w:numPr>
        <w:jc w:val="left"/>
        <w:rPr>
          <w:rFonts w:ascii="Century Gothic" w:hAnsi="Century Gothic"/>
          <w:lang w:val="en-US"/>
        </w:rPr>
      </w:pPr>
      <w:r w:rsidRPr="008742E5">
        <w:rPr>
          <w:rFonts w:ascii="Century Gothic" w:hAnsi="Century Gothic"/>
          <w:lang w:val="en-US"/>
        </w:rPr>
        <w:t>Educating current and future business l</w:t>
      </w:r>
      <w:r>
        <w:rPr>
          <w:rFonts w:ascii="Century Gothic" w:hAnsi="Century Gothic"/>
          <w:lang w:val="en-US"/>
        </w:rPr>
        <w:t xml:space="preserve">eaders about the importance of </w:t>
      </w:r>
      <w:r w:rsidRPr="008742E5">
        <w:rPr>
          <w:rFonts w:ascii="Century Gothic" w:hAnsi="Century Gothic"/>
          <w:lang w:val="en-US"/>
        </w:rPr>
        <w:t>transparency, accountability, fairness, responsibility, and independence</w:t>
      </w:r>
    </w:p>
    <w:p w:rsidR="00EA6A6F" w:rsidRDefault="00EA6A6F" w:rsidP="00EA6A6F">
      <w:pPr>
        <w:jc w:val="left"/>
        <w:rPr>
          <w:rFonts w:ascii="Century Gothic" w:hAnsi="Century Gothic"/>
          <w:lang w:val="en-US"/>
        </w:rPr>
      </w:pPr>
    </w:p>
    <w:p w:rsidR="00FE544D" w:rsidRDefault="00FE544D" w:rsidP="00EA6A6F">
      <w:pPr>
        <w:jc w:val="left"/>
        <w:rPr>
          <w:rFonts w:ascii="Century Gothic" w:hAnsi="Century Gothic"/>
          <w:lang w:val="en-US"/>
        </w:rPr>
        <w:sectPr w:rsidR="00FE544D" w:rsidSect="00024B12">
          <w:footerReference w:type="default" r:id="rId8"/>
          <w:pgSz w:w="11906" w:h="16838"/>
          <w:pgMar w:top="1440" w:right="566" w:bottom="1260" w:left="851" w:header="708" w:footer="708" w:gutter="0"/>
          <w:cols w:space="708"/>
          <w:docGrid w:linePitch="360"/>
        </w:sectPr>
      </w:pPr>
    </w:p>
    <w:p w:rsidR="00EA6A6F" w:rsidRDefault="001A418B" w:rsidP="00EA6A6F">
      <w:pPr>
        <w:jc w:val="left"/>
        <w:rPr>
          <w:rFonts w:ascii="Century Gothic" w:hAnsi="Century Gothic"/>
          <w:lang w:val="en-US"/>
        </w:rPr>
      </w:pPr>
      <w:r>
        <w:rPr>
          <w:rFonts w:ascii="Century Gothic" w:hAnsi="Century Gothic"/>
          <w:lang w:val="en-US"/>
        </w:rPr>
        <w:lastRenderedPageBreak/>
        <w:t>See TB page 266-267</w:t>
      </w:r>
    </w:p>
    <w:tbl>
      <w:tblPr>
        <w:tblW w:w="0" w:type="auto"/>
        <w:tblLayout w:type="fixed"/>
        <w:tblCellMar>
          <w:left w:w="10" w:type="dxa"/>
          <w:right w:w="10" w:type="dxa"/>
        </w:tblCellMar>
        <w:tblLook w:val="04A0" w:firstRow="1" w:lastRow="0" w:firstColumn="1" w:lastColumn="0" w:noHBand="0" w:noVBand="1"/>
      </w:tblPr>
      <w:tblGrid>
        <w:gridCol w:w="2730"/>
        <w:gridCol w:w="2586"/>
        <w:gridCol w:w="3319"/>
        <w:gridCol w:w="2520"/>
        <w:gridCol w:w="2430"/>
      </w:tblGrid>
      <w:tr w:rsidR="00EA6A6F" w:rsidRPr="00EA6A6F" w:rsidTr="001A418B">
        <w:trPr>
          <w:trHeight w:hRule="exact" w:val="553"/>
        </w:trPr>
        <w:tc>
          <w:tcPr>
            <w:tcW w:w="13585" w:type="dxa"/>
            <w:gridSpan w:val="5"/>
            <w:tcBorders>
              <w:top w:val="single" w:sz="4" w:space="0" w:color="auto"/>
              <w:left w:val="single" w:sz="4" w:space="0" w:color="auto"/>
              <w:right w:val="single" w:sz="4" w:space="0" w:color="auto"/>
            </w:tcBorders>
            <w:shd w:val="clear" w:color="auto" w:fill="FFFFFF"/>
          </w:tcPr>
          <w:p w:rsidR="00EA6A6F" w:rsidRPr="00EA6A6F" w:rsidRDefault="00EA6A6F" w:rsidP="001A418B">
            <w:pPr>
              <w:widowControl w:val="0"/>
              <w:tabs>
                <w:tab w:val="left" w:leader="dot" w:pos="1976"/>
                <w:tab w:val="left" w:leader="hyphen" w:pos="8997"/>
                <w:tab w:val="left" w:leader="hyphen" w:pos="9446"/>
              </w:tabs>
              <w:spacing w:after="0" w:line="160" w:lineRule="exact"/>
              <w:jc w:val="center"/>
              <w:rPr>
                <w:rFonts w:ascii="Century Gothic" w:eastAsia="Bookman Old Style" w:hAnsi="Century Gothic" w:cs="Bookman Old Style"/>
                <w:color w:val="000000"/>
                <w:spacing w:val="-3"/>
                <w:lang w:val="en-US" w:eastAsia="en-ZA"/>
              </w:rPr>
            </w:pPr>
            <w:r w:rsidRPr="001A418B">
              <w:rPr>
                <w:rFonts w:ascii="Century Gothic" w:eastAsia="Franklin Gothic Heavy" w:hAnsi="Century Gothic" w:cs="Franklin Gothic Heavy"/>
                <w:color w:val="000000"/>
                <w:spacing w:val="-5"/>
                <w:lang w:val="en-US" w:eastAsia="en-ZA"/>
              </w:rPr>
              <w:t>Corporate Governance</w:t>
            </w:r>
          </w:p>
        </w:tc>
      </w:tr>
      <w:tr w:rsidR="001A418B" w:rsidRPr="00EA6A6F" w:rsidTr="001A418B">
        <w:trPr>
          <w:trHeight w:hRule="exact" w:val="455"/>
        </w:trPr>
        <w:tc>
          <w:tcPr>
            <w:tcW w:w="2730" w:type="dxa"/>
            <w:tcBorders>
              <w:top w:val="single" w:sz="4" w:space="0" w:color="auto"/>
              <w:left w:val="single" w:sz="4" w:space="0" w:color="auto"/>
            </w:tcBorders>
            <w:shd w:val="clear" w:color="auto" w:fill="FFFFFF"/>
            <w:vAlign w:val="center"/>
          </w:tcPr>
          <w:p w:rsidR="00EA6A6F" w:rsidRPr="00EA6A6F" w:rsidRDefault="001A418B" w:rsidP="001A418B">
            <w:pPr>
              <w:widowControl w:val="0"/>
              <w:spacing w:after="0" w:line="230" w:lineRule="exact"/>
              <w:ind w:left="140"/>
              <w:jc w:val="center"/>
              <w:rPr>
                <w:rFonts w:ascii="Century Gothic" w:eastAsia="Bookman Old Style" w:hAnsi="Century Gothic" w:cs="Bookman Old Style"/>
                <w:color w:val="000000"/>
                <w:spacing w:val="-3"/>
                <w:lang w:val="en-US" w:eastAsia="en-ZA"/>
              </w:rPr>
            </w:pPr>
            <w:proofErr w:type="spellStart"/>
            <w:r w:rsidRPr="001A418B">
              <w:rPr>
                <w:rFonts w:ascii="Century Gothic" w:eastAsia="Arial Narrow" w:hAnsi="Century Gothic" w:cs="Arial Narrow"/>
                <w:bCs/>
                <w:color w:val="000000"/>
                <w:spacing w:val="-8"/>
                <w:lang w:val="en-US" w:eastAsia="en-ZA"/>
              </w:rPr>
              <w:t>I</w:t>
            </w:r>
            <w:r w:rsidR="00EA6A6F" w:rsidRPr="001A418B">
              <w:rPr>
                <w:rFonts w:ascii="Century Gothic" w:eastAsia="Franklin Gothic Heavy" w:hAnsi="Century Gothic" w:cs="Franklin Gothic Heavy"/>
                <w:color w:val="000000"/>
                <w:spacing w:val="-5"/>
                <w:lang w:val="en-US" w:eastAsia="en-ZA"/>
              </w:rPr>
              <w:t>Culture</w:t>
            </w:r>
            <w:proofErr w:type="spellEnd"/>
          </w:p>
        </w:tc>
        <w:tc>
          <w:tcPr>
            <w:tcW w:w="2586" w:type="dxa"/>
            <w:tcBorders>
              <w:top w:val="single" w:sz="4" w:space="0" w:color="auto"/>
              <w:left w:val="single" w:sz="4" w:space="0" w:color="auto"/>
            </w:tcBorders>
            <w:shd w:val="clear" w:color="auto" w:fill="FFFFFF"/>
            <w:vAlign w:val="center"/>
          </w:tcPr>
          <w:p w:rsidR="00EA6A6F" w:rsidRPr="00EA6A6F" w:rsidRDefault="00EA6A6F" w:rsidP="001A418B">
            <w:pPr>
              <w:widowControl w:val="0"/>
              <w:spacing w:after="60" w:line="160" w:lineRule="exact"/>
              <w:jc w:val="center"/>
              <w:rPr>
                <w:rFonts w:ascii="Century Gothic" w:eastAsia="Bookman Old Style" w:hAnsi="Century Gothic" w:cs="Bookman Old Style"/>
                <w:color w:val="000000"/>
                <w:spacing w:val="-3"/>
                <w:lang w:val="en-US" w:eastAsia="en-ZA"/>
              </w:rPr>
            </w:pPr>
            <w:r w:rsidRPr="001A418B">
              <w:rPr>
                <w:rFonts w:ascii="Century Gothic" w:eastAsia="Franklin Gothic Heavy" w:hAnsi="Century Gothic" w:cs="Franklin Gothic Heavy"/>
                <w:color w:val="000000"/>
                <w:spacing w:val="-5"/>
                <w:lang w:val="en-US" w:eastAsia="en-ZA"/>
              </w:rPr>
              <w:t>Leadership</w:t>
            </w:r>
          </w:p>
        </w:tc>
        <w:tc>
          <w:tcPr>
            <w:tcW w:w="3319" w:type="dxa"/>
            <w:tcBorders>
              <w:top w:val="single" w:sz="4" w:space="0" w:color="auto"/>
              <w:left w:val="single" w:sz="4" w:space="0" w:color="auto"/>
            </w:tcBorders>
            <w:shd w:val="clear" w:color="auto" w:fill="FFFFFF"/>
            <w:vAlign w:val="center"/>
          </w:tcPr>
          <w:p w:rsidR="00EA6A6F" w:rsidRPr="00EA6A6F" w:rsidRDefault="00EA6A6F" w:rsidP="001A418B">
            <w:pPr>
              <w:widowControl w:val="0"/>
              <w:spacing w:after="60" w:line="160" w:lineRule="exact"/>
              <w:jc w:val="center"/>
              <w:rPr>
                <w:rFonts w:ascii="Century Gothic" w:eastAsia="Bookman Old Style" w:hAnsi="Century Gothic" w:cs="Bookman Old Style"/>
                <w:color w:val="000000"/>
                <w:spacing w:val="-3"/>
                <w:lang w:val="en-US" w:eastAsia="en-ZA"/>
              </w:rPr>
            </w:pPr>
            <w:r w:rsidRPr="001A418B">
              <w:rPr>
                <w:rFonts w:ascii="Century Gothic" w:eastAsia="Franklin Gothic Heavy" w:hAnsi="Century Gothic" w:cs="Franklin Gothic Heavy"/>
                <w:color w:val="000000"/>
                <w:spacing w:val="-5"/>
                <w:lang w:val="en-US" w:eastAsia="en-ZA"/>
              </w:rPr>
              <w:t>Alignment</w:t>
            </w:r>
          </w:p>
        </w:tc>
        <w:tc>
          <w:tcPr>
            <w:tcW w:w="2520" w:type="dxa"/>
            <w:tcBorders>
              <w:top w:val="single" w:sz="4" w:space="0" w:color="auto"/>
              <w:left w:val="single" w:sz="4" w:space="0" w:color="auto"/>
            </w:tcBorders>
            <w:shd w:val="clear" w:color="auto" w:fill="FFFFFF"/>
            <w:vAlign w:val="center"/>
          </w:tcPr>
          <w:p w:rsidR="00EA6A6F" w:rsidRPr="00EA6A6F" w:rsidRDefault="00EA6A6F" w:rsidP="001A418B">
            <w:pPr>
              <w:widowControl w:val="0"/>
              <w:spacing w:after="60" w:line="160" w:lineRule="exact"/>
              <w:jc w:val="center"/>
              <w:rPr>
                <w:rFonts w:ascii="Century Gothic" w:eastAsia="Bookman Old Style" w:hAnsi="Century Gothic" w:cs="Bookman Old Style"/>
                <w:color w:val="000000"/>
                <w:spacing w:val="-3"/>
                <w:lang w:val="en-US" w:eastAsia="en-ZA"/>
              </w:rPr>
            </w:pPr>
            <w:r w:rsidRPr="001A418B">
              <w:rPr>
                <w:rFonts w:ascii="Century Gothic" w:eastAsia="Franklin Gothic Heavy" w:hAnsi="Century Gothic" w:cs="Franklin Gothic Heavy"/>
                <w:color w:val="000000"/>
                <w:spacing w:val="-5"/>
                <w:lang w:val="en-US" w:eastAsia="en-ZA"/>
              </w:rPr>
              <w:t>Structure</w:t>
            </w:r>
          </w:p>
        </w:tc>
        <w:tc>
          <w:tcPr>
            <w:tcW w:w="2430" w:type="dxa"/>
            <w:tcBorders>
              <w:top w:val="single" w:sz="4" w:space="0" w:color="auto"/>
              <w:left w:val="single" w:sz="4" w:space="0" w:color="auto"/>
              <w:right w:val="single" w:sz="4" w:space="0" w:color="auto"/>
            </w:tcBorders>
            <w:shd w:val="clear" w:color="auto" w:fill="FFFFFF"/>
            <w:vAlign w:val="center"/>
          </w:tcPr>
          <w:p w:rsidR="00EA6A6F" w:rsidRPr="00EA6A6F" w:rsidRDefault="00EA6A6F" w:rsidP="001A418B">
            <w:pPr>
              <w:widowControl w:val="0"/>
              <w:spacing w:after="0" w:line="160" w:lineRule="exact"/>
              <w:jc w:val="center"/>
              <w:rPr>
                <w:rFonts w:ascii="Century Gothic" w:eastAsia="Bookman Old Style" w:hAnsi="Century Gothic" w:cs="Bookman Old Style"/>
                <w:color w:val="000000"/>
                <w:spacing w:val="-3"/>
                <w:lang w:val="en-US" w:eastAsia="en-ZA"/>
              </w:rPr>
            </w:pPr>
            <w:r w:rsidRPr="001A418B">
              <w:rPr>
                <w:rFonts w:ascii="Century Gothic" w:eastAsia="Franklin Gothic Heavy" w:hAnsi="Century Gothic" w:cs="Franklin Gothic Heavy"/>
                <w:color w:val="000000"/>
                <w:spacing w:val="-5"/>
                <w:lang w:val="en-US" w:eastAsia="en-ZA"/>
              </w:rPr>
              <w:t>Systems</w:t>
            </w:r>
          </w:p>
        </w:tc>
      </w:tr>
      <w:tr w:rsidR="001A418B" w:rsidRPr="00EA6A6F" w:rsidTr="001A418B">
        <w:trPr>
          <w:trHeight w:hRule="exact" w:val="639"/>
        </w:trPr>
        <w:tc>
          <w:tcPr>
            <w:tcW w:w="2730" w:type="dxa"/>
            <w:tcBorders>
              <w:top w:val="single" w:sz="4" w:space="0" w:color="auto"/>
              <w:left w:val="single" w:sz="4" w:space="0" w:color="auto"/>
            </w:tcBorders>
            <w:shd w:val="clear" w:color="auto" w:fill="FFFFFF"/>
          </w:tcPr>
          <w:p w:rsidR="00EA6A6F" w:rsidRPr="00EA6A6F" w:rsidRDefault="00EA6A6F" w:rsidP="00EA6A6F">
            <w:pPr>
              <w:widowControl w:val="0"/>
              <w:spacing w:after="0" w:line="196"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1 Aspects of culture that can work </w:t>
            </w:r>
            <w:proofErr w:type="spellStart"/>
            <w:r w:rsidRPr="001A418B">
              <w:rPr>
                <w:rFonts w:ascii="Century Gothic" w:eastAsia="Arial Narrow" w:hAnsi="Century Gothic" w:cs="Arial Narrow"/>
                <w:bCs/>
                <w:color w:val="000000"/>
                <w:spacing w:val="-8"/>
                <w:lang w:val="en-US" w:eastAsia="en-ZA"/>
              </w:rPr>
              <w:t>agains</w:t>
            </w:r>
            <w:proofErr w:type="spellEnd"/>
            <w:r w:rsidRPr="001A418B">
              <w:rPr>
                <w:rFonts w:ascii="Century Gothic" w:eastAsia="Arial Narrow" w:hAnsi="Century Gothic" w:cs="Arial Narrow"/>
                <w:bCs/>
                <w:color w:val="000000"/>
                <w:spacing w:val="-8"/>
                <w:lang w:val="en-US" w:eastAsia="en-ZA"/>
              </w:rPr>
              <w:t xml:space="preserve"> (good governance</w:t>
            </w:r>
          </w:p>
        </w:tc>
        <w:tc>
          <w:tcPr>
            <w:tcW w:w="2586" w:type="dxa"/>
            <w:tcBorders>
              <w:top w:val="single" w:sz="4" w:space="0" w:color="auto"/>
              <w:left w:val="single" w:sz="4" w:space="0" w:color="auto"/>
            </w:tcBorders>
            <w:shd w:val="clear" w:color="auto" w:fill="FFFFFF"/>
          </w:tcPr>
          <w:p w:rsidR="00EA6A6F" w:rsidRPr="00EA6A6F" w:rsidRDefault="00EA6A6F" w:rsidP="00EA6A6F">
            <w:pPr>
              <w:widowControl w:val="0"/>
              <w:spacing w:after="0" w:line="196"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Aspects of leadership that can work against good governance</w:t>
            </w:r>
          </w:p>
          <w:p w:rsidR="00EA6A6F" w:rsidRPr="00EA6A6F" w:rsidRDefault="00EA6A6F" w:rsidP="00EA6A6F">
            <w:pPr>
              <w:widowControl w:val="0"/>
              <w:spacing w:after="0" w:line="130"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i/>
                <w:iCs/>
                <w:color w:val="000000"/>
                <w:spacing w:val="-12"/>
                <w:lang w:val="en-US" w:eastAsia="en-ZA"/>
              </w:rPr>
              <w:t>T~</w:t>
            </w:r>
          </w:p>
        </w:tc>
        <w:tc>
          <w:tcPr>
            <w:tcW w:w="3319" w:type="dxa"/>
            <w:tcBorders>
              <w:top w:val="single" w:sz="4" w:space="0" w:color="auto"/>
              <w:left w:val="single" w:sz="4" w:space="0" w:color="auto"/>
            </w:tcBorders>
            <w:shd w:val="clear" w:color="auto" w:fill="FFFFFF"/>
          </w:tcPr>
          <w:p w:rsidR="00EA6A6F" w:rsidRPr="00EA6A6F" w:rsidRDefault="00EA6A6F" w:rsidP="00EA6A6F">
            <w:pPr>
              <w:widowControl w:val="0"/>
              <w:spacing w:after="0" w:line="196"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Aspects of alignment that can work against good governance</w:t>
            </w:r>
          </w:p>
          <w:p w:rsidR="00EA6A6F" w:rsidRPr="00EA6A6F" w:rsidRDefault="00EA6A6F" w:rsidP="00EA6A6F">
            <w:pPr>
              <w:widowControl w:val="0"/>
              <w:tabs>
                <w:tab w:val="left" w:leader="dot" w:pos="409"/>
                <w:tab w:val="left" w:leader="dot" w:pos="1020"/>
              </w:tabs>
              <w:spacing w:after="0" w:line="150"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1 </w:t>
            </w:r>
            <w:r w:rsidRPr="001A418B">
              <w:rPr>
                <w:rFonts w:ascii="Century Gothic" w:eastAsia="Bookman Old Style" w:hAnsi="Century Gothic" w:cs="Bookman Old Style"/>
                <w:color w:val="000000"/>
                <w:spacing w:val="-2"/>
                <w:vertAlign w:val="superscript"/>
                <w:lang w:val="en-US" w:eastAsia="en-ZA"/>
              </w:rPr>
              <w:tab/>
            </w:r>
            <w:r w:rsidRPr="001A418B">
              <w:rPr>
                <w:rFonts w:ascii="Century Gothic" w:eastAsia="Arial Narrow" w:hAnsi="Century Gothic" w:cs="Arial Narrow"/>
                <w:bCs/>
                <w:color w:val="000000"/>
                <w:spacing w:val="-8"/>
                <w:lang w:val="en-US" w:eastAsia="en-ZA"/>
              </w:rPr>
              <w:tab/>
              <w:t>-</w:t>
            </w:r>
          </w:p>
        </w:tc>
        <w:tc>
          <w:tcPr>
            <w:tcW w:w="2520" w:type="dxa"/>
            <w:tcBorders>
              <w:top w:val="single" w:sz="4" w:space="0" w:color="auto"/>
              <w:left w:val="single" w:sz="4" w:space="0" w:color="auto"/>
            </w:tcBorders>
            <w:shd w:val="clear" w:color="auto" w:fill="FFFFFF"/>
          </w:tcPr>
          <w:p w:rsidR="00EA6A6F" w:rsidRPr="00EA6A6F" w:rsidRDefault="00EA6A6F" w:rsidP="00EA6A6F">
            <w:pPr>
              <w:widowControl w:val="0"/>
              <w:spacing w:after="0" w:line="190" w:lineRule="exact"/>
              <w:ind w:left="10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Aspects of structure that can affect T good governance 1</w:t>
            </w:r>
          </w:p>
          <w:p w:rsidR="00EA6A6F" w:rsidRPr="00EA6A6F" w:rsidRDefault="00EA6A6F" w:rsidP="00EA6A6F">
            <w:pPr>
              <w:widowControl w:val="0"/>
              <w:tabs>
                <w:tab w:val="left" w:leader="hyphen" w:pos="708"/>
                <w:tab w:val="left" w:leader="hyphen" w:pos="726"/>
                <w:tab w:val="left" w:leader="hyphen" w:pos="1060"/>
              </w:tabs>
              <w:spacing w:after="0" w:line="150"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1</w:t>
            </w:r>
            <w:r w:rsidRPr="001A418B">
              <w:rPr>
                <w:rFonts w:ascii="Century Gothic" w:eastAsia="Arial Narrow" w:hAnsi="Century Gothic" w:cs="Arial Narrow"/>
                <w:bCs/>
                <w:color w:val="000000"/>
                <w:spacing w:val="-8"/>
                <w:lang w:val="en-US" w:eastAsia="en-ZA"/>
              </w:rPr>
              <w:tab/>
            </w:r>
            <w:r w:rsidRPr="001A418B">
              <w:rPr>
                <w:rFonts w:ascii="Century Gothic" w:eastAsia="Arial Narrow" w:hAnsi="Century Gothic" w:cs="Arial Narrow"/>
                <w:bCs/>
                <w:color w:val="000000"/>
                <w:spacing w:val="-8"/>
                <w:lang w:val="en-US" w:eastAsia="en-ZA"/>
              </w:rPr>
              <w:tab/>
            </w:r>
            <w:r w:rsidRPr="001A418B">
              <w:rPr>
                <w:rFonts w:ascii="Century Gothic" w:eastAsia="Arial Narrow" w:hAnsi="Century Gothic" w:cs="Arial Narrow"/>
                <w:bCs/>
                <w:color w:val="000000"/>
                <w:spacing w:val="-8"/>
                <w:lang w:val="en-US" w:eastAsia="en-ZA"/>
              </w:rPr>
              <w:tab/>
              <w:t>T</w:t>
            </w:r>
          </w:p>
        </w:tc>
        <w:tc>
          <w:tcPr>
            <w:tcW w:w="2430" w:type="dxa"/>
            <w:tcBorders>
              <w:top w:val="single" w:sz="4" w:space="0" w:color="auto"/>
              <w:left w:val="single" w:sz="4" w:space="0" w:color="auto"/>
              <w:right w:val="single" w:sz="4" w:space="0" w:color="auto"/>
            </w:tcBorders>
            <w:shd w:val="clear" w:color="auto" w:fill="FFFFFF"/>
          </w:tcPr>
          <w:p w:rsidR="00EA6A6F" w:rsidRPr="00EA6A6F" w:rsidRDefault="00EA6A6F" w:rsidP="00EA6A6F">
            <w:pPr>
              <w:widowControl w:val="0"/>
              <w:spacing w:after="0" w:line="179" w:lineRule="exact"/>
              <w:ind w:left="6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Aspects </w:t>
            </w:r>
            <w:proofErr w:type="spellStart"/>
            <w:r w:rsidRPr="001A418B">
              <w:rPr>
                <w:rFonts w:ascii="Century Gothic" w:eastAsia="Arial Narrow" w:hAnsi="Century Gothic" w:cs="Arial Narrow"/>
                <w:bCs/>
                <w:color w:val="000000"/>
                <w:spacing w:val="-8"/>
                <w:lang w:val="en-US" w:eastAsia="en-ZA"/>
              </w:rPr>
              <w:t>ol</w:t>
            </w:r>
            <w:proofErr w:type="spellEnd"/>
            <w:r w:rsidRPr="001A418B">
              <w:rPr>
                <w:rFonts w:ascii="Century Gothic" w:eastAsia="Arial Narrow" w:hAnsi="Century Gothic" w:cs="Arial Narrow"/>
                <w:bCs/>
                <w:color w:val="000000"/>
                <w:spacing w:val="-8"/>
                <w:lang w:val="en-US" w:eastAsia="en-ZA"/>
              </w:rPr>
              <w:t xml:space="preserve"> systems governance</w:t>
            </w:r>
          </w:p>
        </w:tc>
      </w:tr>
      <w:tr w:rsidR="001A418B" w:rsidRPr="00EA6A6F" w:rsidTr="001A418B">
        <w:trPr>
          <w:trHeight w:hRule="exact" w:val="2028"/>
        </w:trPr>
        <w:tc>
          <w:tcPr>
            <w:tcW w:w="2730" w:type="dxa"/>
            <w:tcBorders>
              <w:top w:val="single" w:sz="4" w:space="0" w:color="auto"/>
              <w:left w:val="single" w:sz="4" w:space="0" w:color="auto"/>
            </w:tcBorders>
            <w:shd w:val="clear" w:color="auto" w:fill="FFFFFF"/>
          </w:tcPr>
          <w:p w:rsidR="00EA6A6F" w:rsidRPr="00EA6A6F" w:rsidRDefault="00EA6A6F" w:rsidP="00EA6A6F">
            <w:pPr>
              <w:widowControl w:val="0"/>
              <w:spacing w:after="0" w:line="202"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la Unethical </w:t>
            </w:r>
            <w:proofErr w:type="spellStart"/>
            <w:r w:rsidRPr="001A418B">
              <w:rPr>
                <w:rFonts w:ascii="Century Gothic" w:eastAsia="Arial Narrow" w:hAnsi="Century Gothic" w:cs="Arial Narrow"/>
                <w:bCs/>
                <w:color w:val="000000"/>
                <w:spacing w:val="-8"/>
                <w:lang w:val="en-US" w:eastAsia="en-ZA"/>
              </w:rPr>
              <w:t>behaviour</w:t>
            </w:r>
            <w:proofErr w:type="spellEnd"/>
            <w:r w:rsidRPr="001A418B">
              <w:rPr>
                <w:rFonts w:ascii="Century Gothic" w:eastAsia="Arial Narrow" w:hAnsi="Century Gothic" w:cs="Arial Narrow"/>
                <w:bCs/>
                <w:color w:val="000000"/>
                <w:spacing w:val="-8"/>
                <w:lang w:val="en-US" w:eastAsia="en-ZA"/>
              </w:rPr>
              <w:t xml:space="preserve"> 11 Excessive internal rivalry I ■ Intolerance of failure I ■ Propensity </w:t>
            </w:r>
            <w:r w:rsidRPr="001A418B">
              <w:rPr>
                <w:rFonts w:ascii="Century Gothic" w:eastAsia="Arial Narrow" w:hAnsi="Century Gothic" w:cs="Arial Narrow"/>
                <w:i/>
                <w:iCs/>
                <w:color w:val="000000"/>
                <w:spacing w:val="-3"/>
                <w:lang w:val="en-US" w:eastAsia="en-ZA"/>
              </w:rPr>
              <w:t>for</w:t>
            </w:r>
            <w:r w:rsidRPr="001A418B">
              <w:rPr>
                <w:rFonts w:ascii="Century Gothic" w:eastAsia="Bookman Old Style" w:hAnsi="Century Gothic" w:cs="Bookman Old Style"/>
                <w:color w:val="000000"/>
                <w:lang w:val="en-US" w:eastAsia="en-ZA"/>
              </w:rPr>
              <w:t xml:space="preserve"> </w:t>
            </w:r>
            <w:r w:rsidRPr="001A418B">
              <w:rPr>
                <w:rFonts w:ascii="Century Gothic" w:eastAsia="Arial Narrow" w:hAnsi="Century Gothic" w:cs="Arial Narrow"/>
                <w:bCs/>
                <w:color w:val="000000"/>
                <w:spacing w:val="-8"/>
                <w:lang w:val="en-US" w:eastAsia="en-ZA"/>
              </w:rPr>
              <w:t>risk-taking j ■ Secretiveness</w:t>
            </w:r>
          </w:p>
          <w:p w:rsidR="00EA6A6F" w:rsidRPr="00EA6A6F" w:rsidRDefault="00EA6A6F" w:rsidP="00EA6A6F">
            <w:pPr>
              <w:widowControl w:val="0"/>
              <w:spacing w:after="0" w:line="202"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Persecution of people who speak up (whistle-blowers)</w:t>
            </w:r>
          </w:p>
        </w:tc>
        <w:tc>
          <w:tcPr>
            <w:tcW w:w="2586"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w:t>
            </w:r>
          </w:p>
          <w:p w:rsidR="00EA6A6F" w:rsidRPr="00EA6A6F" w:rsidRDefault="00EA6A6F" w:rsidP="0083145E">
            <w:pPr>
              <w:widowControl w:val="0"/>
              <w:numPr>
                <w:ilvl w:val="0"/>
                <w:numId w:val="15"/>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Recklessness</w:t>
            </w:r>
          </w:p>
          <w:p w:rsidR="00EA6A6F" w:rsidRPr="00EA6A6F" w:rsidRDefault="00EA6A6F" w:rsidP="0083145E">
            <w:pPr>
              <w:widowControl w:val="0"/>
              <w:numPr>
                <w:ilvl w:val="0"/>
                <w:numId w:val="15"/>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Ruthlessness</w:t>
            </w:r>
          </w:p>
          <w:p w:rsidR="00EA6A6F" w:rsidRPr="00EA6A6F" w:rsidRDefault="00EA6A6F" w:rsidP="0083145E">
            <w:pPr>
              <w:widowControl w:val="0"/>
              <w:numPr>
                <w:ilvl w:val="0"/>
                <w:numId w:val="15"/>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Being a bullying leader</w:t>
            </w:r>
          </w:p>
          <w:p w:rsidR="00EA6A6F" w:rsidRPr="00EA6A6F" w:rsidRDefault="00EA6A6F" w:rsidP="0083145E">
            <w:pPr>
              <w:widowControl w:val="0"/>
              <w:numPr>
                <w:ilvl w:val="0"/>
                <w:numId w:val="15"/>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Egotism</w:t>
            </w:r>
          </w:p>
          <w:p w:rsidR="00EA6A6F" w:rsidRPr="00EA6A6F" w:rsidRDefault="00EA6A6F" w:rsidP="0083145E">
            <w:pPr>
              <w:widowControl w:val="0"/>
              <w:numPr>
                <w:ilvl w:val="0"/>
                <w:numId w:val="15"/>
              </w:numPr>
              <w:tabs>
                <w:tab w:val="left" w:pos="121"/>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Self-promotion</w:t>
            </w:r>
          </w:p>
          <w:p w:rsidR="00EA6A6F" w:rsidRPr="00EA6A6F" w:rsidRDefault="00EA6A6F" w:rsidP="0083145E">
            <w:pPr>
              <w:widowControl w:val="0"/>
              <w:numPr>
                <w:ilvl w:val="0"/>
                <w:numId w:val="15"/>
              </w:numPr>
              <w:tabs>
                <w:tab w:val="left" w:pos="132"/>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Insensitivity to the company culture</w:t>
            </w:r>
          </w:p>
          <w:p w:rsidR="00EA6A6F" w:rsidRPr="00EA6A6F" w:rsidRDefault="00EA6A6F" w:rsidP="0083145E">
            <w:pPr>
              <w:widowControl w:val="0"/>
              <w:numPr>
                <w:ilvl w:val="0"/>
                <w:numId w:val="15"/>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Single-mindedness</w:t>
            </w:r>
          </w:p>
          <w:p w:rsidR="00EA6A6F" w:rsidRPr="00EA6A6F" w:rsidRDefault="00EA6A6F" w:rsidP="0083145E">
            <w:pPr>
              <w:widowControl w:val="0"/>
              <w:numPr>
                <w:ilvl w:val="0"/>
                <w:numId w:val="15"/>
              </w:numPr>
              <w:tabs>
                <w:tab w:val="left" w:pos="132"/>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Irrational </w:t>
            </w:r>
            <w:proofErr w:type="spellStart"/>
            <w:r w:rsidRPr="001A418B">
              <w:rPr>
                <w:rFonts w:ascii="Century Gothic" w:eastAsia="Arial Narrow" w:hAnsi="Century Gothic" w:cs="Arial Narrow"/>
                <w:bCs/>
                <w:color w:val="000000"/>
                <w:spacing w:val="-8"/>
                <w:lang w:val="en-US" w:eastAsia="en-ZA"/>
              </w:rPr>
              <w:t>behaviour</w:t>
            </w:r>
            <w:proofErr w:type="spellEnd"/>
          </w:p>
          <w:p w:rsidR="00EA6A6F" w:rsidRPr="00EA6A6F" w:rsidRDefault="00EA6A6F" w:rsidP="0083145E">
            <w:pPr>
              <w:widowControl w:val="0"/>
              <w:numPr>
                <w:ilvl w:val="0"/>
                <w:numId w:val="15"/>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The leader’s integrity</w:t>
            </w:r>
          </w:p>
        </w:tc>
        <w:tc>
          <w:tcPr>
            <w:tcW w:w="3319" w:type="dxa"/>
            <w:tcBorders>
              <w:top w:val="single" w:sz="4" w:space="0" w:color="auto"/>
              <w:left w:val="single" w:sz="4" w:space="0" w:color="auto"/>
            </w:tcBorders>
            <w:shd w:val="clear" w:color="auto" w:fill="FFFFFF"/>
          </w:tcPr>
          <w:p w:rsidR="00EA6A6F" w:rsidRPr="00EA6A6F" w:rsidRDefault="00EA6A6F" w:rsidP="0083145E">
            <w:pPr>
              <w:widowControl w:val="0"/>
              <w:numPr>
                <w:ilvl w:val="0"/>
                <w:numId w:val="16"/>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Inability to align key functions and their responsibilities in the face of rapidly changing environments</w:t>
            </w:r>
          </w:p>
          <w:p w:rsidR="00EA6A6F" w:rsidRPr="00EA6A6F" w:rsidRDefault="00EA6A6F" w:rsidP="0083145E">
            <w:pPr>
              <w:widowControl w:val="0"/>
              <w:numPr>
                <w:ilvl w:val="0"/>
                <w:numId w:val="16"/>
              </w:numPr>
              <w:tabs>
                <w:tab w:val="left" w:pos="127"/>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Conflicts between functions</w:t>
            </w:r>
          </w:p>
          <w:p w:rsidR="00EA6A6F" w:rsidRPr="00EA6A6F" w:rsidRDefault="00EA6A6F" w:rsidP="0083145E">
            <w:pPr>
              <w:widowControl w:val="0"/>
              <w:numPr>
                <w:ilvl w:val="0"/>
                <w:numId w:val="16"/>
              </w:numPr>
              <w:tabs>
                <w:tab w:val="left" w:pos="121"/>
              </w:tabs>
              <w:spacing w:after="0" w:line="202"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Gaps in responsibility</w:t>
            </w:r>
          </w:p>
        </w:tc>
        <w:tc>
          <w:tcPr>
            <w:tcW w:w="2520"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ind w:left="100"/>
              <w:jc w:val="lef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color w:val="000000"/>
                <w:spacing w:val="-2"/>
                <w:lang w:val="en-US" w:eastAsia="en-ZA"/>
              </w:rPr>
              <w:t xml:space="preserve">_ _ _ </w:t>
            </w:r>
            <w:r w:rsidRPr="001A418B">
              <w:rPr>
                <w:rFonts w:ascii="Century Gothic" w:eastAsia="Arial Narrow" w:hAnsi="Century Gothic" w:cs="Arial Narrow"/>
                <w:bCs/>
                <w:color w:val="000000"/>
                <w:spacing w:val="-8"/>
                <w:lang w:val="en-US" w:eastAsia="en-ZA"/>
              </w:rPr>
              <w:t>I</w:t>
            </w:r>
          </w:p>
          <w:p w:rsidR="00EA6A6F" w:rsidRPr="00EA6A6F" w:rsidRDefault="00EA6A6F" w:rsidP="0083145E">
            <w:pPr>
              <w:widowControl w:val="0"/>
              <w:numPr>
                <w:ilvl w:val="0"/>
                <w:numId w:val="17"/>
              </w:numPr>
              <w:tabs>
                <w:tab w:val="left" w:pos="215"/>
              </w:tabs>
              <w:spacing w:after="0" w:line="202" w:lineRule="exact"/>
              <w:ind w:left="10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Appointing large numbers 01 insiders on boards</w:t>
            </w:r>
          </w:p>
          <w:p w:rsidR="00EA6A6F" w:rsidRPr="00EA6A6F" w:rsidRDefault="00EA6A6F" w:rsidP="0083145E">
            <w:pPr>
              <w:widowControl w:val="0"/>
              <w:numPr>
                <w:ilvl w:val="0"/>
                <w:numId w:val="17"/>
              </w:numPr>
              <w:tabs>
                <w:tab w:val="left" w:pos="215"/>
              </w:tabs>
              <w:spacing w:after="0" w:line="202" w:lineRule="exact"/>
              <w:ind w:left="10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Having a wrong structure of board oversight committees which is conducive to fraud</w:t>
            </w:r>
          </w:p>
        </w:tc>
        <w:tc>
          <w:tcPr>
            <w:tcW w:w="2430" w:type="dxa"/>
            <w:tcBorders>
              <w:top w:val="single" w:sz="4" w:space="0" w:color="auto"/>
              <w:left w:val="single" w:sz="4" w:space="0" w:color="auto"/>
              <w:right w:val="single" w:sz="4" w:space="0" w:color="auto"/>
            </w:tcBorders>
            <w:shd w:val="clear" w:color="auto" w:fill="FFFFFF"/>
          </w:tcPr>
          <w:p w:rsidR="00EA6A6F" w:rsidRPr="00EA6A6F" w:rsidRDefault="00EA6A6F" w:rsidP="0083145E">
            <w:pPr>
              <w:widowControl w:val="0"/>
              <w:numPr>
                <w:ilvl w:val="0"/>
                <w:numId w:val="18"/>
              </w:numPr>
              <w:tabs>
                <w:tab w:val="left" w:pos="164"/>
              </w:tabs>
              <w:spacing w:after="0" w:line="196" w:lineRule="exact"/>
              <w:ind w:left="6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Lack </w:t>
            </w:r>
            <w:proofErr w:type="spellStart"/>
            <w:r w:rsidRPr="001A418B">
              <w:rPr>
                <w:rFonts w:ascii="Century Gothic" w:eastAsia="Arial Narrow" w:hAnsi="Century Gothic" w:cs="Arial Narrow"/>
                <w:bCs/>
                <w:color w:val="000000"/>
                <w:spacing w:val="-8"/>
                <w:lang w:val="en-US" w:eastAsia="en-ZA"/>
              </w:rPr>
              <w:t>ol</w:t>
            </w:r>
            <w:proofErr w:type="spellEnd"/>
            <w:r w:rsidRPr="001A418B">
              <w:rPr>
                <w:rFonts w:ascii="Century Gothic" w:eastAsia="Arial Narrow" w:hAnsi="Century Gothic" w:cs="Arial Narrow"/>
                <w:bCs/>
                <w:color w:val="000000"/>
                <w:spacing w:val="-8"/>
                <w:lang w:val="en-US" w:eastAsia="en-ZA"/>
              </w:rPr>
              <w:t xml:space="preserve"> strong financial controls I • </w:t>
            </w:r>
            <w:proofErr w:type="spellStart"/>
            <w:r w:rsidRPr="001A418B">
              <w:rPr>
                <w:rFonts w:ascii="Century Gothic" w:eastAsia="Arial Narrow" w:hAnsi="Century Gothic" w:cs="Arial Narrow"/>
                <w:bCs/>
                <w:color w:val="000000"/>
                <w:spacing w:val="-8"/>
                <w:lang w:val="en-US" w:eastAsia="en-ZA"/>
              </w:rPr>
              <w:t>Detoem</w:t>
            </w:r>
            <w:proofErr w:type="spellEnd"/>
            <w:r w:rsidRPr="001A418B">
              <w:rPr>
                <w:rFonts w:ascii="Century Gothic" w:eastAsia="Arial Narrow" w:hAnsi="Century Gothic" w:cs="Arial Narrow"/>
                <w:bCs/>
                <w:color w:val="000000"/>
                <w:spacing w:val="-8"/>
                <w:lang w:val="en-US" w:eastAsia="en-ZA"/>
              </w:rPr>
              <w:t xml:space="preserve"> </w:t>
            </w:r>
            <w:proofErr w:type="spellStart"/>
            <w:r w:rsidRPr="001A418B">
              <w:rPr>
                <w:rFonts w:ascii="Century Gothic" w:eastAsia="Arial Narrow" w:hAnsi="Century Gothic" w:cs="Arial Narrow"/>
                <w:bCs/>
                <w:color w:val="000000"/>
                <w:spacing w:val="-8"/>
                <w:lang w:val="en-US" w:eastAsia="en-ZA"/>
              </w:rPr>
              <w:t>interna</w:t>
            </w:r>
            <w:proofErr w:type="spellEnd"/>
            <w:r w:rsidRPr="001A418B">
              <w:rPr>
                <w:rFonts w:ascii="Century Gothic" w:eastAsia="Arial Narrow" w:hAnsi="Century Gothic" w:cs="Arial Narrow"/>
                <w:bCs/>
                <w:color w:val="000000"/>
                <w:spacing w:val="-8"/>
                <w:lang w:val="en-US" w:eastAsia="en-ZA"/>
              </w:rPr>
              <w:t xml:space="preserve"> </w:t>
            </w:r>
            <w:proofErr w:type="spellStart"/>
            <w:r w:rsidRPr="001A418B">
              <w:rPr>
                <w:rFonts w:ascii="Century Gothic" w:eastAsia="Arial Narrow" w:hAnsi="Century Gothic" w:cs="Arial Narrow"/>
                <w:bCs/>
                <w:color w:val="000000"/>
                <w:spacing w:val="-8"/>
                <w:lang w:val="en-US" w:eastAsia="en-ZA"/>
              </w:rPr>
              <w:t>oontioi</w:t>
            </w:r>
            <w:proofErr w:type="spellEnd"/>
            <w:r w:rsidRPr="001A418B">
              <w:rPr>
                <w:rFonts w:ascii="Century Gothic" w:eastAsia="Arial Narrow" w:hAnsi="Century Gothic" w:cs="Arial Narrow"/>
                <w:bCs/>
                <w:color w:val="000000"/>
                <w:spacing w:val="-8"/>
                <w:lang w:val="en-US" w:eastAsia="en-ZA"/>
              </w:rPr>
              <w:t xml:space="preserve"> systems 1</w:t>
            </w:r>
          </w:p>
          <w:p w:rsidR="00EA6A6F" w:rsidRPr="00EA6A6F" w:rsidRDefault="00EA6A6F" w:rsidP="0083145E">
            <w:pPr>
              <w:widowControl w:val="0"/>
              <w:numPr>
                <w:ilvl w:val="0"/>
                <w:numId w:val="18"/>
              </w:numPr>
              <w:tabs>
                <w:tab w:val="left" w:pos="104"/>
              </w:tabs>
              <w:spacing w:after="0" w:line="150"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Weak IT systems</w:t>
            </w:r>
          </w:p>
          <w:p w:rsidR="00EA6A6F" w:rsidRPr="00EA6A6F" w:rsidRDefault="00EA6A6F" w:rsidP="00EA6A6F">
            <w:pPr>
              <w:widowControl w:val="0"/>
              <w:spacing w:after="0" w:line="150"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w:t>
            </w:r>
          </w:p>
        </w:tc>
      </w:tr>
      <w:tr w:rsidR="001A418B" w:rsidRPr="00EA6A6F" w:rsidTr="001A418B">
        <w:trPr>
          <w:trHeight w:hRule="exact" w:val="156"/>
        </w:trPr>
        <w:tc>
          <w:tcPr>
            <w:tcW w:w="2730"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
                <w:bCs/>
                <w:color w:val="000000"/>
                <w:spacing w:val="-8"/>
                <w:lang w:val="en-US" w:eastAsia="en-ZA"/>
              </w:rPr>
              <w:t>, ,l</w:t>
            </w:r>
          </w:p>
        </w:tc>
        <w:tc>
          <w:tcPr>
            <w:tcW w:w="2586"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
                <w:bCs/>
                <w:color w:val="000000"/>
                <w:spacing w:val="-8"/>
                <w:lang w:val="en-US" w:eastAsia="en-ZA"/>
              </w:rPr>
              <w:t>l</w:t>
            </w:r>
          </w:p>
        </w:tc>
        <w:tc>
          <w:tcPr>
            <w:tcW w:w="3319" w:type="dxa"/>
            <w:tcBorders>
              <w:top w:val="single" w:sz="4" w:space="0" w:color="auto"/>
              <w:left w:val="single" w:sz="4" w:space="0" w:color="auto"/>
            </w:tcBorders>
            <w:shd w:val="clear" w:color="auto" w:fill="FFFFFF"/>
          </w:tcPr>
          <w:p w:rsidR="00EA6A6F" w:rsidRPr="00EA6A6F" w:rsidRDefault="00EA6A6F" w:rsidP="00EA6A6F">
            <w:pPr>
              <w:widowControl w:val="0"/>
              <w:tabs>
                <w:tab w:val="left" w:leader="dot" w:pos="1204"/>
              </w:tabs>
              <w:spacing w:after="0" w:line="150"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
                <w:bCs/>
                <w:color w:val="000000"/>
                <w:spacing w:val="-8"/>
                <w:lang w:val="en-US" w:eastAsia="en-ZA"/>
              </w:rPr>
              <w:t>';</w:t>
            </w:r>
            <w:proofErr w:type="spellStart"/>
            <w:r w:rsidRPr="001A418B">
              <w:rPr>
                <w:rFonts w:ascii="Century Gothic" w:eastAsia="Arial Narrow" w:hAnsi="Century Gothic" w:cs="Arial Narrow"/>
                <w:b/>
                <w:bCs/>
                <w:color w:val="000000"/>
                <w:spacing w:val="-8"/>
                <w:lang w:val="en-US" w:eastAsia="en-ZA"/>
              </w:rPr>
              <w:t>i</w:t>
            </w:r>
            <w:proofErr w:type="spellEnd"/>
            <w:r w:rsidRPr="001A418B">
              <w:rPr>
                <w:rFonts w:ascii="Century Gothic" w:eastAsia="Arial Narrow" w:hAnsi="Century Gothic" w:cs="Arial Narrow"/>
                <w:b/>
                <w:bCs/>
                <w:color w:val="000000"/>
                <w:spacing w:val="-8"/>
                <w:lang w:val="en-US" w:eastAsia="en-ZA"/>
              </w:rPr>
              <w:t xml:space="preserve"> </w:t>
            </w:r>
            <w:r w:rsidRPr="001A418B">
              <w:rPr>
                <w:rFonts w:ascii="Century Gothic" w:eastAsia="Arial Narrow" w:hAnsi="Century Gothic" w:cs="Arial Narrow"/>
                <w:b/>
                <w:bCs/>
                <w:color w:val="000000"/>
                <w:spacing w:val="-8"/>
                <w:lang w:val="en-US" w:eastAsia="en-ZA"/>
              </w:rPr>
              <w:tab/>
            </w:r>
          </w:p>
        </w:tc>
        <w:tc>
          <w:tcPr>
            <w:tcW w:w="2520" w:type="dxa"/>
            <w:tcBorders>
              <w:top w:val="single" w:sz="4" w:space="0" w:color="auto"/>
              <w:left w:val="single" w:sz="4" w:space="0" w:color="auto"/>
            </w:tcBorders>
            <w:shd w:val="clear" w:color="auto" w:fill="FFFFFF"/>
          </w:tcPr>
          <w:p w:rsidR="00EA6A6F" w:rsidRPr="00EA6A6F" w:rsidRDefault="00EA6A6F" w:rsidP="00EA6A6F">
            <w:pPr>
              <w:widowControl w:val="0"/>
              <w:spacing w:after="0" w:line="240" w:lineRule="auto"/>
              <w:jc w:val="left"/>
              <w:rPr>
                <w:rFonts w:ascii="Century Gothic" w:eastAsia="Courier New" w:hAnsi="Century Gothic" w:cs="Courier New"/>
                <w:color w:val="000000"/>
                <w:lang w:val="en-US" w:eastAsia="en-ZA"/>
              </w:rPr>
            </w:pPr>
          </w:p>
        </w:tc>
        <w:tc>
          <w:tcPr>
            <w:tcW w:w="2430" w:type="dxa"/>
            <w:tcBorders>
              <w:top w:val="single" w:sz="4" w:space="0" w:color="auto"/>
              <w:left w:val="single" w:sz="4" w:space="0" w:color="auto"/>
              <w:right w:val="single" w:sz="4" w:space="0" w:color="auto"/>
            </w:tcBorders>
            <w:shd w:val="clear" w:color="auto" w:fill="FFFFFF"/>
          </w:tcPr>
          <w:p w:rsidR="00EA6A6F" w:rsidRPr="00EA6A6F" w:rsidRDefault="00EA6A6F" w:rsidP="00EA6A6F">
            <w:pPr>
              <w:widowControl w:val="0"/>
              <w:spacing w:after="0" w:line="240" w:lineRule="auto"/>
              <w:jc w:val="left"/>
              <w:rPr>
                <w:rFonts w:ascii="Century Gothic" w:eastAsia="Courier New" w:hAnsi="Century Gothic" w:cs="Courier New"/>
                <w:color w:val="000000"/>
                <w:lang w:val="en-US" w:eastAsia="en-ZA"/>
              </w:rPr>
            </w:pPr>
          </w:p>
        </w:tc>
      </w:tr>
      <w:tr w:rsidR="001A418B" w:rsidRPr="00EA6A6F" w:rsidTr="001A418B">
        <w:trPr>
          <w:trHeight w:hRule="exact" w:val="962"/>
        </w:trPr>
        <w:tc>
          <w:tcPr>
            <w:tcW w:w="2730" w:type="dxa"/>
            <w:tcBorders>
              <w:top w:val="single" w:sz="4" w:space="0" w:color="auto"/>
              <w:left w:val="single" w:sz="4" w:space="0" w:color="auto"/>
            </w:tcBorders>
            <w:shd w:val="clear" w:color="auto" w:fill="FFFFFF"/>
          </w:tcPr>
          <w:p w:rsidR="00EA6A6F" w:rsidRPr="00EA6A6F" w:rsidRDefault="00EA6A6F" w:rsidP="00EA6A6F">
            <w:pPr>
              <w:widowControl w:val="0"/>
              <w:spacing w:after="0" w:line="207"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Questions to probe whether the company culture supports good governance</w:t>
            </w:r>
          </w:p>
        </w:tc>
        <w:tc>
          <w:tcPr>
            <w:tcW w:w="2586" w:type="dxa"/>
            <w:tcBorders>
              <w:top w:val="single" w:sz="4" w:space="0" w:color="auto"/>
              <w:left w:val="single" w:sz="4" w:space="0" w:color="auto"/>
            </w:tcBorders>
            <w:shd w:val="clear" w:color="auto" w:fill="FFFFFF"/>
          </w:tcPr>
          <w:p w:rsidR="00EA6A6F" w:rsidRPr="00EA6A6F" w:rsidRDefault="00EA6A6F" w:rsidP="00EA6A6F">
            <w:pPr>
              <w:widowControl w:val="0"/>
              <w:spacing w:after="0" w:line="207"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Questions to assess the governance abilities of leaders</w:t>
            </w:r>
          </w:p>
        </w:tc>
        <w:tc>
          <w:tcPr>
            <w:tcW w:w="3319" w:type="dxa"/>
            <w:tcBorders>
              <w:top w:val="single" w:sz="4" w:space="0" w:color="auto"/>
              <w:left w:val="single" w:sz="4" w:space="0" w:color="auto"/>
            </w:tcBorders>
            <w:shd w:val="clear" w:color="auto" w:fill="FFFFFF"/>
          </w:tcPr>
          <w:p w:rsidR="00EA6A6F" w:rsidRPr="00EA6A6F" w:rsidRDefault="00EA6A6F" w:rsidP="00EA6A6F">
            <w:pPr>
              <w:widowControl w:val="0"/>
              <w:spacing w:after="0" w:line="207" w:lineRule="exact"/>
              <w:ind w:left="12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Questions to judge whether the </w:t>
            </w:r>
            <w:proofErr w:type="spellStart"/>
            <w:r w:rsidRPr="001A418B">
              <w:rPr>
                <w:rFonts w:ascii="Century Gothic" w:eastAsia="Arial Narrow" w:hAnsi="Century Gothic" w:cs="Arial Narrow"/>
                <w:bCs/>
                <w:color w:val="000000"/>
                <w:spacing w:val="-8"/>
                <w:lang w:val="en-US" w:eastAsia="en-ZA"/>
              </w:rPr>
              <w:t>organisational</w:t>
            </w:r>
            <w:proofErr w:type="spellEnd"/>
            <w:r w:rsidRPr="001A418B">
              <w:rPr>
                <w:rFonts w:ascii="Century Gothic" w:eastAsia="Arial Narrow" w:hAnsi="Century Gothic" w:cs="Arial Narrow"/>
                <w:bCs/>
                <w:color w:val="000000"/>
                <w:spacing w:val="-8"/>
                <w:lang w:val="en-US" w:eastAsia="en-ZA"/>
              </w:rPr>
              <w:t xml:space="preserve"> alignment of capabilities is conducive to stronger good governance</w:t>
            </w:r>
          </w:p>
        </w:tc>
        <w:tc>
          <w:tcPr>
            <w:tcW w:w="2520" w:type="dxa"/>
            <w:tcBorders>
              <w:top w:val="single" w:sz="4" w:space="0" w:color="auto"/>
              <w:left w:val="single" w:sz="4" w:space="0" w:color="auto"/>
            </w:tcBorders>
            <w:shd w:val="clear" w:color="auto" w:fill="FFFFFF"/>
          </w:tcPr>
          <w:p w:rsidR="00EA6A6F" w:rsidRPr="00EA6A6F" w:rsidRDefault="00EA6A6F" w:rsidP="00EA6A6F">
            <w:pPr>
              <w:widowControl w:val="0"/>
              <w:spacing w:after="0" w:line="207"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Questions to judge whether the structure is conducive to good governance</w:t>
            </w:r>
          </w:p>
        </w:tc>
        <w:tc>
          <w:tcPr>
            <w:tcW w:w="2430" w:type="dxa"/>
            <w:tcBorders>
              <w:top w:val="single" w:sz="4" w:space="0" w:color="auto"/>
              <w:left w:val="single" w:sz="4" w:space="0" w:color="auto"/>
              <w:right w:val="single" w:sz="4" w:space="0" w:color="auto"/>
            </w:tcBorders>
            <w:shd w:val="clear" w:color="auto" w:fill="FFFFFF"/>
          </w:tcPr>
          <w:p w:rsidR="00EA6A6F" w:rsidRPr="00EA6A6F" w:rsidRDefault="00EA6A6F" w:rsidP="00EA6A6F">
            <w:pPr>
              <w:widowControl w:val="0"/>
              <w:spacing w:after="0" w:line="202" w:lineRule="exact"/>
              <w:ind w:left="6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Questions to review the existing systems and their contribution </w:t>
            </w:r>
            <w:r w:rsidRPr="001A418B">
              <w:rPr>
                <w:rFonts w:ascii="Century Gothic" w:eastAsia="Bookman Old Style" w:hAnsi="Century Gothic" w:cs="Bookman Old Style"/>
                <w:color w:val="000000"/>
                <w:spacing w:val="-2"/>
                <w:lang w:val="en-US" w:eastAsia="en-ZA"/>
              </w:rPr>
              <w:t xml:space="preserve">to </w:t>
            </w:r>
            <w:r w:rsidRPr="001A418B">
              <w:rPr>
                <w:rFonts w:ascii="Century Gothic" w:eastAsia="Arial Narrow" w:hAnsi="Century Gothic" w:cs="Arial Narrow"/>
                <w:bCs/>
                <w:color w:val="000000"/>
                <w:spacing w:val="-8"/>
                <w:lang w:val="en-US" w:eastAsia="en-ZA"/>
              </w:rPr>
              <w:t>control, reporting, and risk management</w:t>
            </w:r>
          </w:p>
        </w:tc>
      </w:tr>
      <w:tr w:rsidR="001A418B" w:rsidRPr="00EA6A6F" w:rsidTr="001A418B">
        <w:trPr>
          <w:trHeight w:hRule="exact" w:val="150"/>
        </w:trPr>
        <w:tc>
          <w:tcPr>
            <w:tcW w:w="2730"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1</w:t>
            </w:r>
          </w:p>
        </w:tc>
        <w:tc>
          <w:tcPr>
            <w:tcW w:w="2586"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1</w:t>
            </w:r>
          </w:p>
        </w:tc>
        <w:tc>
          <w:tcPr>
            <w:tcW w:w="3319" w:type="dxa"/>
            <w:tcBorders>
              <w:top w:val="single" w:sz="4" w:space="0" w:color="auto"/>
              <w:left w:val="single" w:sz="4" w:space="0" w:color="auto"/>
            </w:tcBorders>
            <w:shd w:val="clear" w:color="auto" w:fill="FFFFFF"/>
          </w:tcPr>
          <w:p w:rsidR="00EA6A6F" w:rsidRPr="00EA6A6F" w:rsidRDefault="00EA6A6F" w:rsidP="00EA6A6F">
            <w:pPr>
              <w:widowControl w:val="0"/>
              <w:spacing w:after="0" w:line="240" w:lineRule="auto"/>
              <w:jc w:val="left"/>
              <w:rPr>
                <w:rFonts w:ascii="Century Gothic" w:eastAsia="Courier New" w:hAnsi="Century Gothic" w:cs="Courier New"/>
                <w:color w:val="000000"/>
                <w:lang w:val="en-US" w:eastAsia="en-ZA"/>
              </w:rPr>
            </w:pPr>
          </w:p>
        </w:tc>
        <w:tc>
          <w:tcPr>
            <w:tcW w:w="2520" w:type="dxa"/>
            <w:tcBorders>
              <w:top w:val="single" w:sz="4" w:space="0" w:color="auto"/>
              <w:left w:val="single" w:sz="4" w:space="0" w:color="auto"/>
            </w:tcBorders>
            <w:shd w:val="clear" w:color="auto" w:fill="FFFFFF"/>
          </w:tcPr>
          <w:p w:rsidR="00EA6A6F" w:rsidRPr="00EA6A6F" w:rsidRDefault="00EA6A6F" w:rsidP="00EA6A6F">
            <w:pPr>
              <w:widowControl w:val="0"/>
              <w:spacing w:after="0" w:line="150" w:lineRule="exact"/>
              <w:rPr>
                <w:rFonts w:ascii="Century Gothic" w:eastAsia="Bookman Old Style" w:hAnsi="Century Gothic" w:cs="Bookman Old Style"/>
                <w:color w:val="000000"/>
                <w:spacing w:val="-3"/>
                <w:lang w:val="en-US" w:eastAsia="en-ZA"/>
              </w:rPr>
            </w:pPr>
            <w:proofErr w:type="spellStart"/>
            <w:r w:rsidRPr="001A418B">
              <w:rPr>
                <w:rFonts w:ascii="Century Gothic" w:eastAsia="Arial Narrow" w:hAnsi="Century Gothic" w:cs="Arial Narrow"/>
                <w:bCs/>
                <w:color w:val="000000"/>
                <w:spacing w:val="-8"/>
                <w:lang w:val="en-US" w:eastAsia="en-ZA"/>
              </w:rPr>
              <w:t>i</w:t>
            </w:r>
            <w:proofErr w:type="spellEnd"/>
          </w:p>
        </w:tc>
        <w:tc>
          <w:tcPr>
            <w:tcW w:w="2430" w:type="dxa"/>
            <w:tcBorders>
              <w:top w:val="single" w:sz="4" w:space="0" w:color="auto"/>
              <w:left w:val="single" w:sz="4" w:space="0" w:color="auto"/>
              <w:right w:val="single" w:sz="4" w:space="0" w:color="auto"/>
            </w:tcBorders>
            <w:shd w:val="clear" w:color="auto" w:fill="FFFFFF"/>
          </w:tcPr>
          <w:p w:rsidR="00EA6A6F" w:rsidRPr="00EA6A6F" w:rsidRDefault="00EA6A6F" w:rsidP="00EA6A6F">
            <w:pPr>
              <w:widowControl w:val="0"/>
              <w:tabs>
                <w:tab w:val="left" w:leader="underscore" w:pos="1250"/>
              </w:tabs>
              <w:spacing w:after="0" w:line="150" w:lineRule="exac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color w:val="000000"/>
                <w:spacing w:val="-2"/>
                <w:lang w:val="en-US" w:eastAsia="en-ZA"/>
              </w:rPr>
              <w:t xml:space="preserve">_ </w:t>
            </w:r>
            <w:r w:rsidRPr="001A418B">
              <w:rPr>
                <w:rFonts w:ascii="Century Gothic" w:eastAsia="Arial Narrow" w:hAnsi="Century Gothic" w:cs="Arial Narrow"/>
                <w:bCs/>
                <w:color w:val="000000"/>
                <w:spacing w:val="-8"/>
                <w:lang w:val="en-US" w:eastAsia="en-ZA"/>
              </w:rPr>
              <w:t>L</w:t>
            </w:r>
            <w:r w:rsidRPr="001A418B">
              <w:rPr>
                <w:rFonts w:ascii="Century Gothic" w:eastAsia="Bookman Old Style" w:hAnsi="Century Gothic" w:cs="Bookman Old Style"/>
                <w:color w:val="000000"/>
                <w:spacing w:val="-2"/>
                <w:lang w:val="en-US" w:eastAsia="en-ZA"/>
              </w:rPr>
              <w:tab/>
              <w:t xml:space="preserve"> .</w:t>
            </w:r>
          </w:p>
        </w:tc>
      </w:tr>
      <w:tr w:rsidR="001A418B" w:rsidRPr="00EA6A6F" w:rsidTr="001A418B">
        <w:trPr>
          <w:trHeight w:hRule="exact" w:val="4389"/>
        </w:trPr>
        <w:tc>
          <w:tcPr>
            <w:tcW w:w="2730" w:type="dxa"/>
            <w:tcBorders>
              <w:top w:val="single" w:sz="4" w:space="0" w:color="auto"/>
              <w:left w:val="single" w:sz="4" w:space="0" w:color="auto"/>
              <w:bottom w:val="single" w:sz="4" w:space="0" w:color="auto"/>
            </w:tcBorders>
            <w:shd w:val="clear" w:color="auto" w:fill="FFFFFF"/>
          </w:tcPr>
          <w:p w:rsidR="00EA6A6F" w:rsidRPr="00EA6A6F" w:rsidRDefault="00EA6A6F" w:rsidP="0083145E">
            <w:pPr>
              <w:widowControl w:val="0"/>
              <w:numPr>
                <w:ilvl w:val="0"/>
                <w:numId w:val="19"/>
              </w:numPr>
              <w:tabs>
                <w:tab w:val="left" w:pos="261"/>
              </w:tabs>
              <w:spacing w:after="0" w:line="196"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Are the company beliefs and values openly articulated in mission statements, and do these include ethical concerns?</w:t>
            </w:r>
          </w:p>
          <w:p w:rsidR="00EA6A6F" w:rsidRPr="00EA6A6F" w:rsidRDefault="00EA6A6F" w:rsidP="0083145E">
            <w:pPr>
              <w:widowControl w:val="0"/>
              <w:numPr>
                <w:ilvl w:val="0"/>
                <w:numId w:val="19"/>
              </w:numPr>
              <w:tabs>
                <w:tab w:val="left" w:pos="267"/>
              </w:tabs>
              <w:spacing w:after="0" w:line="196"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Does the culture temper drive for entrepreneurship and success with a</w:t>
            </w:r>
          </w:p>
          <w:p w:rsidR="00EA6A6F" w:rsidRPr="00EA6A6F" w:rsidRDefault="00EA6A6F" w:rsidP="00EA6A6F">
            <w:pPr>
              <w:widowControl w:val="0"/>
              <w:spacing w:after="0" w:line="196"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1 tolerance for occasional failure?</w:t>
            </w:r>
          </w:p>
          <w:p w:rsidR="00EA6A6F" w:rsidRPr="00EA6A6F" w:rsidRDefault="00EA6A6F" w:rsidP="00EA6A6F">
            <w:pPr>
              <w:widowControl w:val="0"/>
              <w:spacing w:after="0" w:line="161"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 ■ </w:t>
            </w:r>
            <w:r w:rsidRPr="001A418B">
              <w:rPr>
                <w:rFonts w:ascii="Century Gothic" w:eastAsia="Bookman Old Style" w:hAnsi="Century Gothic" w:cs="Bookman Old Style"/>
                <w:color w:val="000000"/>
                <w:spacing w:val="-5"/>
                <w:lang w:val="en-US" w:eastAsia="en-ZA"/>
              </w:rPr>
              <w:t xml:space="preserve">Do employees feel free to bring </w:t>
            </w:r>
            <w:r w:rsidRPr="001A418B">
              <w:rPr>
                <w:rFonts w:ascii="Century Gothic" w:eastAsia="Arial Narrow" w:hAnsi="Century Gothic" w:cs="Arial Narrow"/>
                <w:bCs/>
                <w:color w:val="000000"/>
                <w:spacing w:val="-8"/>
                <w:lang w:val="en-US" w:eastAsia="en-ZA"/>
              </w:rPr>
              <w:t xml:space="preserve">\ </w:t>
            </w:r>
            <w:r w:rsidRPr="001A418B">
              <w:rPr>
                <w:rFonts w:ascii="Century Gothic" w:eastAsia="Bookman Old Style" w:hAnsi="Century Gothic" w:cs="Bookman Old Style"/>
                <w:color w:val="000000"/>
                <w:spacing w:val="-5"/>
                <w:lang w:val="en-US" w:eastAsia="en-ZA"/>
              </w:rPr>
              <w:t xml:space="preserve">problems to executives without fear of </w:t>
            </w:r>
            <w:r w:rsidRPr="001A418B">
              <w:rPr>
                <w:rFonts w:ascii="Century Gothic" w:eastAsia="Arial Narrow" w:hAnsi="Century Gothic" w:cs="Arial Narrow"/>
                <w:bCs/>
                <w:color w:val="000000"/>
                <w:spacing w:val="-8"/>
                <w:lang w:val="en-US" w:eastAsia="en-ZA"/>
              </w:rPr>
              <w:t xml:space="preserve">\ </w:t>
            </w:r>
            <w:r w:rsidRPr="001A418B">
              <w:rPr>
                <w:rFonts w:ascii="Century Gothic" w:eastAsia="Bookman Old Style" w:hAnsi="Century Gothic" w:cs="Bookman Old Style"/>
                <w:color w:val="000000"/>
                <w:spacing w:val="-5"/>
                <w:lang w:val="en-US" w:eastAsia="en-ZA"/>
              </w:rPr>
              <w:t>adverse consequences?</w:t>
            </w:r>
          </w:p>
          <w:p w:rsidR="00EA6A6F" w:rsidRPr="00EA6A6F" w:rsidRDefault="00EA6A6F" w:rsidP="00EA6A6F">
            <w:pPr>
              <w:widowControl w:val="0"/>
              <w:spacing w:after="0" w:line="127"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 ■ </w:t>
            </w:r>
            <w:r w:rsidRPr="001A418B">
              <w:rPr>
                <w:rFonts w:ascii="Century Gothic" w:eastAsia="Bookman Old Style" w:hAnsi="Century Gothic" w:cs="Bookman Old Style"/>
                <w:color w:val="000000"/>
                <w:spacing w:val="-5"/>
                <w:lang w:val="en-US" w:eastAsia="en-ZA"/>
              </w:rPr>
              <w:t xml:space="preserve">\s the </w:t>
            </w:r>
            <w:proofErr w:type="spellStart"/>
            <w:r w:rsidRPr="001A418B">
              <w:rPr>
                <w:rFonts w:ascii="Century Gothic" w:eastAsia="Bookman Old Style" w:hAnsi="Century Gothic" w:cs="Bookman Old Style"/>
                <w:color w:val="000000"/>
                <w:spacing w:val="-5"/>
                <w:lang w:val="en-US" w:eastAsia="en-ZA"/>
              </w:rPr>
              <w:t>organisation</w:t>
            </w:r>
            <w:proofErr w:type="spellEnd"/>
            <w:r w:rsidRPr="001A418B">
              <w:rPr>
                <w:rFonts w:ascii="Century Gothic" w:eastAsia="Bookman Old Style" w:hAnsi="Century Gothic" w:cs="Bookman Old Style"/>
                <w:color w:val="000000"/>
                <w:spacing w:val="-5"/>
                <w:lang w:val="en-US" w:eastAsia="en-ZA"/>
              </w:rPr>
              <w:t xml:space="preserve"> </w:t>
            </w:r>
            <w:proofErr w:type="spellStart"/>
            <w:r w:rsidRPr="001A418B">
              <w:rPr>
                <w:rFonts w:ascii="Century Gothic" w:eastAsia="Bookman Old Style" w:hAnsi="Century Gothic" w:cs="Bookman Old Style"/>
                <w:color w:val="000000"/>
                <w:spacing w:val="-5"/>
                <w:lang w:val="en-US" w:eastAsia="en-ZA"/>
              </w:rPr>
              <w:t>unduty</w:t>
            </w:r>
            <w:proofErr w:type="spellEnd"/>
            <w:r w:rsidRPr="001A418B">
              <w:rPr>
                <w:rFonts w:ascii="Century Gothic" w:eastAsia="Bookman Old Style" w:hAnsi="Century Gothic" w:cs="Bookman Old Style"/>
                <w:color w:val="000000"/>
                <w:spacing w:val="-5"/>
                <w:lang w:val="en-US" w:eastAsia="en-ZA"/>
              </w:rPr>
              <w:t xml:space="preserve"> concerned </w:t>
            </w:r>
            <w:r w:rsidRPr="001A418B">
              <w:rPr>
                <w:rFonts w:ascii="Century Gothic" w:eastAsia="Arial Narrow" w:hAnsi="Century Gothic" w:cs="Arial Narrow"/>
                <w:bCs/>
                <w:color w:val="000000"/>
                <w:spacing w:val="-8"/>
                <w:lang w:val="en-US" w:eastAsia="en-ZA"/>
              </w:rPr>
              <w:t xml:space="preserve">\ </w:t>
            </w:r>
            <w:r w:rsidRPr="001A418B">
              <w:rPr>
                <w:rFonts w:ascii="Century Gothic" w:eastAsia="Bookman Old Style" w:hAnsi="Century Gothic" w:cs="Bookman Old Style"/>
                <w:color w:val="000000"/>
                <w:spacing w:val="-5"/>
                <w:lang w:val="en-US" w:eastAsia="en-ZA"/>
              </w:rPr>
              <w:t xml:space="preserve">\n\\.Y\ </w:t>
            </w:r>
            <w:proofErr w:type="spellStart"/>
            <w:r w:rsidRPr="001A418B">
              <w:rPr>
                <w:rFonts w:ascii="Century Gothic" w:eastAsia="Bookman Old Style" w:hAnsi="Century Gothic" w:cs="Bookman Old Style"/>
                <w:color w:val="000000"/>
                <w:spacing w:val="-5"/>
                <w:lang w:val="en-US" w:eastAsia="en-ZA"/>
              </w:rPr>
              <w:t>rr</w:t>
            </w:r>
            <w:proofErr w:type="spellEnd"/>
            <w:r w:rsidRPr="001A418B">
              <w:rPr>
                <w:rFonts w:ascii="Century Gothic" w:eastAsia="Bookman Old Style" w:hAnsi="Century Gothic" w:cs="Bookman Old Style"/>
                <w:color w:val="000000"/>
                <w:spacing w:val="-5"/>
                <w:lang w:val="en-US" w:eastAsia="en-ZA"/>
              </w:rPr>
              <w:t>\</w:t>
            </w:r>
            <w:proofErr w:type="spellStart"/>
            <w:r w:rsidRPr="001A418B">
              <w:rPr>
                <w:rFonts w:ascii="Century Gothic" w:eastAsia="Bookman Old Style" w:hAnsi="Century Gothic" w:cs="Bookman Old Style"/>
                <w:color w:val="000000"/>
                <w:spacing w:val="-5"/>
                <w:lang w:val="en-US" w:eastAsia="en-ZA"/>
              </w:rPr>
              <w:t>eeWr</w:t>
            </w:r>
            <w:proofErr w:type="spellEnd"/>
            <w:r w:rsidRPr="001A418B">
              <w:rPr>
                <w:rFonts w:ascii="Century Gothic" w:eastAsia="Bookman Old Style" w:hAnsi="Century Gothic" w:cs="Bookman Old Style"/>
                <w:color w:val="000000"/>
                <w:spacing w:val="-5"/>
                <w:lang w:val="en-US" w:eastAsia="en-ZA"/>
              </w:rPr>
              <w:t>\Q short-term earnings</w:t>
            </w:r>
          </w:p>
          <w:p w:rsidR="00EA6A6F" w:rsidRPr="00EA6A6F" w:rsidRDefault="00EA6A6F" w:rsidP="00EA6A6F">
            <w:pPr>
              <w:widowControl w:val="0"/>
              <w:spacing w:after="0" w:line="75" w:lineRule="exact"/>
              <w:ind w:left="140"/>
              <w:jc w:val="lef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color w:val="000000"/>
                <w:spacing w:val="-2"/>
                <w:lang w:val="en-US" w:eastAsia="en-ZA"/>
              </w:rPr>
              <w:t xml:space="preserve">\ </w:t>
            </w:r>
            <w:proofErr w:type="spellStart"/>
            <w:r w:rsidRPr="001A418B">
              <w:rPr>
                <w:rFonts w:ascii="Century Gothic" w:eastAsia="Bookman Old Style" w:hAnsi="Century Gothic" w:cs="Bookman Old Style"/>
                <w:color w:val="000000"/>
                <w:spacing w:val="-2"/>
                <w:lang w:val="en-US" w:eastAsia="en-ZA"/>
              </w:rPr>
              <w:t>XavQets</w:t>
            </w:r>
            <w:proofErr w:type="spellEnd"/>
            <w:r w:rsidRPr="001A418B">
              <w:rPr>
                <w:rFonts w:ascii="Century Gothic" w:eastAsia="Bookman Old Style" w:hAnsi="Century Gothic" w:cs="Bookman Old Style"/>
                <w:color w:val="000000"/>
                <w:spacing w:val="-2"/>
                <w:lang w:val="en-US" w:eastAsia="en-ZA"/>
              </w:rPr>
              <w:t xml:space="preserve">, and are fear and extreme </w:t>
            </w:r>
            <w:r w:rsidRPr="001A418B">
              <w:rPr>
                <w:rFonts w:ascii="Century Gothic" w:eastAsia="Arial Narrow" w:hAnsi="Century Gothic" w:cs="Arial Narrow"/>
                <w:bCs/>
                <w:color w:val="000000"/>
                <w:spacing w:val="-8"/>
                <w:lang w:val="en-US" w:eastAsia="en-ZA"/>
              </w:rPr>
              <w:t xml:space="preserve">\ </w:t>
            </w:r>
            <w:r w:rsidRPr="001A418B">
              <w:rPr>
                <w:rFonts w:ascii="Century Gothic" w:eastAsia="Bookman Old Style" w:hAnsi="Century Gothic" w:cs="Bookman Old Style"/>
                <w:smallCaps/>
                <w:color w:val="000000"/>
                <w:spacing w:val="-2"/>
                <w:lang w:val="en-US" w:eastAsia="en-ZA"/>
              </w:rPr>
              <w:t>^q</w:t>
            </w:r>
            <w:r w:rsidRPr="001A418B">
              <w:rPr>
                <w:rFonts w:ascii="Century Gothic" w:eastAsia="Bookman Old Style" w:hAnsi="Century Gothic" w:cs="Bookman Old Style"/>
                <w:color w:val="000000"/>
                <w:spacing w:val="-2"/>
                <w:lang w:val="en-US" w:eastAsia="en-ZA"/>
              </w:rPr>
              <w:t xml:space="preserve"> </w:t>
            </w:r>
            <w:proofErr w:type="spellStart"/>
            <w:r w:rsidRPr="001A418B">
              <w:rPr>
                <w:rFonts w:ascii="Century Gothic" w:eastAsia="Bookman Old Style" w:hAnsi="Century Gothic" w:cs="Bookman Old Style"/>
                <w:color w:val="000000"/>
                <w:spacing w:val="-2"/>
                <w:lang w:val="en-US" w:eastAsia="en-ZA"/>
              </w:rPr>
              <w:t>assocVaXed</w:t>
            </w:r>
            <w:proofErr w:type="spellEnd"/>
            <w:r w:rsidRPr="001A418B">
              <w:rPr>
                <w:rFonts w:ascii="Century Gothic" w:eastAsia="Bookman Old Style" w:hAnsi="Century Gothic" w:cs="Bookman Old Style"/>
                <w:color w:val="000000"/>
                <w:spacing w:val="-2"/>
                <w:lang w:val="en-US" w:eastAsia="en-ZA"/>
              </w:rPr>
              <w:t xml:space="preserve"> </w:t>
            </w:r>
            <w:r w:rsidRPr="001A418B">
              <w:rPr>
                <w:rFonts w:ascii="Century Gothic" w:eastAsia="Bookman Old Style" w:hAnsi="Century Gothic" w:cs="Bookman Old Style"/>
                <w:smallCaps/>
                <w:color w:val="000000"/>
                <w:spacing w:val="-2"/>
                <w:lang w:val="en-US" w:eastAsia="en-ZA"/>
              </w:rPr>
              <w:t>\</w:t>
            </w:r>
            <w:proofErr w:type="spellStart"/>
            <w:r w:rsidRPr="001A418B">
              <w:rPr>
                <w:rFonts w:ascii="Century Gothic" w:eastAsia="Bookman Old Style" w:hAnsi="Century Gothic" w:cs="Bookman Old Style"/>
                <w:smallCaps/>
                <w:color w:val="000000"/>
                <w:spacing w:val="-2"/>
                <w:lang w:val="en-US" w:eastAsia="en-ZA"/>
              </w:rPr>
              <w:t>imV</w:t>
            </w:r>
            <w:proofErr w:type="spellEnd"/>
            <w:r w:rsidRPr="001A418B">
              <w:rPr>
                <w:rFonts w:ascii="Century Gothic" w:eastAsia="Bookman Old Style" w:hAnsi="Century Gothic" w:cs="Bookman Old Style"/>
                <w:smallCaps/>
                <w:color w:val="000000"/>
                <w:spacing w:val="-2"/>
                <w:lang w:val="en-US" w:eastAsia="en-ZA"/>
              </w:rPr>
              <w:t>\.Y\</w:t>
            </w:r>
            <w:r w:rsidRPr="001A418B">
              <w:rPr>
                <w:rFonts w:ascii="Century Gothic" w:eastAsia="Bookman Old Style" w:hAnsi="Century Gothic" w:cs="Bookman Old Style"/>
                <w:color w:val="000000"/>
                <w:spacing w:val="-2"/>
                <w:lang w:val="en-US" w:eastAsia="en-ZA"/>
              </w:rPr>
              <w:t xml:space="preserve"> </w:t>
            </w:r>
            <w:proofErr w:type="spellStart"/>
            <w:r w:rsidRPr="001A418B">
              <w:rPr>
                <w:rFonts w:ascii="Century Gothic" w:eastAsia="Bookman Old Style" w:hAnsi="Century Gothic" w:cs="Bookman Old Style"/>
                <w:color w:val="000000"/>
                <w:spacing w:val="-2"/>
                <w:lang w:val="en-US" w:eastAsia="en-ZA"/>
              </w:rPr>
              <w:t>mvss</w:t>
            </w:r>
            <w:proofErr w:type="spellEnd"/>
            <w:r w:rsidRPr="001A418B">
              <w:rPr>
                <w:rFonts w:ascii="Century Gothic" w:eastAsia="Bookman Old Style" w:hAnsi="Century Gothic" w:cs="Bookman Old Style"/>
                <w:color w:val="000000"/>
                <w:spacing w:val="-2"/>
                <w:lang w:val="en-US" w:eastAsia="en-ZA"/>
              </w:rPr>
              <w:t>\</w:t>
            </w:r>
            <w:proofErr w:type="spellStart"/>
            <w:r w:rsidRPr="001A418B">
              <w:rPr>
                <w:rFonts w:ascii="Century Gothic" w:eastAsia="Bookman Old Style" w:hAnsi="Century Gothic" w:cs="Bookman Old Style"/>
                <w:color w:val="000000"/>
                <w:spacing w:val="-2"/>
                <w:lang w:val="en-US" w:eastAsia="en-ZA"/>
              </w:rPr>
              <w:t>nQ</w:t>
            </w:r>
            <w:proofErr w:type="spellEnd"/>
          </w:p>
        </w:tc>
        <w:tc>
          <w:tcPr>
            <w:tcW w:w="2586" w:type="dxa"/>
            <w:tcBorders>
              <w:top w:val="single" w:sz="4" w:space="0" w:color="auto"/>
              <w:left w:val="single" w:sz="4" w:space="0" w:color="auto"/>
              <w:bottom w:val="single" w:sz="4" w:space="0" w:color="auto"/>
            </w:tcBorders>
            <w:shd w:val="clear" w:color="auto" w:fill="FFFFFF"/>
          </w:tcPr>
          <w:p w:rsidR="00EA6A6F" w:rsidRPr="00EA6A6F" w:rsidRDefault="00EA6A6F" w:rsidP="0083145E">
            <w:pPr>
              <w:widowControl w:val="0"/>
              <w:numPr>
                <w:ilvl w:val="0"/>
                <w:numId w:val="20"/>
              </w:numPr>
              <w:tabs>
                <w:tab w:val="left" w:pos="127"/>
              </w:tabs>
              <w:spacing w:after="0" w:line="196"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Is the leadership considered charismatic and possessing extraordinary powers?</w:t>
            </w:r>
          </w:p>
          <w:p w:rsidR="00EA6A6F" w:rsidRPr="00EA6A6F" w:rsidRDefault="00EA6A6F" w:rsidP="0083145E">
            <w:pPr>
              <w:widowControl w:val="0"/>
              <w:numPr>
                <w:ilvl w:val="0"/>
                <w:numId w:val="20"/>
              </w:numPr>
              <w:tabs>
                <w:tab w:val="left" w:pos="127"/>
              </w:tabs>
              <w:spacing w:after="0" w:line="196"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Does the leadership show an absence of reflection and unrealistically assess opportunities and constraints in the business environment?</w:t>
            </w:r>
          </w:p>
          <w:p w:rsidR="00EA6A6F" w:rsidRPr="00EA6A6F" w:rsidRDefault="00EA6A6F" w:rsidP="0083145E">
            <w:pPr>
              <w:widowControl w:val="0"/>
              <w:numPr>
                <w:ilvl w:val="0"/>
                <w:numId w:val="20"/>
              </w:numPr>
              <w:tabs>
                <w:tab w:val="left" w:pos="121"/>
              </w:tabs>
              <w:spacing w:after="0" w:line="161" w:lineRule="exact"/>
              <w:jc w:val="lef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color w:val="000000"/>
                <w:spacing w:val="-5"/>
                <w:lang w:val="en-US" w:eastAsia="en-ZA"/>
              </w:rPr>
              <w:t xml:space="preserve">Are leaders committed to developing the highest standards of corporate governance, managerial </w:t>
            </w:r>
            <w:proofErr w:type="spellStart"/>
            <w:r w:rsidRPr="001A418B">
              <w:rPr>
                <w:rFonts w:ascii="Century Gothic" w:eastAsia="Bookman Old Style" w:hAnsi="Century Gothic" w:cs="Bookman Old Style"/>
                <w:color w:val="000000"/>
                <w:spacing w:val="-5"/>
                <w:lang w:val="en-US" w:eastAsia="en-ZA"/>
              </w:rPr>
              <w:t>judgement</w:t>
            </w:r>
            <w:proofErr w:type="spellEnd"/>
          </w:p>
          <w:p w:rsidR="00EA6A6F" w:rsidRPr="00EA6A6F" w:rsidRDefault="00EA6A6F" w:rsidP="00EA6A6F">
            <w:pPr>
              <w:widowControl w:val="0"/>
              <w:spacing w:after="0" w:line="130" w:lineRule="exact"/>
              <w:jc w:val="center"/>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color w:val="000000"/>
                <w:spacing w:val="-5"/>
                <w:lang w:val="en-US" w:eastAsia="en-ZA"/>
              </w:rPr>
              <w:t>1 and independence of mind in their</w:t>
            </w:r>
          </w:p>
          <w:p w:rsidR="00EA6A6F" w:rsidRPr="00EA6A6F" w:rsidRDefault="00EA6A6F" w:rsidP="00EA6A6F">
            <w:pPr>
              <w:widowControl w:val="0"/>
              <w:spacing w:after="0" w:line="130" w:lineRule="exac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color w:val="000000"/>
                <w:spacing w:val="-5"/>
                <w:lang w:val="en-US" w:eastAsia="en-ZA"/>
              </w:rPr>
              <w:t>1 followers?</w:t>
            </w:r>
          </w:p>
        </w:tc>
        <w:tc>
          <w:tcPr>
            <w:tcW w:w="3319" w:type="dxa"/>
            <w:tcBorders>
              <w:top w:val="single" w:sz="4" w:space="0" w:color="auto"/>
              <w:left w:val="single" w:sz="4" w:space="0" w:color="auto"/>
              <w:bottom w:val="single" w:sz="4" w:space="0" w:color="auto"/>
            </w:tcBorders>
            <w:shd w:val="clear" w:color="auto" w:fill="FFFFFF"/>
          </w:tcPr>
          <w:p w:rsidR="00EA6A6F" w:rsidRPr="00EA6A6F" w:rsidRDefault="00EA6A6F" w:rsidP="0083145E">
            <w:pPr>
              <w:widowControl w:val="0"/>
              <w:numPr>
                <w:ilvl w:val="0"/>
                <w:numId w:val="21"/>
              </w:numPr>
              <w:tabs>
                <w:tab w:val="left" w:pos="247"/>
              </w:tabs>
              <w:spacing w:after="0" w:line="202" w:lineRule="exact"/>
              <w:ind w:left="12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Do the company’s recent actions and performance show evidence of unfocused and misaligned priorities?</w:t>
            </w:r>
          </w:p>
          <w:p w:rsidR="00EA6A6F" w:rsidRPr="00EA6A6F" w:rsidRDefault="00EA6A6F" w:rsidP="0083145E">
            <w:pPr>
              <w:widowControl w:val="0"/>
              <w:numPr>
                <w:ilvl w:val="0"/>
                <w:numId w:val="21"/>
              </w:numPr>
              <w:tabs>
                <w:tab w:val="left" w:pos="247"/>
              </w:tabs>
              <w:spacing w:after="0" w:line="179" w:lineRule="exact"/>
              <w:ind w:left="12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Do the board, senior executives and top management teams collectively have an understanding of the best </w:t>
            </w:r>
            <w:r w:rsidRPr="001A418B">
              <w:rPr>
                <w:rFonts w:ascii="Century Gothic" w:eastAsia="Bookman Old Style" w:hAnsi="Century Gothic" w:cs="Bookman Old Style"/>
                <w:color w:val="000000"/>
                <w:lang w:val="en-US" w:eastAsia="en-ZA"/>
              </w:rPr>
              <w:t xml:space="preserve">1 </w:t>
            </w:r>
            <w:r w:rsidRPr="001A418B">
              <w:rPr>
                <w:rFonts w:ascii="Century Gothic" w:eastAsia="Arial Narrow" w:hAnsi="Century Gothic" w:cs="Arial Narrow"/>
                <w:bCs/>
                <w:color w:val="000000"/>
                <w:spacing w:val="-8"/>
                <w:lang w:val="en-US" w:eastAsia="en-ZA"/>
              </w:rPr>
              <w:t xml:space="preserve">practices in corporate </w:t>
            </w:r>
            <w:r w:rsidRPr="001A418B">
              <w:rPr>
                <w:rFonts w:ascii="Century Gothic" w:eastAsia="Bookman Old Style" w:hAnsi="Century Gothic" w:cs="Bookman Old Style"/>
                <w:i/>
                <w:iCs/>
                <w:color w:val="000000"/>
                <w:spacing w:val="-7"/>
                <w:lang w:val="en-US" w:eastAsia="en-ZA"/>
              </w:rPr>
              <w:t>governance and</w:t>
            </w:r>
            <w:r w:rsidRPr="001A418B">
              <w:rPr>
                <w:rFonts w:ascii="Century Gothic" w:eastAsia="Bookman Old Style" w:hAnsi="Century Gothic" w:cs="Bookman Old Style"/>
                <w:color w:val="000000"/>
                <w:spacing w:val="-2"/>
                <w:lang w:val="en-US" w:eastAsia="en-ZA"/>
              </w:rPr>
              <w:t xml:space="preserve"> </w:t>
            </w:r>
            <w:r w:rsidRPr="001A418B">
              <w:rPr>
                <w:rFonts w:ascii="Century Gothic" w:eastAsia="Arial Narrow" w:hAnsi="Century Gothic" w:cs="Arial Narrow"/>
                <w:bCs/>
                <w:color w:val="000000"/>
                <w:spacing w:val="-8"/>
                <w:lang w:val="en-US" w:eastAsia="en-ZA"/>
              </w:rPr>
              <w:t xml:space="preserve">internal </w:t>
            </w:r>
            <w:r w:rsidRPr="001A418B">
              <w:rPr>
                <w:rFonts w:ascii="Century Gothic" w:eastAsia="Bookman Old Style" w:hAnsi="Century Gothic" w:cs="Bookman Old Style"/>
                <w:i/>
                <w:iCs/>
                <w:color w:val="000000"/>
                <w:spacing w:val="-7"/>
                <w:lang w:val="en-US" w:eastAsia="en-ZA"/>
              </w:rPr>
              <w:t>reporting and how these may</w:t>
            </w:r>
            <w:r w:rsidRPr="001A418B">
              <w:rPr>
                <w:rFonts w:ascii="Century Gothic" w:eastAsia="Bookman Old Style" w:hAnsi="Century Gothic" w:cs="Bookman Old Style"/>
                <w:color w:val="000000"/>
                <w:spacing w:val="-2"/>
                <w:lang w:val="en-US" w:eastAsia="en-ZA"/>
              </w:rPr>
              <w:t xml:space="preserve"> </w:t>
            </w:r>
            <w:r w:rsidRPr="001A418B">
              <w:rPr>
                <w:rFonts w:ascii="Century Gothic" w:eastAsia="Arial Narrow" w:hAnsi="Century Gothic" w:cs="Arial Narrow"/>
                <w:bCs/>
                <w:color w:val="000000"/>
                <w:spacing w:val="-8"/>
                <w:lang w:val="en-US" w:eastAsia="en-ZA"/>
              </w:rPr>
              <w:t xml:space="preserve">be </w:t>
            </w:r>
            <w:r w:rsidRPr="001A418B">
              <w:rPr>
                <w:rFonts w:ascii="Century Gothic" w:eastAsia="Bookman Old Style" w:hAnsi="Century Gothic" w:cs="Bookman Old Style"/>
                <w:i/>
                <w:iCs/>
                <w:color w:val="000000"/>
                <w:spacing w:val="-7"/>
                <w:lang w:val="en-US" w:eastAsia="en-ZA"/>
              </w:rPr>
              <w:t>aligned?</w:t>
            </w:r>
          </w:p>
          <w:p w:rsidR="00EA6A6F" w:rsidRPr="00EA6A6F" w:rsidRDefault="00EA6A6F" w:rsidP="00EA6A6F">
            <w:pPr>
              <w:widowControl w:val="0"/>
              <w:spacing w:after="0" w:line="132" w:lineRule="exact"/>
              <w:ind w:left="120"/>
              <w:jc w:val="lef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i/>
                <w:iCs/>
                <w:color w:val="000000"/>
                <w:spacing w:val="-9"/>
                <w:lang w:val="en-US" w:eastAsia="en-ZA"/>
              </w:rPr>
              <w:t>m</w:t>
            </w:r>
            <w:r w:rsidRPr="001A418B">
              <w:rPr>
                <w:rFonts w:ascii="Century Gothic" w:eastAsia="Bookman Old Style" w:hAnsi="Century Gothic" w:cs="Bookman Old Style"/>
                <w:color w:val="000000"/>
                <w:spacing w:val="-5"/>
                <w:lang w:val="en-US" w:eastAsia="en-ZA"/>
              </w:rPr>
              <w:t xml:space="preserve"> Have the </w:t>
            </w:r>
            <w:r w:rsidRPr="001A418B">
              <w:rPr>
                <w:rFonts w:ascii="Century Gothic" w:eastAsia="Arial Narrow" w:hAnsi="Century Gothic" w:cs="Arial Narrow"/>
                <w:i/>
                <w:iCs/>
                <w:color w:val="000000"/>
                <w:spacing w:val="-8"/>
                <w:lang w:val="en-US" w:eastAsia="en-ZA"/>
              </w:rPr>
              <w:t xml:space="preserve">responsibilities of senior executives and governance </w:t>
            </w:r>
            <w:r w:rsidRPr="001A418B">
              <w:rPr>
                <w:rFonts w:ascii="Century Gothic" w:eastAsia="Bookman Old Style" w:hAnsi="Century Gothic" w:cs="Bookman Old Style"/>
                <w:color w:val="000000"/>
                <w:spacing w:val="-5"/>
                <w:lang w:val="en-US" w:eastAsia="en-ZA"/>
              </w:rPr>
              <w:t xml:space="preserve">committees </w:t>
            </w:r>
            <w:r w:rsidRPr="001A418B">
              <w:rPr>
                <w:rFonts w:ascii="Century Gothic" w:eastAsia="Arial Narrow" w:hAnsi="Century Gothic" w:cs="Arial Narrow"/>
                <w:i/>
                <w:iCs/>
                <w:color w:val="000000"/>
                <w:spacing w:val="-8"/>
                <w:lang w:val="en-US" w:eastAsia="en-ZA"/>
              </w:rPr>
              <w:t>been properly aligned to J</w:t>
            </w:r>
          </w:p>
        </w:tc>
        <w:tc>
          <w:tcPr>
            <w:tcW w:w="2520" w:type="dxa"/>
            <w:tcBorders>
              <w:top w:val="single" w:sz="4" w:space="0" w:color="auto"/>
              <w:left w:val="single" w:sz="4" w:space="0" w:color="auto"/>
              <w:bottom w:val="single" w:sz="4" w:space="0" w:color="auto"/>
            </w:tcBorders>
            <w:shd w:val="clear" w:color="auto" w:fill="FFFFFF"/>
          </w:tcPr>
          <w:p w:rsidR="00EA6A6F" w:rsidRPr="00EA6A6F" w:rsidRDefault="00EA6A6F" w:rsidP="0083145E">
            <w:pPr>
              <w:widowControl w:val="0"/>
              <w:numPr>
                <w:ilvl w:val="0"/>
                <w:numId w:val="22"/>
              </w:numPr>
              <w:tabs>
                <w:tab w:val="left" w:pos="209"/>
              </w:tabs>
              <w:spacing w:after="0" w:line="196" w:lineRule="exact"/>
              <w:ind w:left="10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Are the roles of chairman and CEO combined? If so, how are any conflicts of interest managed?</w:t>
            </w:r>
          </w:p>
          <w:p w:rsidR="00EA6A6F" w:rsidRPr="00EA6A6F" w:rsidRDefault="00EA6A6F" w:rsidP="0083145E">
            <w:pPr>
              <w:widowControl w:val="0"/>
              <w:numPr>
                <w:ilvl w:val="0"/>
                <w:numId w:val="22"/>
              </w:numPr>
              <w:tabs>
                <w:tab w:val="left" w:pos="115"/>
              </w:tabs>
              <w:spacing w:after="0" w:line="196" w:lineRule="exact"/>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Is there an appropriate </w:t>
            </w:r>
            <w:r w:rsidRPr="001A418B">
              <w:rPr>
                <w:rFonts w:ascii="Century Gothic" w:eastAsia="Bookman Old Style" w:hAnsi="Century Gothic" w:cs="Bookman Old Style"/>
                <w:i/>
                <w:iCs/>
                <w:color w:val="000000"/>
                <w:spacing w:val="-7"/>
                <w:lang w:val="en-US" w:eastAsia="en-ZA"/>
              </w:rPr>
              <w:t>degree of</w:t>
            </w:r>
            <w:r w:rsidRPr="001A418B">
              <w:rPr>
                <w:rFonts w:ascii="Century Gothic" w:eastAsia="Bookman Old Style" w:hAnsi="Century Gothic" w:cs="Bookman Old Style"/>
                <w:color w:val="000000"/>
                <w:spacing w:val="-2"/>
                <w:lang w:val="en-US" w:eastAsia="en-ZA"/>
              </w:rPr>
              <w:t xml:space="preserve"> </w:t>
            </w:r>
            <w:r w:rsidRPr="001A418B">
              <w:rPr>
                <w:rFonts w:ascii="Century Gothic" w:eastAsia="Bookman Old Style" w:hAnsi="Century Gothic" w:cs="Bookman Old Style"/>
                <w:color w:val="000000"/>
                <w:lang w:val="en-US" w:eastAsia="en-ZA"/>
              </w:rPr>
              <w:t xml:space="preserve">1 </w:t>
            </w:r>
            <w:r w:rsidRPr="001A418B">
              <w:rPr>
                <w:rFonts w:ascii="Century Gothic" w:eastAsia="Arial Narrow" w:hAnsi="Century Gothic" w:cs="Arial Narrow"/>
                <w:bCs/>
                <w:color w:val="000000"/>
                <w:spacing w:val="-8"/>
                <w:lang w:val="en-US" w:eastAsia="en-ZA"/>
              </w:rPr>
              <w:t xml:space="preserve">diversity, </w:t>
            </w:r>
            <w:r w:rsidRPr="001A418B">
              <w:rPr>
                <w:rFonts w:ascii="Century Gothic" w:eastAsia="Arial Narrow" w:hAnsi="Century Gothic" w:cs="Arial Narrow"/>
                <w:i/>
                <w:iCs/>
                <w:color w:val="000000"/>
                <w:spacing w:val="-3"/>
                <w:lang w:val="en-US" w:eastAsia="en-ZA"/>
              </w:rPr>
              <w:t>and</w:t>
            </w:r>
            <w:r w:rsidRPr="001A418B">
              <w:rPr>
                <w:rFonts w:ascii="Century Gothic" w:eastAsia="Bookman Old Style" w:hAnsi="Century Gothic" w:cs="Bookman Old Style"/>
                <w:color w:val="000000"/>
                <w:lang w:val="en-US" w:eastAsia="en-ZA"/>
              </w:rPr>
              <w:t xml:space="preserve"> </w:t>
            </w:r>
            <w:r w:rsidRPr="001A418B">
              <w:rPr>
                <w:rFonts w:ascii="Century Gothic" w:eastAsia="Arial Narrow" w:hAnsi="Century Gothic" w:cs="Arial Narrow"/>
                <w:bCs/>
                <w:color w:val="000000"/>
                <w:spacing w:val="-8"/>
                <w:lang w:val="en-US" w:eastAsia="en-ZA"/>
              </w:rPr>
              <w:t xml:space="preserve">are </w:t>
            </w:r>
            <w:r w:rsidRPr="001A418B">
              <w:rPr>
                <w:rFonts w:ascii="Century Gothic" w:eastAsia="Bookman Old Style" w:hAnsi="Century Gothic" w:cs="Bookman Old Style"/>
                <w:i/>
                <w:iCs/>
                <w:color w:val="000000"/>
                <w:spacing w:val="-7"/>
                <w:lang w:val="en-US" w:eastAsia="en-ZA"/>
              </w:rPr>
              <w:t>outsiders</w:t>
            </w:r>
            <w:r w:rsidRPr="001A418B">
              <w:rPr>
                <w:rFonts w:ascii="Century Gothic" w:eastAsia="Bookman Old Style" w:hAnsi="Century Gothic" w:cs="Bookman Old Style"/>
                <w:color w:val="000000"/>
                <w:spacing w:val="-2"/>
                <w:lang w:val="en-US" w:eastAsia="en-ZA"/>
              </w:rPr>
              <w:t xml:space="preserve"> </w:t>
            </w:r>
            <w:r w:rsidRPr="001A418B">
              <w:rPr>
                <w:rFonts w:ascii="Century Gothic" w:eastAsia="Arial Narrow" w:hAnsi="Century Gothic" w:cs="Arial Narrow"/>
                <w:bCs/>
                <w:color w:val="000000"/>
                <w:spacing w:val="-8"/>
                <w:lang w:val="en-US" w:eastAsia="en-ZA"/>
              </w:rPr>
              <w:t xml:space="preserve">on </w:t>
            </w:r>
            <w:r w:rsidRPr="001A418B">
              <w:rPr>
                <w:rFonts w:ascii="Century Gothic" w:eastAsia="Bookman Old Style" w:hAnsi="Century Gothic" w:cs="Bookman Old Style"/>
                <w:i/>
                <w:iCs/>
                <w:color w:val="000000"/>
                <w:spacing w:val="-7"/>
                <w:lang w:val="en-US" w:eastAsia="en-ZA"/>
              </w:rPr>
              <w:t xml:space="preserve">the </w:t>
            </w:r>
            <w:r w:rsidRPr="001A418B">
              <w:rPr>
                <w:rFonts w:ascii="Century Gothic" w:eastAsia="Arial Narrow" w:hAnsi="Century Gothic" w:cs="Arial Narrow"/>
                <w:i/>
                <w:iCs/>
                <w:color w:val="000000"/>
                <w:spacing w:val="-8"/>
                <w:lang w:val="en-US" w:eastAsia="en-ZA"/>
              </w:rPr>
              <w:t>board? 1</w:t>
            </w:r>
          </w:p>
          <w:p w:rsidR="00EA6A6F" w:rsidRPr="00EA6A6F" w:rsidRDefault="00EA6A6F" w:rsidP="0083145E">
            <w:pPr>
              <w:widowControl w:val="0"/>
              <w:numPr>
                <w:ilvl w:val="0"/>
                <w:numId w:val="22"/>
              </w:numPr>
              <w:tabs>
                <w:tab w:val="left" w:pos="221"/>
              </w:tabs>
              <w:spacing w:after="0" w:line="161" w:lineRule="exact"/>
              <w:ind w:left="100"/>
              <w:jc w:val="lef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i/>
                <w:iCs/>
                <w:color w:val="000000"/>
                <w:spacing w:val="-8"/>
                <w:lang w:val="en-US" w:eastAsia="en-ZA"/>
              </w:rPr>
              <w:t xml:space="preserve">Does the </w:t>
            </w:r>
            <w:proofErr w:type="spellStart"/>
            <w:r w:rsidRPr="001A418B">
              <w:rPr>
                <w:rFonts w:ascii="Century Gothic" w:eastAsia="Arial Narrow" w:hAnsi="Century Gothic" w:cs="Arial Narrow"/>
                <w:i/>
                <w:iCs/>
                <w:color w:val="000000"/>
                <w:spacing w:val="-8"/>
                <w:lang w:val="en-US" w:eastAsia="en-ZA"/>
              </w:rPr>
              <w:t>organisational</w:t>
            </w:r>
            <w:proofErr w:type="spellEnd"/>
            <w:r w:rsidRPr="001A418B">
              <w:rPr>
                <w:rFonts w:ascii="Century Gothic" w:eastAsia="Arial Narrow" w:hAnsi="Century Gothic" w:cs="Arial Narrow"/>
                <w:i/>
                <w:iCs/>
                <w:color w:val="000000"/>
                <w:spacing w:val="-8"/>
                <w:lang w:val="en-US" w:eastAsia="en-ZA"/>
              </w:rPr>
              <w:t xml:space="preserve"> structure </w:t>
            </w:r>
            <w:r w:rsidRPr="001A418B">
              <w:rPr>
                <w:rFonts w:ascii="Century Gothic" w:eastAsia="Bookman Old Style" w:hAnsi="Century Gothic" w:cs="Bookman Old Style"/>
                <w:i/>
                <w:iCs/>
                <w:color w:val="000000"/>
                <w:spacing w:val="-7"/>
                <w:lang w:val="en-US" w:eastAsia="en-ZA"/>
              </w:rPr>
              <w:t xml:space="preserve">provide an effective system </w:t>
            </w:r>
            <w:r w:rsidRPr="001A418B">
              <w:rPr>
                <w:rFonts w:ascii="Century Gothic" w:eastAsia="Arial Narrow" w:hAnsi="Century Gothic" w:cs="Arial Narrow"/>
                <w:i/>
                <w:iCs/>
                <w:color w:val="000000"/>
                <w:spacing w:val="-8"/>
                <w:lang w:val="en-US" w:eastAsia="en-ZA"/>
              </w:rPr>
              <w:t xml:space="preserve">of checks 1 </w:t>
            </w:r>
            <w:r w:rsidRPr="001A418B">
              <w:rPr>
                <w:rFonts w:ascii="Century Gothic" w:eastAsia="Bookman Old Style" w:hAnsi="Century Gothic" w:cs="Bookman Old Style"/>
                <w:i/>
                <w:iCs/>
                <w:color w:val="000000"/>
                <w:spacing w:val="-7"/>
                <w:lang w:val="en-US" w:eastAsia="en-ZA"/>
              </w:rPr>
              <w:t xml:space="preserve">and balances for governance and </w:t>
            </w:r>
            <w:r w:rsidRPr="001A418B">
              <w:rPr>
                <w:rFonts w:ascii="Century Gothic" w:eastAsia="Arial Narrow" w:hAnsi="Century Gothic" w:cs="Arial Narrow"/>
                <w:i/>
                <w:iCs/>
                <w:color w:val="000000"/>
                <w:spacing w:val="-8"/>
                <w:lang w:val="en-US" w:eastAsia="en-ZA"/>
              </w:rPr>
              <w:t>strategic decision making?</w:t>
            </w:r>
          </w:p>
        </w:tc>
        <w:tc>
          <w:tcPr>
            <w:tcW w:w="2430" w:type="dxa"/>
            <w:tcBorders>
              <w:top w:val="single" w:sz="4" w:space="0" w:color="auto"/>
              <w:left w:val="single" w:sz="4" w:space="0" w:color="auto"/>
              <w:bottom w:val="single" w:sz="4" w:space="0" w:color="auto"/>
              <w:right w:val="single" w:sz="4" w:space="0" w:color="auto"/>
            </w:tcBorders>
            <w:shd w:val="clear" w:color="auto" w:fill="FFFFFF"/>
          </w:tcPr>
          <w:p w:rsidR="00EA6A6F" w:rsidRPr="00EA6A6F" w:rsidRDefault="00EA6A6F" w:rsidP="00EA6A6F">
            <w:pPr>
              <w:widowControl w:val="0"/>
              <w:spacing w:after="0" w:line="184" w:lineRule="exact"/>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bCs/>
                <w:color w:val="000000"/>
                <w:spacing w:val="-8"/>
                <w:lang w:val="en-US" w:eastAsia="en-ZA"/>
              </w:rPr>
              <w:t xml:space="preserve">■ Does the company have an effective and </w:t>
            </w:r>
            <w:proofErr w:type="spellStart"/>
            <w:r w:rsidRPr="001A418B">
              <w:rPr>
                <w:rFonts w:ascii="Century Gothic" w:eastAsia="Arial Narrow" w:hAnsi="Century Gothic" w:cs="Arial Narrow"/>
                <w:bCs/>
                <w:color w:val="000000"/>
                <w:spacing w:val="-8"/>
                <w:lang w:val="en-US" w:eastAsia="en-ZA"/>
              </w:rPr>
              <w:t>standardised</w:t>
            </w:r>
            <w:proofErr w:type="spellEnd"/>
            <w:r w:rsidRPr="001A418B">
              <w:rPr>
                <w:rFonts w:ascii="Century Gothic" w:eastAsia="Arial Narrow" w:hAnsi="Century Gothic" w:cs="Arial Narrow"/>
                <w:bCs/>
                <w:color w:val="000000"/>
                <w:spacing w:val="-8"/>
                <w:lang w:val="en-US" w:eastAsia="en-ZA"/>
              </w:rPr>
              <w:t xml:space="preserve"> system of internal controls and financial </w:t>
            </w:r>
            <w:r w:rsidRPr="001A418B">
              <w:rPr>
                <w:rFonts w:ascii="Century Gothic" w:eastAsia="Arial Narrow" w:hAnsi="Century Gothic" w:cs="Arial Narrow"/>
                <w:bCs/>
                <w:i/>
                <w:iCs/>
                <w:color w:val="000000"/>
                <w:spacing w:val="-12"/>
                <w:lang w:val="en-US" w:eastAsia="en-ZA"/>
              </w:rPr>
              <w:t>reporting?</w:t>
            </w:r>
          </w:p>
          <w:p w:rsidR="00EA6A6F" w:rsidRPr="00EA6A6F" w:rsidRDefault="00EA6A6F" w:rsidP="00EA6A6F">
            <w:pPr>
              <w:widowControl w:val="0"/>
              <w:spacing w:after="0" w:line="184" w:lineRule="exact"/>
              <w:ind w:left="60"/>
              <w:jc w:val="left"/>
              <w:rPr>
                <w:rFonts w:ascii="Century Gothic" w:eastAsia="Bookman Old Style" w:hAnsi="Century Gothic" w:cs="Bookman Old Style"/>
                <w:color w:val="000000"/>
                <w:spacing w:val="-3"/>
                <w:lang w:val="en-US" w:eastAsia="en-ZA"/>
              </w:rPr>
            </w:pPr>
            <w:r w:rsidRPr="001A418B">
              <w:rPr>
                <w:rFonts w:ascii="Century Gothic" w:eastAsia="Bookman Old Style" w:hAnsi="Century Gothic" w:cs="Bookman Old Style"/>
                <w:i/>
                <w:iCs/>
                <w:color w:val="000000"/>
                <w:lang w:val="en-US" w:eastAsia="en-ZA"/>
              </w:rPr>
              <w:t xml:space="preserve">• </w:t>
            </w:r>
            <w:r w:rsidRPr="001A418B">
              <w:rPr>
                <w:rFonts w:ascii="Century Gothic" w:eastAsia="Bookman Old Style" w:hAnsi="Century Gothic" w:cs="Bookman Old Style"/>
                <w:i/>
                <w:iCs/>
                <w:color w:val="000000"/>
                <w:spacing w:val="-7"/>
                <w:lang w:val="en-US" w:eastAsia="en-ZA"/>
              </w:rPr>
              <w:t xml:space="preserve">Does the company </w:t>
            </w:r>
            <w:proofErr w:type="spellStart"/>
            <w:r w:rsidRPr="001A418B">
              <w:rPr>
                <w:rFonts w:ascii="Century Gothic" w:eastAsia="Arial Narrow" w:hAnsi="Century Gothic" w:cs="Arial Narrow"/>
                <w:bCs/>
                <w:i/>
                <w:iCs/>
                <w:color w:val="000000"/>
                <w:spacing w:val="-12"/>
                <w:lang w:val="en-US" w:eastAsia="en-ZA"/>
              </w:rPr>
              <w:t>regubrty</w:t>
            </w:r>
            <w:proofErr w:type="spellEnd"/>
            <w:r w:rsidRPr="001A418B">
              <w:rPr>
                <w:rFonts w:ascii="Century Gothic" w:eastAsia="Arial Narrow" w:hAnsi="Century Gothic" w:cs="Arial Narrow"/>
                <w:bCs/>
                <w:i/>
                <w:iCs/>
                <w:color w:val="000000"/>
                <w:spacing w:val="-12"/>
                <w:lang w:val="en-US" w:eastAsia="en-ZA"/>
              </w:rPr>
              <w:t xml:space="preserve"> assess </w:t>
            </w:r>
            <w:r w:rsidRPr="001A418B">
              <w:rPr>
                <w:rFonts w:ascii="Century Gothic" w:eastAsia="Bookman Old Style" w:hAnsi="Century Gothic" w:cs="Bookman Old Style"/>
                <w:i/>
                <w:iCs/>
                <w:color w:val="000000"/>
                <w:spacing w:val="-7"/>
                <w:lang w:val="en-US" w:eastAsia="en-ZA"/>
              </w:rPr>
              <w:t xml:space="preserve">changes in the business and </w:t>
            </w:r>
            <w:r w:rsidRPr="001A418B">
              <w:rPr>
                <w:rFonts w:ascii="Century Gothic" w:eastAsia="Arial Narrow" w:hAnsi="Century Gothic" w:cs="Arial Narrow"/>
                <w:bCs/>
                <w:i/>
                <w:iCs/>
                <w:color w:val="000000"/>
                <w:spacing w:val="-12"/>
                <w:lang w:val="en-US" w:eastAsia="en-ZA"/>
              </w:rPr>
              <w:t xml:space="preserve">regulations environments that have </w:t>
            </w:r>
            <w:r w:rsidRPr="001A418B">
              <w:rPr>
                <w:rFonts w:ascii="Century Gothic" w:eastAsia="Arial Narrow" w:hAnsi="Century Gothic" w:cs="Arial Narrow"/>
                <w:i/>
                <w:iCs/>
                <w:color w:val="000000"/>
                <w:spacing w:val="-8"/>
                <w:lang w:val="en-US" w:eastAsia="en-ZA"/>
              </w:rPr>
              <w:t xml:space="preserve">an </w:t>
            </w:r>
            <w:r w:rsidRPr="001A418B">
              <w:rPr>
                <w:rFonts w:ascii="Century Gothic" w:eastAsia="Arial Narrow" w:hAnsi="Century Gothic" w:cs="Arial Narrow"/>
                <w:bCs/>
                <w:i/>
                <w:iCs/>
                <w:color w:val="000000"/>
                <w:spacing w:val="-12"/>
                <w:lang w:val="en-US" w:eastAsia="en-ZA"/>
              </w:rPr>
              <w:t>effect on internal control systems?</w:t>
            </w:r>
          </w:p>
          <w:p w:rsidR="00EA6A6F" w:rsidRPr="00EA6A6F" w:rsidRDefault="00EA6A6F" w:rsidP="00EA6A6F">
            <w:pPr>
              <w:widowControl w:val="0"/>
              <w:spacing w:after="0" w:line="184" w:lineRule="exact"/>
              <w:jc w:val="center"/>
              <w:rPr>
                <w:rFonts w:ascii="Century Gothic" w:eastAsia="Bookman Old Style" w:hAnsi="Century Gothic" w:cs="Bookman Old Style"/>
                <w:color w:val="000000"/>
                <w:spacing w:val="-3"/>
                <w:lang w:val="en-US" w:eastAsia="en-ZA"/>
              </w:rPr>
            </w:pPr>
            <w:r w:rsidRPr="001A418B">
              <w:rPr>
                <w:rFonts w:ascii="Century Gothic" w:eastAsia="Arial Narrow" w:hAnsi="Century Gothic" w:cs="Arial Narrow"/>
                <w:i/>
                <w:iCs/>
                <w:color w:val="000000"/>
                <w:spacing w:val="-8"/>
                <w:lang w:val="en-US" w:eastAsia="en-ZA"/>
              </w:rPr>
              <w:t xml:space="preserve">Is the </w:t>
            </w:r>
            <w:proofErr w:type="spellStart"/>
            <w:r w:rsidRPr="001A418B">
              <w:rPr>
                <w:rFonts w:ascii="Century Gothic" w:eastAsia="Arial Narrow" w:hAnsi="Century Gothic" w:cs="Arial Narrow"/>
                <w:i/>
                <w:iCs/>
                <w:color w:val="000000"/>
                <w:spacing w:val="-8"/>
                <w:lang w:val="en-US" w:eastAsia="en-ZA"/>
              </w:rPr>
              <w:t>organisation</w:t>
            </w:r>
            <w:proofErr w:type="spellEnd"/>
            <w:r w:rsidRPr="001A418B">
              <w:rPr>
                <w:rFonts w:ascii="Century Gothic" w:eastAsia="Arial Narrow" w:hAnsi="Century Gothic" w:cs="Arial Narrow"/>
                <w:i/>
                <w:iCs/>
                <w:color w:val="000000"/>
                <w:spacing w:val="-8"/>
                <w:lang w:val="en-US" w:eastAsia="en-ZA"/>
              </w:rPr>
              <w:t xml:space="preserve"> attempting to</w:t>
            </w:r>
          </w:p>
          <w:p w:rsidR="00EA6A6F" w:rsidRPr="00EA6A6F" w:rsidRDefault="00EA6A6F" w:rsidP="00EA6A6F">
            <w:pPr>
              <w:widowControl w:val="0"/>
              <w:spacing w:after="0" w:line="130" w:lineRule="exact"/>
              <w:jc w:val="center"/>
              <w:rPr>
                <w:rFonts w:ascii="Century Gothic" w:eastAsia="Bookman Old Style" w:hAnsi="Century Gothic" w:cs="Bookman Old Style"/>
                <w:color w:val="000000"/>
                <w:spacing w:val="-3"/>
                <w:lang w:val="en-US" w:eastAsia="en-ZA"/>
              </w:rPr>
            </w:pPr>
            <w:proofErr w:type="gramStart"/>
            <w:r w:rsidRPr="001A418B">
              <w:rPr>
                <w:rFonts w:ascii="Century Gothic" w:eastAsia="Arial Narrow" w:hAnsi="Century Gothic" w:cs="Arial Narrow"/>
                <w:bCs/>
                <w:i/>
                <w:iCs/>
                <w:color w:val="000000"/>
                <w:spacing w:val="-12"/>
                <w:lang w:val="en-US" w:eastAsia="en-ZA"/>
              </w:rPr>
              <w:t>improve</w:t>
            </w:r>
            <w:proofErr w:type="gramEnd"/>
            <w:r w:rsidRPr="001A418B">
              <w:rPr>
                <w:rFonts w:ascii="Century Gothic" w:eastAsia="Arial Narrow" w:hAnsi="Century Gothic" w:cs="Arial Narrow"/>
                <w:bCs/>
                <w:i/>
                <w:iCs/>
                <w:color w:val="000000"/>
                <w:spacing w:val="-12"/>
                <w:lang w:val="en-US" w:eastAsia="en-ZA"/>
              </w:rPr>
              <w:t xml:space="preserve"> strategic risk </w:t>
            </w:r>
            <w:r w:rsidRPr="001A418B">
              <w:rPr>
                <w:rFonts w:ascii="Century Gothic" w:eastAsia="Arial Narrow" w:hAnsi="Century Gothic" w:cs="Arial Narrow"/>
                <w:i/>
                <w:iCs/>
                <w:color w:val="000000"/>
                <w:spacing w:val="-8"/>
                <w:lang w:val="en-US" w:eastAsia="en-ZA"/>
              </w:rPr>
              <w:t xml:space="preserve">management? </w:t>
            </w:r>
            <w:r w:rsidRPr="001A418B">
              <w:rPr>
                <w:rFonts w:ascii="Century Gothic" w:eastAsia="Bookman Old Style" w:hAnsi="Century Gothic" w:cs="Bookman Old Style"/>
                <w:i/>
                <w:iCs/>
                <w:color w:val="000000"/>
                <w:lang w:val="en-US" w:eastAsia="en-ZA"/>
              </w:rPr>
              <w:t>j</w:t>
            </w:r>
          </w:p>
        </w:tc>
      </w:tr>
    </w:tbl>
    <w:p w:rsidR="00FE544D" w:rsidRDefault="00FE544D" w:rsidP="00EA6A6F">
      <w:pPr>
        <w:jc w:val="left"/>
        <w:rPr>
          <w:rFonts w:ascii="Century Gothic" w:hAnsi="Century Gothic"/>
          <w:lang w:val="en-US"/>
        </w:rPr>
        <w:sectPr w:rsidR="00FE544D" w:rsidSect="00EA6A6F">
          <w:pgSz w:w="16838" w:h="11906" w:orient="landscape"/>
          <w:pgMar w:top="850" w:right="1440" w:bottom="562" w:left="1267" w:header="706" w:footer="706" w:gutter="0"/>
          <w:cols w:space="708"/>
          <w:docGrid w:linePitch="360"/>
        </w:sectPr>
      </w:pPr>
    </w:p>
    <w:p w:rsidR="00EA6A6F" w:rsidRPr="00FE544D" w:rsidRDefault="00FE544D" w:rsidP="00EA6A6F">
      <w:pPr>
        <w:jc w:val="left"/>
        <w:rPr>
          <w:rFonts w:ascii="Century Gothic" w:hAnsi="Century Gothic"/>
          <w:b/>
          <w:lang w:val="en-US"/>
        </w:rPr>
      </w:pPr>
      <w:r w:rsidRPr="00FE544D">
        <w:rPr>
          <w:rFonts w:ascii="Century Gothic" w:hAnsi="Century Gothic"/>
          <w:b/>
          <w:lang w:val="en-US"/>
        </w:rPr>
        <w:lastRenderedPageBreak/>
        <w:t>Corporate citizenship: Implications for the HR function</w:t>
      </w:r>
    </w:p>
    <w:p w:rsidR="00FE544D" w:rsidRDefault="00FE544D" w:rsidP="00EA6A6F">
      <w:pPr>
        <w:jc w:val="left"/>
        <w:rPr>
          <w:rFonts w:ascii="Century Gothic" w:hAnsi="Century Gothic"/>
          <w:lang w:val="en-US"/>
        </w:rPr>
      </w:pPr>
      <w:r w:rsidRPr="00FE544D">
        <w:rPr>
          <w:rFonts w:ascii="Century Gothic" w:hAnsi="Century Gothic"/>
          <w:lang w:val="en-US"/>
        </w:rPr>
        <w:t xml:space="preserve">Corporate citizenship policies, practices, and mechanisms aim to influence the attitudes, </w:t>
      </w:r>
      <w:proofErr w:type="spellStart"/>
      <w:r w:rsidRPr="00FE544D">
        <w:rPr>
          <w:rFonts w:ascii="Century Gothic" w:hAnsi="Century Gothic"/>
          <w:lang w:val="en-US"/>
        </w:rPr>
        <w:t>behaviour</w:t>
      </w:r>
      <w:proofErr w:type="spellEnd"/>
      <w:r w:rsidRPr="00FE544D">
        <w:rPr>
          <w:rFonts w:ascii="Century Gothic" w:hAnsi="Century Gothic"/>
          <w:lang w:val="en-US"/>
        </w:rPr>
        <w:t xml:space="preserve">, and performance of an </w:t>
      </w:r>
      <w:proofErr w:type="spellStart"/>
      <w:r w:rsidRPr="00FE544D">
        <w:rPr>
          <w:rFonts w:ascii="Century Gothic" w:hAnsi="Century Gothic"/>
          <w:lang w:val="en-US"/>
        </w:rPr>
        <w:t>organisation's</w:t>
      </w:r>
      <w:proofErr w:type="spellEnd"/>
      <w:r w:rsidRPr="00FE544D">
        <w:rPr>
          <w:rFonts w:ascii="Century Gothic" w:hAnsi="Century Gothic"/>
          <w:lang w:val="en-US"/>
        </w:rPr>
        <w:t xml:space="preserve"> internal and external stakeholders. </w:t>
      </w:r>
    </w:p>
    <w:p w:rsidR="00FE544D" w:rsidRDefault="00FE544D" w:rsidP="00FE544D">
      <w:pPr>
        <w:jc w:val="left"/>
        <w:rPr>
          <w:rFonts w:ascii="Century Gothic" w:hAnsi="Century Gothic"/>
          <w:lang w:val="en-US"/>
        </w:rPr>
      </w:pPr>
      <w:r w:rsidRPr="00FE544D">
        <w:rPr>
          <w:rFonts w:ascii="Century Gothic" w:hAnsi="Century Gothic"/>
          <w:lang w:val="en-US"/>
        </w:rPr>
        <w:t>Corporate citizenship initiatives also aim to make corporations more effective and more satisfying places to work in, and contribute to what is sometimes known as 'human flourishing'. Therefore, corporate citizenship shares</w:t>
      </w:r>
      <w:r>
        <w:rPr>
          <w:rFonts w:ascii="Century Gothic" w:hAnsi="Century Gothic"/>
          <w:lang w:val="en-US"/>
        </w:rPr>
        <w:t xml:space="preserve"> much in common with HRM and</w:t>
      </w:r>
      <w:r w:rsidRPr="00FE544D">
        <w:rPr>
          <w:rFonts w:ascii="Century Gothic" w:hAnsi="Century Gothic"/>
          <w:lang w:val="en-US"/>
        </w:rPr>
        <w:t xml:space="preserve"> implications for the HR</w:t>
      </w:r>
      <w:r>
        <w:rPr>
          <w:rFonts w:ascii="Century Gothic" w:hAnsi="Century Gothic"/>
          <w:lang w:val="en-US"/>
        </w:rPr>
        <w:t xml:space="preserve"> function.</w:t>
      </w:r>
    </w:p>
    <w:p w:rsidR="00FE544D" w:rsidRDefault="002A33BF" w:rsidP="00FE544D">
      <w:pPr>
        <w:jc w:val="left"/>
        <w:rPr>
          <w:rFonts w:ascii="Century Gothic" w:hAnsi="Century Gothic"/>
          <w:lang w:val="en-US"/>
        </w:rPr>
      </w:pPr>
      <w:r>
        <w:rPr>
          <w:rFonts w:ascii="Century Gothic" w:hAnsi="Century Gothic"/>
          <w:lang w:val="en-US"/>
        </w:rPr>
        <w:t>Corporate Citizenship at Boston College assessment tool – helps enterprises manage</w:t>
      </w:r>
      <w:r w:rsidR="009E4635">
        <w:rPr>
          <w:rFonts w:ascii="Century Gothic" w:hAnsi="Century Gothic"/>
          <w:lang w:val="en-US"/>
        </w:rPr>
        <w:t xml:space="preserve"> corporate citizenship practices.</w:t>
      </w:r>
    </w:p>
    <w:p w:rsidR="009E4635" w:rsidRDefault="00A43CBF" w:rsidP="00FE544D">
      <w:pPr>
        <w:jc w:val="left"/>
        <w:rPr>
          <w:rFonts w:ascii="Century Gothic" w:hAnsi="Century Gothic"/>
          <w:lang w:val="en-US"/>
        </w:rPr>
      </w:pPr>
      <w:r>
        <w:rPr>
          <w:rFonts w:ascii="Century Gothic" w:hAnsi="Century Gothic"/>
          <w:lang w:val="en-US"/>
        </w:rPr>
        <w:t>Based on a series of questions/dimensions:</w:t>
      </w:r>
    </w:p>
    <w:p w:rsidR="00A43CBF" w:rsidRPr="00A43CBF" w:rsidRDefault="00A43CBF" w:rsidP="0083145E">
      <w:pPr>
        <w:pStyle w:val="ListParagraph"/>
        <w:numPr>
          <w:ilvl w:val="0"/>
          <w:numId w:val="26"/>
        </w:numPr>
        <w:jc w:val="left"/>
        <w:rPr>
          <w:rFonts w:ascii="Century Gothic" w:hAnsi="Century Gothic"/>
          <w:lang w:val="en-US"/>
        </w:rPr>
      </w:pPr>
      <w:r w:rsidRPr="00A43CBF">
        <w:rPr>
          <w:rFonts w:ascii="Century Gothic" w:hAnsi="Century Gothic"/>
          <w:lang w:val="en-US"/>
        </w:rPr>
        <w:t>Community - non-commercial activitie</w:t>
      </w:r>
      <w:r>
        <w:rPr>
          <w:rFonts w:ascii="Century Gothic" w:hAnsi="Century Gothic"/>
          <w:lang w:val="en-US"/>
        </w:rPr>
        <w:t>s that address social and envi</w:t>
      </w:r>
      <w:r w:rsidRPr="00A43CBF">
        <w:rPr>
          <w:rFonts w:ascii="Century Gothic" w:hAnsi="Century Gothic"/>
          <w:lang w:val="en-US"/>
        </w:rPr>
        <w:t>ronmental challenges from the very local to the global</w:t>
      </w:r>
    </w:p>
    <w:p w:rsidR="00A43CBF" w:rsidRPr="00A43CBF" w:rsidRDefault="00A43CBF" w:rsidP="0083145E">
      <w:pPr>
        <w:pStyle w:val="ListParagraph"/>
        <w:numPr>
          <w:ilvl w:val="0"/>
          <w:numId w:val="26"/>
        </w:numPr>
        <w:jc w:val="left"/>
        <w:rPr>
          <w:rFonts w:ascii="Century Gothic" w:hAnsi="Century Gothic"/>
          <w:lang w:val="en-US"/>
        </w:rPr>
      </w:pPr>
      <w:r w:rsidRPr="00A43CBF">
        <w:rPr>
          <w:rFonts w:ascii="Century Gothic" w:hAnsi="Century Gothic"/>
          <w:lang w:val="en-US"/>
        </w:rPr>
        <w:t>Products and services - commercial activities that find market solutions to social and environmental challenges</w:t>
      </w:r>
    </w:p>
    <w:p w:rsidR="00A43CBF" w:rsidRDefault="00A43CBF" w:rsidP="0083145E">
      <w:pPr>
        <w:pStyle w:val="ListParagraph"/>
        <w:numPr>
          <w:ilvl w:val="0"/>
          <w:numId w:val="26"/>
        </w:numPr>
        <w:jc w:val="left"/>
        <w:rPr>
          <w:rFonts w:ascii="Century Gothic" w:hAnsi="Century Gothic"/>
          <w:lang w:val="en-US"/>
        </w:rPr>
      </w:pPr>
      <w:r w:rsidRPr="00A43CBF">
        <w:rPr>
          <w:rFonts w:ascii="Century Gothic" w:hAnsi="Century Gothic"/>
          <w:lang w:val="en-US"/>
        </w:rPr>
        <w:t>Operations - responsible business practices that integrate a commitment to corporate citizenship across all business units and corporate functions</w:t>
      </w:r>
      <w:r>
        <w:rPr>
          <w:rFonts w:ascii="Century Gothic" w:hAnsi="Century Gothic"/>
          <w:lang w:val="en-US"/>
        </w:rPr>
        <w:t>.</w:t>
      </w:r>
    </w:p>
    <w:p w:rsidR="00A43CBF" w:rsidRPr="00A43CBF" w:rsidRDefault="00A43CBF" w:rsidP="00A43CBF">
      <w:pPr>
        <w:jc w:val="left"/>
        <w:rPr>
          <w:rFonts w:ascii="Century Gothic" w:hAnsi="Century Gothic"/>
          <w:b/>
          <w:i/>
          <w:lang w:val="en-US"/>
        </w:rPr>
      </w:pPr>
      <w:r w:rsidRPr="00A43CBF">
        <w:rPr>
          <w:rFonts w:ascii="Century Gothic" w:hAnsi="Century Gothic"/>
          <w:b/>
          <w:i/>
          <w:lang w:val="en-US"/>
        </w:rPr>
        <w:t>Corporate responsibility and HRM</w:t>
      </w:r>
    </w:p>
    <w:p w:rsidR="00A43CBF" w:rsidRDefault="00A43CBF" w:rsidP="00A43CBF">
      <w:pPr>
        <w:jc w:val="left"/>
        <w:rPr>
          <w:rFonts w:ascii="Century Gothic" w:hAnsi="Century Gothic"/>
          <w:lang w:val="en-US"/>
        </w:rPr>
      </w:pPr>
      <w:r w:rsidRPr="00A43CBF">
        <w:rPr>
          <w:rFonts w:ascii="Century Gothic" w:hAnsi="Century Gothic"/>
          <w:lang w:val="en-US"/>
        </w:rPr>
        <w:t>A stakeholder understanding of CR involves listening and responding to stakeholders</w:t>
      </w:r>
      <w:r>
        <w:rPr>
          <w:rFonts w:ascii="Century Gothic" w:hAnsi="Century Gothic"/>
          <w:lang w:val="en-US"/>
        </w:rPr>
        <w:t xml:space="preserve"> interests and concerns. </w:t>
      </w:r>
    </w:p>
    <w:p w:rsidR="00A43CBF" w:rsidRDefault="00A43CBF" w:rsidP="00A43CBF">
      <w:pPr>
        <w:jc w:val="left"/>
        <w:rPr>
          <w:rFonts w:ascii="Century Gothic" w:hAnsi="Century Gothic"/>
          <w:lang w:val="en-US"/>
        </w:rPr>
      </w:pPr>
      <w:r>
        <w:rPr>
          <w:rFonts w:ascii="Century Gothic" w:hAnsi="Century Gothic"/>
          <w:lang w:val="en-US"/>
        </w:rPr>
        <w:t>Puts people at the center</w:t>
      </w:r>
      <w:r w:rsidRPr="00A43CBF">
        <w:rPr>
          <w:rFonts w:ascii="Century Gothic" w:hAnsi="Century Gothic"/>
          <w:lang w:val="en-US"/>
        </w:rPr>
        <w:t xml:space="preserve"> and builds relationships of mutual </w:t>
      </w:r>
      <w:r>
        <w:rPr>
          <w:rFonts w:ascii="Century Gothic" w:hAnsi="Century Gothic"/>
          <w:lang w:val="en-US"/>
        </w:rPr>
        <w:t xml:space="preserve">trust and mutual benefit. </w:t>
      </w:r>
    </w:p>
    <w:p w:rsidR="00A43CBF" w:rsidRDefault="00A43CBF" w:rsidP="00A43CBF">
      <w:pPr>
        <w:jc w:val="left"/>
        <w:rPr>
          <w:rFonts w:ascii="Century Gothic" w:hAnsi="Century Gothic"/>
          <w:lang w:val="en-US"/>
        </w:rPr>
      </w:pPr>
      <w:r>
        <w:rPr>
          <w:rFonts w:ascii="Century Gothic" w:hAnsi="Century Gothic"/>
          <w:lang w:val="en-US"/>
        </w:rPr>
        <w:t>Requires corpora</w:t>
      </w:r>
      <w:r w:rsidRPr="00A43CBF">
        <w:rPr>
          <w:rFonts w:ascii="Century Gothic" w:hAnsi="Century Gothic"/>
          <w:lang w:val="en-US"/>
        </w:rPr>
        <w:t>tions</w:t>
      </w:r>
      <w:r>
        <w:rPr>
          <w:rFonts w:ascii="Century Gothic" w:hAnsi="Century Gothic"/>
          <w:lang w:val="en-US"/>
        </w:rPr>
        <w:t xml:space="preserve"> to operate i</w:t>
      </w:r>
      <w:r w:rsidRPr="00A43CBF">
        <w:rPr>
          <w:rFonts w:ascii="Century Gothic" w:hAnsi="Century Gothic"/>
          <w:lang w:val="en-US"/>
        </w:rPr>
        <w:t>n ways that not only avoid harming people and the environment, but which have a positive Impact on people's health sod safety, quality of life, and personal growth</w:t>
      </w:r>
      <w:r>
        <w:rPr>
          <w:rFonts w:ascii="Century Gothic" w:hAnsi="Century Gothic"/>
          <w:lang w:val="en-US"/>
        </w:rPr>
        <w:t>.</w:t>
      </w:r>
    </w:p>
    <w:p w:rsidR="00A43CBF" w:rsidRDefault="00A43CBF" w:rsidP="00A43CBF">
      <w:pPr>
        <w:jc w:val="left"/>
        <w:rPr>
          <w:rFonts w:ascii="Century Gothic" w:hAnsi="Century Gothic"/>
          <w:lang w:val="en-US"/>
        </w:rPr>
      </w:pPr>
      <w:r w:rsidRPr="00A43CBF">
        <w:rPr>
          <w:rFonts w:ascii="Century Gothic" w:hAnsi="Century Gothic"/>
          <w:lang w:val="en-US"/>
        </w:rPr>
        <w:t xml:space="preserve">In global operations, it involves managing human rights, particularly those relating to child </w:t>
      </w:r>
      <w:proofErr w:type="spellStart"/>
      <w:r w:rsidRPr="00A43CBF">
        <w:rPr>
          <w:rFonts w:ascii="Century Gothic" w:hAnsi="Century Gothic"/>
          <w:lang w:val="en-US"/>
        </w:rPr>
        <w:t>labour</w:t>
      </w:r>
      <w:proofErr w:type="spellEnd"/>
      <w:r w:rsidRPr="00A43CBF">
        <w:rPr>
          <w:rFonts w:ascii="Century Gothic" w:hAnsi="Century Gothic"/>
          <w:lang w:val="en-US"/>
        </w:rPr>
        <w:t>, wage exploitation, basic health and safety, empowerment, and quality of life.</w:t>
      </w:r>
    </w:p>
    <w:p w:rsidR="00A43CBF" w:rsidRDefault="00A43CBF" w:rsidP="00A43CBF">
      <w:pPr>
        <w:jc w:val="left"/>
        <w:rPr>
          <w:rFonts w:ascii="Century Gothic" w:hAnsi="Century Gothic"/>
          <w:lang w:val="en-US"/>
        </w:rPr>
      </w:pPr>
    </w:p>
    <w:p w:rsidR="00A43CBF" w:rsidRDefault="00A43CBF" w:rsidP="00A43CBF">
      <w:pPr>
        <w:jc w:val="left"/>
        <w:rPr>
          <w:rFonts w:ascii="Century Gothic" w:hAnsi="Century Gothic"/>
          <w:lang w:val="en-US"/>
        </w:rPr>
      </w:pPr>
      <w:r>
        <w:rPr>
          <w:rFonts w:ascii="Century Gothic" w:hAnsi="Century Gothic"/>
          <w:lang w:val="en-US"/>
        </w:rPr>
        <w:t xml:space="preserve">Corporate ethics </w:t>
      </w:r>
      <w:proofErr w:type="spellStart"/>
      <w:r>
        <w:rPr>
          <w:rFonts w:ascii="Century Gothic" w:hAnsi="Century Gothic"/>
          <w:lang w:val="en-US"/>
        </w:rPr>
        <w:t>programmes</w:t>
      </w:r>
      <w:proofErr w:type="spellEnd"/>
      <w:r>
        <w:rPr>
          <w:rFonts w:ascii="Century Gothic" w:hAnsi="Century Gothic"/>
          <w:lang w:val="en-US"/>
        </w:rPr>
        <w:t xml:space="preserve"> and HRM</w:t>
      </w:r>
    </w:p>
    <w:p w:rsidR="00A43CBF" w:rsidRDefault="00A43CBF" w:rsidP="00A43CBF">
      <w:pPr>
        <w:jc w:val="left"/>
        <w:rPr>
          <w:rFonts w:ascii="Century Gothic" w:hAnsi="Century Gothic"/>
          <w:lang w:val="en-US"/>
        </w:rPr>
      </w:pPr>
      <w:r>
        <w:rPr>
          <w:rFonts w:ascii="Century Gothic" w:hAnsi="Century Gothic"/>
          <w:lang w:val="en-US"/>
        </w:rPr>
        <w:t>W</w:t>
      </w:r>
      <w:r w:rsidRPr="00A43CBF">
        <w:rPr>
          <w:rFonts w:ascii="Century Gothic" w:hAnsi="Century Gothic"/>
          <w:lang w:val="en-US"/>
        </w:rPr>
        <w:t>hile most large enterprises hav</w:t>
      </w:r>
      <w:r>
        <w:rPr>
          <w:rFonts w:ascii="Century Gothic" w:hAnsi="Century Gothic"/>
          <w:lang w:val="en-US"/>
        </w:rPr>
        <w:t>e at least one written stand</w:t>
      </w:r>
      <w:r w:rsidRPr="00A43CBF">
        <w:rPr>
          <w:rFonts w:ascii="Century Gothic" w:hAnsi="Century Gothic"/>
          <w:lang w:val="en-US"/>
        </w:rPr>
        <w:t>ard, many do not pay sufficie</w:t>
      </w:r>
      <w:r>
        <w:rPr>
          <w:rFonts w:ascii="Century Gothic" w:hAnsi="Century Gothic"/>
          <w:lang w:val="en-US"/>
        </w:rPr>
        <w:t>nt attention to</w:t>
      </w:r>
      <w:r w:rsidRPr="00A43CBF">
        <w:rPr>
          <w:rFonts w:ascii="Century Gothic" w:hAnsi="Century Gothic"/>
          <w:lang w:val="en-US"/>
        </w:rPr>
        <w:t xml:space="preserve"> providing tr</w:t>
      </w:r>
      <w:r>
        <w:rPr>
          <w:rFonts w:ascii="Century Gothic" w:hAnsi="Century Gothic"/>
          <w:lang w:val="en-US"/>
        </w:rPr>
        <w:t>aining about these standards.</w:t>
      </w:r>
    </w:p>
    <w:p w:rsidR="00A43CBF" w:rsidRDefault="00A43CBF" w:rsidP="00A43CBF">
      <w:pPr>
        <w:jc w:val="left"/>
        <w:rPr>
          <w:rFonts w:ascii="Century Gothic" w:hAnsi="Century Gothic"/>
          <w:lang w:val="en-US"/>
        </w:rPr>
      </w:pPr>
      <w:r>
        <w:rPr>
          <w:rFonts w:ascii="Century Gothic" w:hAnsi="Century Gothic"/>
          <w:lang w:val="en-US"/>
        </w:rPr>
        <w:t>T</w:t>
      </w:r>
      <w:r w:rsidRPr="00A43CBF">
        <w:rPr>
          <w:rFonts w:ascii="Century Gothic" w:hAnsi="Century Gothic"/>
          <w:lang w:val="en-US"/>
        </w:rPr>
        <w:t>here is wide</w:t>
      </w:r>
      <w:r>
        <w:rPr>
          <w:rFonts w:ascii="Century Gothic" w:hAnsi="Century Gothic"/>
          <w:lang w:val="en-US"/>
        </w:rPr>
        <w:t xml:space="preserve"> agreement in the research lit</w:t>
      </w:r>
      <w:r w:rsidRPr="00A43CBF">
        <w:rPr>
          <w:rFonts w:ascii="Century Gothic" w:hAnsi="Century Gothic"/>
          <w:lang w:val="en-US"/>
        </w:rPr>
        <w:t xml:space="preserve">erature that </w:t>
      </w:r>
      <w:r>
        <w:rPr>
          <w:rFonts w:ascii="Century Gothic" w:hAnsi="Century Gothic"/>
          <w:lang w:val="en-US"/>
        </w:rPr>
        <w:t>HRM currently has most respon</w:t>
      </w:r>
      <w:r w:rsidRPr="00A43CBF">
        <w:rPr>
          <w:rFonts w:ascii="Century Gothic" w:hAnsi="Century Gothic"/>
          <w:lang w:val="en-US"/>
        </w:rPr>
        <w:t>sibility fo</w:t>
      </w:r>
      <w:r>
        <w:rPr>
          <w:rFonts w:ascii="Century Gothic" w:hAnsi="Century Gothic"/>
          <w:lang w:val="en-US"/>
        </w:rPr>
        <w:t xml:space="preserve">r training </w:t>
      </w:r>
      <w:proofErr w:type="spellStart"/>
      <w:r>
        <w:rPr>
          <w:rFonts w:ascii="Century Gothic" w:hAnsi="Century Gothic"/>
          <w:lang w:val="en-US"/>
        </w:rPr>
        <w:t>programmes</w:t>
      </w:r>
      <w:proofErr w:type="spellEnd"/>
      <w:r>
        <w:rPr>
          <w:rFonts w:ascii="Century Gothic" w:hAnsi="Century Gothic"/>
          <w:lang w:val="en-US"/>
        </w:rPr>
        <w:t xml:space="preserve"> in organi</w:t>
      </w:r>
      <w:r w:rsidRPr="00A43CBF">
        <w:rPr>
          <w:rFonts w:ascii="Century Gothic" w:hAnsi="Century Gothic"/>
          <w:lang w:val="en-US"/>
        </w:rPr>
        <w:t>zational ethics and is also a primary source of advice and Information for employee</w:t>
      </w:r>
      <w:r>
        <w:rPr>
          <w:rFonts w:ascii="Century Gothic" w:hAnsi="Century Gothic"/>
          <w:lang w:val="en-US"/>
        </w:rPr>
        <w:t>s regarding workplace ethics</w:t>
      </w:r>
    </w:p>
    <w:p w:rsidR="00A43CBF" w:rsidRPr="00A43CBF" w:rsidRDefault="00A43CBF" w:rsidP="00A43CBF">
      <w:pPr>
        <w:jc w:val="left"/>
        <w:rPr>
          <w:rFonts w:ascii="Century Gothic" w:hAnsi="Century Gothic"/>
          <w:lang w:val="en-US"/>
        </w:rPr>
      </w:pPr>
      <w:r>
        <w:rPr>
          <w:rFonts w:ascii="Century Gothic" w:hAnsi="Century Gothic"/>
          <w:lang w:val="en-US"/>
        </w:rPr>
        <w:t>It</w:t>
      </w:r>
      <w:r w:rsidRPr="00A43CBF">
        <w:rPr>
          <w:rFonts w:ascii="Century Gothic" w:hAnsi="Century Gothic"/>
          <w:lang w:val="en-US"/>
        </w:rPr>
        <w:t xml:space="preserve"> is reasonable to assume that ethics training as part of an orientation </w:t>
      </w:r>
      <w:proofErr w:type="spellStart"/>
      <w:r w:rsidRPr="00A43CBF">
        <w:rPr>
          <w:rFonts w:ascii="Century Gothic" w:hAnsi="Century Gothic"/>
          <w:lang w:val="en-US"/>
        </w:rPr>
        <w:t>programme</w:t>
      </w:r>
      <w:proofErr w:type="spellEnd"/>
      <w:r w:rsidRPr="00A43CBF">
        <w:rPr>
          <w:rFonts w:ascii="Century Gothic" w:hAnsi="Century Gothic"/>
          <w:lang w:val="en-US"/>
        </w:rPr>
        <w:t xml:space="preserve"> would:</w:t>
      </w:r>
    </w:p>
    <w:p w:rsidR="00A43CBF" w:rsidRDefault="00A43CBF" w:rsidP="0083145E">
      <w:pPr>
        <w:pStyle w:val="ListParagraph"/>
        <w:numPr>
          <w:ilvl w:val="0"/>
          <w:numId w:val="27"/>
        </w:numPr>
        <w:jc w:val="left"/>
        <w:rPr>
          <w:rFonts w:ascii="Century Gothic" w:hAnsi="Century Gothic"/>
          <w:lang w:val="en-US"/>
        </w:rPr>
      </w:pPr>
      <w:r w:rsidRPr="00A43CBF">
        <w:rPr>
          <w:rFonts w:ascii="Century Gothic" w:hAnsi="Century Gothic"/>
          <w:lang w:val="en-US"/>
        </w:rPr>
        <w:t>Co</w:t>
      </w:r>
      <w:r>
        <w:rPr>
          <w:rFonts w:ascii="Century Gothic" w:hAnsi="Century Gothic"/>
          <w:lang w:val="en-US"/>
        </w:rPr>
        <w:t xml:space="preserve">nvey to new employees an </w:t>
      </w:r>
      <w:proofErr w:type="spellStart"/>
      <w:r>
        <w:rPr>
          <w:rFonts w:ascii="Century Gothic" w:hAnsi="Century Gothic"/>
          <w:lang w:val="en-US"/>
        </w:rPr>
        <w:t>organi</w:t>
      </w:r>
      <w:r w:rsidRPr="00A43CBF">
        <w:rPr>
          <w:rFonts w:ascii="Century Gothic" w:hAnsi="Century Gothic"/>
          <w:lang w:val="en-US"/>
        </w:rPr>
        <w:t>sation's</w:t>
      </w:r>
      <w:proofErr w:type="spellEnd"/>
      <w:r w:rsidRPr="00A43CBF">
        <w:rPr>
          <w:rFonts w:ascii="Century Gothic" w:hAnsi="Century Gothic"/>
          <w:lang w:val="en-US"/>
        </w:rPr>
        <w:t xml:space="preserve"> commitment to its values and ethical business conduct as st</w:t>
      </w:r>
      <w:r>
        <w:rPr>
          <w:rFonts w:ascii="Century Gothic" w:hAnsi="Century Gothic"/>
          <w:lang w:val="en-US"/>
        </w:rPr>
        <w:t xml:space="preserve">ated in its written standards </w:t>
      </w:r>
    </w:p>
    <w:p w:rsidR="00A43CBF" w:rsidRPr="00A43CBF" w:rsidRDefault="00A43CBF" w:rsidP="0083145E">
      <w:pPr>
        <w:pStyle w:val="ListParagraph"/>
        <w:numPr>
          <w:ilvl w:val="0"/>
          <w:numId w:val="27"/>
        </w:numPr>
        <w:jc w:val="left"/>
        <w:rPr>
          <w:rFonts w:ascii="Century Gothic" w:hAnsi="Century Gothic"/>
          <w:lang w:val="en-US"/>
        </w:rPr>
      </w:pPr>
      <w:r w:rsidRPr="00A43CBF">
        <w:rPr>
          <w:rFonts w:ascii="Century Gothic" w:hAnsi="Century Gothic"/>
          <w:lang w:val="en-US"/>
        </w:rPr>
        <w:t>Raise new employees' awareness of ethical issues that may arise in the conduct of their daily work</w:t>
      </w:r>
    </w:p>
    <w:p w:rsidR="00A43CBF" w:rsidRPr="00A43CBF" w:rsidRDefault="00A43CBF" w:rsidP="0083145E">
      <w:pPr>
        <w:pStyle w:val="ListParagraph"/>
        <w:numPr>
          <w:ilvl w:val="0"/>
          <w:numId w:val="27"/>
        </w:numPr>
        <w:jc w:val="left"/>
        <w:rPr>
          <w:rFonts w:ascii="Century Gothic" w:hAnsi="Century Gothic"/>
          <w:lang w:val="en-US"/>
        </w:rPr>
      </w:pPr>
      <w:r w:rsidRPr="00A43CBF">
        <w:rPr>
          <w:rFonts w:ascii="Century Gothic" w:hAnsi="Century Gothic"/>
          <w:lang w:val="en-US"/>
        </w:rPr>
        <w:t>Provide information about organiza</w:t>
      </w:r>
      <w:r w:rsidRPr="00A43CBF">
        <w:rPr>
          <w:rFonts w:ascii="Century Gothic" w:hAnsi="Century Gothic" w:cs="Calibri"/>
          <w:lang w:val="en-US"/>
        </w:rPr>
        <w:t>t</w:t>
      </w:r>
      <w:r w:rsidRPr="00A43CBF">
        <w:rPr>
          <w:rFonts w:ascii="Century Gothic" w:hAnsi="Century Gothic"/>
          <w:lang w:val="en-US"/>
        </w:rPr>
        <w:t>ional resources available to employees when faced with conflicts or observed breaches of the standards</w:t>
      </w:r>
    </w:p>
    <w:p w:rsidR="00A43CBF" w:rsidRDefault="00A43CBF" w:rsidP="0083145E">
      <w:pPr>
        <w:pStyle w:val="ListParagraph"/>
        <w:numPr>
          <w:ilvl w:val="0"/>
          <w:numId w:val="27"/>
        </w:numPr>
        <w:jc w:val="left"/>
        <w:rPr>
          <w:rFonts w:ascii="Century Gothic" w:hAnsi="Century Gothic"/>
          <w:lang w:val="en-US"/>
        </w:rPr>
      </w:pPr>
      <w:r w:rsidRPr="00A43CBF">
        <w:rPr>
          <w:rFonts w:ascii="Century Gothic" w:hAnsi="Century Gothic"/>
          <w:lang w:val="en-US"/>
        </w:rPr>
        <w:t>Inform employees of linkages between ethical business practice and sanctions, rewards, and performance management</w:t>
      </w:r>
      <w:r>
        <w:rPr>
          <w:rFonts w:ascii="Century Gothic" w:hAnsi="Century Gothic"/>
          <w:lang w:val="en-US"/>
        </w:rPr>
        <w:t>.</w:t>
      </w:r>
    </w:p>
    <w:p w:rsidR="006963E0" w:rsidRDefault="006963E0" w:rsidP="006963E0">
      <w:pPr>
        <w:jc w:val="left"/>
        <w:rPr>
          <w:rFonts w:ascii="Century Gothic" w:hAnsi="Century Gothic"/>
          <w:lang w:val="en-US"/>
        </w:rPr>
      </w:pPr>
    </w:p>
    <w:p w:rsidR="006963E0" w:rsidRDefault="006963E0" w:rsidP="006963E0">
      <w:pPr>
        <w:jc w:val="left"/>
        <w:rPr>
          <w:rFonts w:ascii="Century Gothic" w:hAnsi="Century Gothic"/>
          <w:lang w:val="en-US"/>
        </w:rPr>
      </w:pPr>
      <w:r w:rsidRPr="006963E0">
        <w:rPr>
          <w:rFonts w:ascii="Century Gothic" w:hAnsi="Century Gothic"/>
          <w:lang w:val="en-US"/>
        </w:rPr>
        <w:lastRenderedPageBreak/>
        <w:t>HR professionals can also make a strong contr</w:t>
      </w:r>
      <w:r>
        <w:rPr>
          <w:rFonts w:ascii="Century Gothic" w:hAnsi="Century Gothic"/>
          <w:lang w:val="en-US"/>
        </w:rPr>
        <w:t xml:space="preserve">ibution to corporate ethics </w:t>
      </w:r>
      <w:proofErr w:type="spellStart"/>
      <w:r>
        <w:rPr>
          <w:rFonts w:ascii="Century Gothic" w:hAnsi="Century Gothic"/>
          <w:lang w:val="en-US"/>
        </w:rPr>
        <w:t>pro</w:t>
      </w:r>
      <w:r w:rsidRPr="006963E0">
        <w:rPr>
          <w:rFonts w:ascii="Century Gothic" w:hAnsi="Century Gothic"/>
          <w:lang w:val="en-US"/>
        </w:rPr>
        <w:t>grammes</w:t>
      </w:r>
      <w:proofErr w:type="spellEnd"/>
      <w:r w:rsidRPr="006963E0">
        <w:rPr>
          <w:rFonts w:ascii="Century Gothic" w:hAnsi="Century Gothic"/>
          <w:lang w:val="en-US"/>
        </w:rPr>
        <w:t xml:space="preserve"> by initiating creative and meaningful ways to link ethics and </w:t>
      </w:r>
      <w:proofErr w:type="spellStart"/>
      <w:r w:rsidRPr="006963E0">
        <w:rPr>
          <w:rFonts w:ascii="Century Gothic" w:hAnsi="Century Gothic"/>
          <w:lang w:val="en-US"/>
        </w:rPr>
        <w:t>organisational</w:t>
      </w:r>
      <w:proofErr w:type="spellEnd"/>
      <w:r w:rsidRPr="006963E0">
        <w:rPr>
          <w:rFonts w:ascii="Century Gothic" w:hAnsi="Century Gothic"/>
          <w:lang w:val="en-US"/>
        </w:rPr>
        <w:t xml:space="preserve"> values to performance management and reward </w:t>
      </w:r>
      <w:proofErr w:type="spellStart"/>
      <w:r w:rsidRPr="006963E0">
        <w:rPr>
          <w:rFonts w:ascii="Century Gothic" w:hAnsi="Century Gothic"/>
          <w:lang w:val="en-US"/>
        </w:rPr>
        <w:t>programmes</w:t>
      </w:r>
      <w:proofErr w:type="spellEnd"/>
      <w:r w:rsidRPr="006963E0">
        <w:rPr>
          <w:rFonts w:ascii="Century Gothic" w:hAnsi="Century Gothic"/>
          <w:lang w:val="en-US"/>
        </w:rPr>
        <w:t xml:space="preserve">. Reward systems are said to be the single most important influence on employee </w:t>
      </w:r>
      <w:proofErr w:type="spellStart"/>
      <w:r w:rsidRPr="006963E0">
        <w:rPr>
          <w:rFonts w:ascii="Century Gothic" w:hAnsi="Century Gothic"/>
          <w:lang w:val="en-US"/>
        </w:rPr>
        <w:t>behaviour</w:t>
      </w:r>
      <w:proofErr w:type="spellEnd"/>
      <w:r>
        <w:rPr>
          <w:rFonts w:ascii="Century Gothic" w:hAnsi="Century Gothic"/>
          <w:lang w:val="en-US"/>
        </w:rPr>
        <w:t>.</w:t>
      </w:r>
    </w:p>
    <w:p w:rsidR="006963E0" w:rsidRDefault="006963E0" w:rsidP="006963E0">
      <w:pPr>
        <w:jc w:val="left"/>
        <w:rPr>
          <w:rFonts w:ascii="Century Gothic" w:hAnsi="Century Gothic"/>
          <w:lang w:val="en-US"/>
        </w:rPr>
      </w:pPr>
      <w:r w:rsidRPr="006963E0">
        <w:rPr>
          <w:rFonts w:ascii="Century Gothic" w:hAnsi="Century Gothic"/>
          <w:lang w:val="en-US"/>
        </w:rPr>
        <w:t xml:space="preserve">Most managers find it difficult to conceive of meaningful ways in which to reward good conduct. </w:t>
      </w:r>
      <w:r w:rsidR="00875D25">
        <w:rPr>
          <w:rFonts w:ascii="Century Gothic" w:hAnsi="Century Gothic"/>
          <w:lang w:val="en-US"/>
        </w:rPr>
        <w:t>R</w:t>
      </w:r>
      <w:r w:rsidRPr="006963E0">
        <w:rPr>
          <w:rFonts w:ascii="Century Gothic" w:hAnsi="Century Gothic"/>
          <w:lang w:val="en-US"/>
        </w:rPr>
        <w:t xml:space="preserve">ewarding ethical </w:t>
      </w:r>
      <w:r w:rsidR="00875D25" w:rsidRPr="006963E0">
        <w:rPr>
          <w:rFonts w:ascii="Century Gothic" w:hAnsi="Century Gothic"/>
          <w:lang w:val="en-US"/>
        </w:rPr>
        <w:t>behavior</w:t>
      </w:r>
      <w:r w:rsidRPr="006963E0">
        <w:rPr>
          <w:rFonts w:ascii="Century Gothic" w:hAnsi="Century Gothic"/>
          <w:lang w:val="en-US"/>
        </w:rPr>
        <w:t xml:space="preserve"> is possible if managers take a longer-term view</w:t>
      </w:r>
      <w:r w:rsidR="00875D25">
        <w:rPr>
          <w:rFonts w:ascii="Century Gothic" w:hAnsi="Century Gothic"/>
          <w:lang w:val="en-US"/>
        </w:rPr>
        <w:t>.</w:t>
      </w:r>
    </w:p>
    <w:p w:rsidR="00875D25" w:rsidRDefault="00D638B9" w:rsidP="006963E0">
      <w:pPr>
        <w:jc w:val="left"/>
        <w:rPr>
          <w:rFonts w:ascii="Century Gothic" w:hAnsi="Century Gothic"/>
          <w:b/>
          <w:i/>
          <w:lang w:val="en-US"/>
        </w:rPr>
      </w:pPr>
      <w:r w:rsidRPr="00D638B9">
        <w:rPr>
          <w:rFonts w:ascii="Century Gothic" w:hAnsi="Century Gothic"/>
          <w:b/>
          <w:i/>
          <w:lang w:val="en-US"/>
        </w:rPr>
        <w:t>Corporate governance and HRM</w:t>
      </w:r>
    </w:p>
    <w:p w:rsidR="00D638B9" w:rsidRDefault="00D638B9" w:rsidP="006963E0">
      <w:pPr>
        <w:jc w:val="left"/>
        <w:rPr>
          <w:rFonts w:ascii="Century Gothic" w:hAnsi="Century Gothic"/>
          <w:lang w:val="en-US"/>
        </w:rPr>
      </w:pPr>
      <w:r w:rsidRPr="00D638B9">
        <w:rPr>
          <w:rFonts w:ascii="Century Gothic" w:hAnsi="Century Gothic"/>
          <w:lang w:val="en-US"/>
        </w:rPr>
        <w:t>Convergence in the key elements of corporate-governance across different countries suggests there is the emergence of international 'soft law' governin</w:t>
      </w:r>
      <w:r>
        <w:rPr>
          <w:rFonts w:ascii="Century Gothic" w:hAnsi="Century Gothic"/>
          <w:lang w:val="en-US"/>
        </w:rPr>
        <w:t>g the expected conduct of enter</w:t>
      </w:r>
      <w:r w:rsidRPr="00D638B9">
        <w:rPr>
          <w:rFonts w:ascii="Century Gothic" w:hAnsi="Century Gothic"/>
          <w:lang w:val="en-US"/>
        </w:rPr>
        <w:t>prises</w:t>
      </w:r>
    </w:p>
    <w:p w:rsidR="00D638B9" w:rsidRDefault="00D638B9" w:rsidP="006963E0">
      <w:pPr>
        <w:jc w:val="left"/>
        <w:rPr>
          <w:rFonts w:ascii="Century Gothic" w:hAnsi="Century Gothic"/>
          <w:lang w:val="en-US"/>
        </w:rPr>
      </w:pPr>
      <w:r w:rsidRPr="00D638B9">
        <w:rPr>
          <w:rFonts w:ascii="Century Gothic" w:hAnsi="Century Gothic"/>
          <w:lang w:val="en-US"/>
        </w:rPr>
        <w:t xml:space="preserve">A board's main functions include defining a company's purpose, formulating its strategy and policies, appointing the chief executive officer, monitoring and assessing the performance of the executive team, and assessing the board's performance. </w:t>
      </w:r>
    </w:p>
    <w:p w:rsidR="00D638B9" w:rsidRDefault="00D638B9" w:rsidP="006963E0">
      <w:pPr>
        <w:jc w:val="left"/>
        <w:rPr>
          <w:rFonts w:ascii="Century Gothic" w:hAnsi="Century Gothic"/>
          <w:lang w:val="en-US"/>
        </w:rPr>
      </w:pPr>
      <w:r w:rsidRPr="00D638B9">
        <w:rPr>
          <w:rFonts w:ascii="Century Gothic" w:hAnsi="Century Gothic"/>
          <w:lang w:val="en-US"/>
        </w:rPr>
        <w:t>The traditional HRM activities of recruitment and selection, training and development, and performance management and remuneration have a critical role to play in the development and maintenance of good corporate-governance practices</w:t>
      </w:r>
      <w:r>
        <w:rPr>
          <w:rFonts w:ascii="Century Gothic" w:hAnsi="Century Gothic"/>
          <w:lang w:val="en-US"/>
        </w:rPr>
        <w:t>.</w:t>
      </w:r>
    </w:p>
    <w:p w:rsidR="00AA3D53" w:rsidRPr="00AA3D53" w:rsidRDefault="00AA3D53" w:rsidP="00AA3D53">
      <w:pPr>
        <w:jc w:val="left"/>
        <w:rPr>
          <w:rFonts w:ascii="Century Gothic" w:hAnsi="Century Gothic"/>
          <w:lang w:val="en-US"/>
        </w:rPr>
      </w:pPr>
      <w:r>
        <w:rPr>
          <w:rFonts w:ascii="Century Gothic" w:hAnsi="Century Gothic"/>
          <w:lang w:val="en-US"/>
        </w:rPr>
        <w:t xml:space="preserve">HRM has an </w:t>
      </w:r>
      <w:proofErr w:type="spellStart"/>
      <w:r>
        <w:rPr>
          <w:rFonts w:ascii="Century Gothic" w:hAnsi="Century Gothic"/>
          <w:lang w:val="en-US"/>
        </w:rPr>
        <w:t>nnportant</w:t>
      </w:r>
      <w:proofErr w:type="spellEnd"/>
      <w:r>
        <w:rPr>
          <w:rFonts w:ascii="Century Gothic" w:hAnsi="Century Gothic"/>
          <w:lang w:val="en-US"/>
        </w:rPr>
        <w:t xml:space="preserve"> role to play </w:t>
      </w:r>
      <w:r w:rsidRPr="00AA3D53">
        <w:rPr>
          <w:rFonts w:ascii="Century Gothic" w:hAnsi="Century Gothic"/>
          <w:lang w:val="en-US"/>
        </w:rPr>
        <w:t xml:space="preserve">in providing </w:t>
      </w:r>
      <w:r w:rsidRPr="00AA3D53">
        <w:rPr>
          <w:rFonts w:ascii="Century Gothic" w:hAnsi="Century Gothic"/>
          <w:lang w:val="en-US"/>
        </w:rPr>
        <w:t>object</w:t>
      </w:r>
      <w:r>
        <w:rPr>
          <w:rFonts w:ascii="Century Gothic" w:hAnsi="Century Gothic"/>
          <w:lang w:val="en-US"/>
        </w:rPr>
        <w:t xml:space="preserve">ive recruitment and </w:t>
      </w:r>
      <w:r w:rsidRPr="00AA3D53">
        <w:rPr>
          <w:rFonts w:ascii="Century Gothic" w:hAnsi="Century Gothic"/>
          <w:lang w:val="en-US"/>
        </w:rPr>
        <w:t>sele</w:t>
      </w:r>
      <w:r>
        <w:rPr>
          <w:rFonts w:ascii="Century Gothic" w:hAnsi="Century Gothic"/>
          <w:lang w:val="en-US"/>
        </w:rPr>
        <w:t xml:space="preserve">ction processes for independent and diverse board members, providing orientation </w:t>
      </w:r>
      <w:r w:rsidRPr="00AA3D53">
        <w:rPr>
          <w:rFonts w:ascii="Century Gothic" w:hAnsi="Century Gothic"/>
          <w:lang w:val="en-US"/>
        </w:rPr>
        <w:t>t</w:t>
      </w:r>
      <w:r>
        <w:rPr>
          <w:rFonts w:ascii="Century Gothic" w:hAnsi="Century Gothic"/>
          <w:lang w:val="en-US"/>
        </w:rPr>
        <w:t xml:space="preserve">raining and ongoing development </w:t>
      </w:r>
      <w:r w:rsidRPr="00AA3D53">
        <w:rPr>
          <w:rFonts w:ascii="Century Gothic" w:hAnsi="Century Gothic"/>
          <w:lang w:val="en-US"/>
        </w:rPr>
        <w:t>opportuniti</w:t>
      </w:r>
      <w:r>
        <w:rPr>
          <w:rFonts w:ascii="Century Gothic" w:hAnsi="Century Gothic"/>
          <w:lang w:val="en-US"/>
        </w:rPr>
        <w:t xml:space="preserve">es for the board, and assessing the </w:t>
      </w:r>
      <w:proofErr w:type="gramStart"/>
      <w:r>
        <w:rPr>
          <w:rFonts w:ascii="Century Gothic" w:hAnsi="Century Gothic"/>
          <w:lang w:val="en-US"/>
        </w:rPr>
        <w:t>board</w:t>
      </w:r>
      <w:r w:rsidRPr="00AA3D53">
        <w:rPr>
          <w:rFonts w:ascii="Century Gothic" w:hAnsi="Century Gothic"/>
          <w:lang w:val="en-US"/>
        </w:rPr>
        <w:t>s</w:t>
      </w:r>
      <w:proofErr w:type="gramEnd"/>
      <w:r>
        <w:rPr>
          <w:rFonts w:ascii="Century Gothic" w:hAnsi="Century Gothic"/>
          <w:lang w:val="en-US"/>
        </w:rPr>
        <w:t xml:space="preserve"> performance for both independen</w:t>
      </w:r>
      <w:r w:rsidRPr="00AA3D53">
        <w:rPr>
          <w:rFonts w:ascii="Century Gothic" w:hAnsi="Century Gothic"/>
          <w:lang w:val="en-US"/>
        </w:rPr>
        <w:t>t oversight and effectiveness.</w:t>
      </w:r>
    </w:p>
    <w:p w:rsidR="00AA3D53" w:rsidRPr="00AA3D53" w:rsidRDefault="00AA3D53" w:rsidP="00AA3D53">
      <w:pPr>
        <w:jc w:val="left"/>
        <w:rPr>
          <w:rFonts w:ascii="Century Gothic" w:hAnsi="Century Gothic"/>
          <w:lang w:val="en-US"/>
        </w:rPr>
      </w:pPr>
      <w:r w:rsidRPr="00AA3D53">
        <w:rPr>
          <w:rFonts w:ascii="Century Gothic" w:hAnsi="Century Gothic"/>
          <w:lang w:val="en-US"/>
        </w:rPr>
        <w:t>Boa</w:t>
      </w:r>
      <w:r>
        <w:rPr>
          <w:rFonts w:ascii="Century Gothic" w:hAnsi="Century Gothic"/>
          <w:lang w:val="en-US"/>
        </w:rPr>
        <w:t xml:space="preserve">rd remuneration is another area </w:t>
      </w:r>
      <w:r w:rsidRPr="00AA3D53">
        <w:rPr>
          <w:rFonts w:ascii="Century Gothic" w:hAnsi="Century Gothic"/>
          <w:lang w:val="en-US"/>
        </w:rPr>
        <w:t xml:space="preserve">of importance for HRM. </w:t>
      </w:r>
    </w:p>
    <w:p w:rsidR="00AA3D53" w:rsidRDefault="00AA3D53" w:rsidP="00AA3D53">
      <w:pPr>
        <w:jc w:val="left"/>
        <w:rPr>
          <w:rFonts w:ascii="Century Gothic" w:hAnsi="Century Gothic"/>
          <w:lang w:val="en-US"/>
        </w:rPr>
      </w:pPr>
      <w:r>
        <w:rPr>
          <w:rFonts w:ascii="Century Gothic" w:hAnsi="Century Gothic"/>
          <w:lang w:val="en-US"/>
        </w:rPr>
        <w:t>Corporate-</w:t>
      </w:r>
      <w:r w:rsidRPr="00AA3D53">
        <w:rPr>
          <w:rFonts w:ascii="Century Gothic" w:hAnsi="Century Gothic"/>
          <w:lang w:val="en-US"/>
        </w:rPr>
        <w:t>governan</w:t>
      </w:r>
      <w:r>
        <w:rPr>
          <w:rFonts w:ascii="Century Gothic" w:hAnsi="Century Gothic"/>
          <w:lang w:val="en-US"/>
        </w:rPr>
        <w:t xml:space="preserve">ce codes provide guidelines for </w:t>
      </w:r>
      <w:r w:rsidRPr="00AA3D53">
        <w:rPr>
          <w:rFonts w:ascii="Century Gothic" w:hAnsi="Century Gothic"/>
          <w:lang w:val="en-US"/>
        </w:rPr>
        <w:t xml:space="preserve">policies and </w:t>
      </w:r>
      <w:r>
        <w:rPr>
          <w:rFonts w:ascii="Century Gothic" w:hAnsi="Century Gothic"/>
          <w:lang w:val="en-US"/>
        </w:rPr>
        <w:t xml:space="preserve">practices relating to executive </w:t>
      </w:r>
      <w:r w:rsidRPr="00AA3D53">
        <w:rPr>
          <w:rFonts w:ascii="Century Gothic" w:hAnsi="Century Gothic"/>
          <w:lang w:val="en-US"/>
        </w:rPr>
        <w:t>remuneration, while some a</w:t>
      </w:r>
      <w:r>
        <w:rPr>
          <w:rFonts w:ascii="Century Gothic" w:hAnsi="Century Gothic"/>
          <w:lang w:val="en-US"/>
        </w:rPr>
        <w:t>spects of direc</w:t>
      </w:r>
      <w:r w:rsidRPr="00AA3D53">
        <w:rPr>
          <w:rFonts w:ascii="Century Gothic" w:hAnsi="Century Gothic"/>
          <w:lang w:val="en-US"/>
        </w:rPr>
        <w:t>tor remuner</w:t>
      </w:r>
      <w:r>
        <w:rPr>
          <w:rFonts w:ascii="Century Gothic" w:hAnsi="Century Gothic"/>
          <w:lang w:val="en-US"/>
        </w:rPr>
        <w:t xml:space="preserve">ation are subject to government </w:t>
      </w:r>
      <w:r w:rsidRPr="00AA3D53">
        <w:rPr>
          <w:rFonts w:ascii="Century Gothic" w:hAnsi="Century Gothic"/>
          <w:lang w:val="en-US"/>
        </w:rPr>
        <w:t>regulation</w:t>
      </w:r>
      <w:r w:rsidR="001D053C">
        <w:rPr>
          <w:rFonts w:ascii="Century Gothic" w:hAnsi="Century Gothic"/>
          <w:lang w:val="en-US"/>
        </w:rPr>
        <w:t>.</w:t>
      </w:r>
    </w:p>
    <w:p w:rsidR="00CB533C" w:rsidRDefault="00CB533C" w:rsidP="00AA3D53">
      <w:pPr>
        <w:jc w:val="left"/>
        <w:rPr>
          <w:rFonts w:ascii="Century Gothic" w:hAnsi="Century Gothic"/>
          <w:lang w:val="en-US"/>
        </w:rPr>
      </w:pPr>
      <w:r w:rsidRPr="00CB533C">
        <w:rPr>
          <w:rFonts w:ascii="Century Gothic" w:hAnsi="Century Gothic"/>
          <w:lang w:val="en-US"/>
        </w:rPr>
        <w:t xml:space="preserve">The monitoring and </w:t>
      </w:r>
      <w:r>
        <w:rPr>
          <w:rFonts w:ascii="Century Gothic" w:hAnsi="Century Gothic"/>
          <w:lang w:val="en-US"/>
        </w:rPr>
        <w:t>measurement</w:t>
      </w:r>
      <w:r w:rsidRPr="00CB533C">
        <w:rPr>
          <w:rFonts w:ascii="Century Gothic" w:hAnsi="Century Gothic"/>
          <w:lang w:val="en-US"/>
        </w:rPr>
        <w:t xml:space="preserve"> of board </w:t>
      </w:r>
      <w:r>
        <w:rPr>
          <w:rFonts w:ascii="Century Gothic" w:hAnsi="Century Gothic"/>
          <w:lang w:val="en-US"/>
        </w:rPr>
        <w:t>performance is related to remu</w:t>
      </w:r>
      <w:r w:rsidRPr="00CB533C">
        <w:rPr>
          <w:rFonts w:ascii="Century Gothic" w:hAnsi="Century Gothic"/>
          <w:lang w:val="en-US"/>
        </w:rPr>
        <w:t xml:space="preserve">neration. Performance appraisals require that performance indicators be </w:t>
      </w:r>
      <w:r>
        <w:rPr>
          <w:rFonts w:ascii="Century Gothic" w:hAnsi="Century Gothic"/>
          <w:lang w:val="en-US"/>
        </w:rPr>
        <w:t>identified.</w:t>
      </w:r>
      <w:r w:rsidRPr="00CB533C">
        <w:rPr>
          <w:rFonts w:ascii="Century Gothic" w:hAnsi="Century Gothic"/>
          <w:lang w:val="en-US"/>
        </w:rPr>
        <w:t xml:space="preserve"> Such indicators should include financ</w:t>
      </w:r>
      <w:r>
        <w:rPr>
          <w:rFonts w:ascii="Century Gothic" w:hAnsi="Century Gothic"/>
          <w:lang w:val="en-US"/>
        </w:rPr>
        <w:t>ial and non-financial</w:t>
      </w:r>
      <w:r w:rsidRPr="00CB533C">
        <w:rPr>
          <w:rFonts w:ascii="Century Gothic" w:hAnsi="Century Gothic"/>
          <w:lang w:val="en-US"/>
        </w:rPr>
        <w:t xml:space="preserve"> metrics</w:t>
      </w:r>
      <w:r>
        <w:rPr>
          <w:rFonts w:ascii="Century Gothic" w:hAnsi="Century Gothic"/>
          <w:lang w:val="en-US"/>
        </w:rPr>
        <w:t>.</w:t>
      </w:r>
    </w:p>
    <w:p w:rsidR="00A60237" w:rsidRPr="00D638B9" w:rsidRDefault="00A60237" w:rsidP="00A60237">
      <w:pPr>
        <w:jc w:val="left"/>
        <w:rPr>
          <w:rFonts w:ascii="Century Gothic" w:hAnsi="Century Gothic"/>
          <w:lang w:val="en-US"/>
        </w:rPr>
      </w:pPr>
      <w:r w:rsidRPr="00A60237">
        <w:rPr>
          <w:rFonts w:ascii="Century Gothic" w:hAnsi="Century Gothic"/>
          <w:lang w:val="en-US"/>
        </w:rPr>
        <w:t>HR governance provides HR with an exciting opportunity to 'create value at board level' through 'th</w:t>
      </w:r>
      <w:r>
        <w:rPr>
          <w:rFonts w:ascii="Century Gothic" w:hAnsi="Century Gothic"/>
          <w:lang w:val="en-US"/>
        </w:rPr>
        <w:t xml:space="preserve">e act of leading, directing and </w:t>
      </w:r>
      <w:r w:rsidRPr="00A60237">
        <w:rPr>
          <w:rFonts w:ascii="Century Gothic" w:hAnsi="Century Gothic"/>
          <w:lang w:val="en-US"/>
        </w:rPr>
        <w:t>controlling</w:t>
      </w:r>
      <w:r>
        <w:rPr>
          <w:rFonts w:ascii="Century Gothic" w:hAnsi="Century Gothic"/>
          <w:lang w:val="en-US"/>
        </w:rPr>
        <w:t xml:space="preserve"> the HR function to promote sound</w:t>
      </w:r>
      <w:r w:rsidRPr="00A60237">
        <w:rPr>
          <w:rFonts w:ascii="Century Gothic" w:hAnsi="Century Gothic"/>
          <w:lang w:val="en-US"/>
        </w:rPr>
        <w:t xml:space="preserve"> corporate gov</w:t>
      </w:r>
      <w:r>
        <w:rPr>
          <w:rFonts w:ascii="Century Gothic" w:hAnsi="Century Gothic"/>
          <w:lang w:val="en-US"/>
        </w:rPr>
        <w:t>ernance in pursuit of the overall</w:t>
      </w:r>
      <w:r w:rsidRPr="00A60237">
        <w:rPr>
          <w:rFonts w:ascii="Century Gothic" w:hAnsi="Century Gothic"/>
          <w:lang w:val="en-US"/>
        </w:rPr>
        <w:t xml:space="preserve"> business g</w:t>
      </w:r>
      <w:r>
        <w:rPr>
          <w:rFonts w:ascii="Century Gothic" w:hAnsi="Century Gothic"/>
          <w:lang w:val="en-US"/>
        </w:rPr>
        <w:t>oal of economic, social and envi</w:t>
      </w:r>
      <w:r w:rsidRPr="00A60237">
        <w:rPr>
          <w:rFonts w:ascii="Century Gothic" w:hAnsi="Century Gothic"/>
          <w:lang w:val="en-US"/>
        </w:rPr>
        <w:t>ronmental sustainability</w:t>
      </w:r>
      <w:r>
        <w:rPr>
          <w:rFonts w:ascii="Century Gothic" w:hAnsi="Century Gothic"/>
          <w:lang w:val="en-US"/>
        </w:rPr>
        <w:t>.</w:t>
      </w:r>
      <w:bookmarkStart w:id="0" w:name="_GoBack"/>
      <w:bookmarkEnd w:id="0"/>
    </w:p>
    <w:sectPr w:rsidR="00A60237" w:rsidRPr="00D638B9" w:rsidSect="00FE544D">
      <w:pgSz w:w="11906" w:h="16838"/>
      <w:pgMar w:top="1440" w:right="562" w:bottom="1267" w:left="85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145E" w:rsidRDefault="0083145E" w:rsidP="00902D7C">
      <w:pPr>
        <w:spacing w:after="0" w:line="240" w:lineRule="auto"/>
      </w:pPr>
      <w:r>
        <w:separator/>
      </w:r>
    </w:p>
  </w:endnote>
  <w:endnote w:type="continuationSeparator" w:id="0">
    <w:p w:rsidR="0083145E" w:rsidRDefault="0083145E"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124559"/>
      <w:docPartObj>
        <w:docPartGallery w:val="Page Numbers (Bottom of Page)"/>
        <w:docPartUnique/>
      </w:docPartObj>
    </w:sdtPr>
    <w:sdtEndPr>
      <w:rPr>
        <w:noProof/>
      </w:rPr>
    </w:sdtEndPr>
    <w:sdtContent>
      <w:p w:rsidR="006963E0" w:rsidRDefault="006963E0">
        <w:pPr>
          <w:pStyle w:val="Footer"/>
          <w:jc w:val="center"/>
        </w:pPr>
        <w:r>
          <w:fldChar w:fldCharType="begin"/>
        </w:r>
        <w:r>
          <w:instrText xml:space="preserve"> PAGE   \* MERGEFORMAT </w:instrText>
        </w:r>
        <w:r>
          <w:fldChar w:fldCharType="separate"/>
        </w:r>
        <w:r w:rsidR="00A60237">
          <w:rPr>
            <w:noProof/>
          </w:rPr>
          <w:t>14</w:t>
        </w:r>
        <w:r>
          <w:rPr>
            <w:noProof/>
          </w:rPr>
          <w:fldChar w:fldCharType="end"/>
        </w:r>
      </w:p>
    </w:sdtContent>
  </w:sdt>
  <w:p w:rsidR="006963E0" w:rsidRDefault="006963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145E" w:rsidRDefault="0083145E" w:rsidP="00902D7C">
      <w:pPr>
        <w:spacing w:after="0" w:line="240" w:lineRule="auto"/>
      </w:pPr>
      <w:r>
        <w:separator/>
      </w:r>
    </w:p>
  </w:footnote>
  <w:footnote w:type="continuationSeparator" w:id="0">
    <w:p w:rsidR="0083145E" w:rsidRDefault="0083145E"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175A6E"/>
    <w:multiLevelType w:val="hybridMultilevel"/>
    <w:tmpl w:val="F6604EE0"/>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1">
    <w:nsid w:val="195A383F"/>
    <w:multiLevelType w:val="hybridMultilevel"/>
    <w:tmpl w:val="F6A4BC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9812FBC"/>
    <w:multiLevelType w:val="hybridMultilevel"/>
    <w:tmpl w:val="F7B0C3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04D6996"/>
    <w:multiLevelType w:val="hybridMultilevel"/>
    <w:tmpl w:val="B76C4D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3052B76"/>
    <w:multiLevelType w:val="hybridMultilevel"/>
    <w:tmpl w:val="CB3C6236"/>
    <w:lvl w:ilvl="0" w:tplc="B13AAD6E">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25586BFD"/>
    <w:multiLevelType w:val="hybridMultilevel"/>
    <w:tmpl w:val="5118665E"/>
    <w:lvl w:ilvl="0" w:tplc="40EC249E">
      <w:start w:val="4"/>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66E7EC3"/>
    <w:multiLevelType w:val="multilevel"/>
    <w:tmpl w:val="C6D21C6C"/>
    <w:lvl w:ilvl="0">
      <w:start w:val="1"/>
      <w:numFmt w:val="bullet"/>
      <w:lvlText w:val="■"/>
      <w:lvlJc w:val="left"/>
      <w:rPr>
        <w:rFonts w:ascii="Arial Narrow" w:eastAsia="Arial Narrow" w:hAnsi="Arial Narrow" w:cs="Arial Narrow"/>
        <w:b/>
        <w:bCs/>
        <w:i w:val="0"/>
        <w:iCs w:val="0"/>
        <w:smallCaps w:val="0"/>
        <w:strike w:val="0"/>
        <w:color w:val="000000"/>
        <w:spacing w:val="-8"/>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976C72"/>
    <w:multiLevelType w:val="multilevel"/>
    <w:tmpl w:val="6138276C"/>
    <w:lvl w:ilvl="0">
      <w:start w:val="1"/>
      <w:numFmt w:val="bullet"/>
      <w:lvlText w:val="■"/>
      <w:lvlJc w:val="left"/>
      <w:rPr>
        <w:rFonts w:ascii="Arial Narrow" w:eastAsia="Arial Narrow" w:hAnsi="Arial Narrow" w:cs="Arial Narrow"/>
        <w:b/>
        <w:bCs/>
        <w:i w:val="0"/>
        <w:iCs w:val="0"/>
        <w:smallCaps w:val="0"/>
        <w:strike w:val="0"/>
        <w:color w:val="000000"/>
        <w:spacing w:val="-8"/>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9875A6E"/>
    <w:multiLevelType w:val="multilevel"/>
    <w:tmpl w:val="08842094"/>
    <w:lvl w:ilvl="0">
      <w:start w:val="1"/>
      <w:numFmt w:val="bullet"/>
      <w:lvlText w:val="■"/>
      <w:lvlJc w:val="left"/>
      <w:rPr>
        <w:rFonts w:ascii="Bookman Old Style" w:eastAsia="Bookman Old Style" w:hAnsi="Bookman Old Style" w:cs="Bookman Old Style"/>
        <w:b w:val="0"/>
        <w:bCs w:val="0"/>
        <w:i w:val="0"/>
        <w:iCs w:val="0"/>
        <w:smallCaps w:val="0"/>
        <w:strike w:val="0"/>
        <w:color w:val="000000"/>
        <w:spacing w:val="0"/>
        <w:w w:val="100"/>
        <w:position w:val="0"/>
        <w:sz w:val="13"/>
        <w:szCs w:val="1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5042A17"/>
    <w:multiLevelType w:val="hybridMultilevel"/>
    <w:tmpl w:val="F9303A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41761B54"/>
    <w:multiLevelType w:val="hybridMultilevel"/>
    <w:tmpl w:val="415A75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52543560"/>
    <w:multiLevelType w:val="hybridMultilevel"/>
    <w:tmpl w:val="A11420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4620C55"/>
    <w:multiLevelType w:val="multilevel"/>
    <w:tmpl w:val="97A413AE"/>
    <w:lvl w:ilvl="0">
      <w:start w:val="1"/>
      <w:numFmt w:val="bullet"/>
      <w:lvlText w:val="■"/>
      <w:lvlJc w:val="left"/>
      <w:rPr>
        <w:rFonts w:ascii="Arial Narrow" w:eastAsia="Arial Narrow" w:hAnsi="Arial Narrow" w:cs="Arial Narrow"/>
        <w:b/>
        <w:bCs/>
        <w:i w:val="0"/>
        <w:iCs w:val="0"/>
        <w:smallCaps w:val="0"/>
        <w:strike w:val="0"/>
        <w:color w:val="000000"/>
        <w:spacing w:val="-8"/>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4F91432"/>
    <w:multiLevelType w:val="hybridMultilevel"/>
    <w:tmpl w:val="03D8C1B0"/>
    <w:lvl w:ilvl="0" w:tplc="04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4">
    <w:nsid w:val="55502DEC"/>
    <w:multiLevelType w:val="hybridMultilevel"/>
    <w:tmpl w:val="BF5473CC"/>
    <w:lvl w:ilvl="0" w:tplc="B13AAD6E">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5BBB71AE"/>
    <w:multiLevelType w:val="hybridMultilevel"/>
    <w:tmpl w:val="E8BAE4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60C07DC5"/>
    <w:multiLevelType w:val="hybridMultilevel"/>
    <w:tmpl w:val="A27E26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63B31A14"/>
    <w:multiLevelType w:val="multilevel"/>
    <w:tmpl w:val="500E93DC"/>
    <w:lvl w:ilvl="0">
      <w:start w:val="1"/>
      <w:numFmt w:val="bullet"/>
      <w:lvlText w:val="■"/>
      <w:lvlJc w:val="left"/>
      <w:rPr>
        <w:rFonts w:ascii="Arial Narrow" w:eastAsia="Arial Narrow" w:hAnsi="Arial Narrow" w:cs="Arial Narrow"/>
        <w:b/>
        <w:bCs/>
        <w:i w:val="0"/>
        <w:iCs w:val="0"/>
        <w:smallCaps w:val="0"/>
        <w:strike w:val="0"/>
        <w:color w:val="000000"/>
        <w:spacing w:val="-8"/>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7D65800"/>
    <w:multiLevelType w:val="multilevel"/>
    <w:tmpl w:val="828C98DA"/>
    <w:lvl w:ilvl="0">
      <w:start w:val="1"/>
      <w:numFmt w:val="bullet"/>
      <w:lvlText w:val="■"/>
      <w:lvlJc w:val="left"/>
      <w:rPr>
        <w:rFonts w:ascii="Bookman Old Style" w:eastAsia="Bookman Old Style" w:hAnsi="Bookman Old Style" w:cs="Bookman Old Style"/>
        <w:b w:val="0"/>
        <w:bCs w:val="0"/>
        <w:i w:val="0"/>
        <w:iCs w:val="0"/>
        <w:smallCaps w:val="0"/>
        <w:strike w:val="0"/>
        <w:color w:val="000000"/>
        <w:spacing w:val="0"/>
        <w:w w:val="100"/>
        <w:position w:val="0"/>
        <w:sz w:val="13"/>
        <w:szCs w:val="1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9163A2D"/>
    <w:multiLevelType w:val="hybridMultilevel"/>
    <w:tmpl w:val="181C51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9E42D07"/>
    <w:multiLevelType w:val="hybridMultilevel"/>
    <w:tmpl w:val="3496C048"/>
    <w:lvl w:ilvl="0" w:tplc="40EC249E">
      <w:start w:val="4"/>
      <w:numFmt w:val="bullet"/>
      <w:lvlText w:val=""/>
      <w:lvlJc w:val="left"/>
      <w:pPr>
        <w:ind w:left="1080" w:hanging="720"/>
      </w:pPr>
      <w:rPr>
        <w:rFonts w:ascii="Wingdings" w:eastAsiaTheme="minorHAnsi" w:hAnsi="Wingdings" w:cstheme="minorBidi" w:hint="default"/>
      </w:rPr>
    </w:lvl>
    <w:lvl w:ilvl="1" w:tplc="35DE17E8">
      <w:start w:val="7"/>
      <w:numFmt w:val="bullet"/>
      <w:lvlText w:val="•"/>
      <w:lvlJc w:val="left"/>
      <w:pPr>
        <w:ind w:left="1800" w:hanging="720"/>
      </w:pPr>
      <w:rPr>
        <w:rFonts w:ascii="Century Gothic" w:eastAsiaTheme="minorHAnsi" w:hAnsi="Century Gothic"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DB62F1A"/>
    <w:multiLevelType w:val="hybridMultilevel"/>
    <w:tmpl w:val="39CA6692"/>
    <w:lvl w:ilvl="0" w:tplc="40EC249E">
      <w:start w:val="4"/>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F9B67F9"/>
    <w:multiLevelType w:val="multilevel"/>
    <w:tmpl w:val="0904549E"/>
    <w:lvl w:ilvl="0">
      <w:start w:val="1"/>
      <w:numFmt w:val="bullet"/>
      <w:lvlText w:val="■"/>
      <w:lvlJc w:val="left"/>
      <w:rPr>
        <w:rFonts w:ascii="Arial Narrow" w:eastAsia="Arial Narrow" w:hAnsi="Arial Narrow" w:cs="Arial Narrow"/>
        <w:b/>
        <w:bCs/>
        <w:i w:val="0"/>
        <w:iCs w:val="0"/>
        <w:smallCaps w:val="0"/>
        <w:strike w:val="0"/>
        <w:color w:val="000000"/>
        <w:spacing w:val="-8"/>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FFD7DA5"/>
    <w:multiLevelType w:val="multilevel"/>
    <w:tmpl w:val="E93057B2"/>
    <w:lvl w:ilvl="0">
      <w:start w:val="1"/>
      <w:numFmt w:val="bullet"/>
      <w:lvlText w:val="■"/>
      <w:lvlJc w:val="left"/>
      <w:rPr>
        <w:rFonts w:ascii="Arial Narrow" w:eastAsia="Arial Narrow" w:hAnsi="Arial Narrow" w:cs="Arial Narrow"/>
        <w:b/>
        <w:bCs/>
        <w:i w:val="0"/>
        <w:iCs w:val="0"/>
        <w:smallCaps w:val="0"/>
        <w:strike w:val="0"/>
        <w:color w:val="000000"/>
        <w:spacing w:val="-8"/>
        <w:w w:val="100"/>
        <w:position w:val="0"/>
        <w:sz w:val="15"/>
        <w:szCs w:val="1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28C2798"/>
    <w:multiLevelType w:val="hybridMultilevel"/>
    <w:tmpl w:val="49140B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770B25C4"/>
    <w:multiLevelType w:val="hybridMultilevel"/>
    <w:tmpl w:val="29F4CC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7BB23BDF"/>
    <w:multiLevelType w:val="hybridMultilevel"/>
    <w:tmpl w:val="4C7C976E"/>
    <w:lvl w:ilvl="0" w:tplc="B13AAD6E">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
  </w:num>
  <w:num w:numId="2">
    <w:abstractNumId w:val="3"/>
  </w:num>
  <w:num w:numId="3">
    <w:abstractNumId w:val="11"/>
  </w:num>
  <w:num w:numId="4">
    <w:abstractNumId w:val="25"/>
  </w:num>
  <w:num w:numId="5">
    <w:abstractNumId w:val="13"/>
  </w:num>
  <w:num w:numId="6">
    <w:abstractNumId w:val="14"/>
  </w:num>
  <w:num w:numId="7">
    <w:abstractNumId w:val="26"/>
  </w:num>
  <w:num w:numId="8">
    <w:abstractNumId w:val="9"/>
  </w:num>
  <w:num w:numId="9">
    <w:abstractNumId w:val="21"/>
  </w:num>
  <w:num w:numId="10">
    <w:abstractNumId w:val="15"/>
  </w:num>
  <w:num w:numId="11">
    <w:abstractNumId w:val="4"/>
  </w:num>
  <w:num w:numId="12">
    <w:abstractNumId w:val="10"/>
  </w:num>
  <w:num w:numId="13">
    <w:abstractNumId w:val="0"/>
  </w:num>
  <w:num w:numId="14">
    <w:abstractNumId w:val="16"/>
  </w:num>
  <w:num w:numId="15">
    <w:abstractNumId w:val="6"/>
  </w:num>
  <w:num w:numId="16">
    <w:abstractNumId w:val="23"/>
  </w:num>
  <w:num w:numId="17">
    <w:abstractNumId w:val="17"/>
  </w:num>
  <w:num w:numId="18">
    <w:abstractNumId w:val="22"/>
  </w:num>
  <w:num w:numId="19">
    <w:abstractNumId w:val="12"/>
  </w:num>
  <w:num w:numId="20">
    <w:abstractNumId w:val="7"/>
  </w:num>
  <w:num w:numId="21">
    <w:abstractNumId w:val="18"/>
  </w:num>
  <w:num w:numId="22">
    <w:abstractNumId w:val="8"/>
  </w:num>
  <w:num w:numId="23">
    <w:abstractNumId w:val="5"/>
  </w:num>
  <w:num w:numId="24">
    <w:abstractNumId w:val="20"/>
  </w:num>
  <w:num w:numId="25">
    <w:abstractNumId w:val="2"/>
  </w:num>
  <w:num w:numId="26">
    <w:abstractNumId w:val="24"/>
  </w:num>
  <w:num w:numId="27">
    <w:abstractNumId w:val="1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1A4B"/>
    <w:rsid w:val="00002B36"/>
    <w:rsid w:val="00005321"/>
    <w:rsid w:val="00007E77"/>
    <w:rsid w:val="00020B90"/>
    <w:rsid w:val="00023579"/>
    <w:rsid w:val="000240C9"/>
    <w:rsid w:val="00024B12"/>
    <w:rsid w:val="000255F7"/>
    <w:rsid w:val="00031B09"/>
    <w:rsid w:val="00031EC0"/>
    <w:rsid w:val="00032E86"/>
    <w:rsid w:val="0003381B"/>
    <w:rsid w:val="000372F9"/>
    <w:rsid w:val="00037710"/>
    <w:rsid w:val="000429B6"/>
    <w:rsid w:val="0004331A"/>
    <w:rsid w:val="00043B8E"/>
    <w:rsid w:val="0004413F"/>
    <w:rsid w:val="00044B1A"/>
    <w:rsid w:val="00052C52"/>
    <w:rsid w:val="00053126"/>
    <w:rsid w:val="0005702C"/>
    <w:rsid w:val="00060A52"/>
    <w:rsid w:val="000625EC"/>
    <w:rsid w:val="00070CD9"/>
    <w:rsid w:val="00070EFB"/>
    <w:rsid w:val="00074466"/>
    <w:rsid w:val="00087DD1"/>
    <w:rsid w:val="000901C2"/>
    <w:rsid w:val="00092BB2"/>
    <w:rsid w:val="00095709"/>
    <w:rsid w:val="000B158A"/>
    <w:rsid w:val="000C4172"/>
    <w:rsid w:val="000E319C"/>
    <w:rsid w:val="000E3E0E"/>
    <w:rsid w:val="00100A43"/>
    <w:rsid w:val="00101CBD"/>
    <w:rsid w:val="0010350B"/>
    <w:rsid w:val="00104CCC"/>
    <w:rsid w:val="00105814"/>
    <w:rsid w:val="001111C4"/>
    <w:rsid w:val="001204A5"/>
    <w:rsid w:val="001230AF"/>
    <w:rsid w:val="00124122"/>
    <w:rsid w:val="001457E9"/>
    <w:rsid w:val="001467BE"/>
    <w:rsid w:val="001525D1"/>
    <w:rsid w:val="00153A3A"/>
    <w:rsid w:val="00153AD3"/>
    <w:rsid w:val="0015414C"/>
    <w:rsid w:val="00155FA3"/>
    <w:rsid w:val="0015741E"/>
    <w:rsid w:val="001578CF"/>
    <w:rsid w:val="00162C36"/>
    <w:rsid w:val="001658FD"/>
    <w:rsid w:val="00172F84"/>
    <w:rsid w:val="001778D0"/>
    <w:rsid w:val="00194F72"/>
    <w:rsid w:val="001A418B"/>
    <w:rsid w:val="001A6981"/>
    <w:rsid w:val="001B00D1"/>
    <w:rsid w:val="001B15B6"/>
    <w:rsid w:val="001C10A1"/>
    <w:rsid w:val="001C2DE0"/>
    <w:rsid w:val="001C57C0"/>
    <w:rsid w:val="001C7BB4"/>
    <w:rsid w:val="001D053C"/>
    <w:rsid w:val="001E3EB0"/>
    <w:rsid w:val="001E5DDD"/>
    <w:rsid w:val="001F57F4"/>
    <w:rsid w:val="002014F5"/>
    <w:rsid w:val="00210B79"/>
    <w:rsid w:val="00211AAA"/>
    <w:rsid w:val="00211DFB"/>
    <w:rsid w:val="002139D2"/>
    <w:rsid w:val="00216767"/>
    <w:rsid w:val="00223068"/>
    <w:rsid w:val="002236F6"/>
    <w:rsid w:val="00226DD7"/>
    <w:rsid w:val="002351B0"/>
    <w:rsid w:val="00240830"/>
    <w:rsid w:val="002417F0"/>
    <w:rsid w:val="00246584"/>
    <w:rsid w:val="002476E0"/>
    <w:rsid w:val="002478B4"/>
    <w:rsid w:val="00247B7D"/>
    <w:rsid w:val="0025439D"/>
    <w:rsid w:val="00254724"/>
    <w:rsid w:val="00255C9A"/>
    <w:rsid w:val="00265ECB"/>
    <w:rsid w:val="002661DC"/>
    <w:rsid w:val="00272A5A"/>
    <w:rsid w:val="00274B8D"/>
    <w:rsid w:val="00274C35"/>
    <w:rsid w:val="0027532B"/>
    <w:rsid w:val="00280EC5"/>
    <w:rsid w:val="00283B80"/>
    <w:rsid w:val="002A068F"/>
    <w:rsid w:val="002A33BF"/>
    <w:rsid w:val="002C42BE"/>
    <w:rsid w:val="002C562F"/>
    <w:rsid w:val="002C5E05"/>
    <w:rsid w:val="002C7345"/>
    <w:rsid w:val="002C7FBE"/>
    <w:rsid w:val="002D0174"/>
    <w:rsid w:val="002E2ADB"/>
    <w:rsid w:val="002E474D"/>
    <w:rsid w:val="002E57C0"/>
    <w:rsid w:val="002F7084"/>
    <w:rsid w:val="0030597E"/>
    <w:rsid w:val="00312665"/>
    <w:rsid w:val="003152DA"/>
    <w:rsid w:val="003209B1"/>
    <w:rsid w:val="00321E00"/>
    <w:rsid w:val="003237A2"/>
    <w:rsid w:val="003336BC"/>
    <w:rsid w:val="00334618"/>
    <w:rsid w:val="00346E8A"/>
    <w:rsid w:val="003511C7"/>
    <w:rsid w:val="0036337B"/>
    <w:rsid w:val="00365820"/>
    <w:rsid w:val="0037077D"/>
    <w:rsid w:val="003739BE"/>
    <w:rsid w:val="00373E7A"/>
    <w:rsid w:val="00375E8C"/>
    <w:rsid w:val="003902CB"/>
    <w:rsid w:val="003927C5"/>
    <w:rsid w:val="003A532E"/>
    <w:rsid w:val="003B266D"/>
    <w:rsid w:val="003B2DA8"/>
    <w:rsid w:val="003B573B"/>
    <w:rsid w:val="003B7FED"/>
    <w:rsid w:val="003D1E6F"/>
    <w:rsid w:val="003D4DDC"/>
    <w:rsid w:val="003E2A39"/>
    <w:rsid w:val="003E61F1"/>
    <w:rsid w:val="003F10E7"/>
    <w:rsid w:val="003F153C"/>
    <w:rsid w:val="00401CC7"/>
    <w:rsid w:val="004118AB"/>
    <w:rsid w:val="00412709"/>
    <w:rsid w:val="00421DA8"/>
    <w:rsid w:val="00424E01"/>
    <w:rsid w:val="00425CCE"/>
    <w:rsid w:val="004267DB"/>
    <w:rsid w:val="004277F3"/>
    <w:rsid w:val="00435FB1"/>
    <w:rsid w:val="00435FB5"/>
    <w:rsid w:val="00437A2A"/>
    <w:rsid w:val="00441203"/>
    <w:rsid w:val="00447AAF"/>
    <w:rsid w:val="00453696"/>
    <w:rsid w:val="00454492"/>
    <w:rsid w:val="0046198A"/>
    <w:rsid w:val="00466E5A"/>
    <w:rsid w:val="00472E6A"/>
    <w:rsid w:val="00475118"/>
    <w:rsid w:val="00475DA1"/>
    <w:rsid w:val="00490120"/>
    <w:rsid w:val="0049081D"/>
    <w:rsid w:val="004922F6"/>
    <w:rsid w:val="004A19AF"/>
    <w:rsid w:val="004A3A39"/>
    <w:rsid w:val="004A53AD"/>
    <w:rsid w:val="004A569A"/>
    <w:rsid w:val="004B021B"/>
    <w:rsid w:val="004B5D76"/>
    <w:rsid w:val="004B7636"/>
    <w:rsid w:val="004C0CD5"/>
    <w:rsid w:val="004C5AEB"/>
    <w:rsid w:val="004C6E52"/>
    <w:rsid w:val="004D76B5"/>
    <w:rsid w:val="004E13C2"/>
    <w:rsid w:val="004E488E"/>
    <w:rsid w:val="004E5CBF"/>
    <w:rsid w:val="004E6458"/>
    <w:rsid w:val="004E719F"/>
    <w:rsid w:val="004F1F95"/>
    <w:rsid w:val="004F63C4"/>
    <w:rsid w:val="00501828"/>
    <w:rsid w:val="00507DAA"/>
    <w:rsid w:val="005135C5"/>
    <w:rsid w:val="005166EE"/>
    <w:rsid w:val="00533F09"/>
    <w:rsid w:val="00540091"/>
    <w:rsid w:val="00545B84"/>
    <w:rsid w:val="00546454"/>
    <w:rsid w:val="005503FF"/>
    <w:rsid w:val="00553DBD"/>
    <w:rsid w:val="00556173"/>
    <w:rsid w:val="00556DDE"/>
    <w:rsid w:val="005638F2"/>
    <w:rsid w:val="005857B0"/>
    <w:rsid w:val="00585FC2"/>
    <w:rsid w:val="00586E7A"/>
    <w:rsid w:val="00593332"/>
    <w:rsid w:val="005A25C4"/>
    <w:rsid w:val="005B1AA5"/>
    <w:rsid w:val="005B55AE"/>
    <w:rsid w:val="005C67BE"/>
    <w:rsid w:val="005D0A7C"/>
    <w:rsid w:val="005E0FA2"/>
    <w:rsid w:val="005E28BC"/>
    <w:rsid w:val="005F148A"/>
    <w:rsid w:val="005F4F1C"/>
    <w:rsid w:val="0060314E"/>
    <w:rsid w:val="00604C7E"/>
    <w:rsid w:val="0060547C"/>
    <w:rsid w:val="00605828"/>
    <w:rsid w:val="006154DD"/>
    <w:rsid w:val="006163DD"/>
    <w:rsid w:val="00616F7D"/>
    <w:rsid w:val="006229AD"/>
    <w:rsid w:val="0062788B"/>
    <w:rsid w:val="00630C75"/>
    <w:rsid w:val="0063390E"/>
    <w:rsid w:val="006567D6"/>
    <w:rsid w:val="00660672"/>
    <w:rsid w:val="00660D8D"/>
    <w:rsid w:val="00662445"/>
    <w:rsid w:val="00674CE3"/>
    <w:rsid w:val="00675B90"/>
    <w:rsid w:val="006773A4"/>
    <w:rsid w:val="0069194F"/>
    <w:rsid w:val="0069264A"/>
    <w:rsid w:val="006963E0"/>
    <w:rsid w:val="006A7201"/>
    <w:rsid w:val="006B4BD9"/>
    <w:rsid w:val="006B64E8"/>
    <w:rsid w:val="006C391B"/>
    <w:rsid w:val="006C3921"/>
    <w:rsid w:val="006C3B90"/>
    <w:rsid w:val="006C7B93"/>
    <w:rsid w:val="006D0FCB"/>
    <w:rsid w:val="006D38F4"/>
    <w:rsid w:val="006D43A7"/>
    <w:rsid w:val="006D50AA"/>
    <w:rsid w:val="006D7146"/>
    <w:rsid w:val="006E681C"/>
    <w:rsid w:val="006F043B"/>
    <w:rsid w:val="0070614A"/>
    <w:rsid w:val="00711041"/>
    <w:rsid w:val="00717147"/>
    <w:rsid w:val="00720226"/>
    <w:rsid w:val="007202CF"/>
    <w:rsid w:val="00727F69"/>
    <w:rsid w:val="00735CDD"/>
    <w:rsid w:val="00746575"/>
    <w:rsid w:val="007526B2"/>
    <w:rsid w:val="00753604"/>
    <w:rsid w:val="00753DF8"/>
    <w:rsid w:val="007609AB"/>
    <w:rsid w:val="00766B83"/>
    <w:rsid w:val="007755D3"/>
    <w:rsid w:val="00775E92"/>
    <w:rsid w:val="00776628"/>
    <w:rsid w:val="00781F16"/>
    <w:rsid w:val="00787A5F"/>
    <w:rsid w:val="00796873"/>
    <w:rsid w:val="007A7D85"/>
    <w:rsid w:val="007B2E09"/>
    <w:rsid w:val="007B6954"/>
    <w:rsid w:val="007C0B6D"/>
    <w:rsid w:val="007C24E6"/>
    <w:rsid w:val="007C3636"/>
    <w:rsid w:val="007D3517"/>
    <w:rsid w:val="007D485B"/>
    <w:rsid w:val="007E2510"/>
    <w:rsid w:val="007E3EF5"/>
    <w:rsid w:val="007E6BDA"/>
    <w:rsid w:val="007E7791"/>
    <w:rsid w:val="007F4525"/>
    <w:rsid w:val="007F714D"/>
    <w:rsid w:val="008012FB"/>
    <w:rsid w:val="00802554"/>
    <w:rsid w:val="008052BA"/>
    <w:rsid w:val="008110E1"/>
    <w:rsid w:val="00811352"/>
    <w:rsid w:val="00816785"/>
    <w:rsid w:val="0082052E"/>
    <w:rsid w:val="0082318A"/>
    <w:rsid w:val="00825B22"/>
    <w:rsid w:val="0083145E"/>
    <w:rsid w:val="00835FB4"/>
    <w:rsid w:val="00836517"/>
    <w:rsid w:val="00842286"/>
    <w:rsid w:val="008514A5"/>
    <w:rsid w:val="00853CEF"/>
    <w:rsid w:val="00855611"/>
    <w:rsid w:val="00857785"/>
    <w:rsid w:val="00863464"/>
    <w:rsid w:val="0087254F"/>
    <w:rsid w:val="008742E5"/>
    <w:rsid w:val="00875D25"/>
    <w:rsid w:val="00877141"/>
    <w:rsid w:val="008772E9"/>
    <w:rsid w:val="00882CCC"/>
    <w:rsid w:val="008924E4"/>
    <w:rsid w:val="008A3C72"/>
    <w:rsid w:val="008A5224"/>
    <w:rsid w:val="008A75FD"/>
    <w:rsid w:val="008B430A"/>
    <w:rsid w:val="008B478D"/>
    <w:rsid w:val="008B59DA"/>
    <w:rsid w:val="008C010A"/>
    <w:rsid w:val="008C11D2"/>
    <w:rsid w:val="008C7007"/>
    <w:rsid w:val="008C707D"/>
    <w:rsid w:val="008D0F41"/>
    <w:rsid w:val="008D2228"/>
    <w:rsid w:val="008E711F"/>
    <w:rsid w:val="008F047C"/>
    <w:rsid w:val="008F0B7F"/>
    <w:rsid w:val="008F261A"/>
    <w:rsid w:val="008F684E"/>
    <w:rsid w:val="009020FF"/>
    <w:rsid w:val="00902D7C"/>
    <w:rsid w:val="009101CC"/>
    <w:rsid w:val="009120C6"/>
    <w:rsid w:val="009124FD"/>
    <w:rsid w:val="00913E14"/>
    <w:rsid w:val="009151F4"/>
    <w:rsid w:val="00933D90"/>
    <w:rsid w:val="009407A3"/>
    <w:rsid w:val="00940ABE"/>
    <w:rsid w:val="0094766D"/>
    <w:rsid w:val="00951E58"/>
    <w:rsid w:val="00952190"/>
    <w:rsid w:val="00965BCB"/>
    <w:rsid w:val="00966779"/>
    <w:rsid w:val="00970E56"/>
    <w:rsid w:val="0098651C"/>
    <w:rsid w:val="00993120"/>
    <w:rsid w:val="00997580"/>
    <w:rsid w:val="009B28BD"/>
    <w:rsid w:val="009B525B"/>
    <w:rsid w:val="009C504A"/>
    <w:rsid w:val="009D2A3D"/>
    <w:rsid w:val="009D6F7C"/>
    <w:rsid w:val="009E4635"/>
    <w:rsid w:val="009E47F4"/>
    <w:rsid w:val="009F07F4"/>
    <w:rsid w:val="00A016D3"/>
    <w:rsid w:val="00A05D5D"/>
    <w:rsid w:val="00A06175"/>
    <w:rsid w:val="00A10C42"/>
    <w:rsid w:val="00A12756"/>
    <w:rsid w:val="00A12AC0"/>
    <w:rsid w:val="00A14437"/>
    <w:rsid w:val="00A14691"/>
    <w:rsid w:val="00A22397"/>
    <w:rsid w:val="00A33312"/>
    <w:rsid w:val="00A4247E"/>
    <w:rsid w:val="00A43CBF"/>
    <w:rsid w:val="00A44C42"/>
    <w:rsid w:val="00A60237"/>
    <w:rsid w:val="00A662DC"/>
    <w:rsid w:val="00A7295B"/>
    <w:rsid w:val="00A72AC0"/>
    <w:rsid w:val="00A745CB"/>
    <w:rsid w:val="00A74F19"/>
    <w:rsid w:val="00A75E51"/>
    <w:rsid w:val="00A84E81"/>
    <w:rsid w:val="00A876FD"/>
    <w:rsid w:val="00A906D9"/>
    <w:rsid w:val="00A9473F"/>
    <w:rsid w:val="00A96E43"/>
    <w:rsid w:val="00A9746D"/>
    <w:rsid w:val="00AA17B0"/>
    <w:rsid w:val="00AA392A"/>
    <w:rsid w:val="00AA3D53"/>
    <w:rsid w:val="00AA4D81"/>
    <w:rsid w:val="00AD7DF7"/>
    <w:rsid w:val="00AE3EB7"/>
    <w:rsid w:val="00AF3415"/>
    <w:rsid w:val="00AF543B"/>
    <w:rsid w:val="00AF6D98"/>
    <w:rsid w:val="00B06113"/>
    <w:rsid w:val="00B06262"/>
    <w:rsid w:val="00B12D3A"/>
    <w:rsid w:val="00B14D55"/>
    <w:rsid w:val="00B15AB5"/>
    <w:rsid w:val="00B239A0"/>
    <w:rsid w:val="00B23A0A"/>
    <w:rsid w:val="00B31083"/>
    <w:rsid w:val="00B31EAF"/>
    <w:rsid w:val="00B34963"/>
    <w:rsid w:val="00B37211"/>
    <w:rsid w:val="00B43B40"/>
    <w:rsid w:val="00B527D3"/>
    <w:rsid w:val="00B548A8"/>
    <w:rsid w:val="00B56CA1"/>
    <w:rsid w:val="00B614C2"/>
    <w:rsid w:val="00B67BD7"/>
    <w:rsid w:val="00B73029"/>
    <w:rsid w:val="00B754E5"/>
    <w:rsid w:val="00B758D3"/>
    <w:rsid w:val="00B83672"/>
    <w:rsid w:val="00B8429D"/>
    <w:rsid w:val="00B8779F"/>
    <w:rsid w:val="00B91396"/>
    <w:rsid w:val="00B93C83"/>
    <w:rsid w:val="00BA41C3"/>
    <w:rsid w:val="00BA6A4C"/>
    <w:rsid w:val="00BB6B06"/>
    <w:rsid w:val="00BD23AA"/>
    <w:rsid w:val="00BD28A7"/>
    <w:rsid w:val="00BD49C8"/>
    <w:rsid w:val="00BD6D9E"/>
    <w:rsid w:val="00BE1C12"/>
    <w:rsid w:val="00BE2CED"/>
    <w:rsid w:val="00BE4BAF"/>
    <w:rsid w:val="00BE5A8A"/>
    <w:rsid w:val="00BE75C4"/>
    <w:rsid w:val="00BF3B95"/>
    <w:rsid w:val="00BF76DA"/>
    <w:rsid w:val="00C011E4"/>
    <w:rsid w:val="00C041CF"/>
    <w:rsid w:val="00C05184"/>
    <w:rsid w:val="00C066AD"/>
    <w:rsid w:val="00C17D1F"/>
    <w:rsid w:val="00C27692"/>
    <w:rsid w:val="00C32E7F"/>
    <w:rsid w:val="00C36090"/>
    <w:rsid w:val="00C45E51"/>
    <w:rsid w:val="00C470F1"/>
    <w:rsid w:val="00C50E62"/>
    <w:rsid w:val="00C517FB"/>
    <w:rsid w:val="00C51C2E"/>
    <w:rsid w:val="00C53BE2"/>
    <w:rsid w:val="00C64FF1"/>
    <w:rsid w:val="00C757F8"/>
    <w:rsid w:val="00C76670"/>
    <w:rsid w:val="00C936A0"/>
    <w:rsid w:val="00CA349E"/>
    <w:rsid w:val="00CA427C"/>
    <w:rsid w:val="00CB533C"/>
    <w:rsid w:val="00CB6AEC"/>
    <w:rsid w:val="00CC246D"/>
    <w:rsid w:val="00CC3621"/>
    <w:rsid w:val="00CD382A"/>
    <w:rsid w:val="00CD6FB7"/>
    <w:rsid w:val="00CE1E6A"/>
    <w:rsid w:val="00CE3840"/>
    <w:rsid w:val="00CE64FF"/>
    <w:rsid w:val="00CE6F4E"/>
    <w:rsid w:val="00CF07ED"/>
    <w:rsid w:val="00CF089E"/>
    <w:rsid w:val="00CF4576"/>
    <w:rsid w:val="00D0371B"/>
    <w:rsid w:val="00D07E3E"/>
    <w:rsid w:val="00D201CE"/>
    <w:rsid w:val="00D2066B"/>
    <w:rsid w:val="00D253D8"/>
    <w:rsid w:val="00D27B16"/>
    <w:rsid w:val="00D3176F"/>
    <w:rsid w:val="00D41471"/>
    <w:rsid w:val="00D44F3E"/>
    <w:rsid w:val="00D50B69"/>
    <w:rsid w:val="00D638B9"/>
    <w:rsid w:val="00D745CD"/>
    <w:rsid w:val="00D75418"/>
    <w:rsid w:val="00D76879"/>
    <w:rsid w:val="00D77C93"/>
    <w:rsid w:val="00D95AEB"/>
    <w:rsid w:val="00DA4518"/>
    <w:rsid w:val="00DC1E9D"/>
    <w:rsid w:val="00DC320D"/>
    <w:rsid w:val="00DC5DDA"/>
    <w:rsid w:val="00DD3E66"/>
    <w:rsid w:val="00DD7D78"/>
    <w:rsid w:val="00DF32DC"/>
    <w:rsid w:val="00DF5C2C"/>
    <w:rsid w:val="00DF6B55"/>
    <w:rsid w:val="00DF7981"/>
    <w:rsid w:val="00E0480C"/>
    <w:rsid w:val="00E06660"/>
    <w:rsid w:val="00E071E6"/>
    <w:rsid w:val="00E153F2"/>
    <w:rsid w:val="00E169FD"/>
    <w:rsid w:val="00E22A6E"/>
    <w:rsid w:val="00E34C4C"/>
    <w:rsid w:val="00E35142"/>
    <w:rsid w:val="00E3558D"/>
    <w:rsid w:val="00E365D4"/>
    <w:rsid w:val="00E36FCA"/>
    <w:rsid w:val="00E41EE5"/>
    <w:rsid w:val="00E45C54"/>
    <w:rsid w:val="00E56ED1"/>
    <w:rsid w:val="00E624AC"/>
    <w:rsid w:val="00E7100D"/>
    <w:rsid w:val="00E742E8"/>
    <w:rsid w:val="00E77A9C"/>
    <w:rsid w:val="00E8037A"/>
    <w:rsid w:val="00E82E46"/>
    <w:rsid w:val="00E86281"/>
    <w:rsid w:val="00E95BA0"/>
    <w:rsid w:val="00EA1D1E"/>
    <w:rsid w:val="00EA6A6F"/>
    <w:rsid w:val="00EB313E"/>
    <w:rsid w:val="00EB70FE"/>
    <w:rsid w:val="00EC1C1D"/>
    <w:rsid w:val="00EC3940"/>
    <w:rsid w:val="00EC4D96"/>
    <w:rsid w:val="00ED2269"/>
    <w:rsid w:val="00EE32BA"/>
    <w:rsid w:val="00EE4001"/>
    <w:rsid w:val="00EE5340"/>
    <w:rsid w:val="00EE5D77"/>
    <w:rsid w:val="00EF428C"/>
    <w:rsid w:val="00EF6077"/>
    <w:rsid w:val="00EF6274"/>
    <w:rsid w:val="00F019B6"/>
    <w:rsid w:val="00F077B7"/>
    <w:rsid w:val="00F07D83"/>
    <w:rsid w:val="00F10B94"/>
    <w:rsid w:val="00F11062"/>
    <w:rsid w:val="00F16963"/>
    <w:rsid w:val="00F17154"/>
    <w:rsid w:val="00F24172"/>
    <w:rsid w:val="00F30A5D"/>
    <w:rsid w:val="00F31AFD"/>
    <w:rsid w:val="00F34F59"/>
    <w:rsid w:val="00F37D6F"/>
    <w:rsid w:val="00F415C0"/>
    <w:rsid w:val="00F4282A"/>
    <w:rsid w:val="00F44CFA"/>
    <w:rsid w:val="00F45529"/>
    <w:rsid w:val="00F5258F"/>
    <w:rsid w:val="00F528FF"/>
    <w:rsid w:val="00F607BB"/>
    <w:rsid w:val="00F61FF8"/>
    <w:rsid w:val="00F6315D"/>
    <w:rsid w:val="00F6634D"/>
    <w:rsid w:val="00F74EA9"/>
    <w:rsid w:val="00F85898"/>
    <w:rsid w:val="00F86C06"/>
    <w:rsid w:val="00F93EDC"/>
    <w:rsid w:val="00F949E3"/>
    <w:rsid w:val="00F94D80"/>
    <w:rsid w:val="00FA004F"/>
    <w:rsid w:val="00FA09C2"/>
    <w:rsid w:val="00FB03ED"/>
    <w:rsid w:val="00FB0663"/>
    <w:rsid w:val="00FC1772"/>
    <w:rsid w:val="00FC411C"/>
    <w:rsid w:val="00FD226E"/>
    <w:rsid w:val="00FD5639"/>
    <w:rsid w:val="00FE4AC8"/>
    <w:rsid w:val="00FE544D"/>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 w:type="character" w:styleId="CommentReference">
    <w:name w:val="annotation reference"/>
    <w:basedOn w:val="DefaultParagraphFont"/>
    <w:uiPriority w:val="99"/>
    <w:semiHidden/>
    <w:unhideWhenUsed/>
    <w:rsid w:val="003E61F1"/>
    <w:rPr>
      <w:sz w:val="16"/>
      <w:szCs w:val="16"/>
    </w:rPr>
  </w:style>
  <w:style w:type="paragraph" w:styleId="CommentText">
    <w:name w:val="annotation text"/>
    <w:basedOn w:val="Normal"/>
    <w:link w:val="CommentTextChar"/>
    <w:uiPriority w:val="99"/>
    <w:semiHidden/>
    <w:unhideWhenUsed/>
    <w:rsid w:val="003E61F1"/>
    <w:pPr>
      <w:spacing w:line="240" w:lineRule="auto"/>
    </w:pPr>
  </w:style>
  <w:style w:type="character" w:customStyle="1" w:styleId="CommentTextChar">
    <w:name w:val="Comment Text Char"/>
    <w:basedOn w:val="DefaultParagraphFont"/>
    <w:link w:val="CommentText"/>
    <w:uiPriority w:val="99"/>
    <w:semiHidden/>
    <w:rsid w:val="003E61F1"/>
  </w:style>
  <w:style w:type="paragraph" w:styleId="CommentSubject">
    <w:name w:val="annotation subject"/>
    <w:basedOn w:val="CommentText"/>
    <w:next w:val="CommentText"/>
    <w:link w:val="CommentSubjectChar"/>
    <w:uiPriority w:val="99"/>
    <w:semiHidden/>
    <w:unhideWhenUsed/>
    <w:rsid w:val="003E61F1"/>
    <w:rPr>
      <w:b/>
      <w:bCs/>
    </w:rPr>
  </w:style>
  <w:style w:type="character" w:customStyle="1" w:styleId="CommentSubjectChar">
    <w:name w:val="Comment Subject Char"/>
    <w:basedOn w:val="CommentTextChar"/>
    <w:link w:val="CommentSubject"/>
    <w:uiPriority w:val="99"/>
    <w:semiHidden/>
    <w:rsid w:val="003E61F1"/>
    <w:rPr>
      <w:b/>
      <w:bCs/>
    </w:rPr>
  </w:style>
  <w:style w:type="paragraph" w:styleId="BalloonText">
    <w:name w:val="Balloon Text"/>
    <w:basedOn w:val="Normal"/>
    <w:link w:val="BalloonTextChar"/>
    <w:uiPriority w:val="99"/>
    <w:semiHidden/>
    <w:unhideWhenUsed/>
    <w:rsid w:val="003E61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1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15</Pages>
  <Words>5294</Words>
  <Characters>30178</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52</cp:revision>
  <dcterms:created xsi:type="dcterms:W3CDTF">2014-04-23T18:43:00Z</dcterms:created>
  <dcterms:modified xsi:type="dcterms:W3CDTF">2014-04-25T13:10:00Z</dcterms:modified>
</cp:coreProperties>
</file>