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D7C89" w:rsidRPr="0032103A" w:rsidRDefault="00ED568C" w:rsidP="00ED568C">
      <w:pPr>
        <w:pStyle w:val="NoSpacing"/>
        <w:rPr>
          <w:rFonts w:ascii="Arial" w:hAnsi="Arial" w:cs="Arial"/>
          <w:b/>
          <w:u w:val="single"/>
        </w:rPr>
      </w:pPr>
      <w:bookmarkStart w:id="0" w:name="_GoBack"/>
      <w:bookmarkEnd w:id="0"/>
      <w:r w:rsidRPr="0032103A">
        <w:rPr>
          <w:rFonts w:ascii="Arial" w:hAnsi="Arial" w:cs="Arial"/>
          <w:b/>
          <w:u w:val="single"/>
        </w:rPr>
        <w:t>Topic 1: International Standards for the Professional Practice of Internal Auditing (IPPF)</w:t>
      </w:r>
    </w:p>
    <w:p w:rsidR="00130588" w:rsidRDefault="00130588" w:rsidP="00ED568C">
      <w:pPr>
        <w:pStyle w:val="NoSpacing"/>
        <w:rPr>
          <w:rFonts w:ascii="Arial" w:hAnsi="Arial" w:cs="Arial"/>
          <w:b/>
          <w:u w:val="single"/>
        </w:rPr>
      </w:pPr>
      <w:r>
        <w:rPr>
          <w:rFonts w:ascii="Arial" w:hAnsi="Arial" w:cs="Arial"/>
          <w:b/>
          <w:noProof/>
          <w:u w:val="single"/>
        </w:rPr>
        <w:drawing>
          <wp:inline distT="0" distB="0" distL="0" distR="0">
            <wp:extent cx="1943100" cy="1710821"/>
            <wp:effectExtent l="19050" t="0" r="0" b="0"/>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srcRect/>
                    <a:stretch>
                      <a:fillRect/>
                    </a:stretch>
                  </pic:blipFill>
                  <pic:spPr bwMode="auto">
                    <a:xfrm>
                      <a:off x="0" y="0"/>
                      <a:ext cx="1943100" cy="1710821"/>
                    </a:xfrm>
                    <a:prstGeom prst="rect">
                      <a:avLst/>
                    </a:prstGeom>
                    <a:noFill/>
                    <a:ln w="9525">
                      <a:noFill/>
                      <a:miter lim="800000"/>
                      <a:headEnd/>
                      <a:tailEnd/>
                    </a:ln>
                  </pic:spPr>
                </pic:pic>
              </a:graphicData>
            </a:graphic>
          </wp:inline>
        </w:drawing>
      </w:r>
    </w:p>
    <w:p w:rsidR="00130588" w:rsidRPr="007300B6" w:rsidRDefault="00130588" w:rsidP="00130588">
      <w:pPr>
        <w:pStyle w:val="Default"/>
        <w:rPr>
          <w:sz w:val="22"/>
          <w:szCs w:val="22"/>
        </w:rPr>
      </w:pPr>
    </w:p>
    <w:p w:rsidR="00ED568C" w:rsidRPr="0032103A" w:rsidRDefault="00ED568C" w:rsidP="00130588">
      <w:pPr>
        <w:pStyle w:val="NoSpacing"/>
        <w:tabs>
          <w:tab w:val="left" w:pos="2910"/>
        </w:tabs>
        <w:rPr>
          <w:rFonts w:ascii="Arial" w:hAnsi="Arial" w:cs="Arial"/>
          <w:b/>
          <w:sz w:val="20"/>
          <w:szCs w:val="20"/>
        </w:rPr>
      </w:pPr>
      <w:r w:rsidRPr="0032103A">
        <w:rPr>
          <w:rFonts w:ascii="Arial" w:hAnsi="Arial" w:cs="Arial"/>
          <w:b/>
          <w:sz w:val="20"/>
          <w:szCs w:val="20"/>
        </w:rPr>
        <w:t>Mandatory:</w:t>
      </w:r>
      <w:r w:rsidR="00130588" w:rsidRPr="0032103A">
        <w:rPr>
          <w:rFonts w:ascii="Arial" w:hAnsi="Arial" w:cs="Arial"/>
          <w:b/>
          <w:sz w:val="20"/>
          <w:szCs w:val="20"/>
        </w:rPr>
        <w:tab/>
      </w:r>
    </w:p>
    <w:p w:rsidR="00ED568C" w:rsidRPr="0032103A" w:rsidRDefault="00ED568C" w:rsidP="00ED568C">
      <w:pPr>
        <w:pStyle w:val="Default"/>
        <w:numPr>
          <w:ilvl w:val="0"/>
          <w:numId w:val="1"/>
        </w:numPr>
        <w:rPr>
          <w:sz w:val="20"/>
          <w:szCs w:val="20"/>
        </w:rPr>
      </w:pPr>
      <w:r w:rsidRPr="0032103A">
        <w:rPr>
          <w:sz w:val="20"/>
          <w:szCs w:val="20"/>
        </w:rPr>
        <w:t xml:space="preserve">The Definition of Internal Auditing </w:t>
      </w:r>
    </w:p>
    <w:p w:rsidR="00ED568C" w:rsidRPr="0032103A" w:rsidRDefault="00ED568C" w:rsidP="00ED568C">
      <w:pPr>
        <w:pStyle w:val="Default"/>
        <w:numPr>
          <w:ilvl w:val="0"/>
          <w:numId w:val="1"/>
        </w:numPr>
        <w:rPr>
          <w:sz w:val="20"/>
          <w:szCs w:val="20"/>
        </w:rPr>
      </w:pPr>
      <w:r w:rsidRPr="0032103A">
        <w:rPr>
          <w:sz w:val="20"/>
          <w:szCs w:val="20"/>
        </w:rPr>
        <w:t xml:space="preserve">The Code of Ethics </w:t>
      </w:r>
    </w:p>
    <w:p w:rsidR="00ED568C" w:rsidRPr="0032103A" w:rsidRDefault="00ED568C" w:rsidP="00ED568C">
      <w:pPr>
        <w:pStyle w:val="Default"/>
        <w:numPr>
          <w:ilvl w:val="0"/>
          <w:numId w:val="1"/>
        </w:numPr>
        <w:rPr>
          <w:sz w:val="20"/>
          <w:szCs w:val="20"/>
        </w:rPr>
      </w:pPr>
      <w:r w:rsidRPr="0032103A">
        <w:rPr>
          <w:sz w:val="20"/>
          <w:szCs w:val="20"/>
        </w:rPr>
        <w:t xml:space="preserve">The International Standards for the Professional Practice of Internal Auditing </w:t>
      </w:r>
    </w:p>
    <w:p w:rsidR="00ED568C" w:rsidRPr="0032103A" w:rsidRDefault="00ED568C" w:rsidP="00ED568C">
      <w:pPr>
        <w:pStyle w:val="NoSpacing"/>
        <w:rPr>
          <w:rFonts w:ascii="Arial" w:hAnsi="Arial" w:cs="Arial"/>
          <w:b/>
          <w:sz w:val="20"/>
          <w:szCs w:val="20"/>
        </w:rPr>
      </w:pPr>
      <w:r w:rsidRPr="0032103A">
        <w:rPr>
          <w:rFonts w:ascii="Arial" w:hAnsi="Arial" w:cs="Arial"/>
          <w:b/>
          <w:sz w:val="20"/>
          <w:szCs w:val="20"/>
        </w:rPr>
        <w:t>Strongly recommended guidance:</w:t>
      </w:r>
    </w:p>
    <w:p w:rsidR="00ED568C" w:rsidRPr="0032103A" w:rsidRDefault="00130588" w:rsidP="00ED568C">
      <w:pPr>
        <w:pStyle w:val="Default"/>
        <w:numPr>
          <w:ilvl w:val="0"/>
          <w:numId w:val="2"/>
        </w:numPr>
        <w:rPr>
          <w:sz w:val="20"/>
          <w:szCs w:val="20"/>
        </w:rPr>
      </w:pPr>
      <w:r w:rsidRPr="0032103A">
        <w:rPr>
          <w:sz w:val="20"/>
          <w:szCs w:val="20"/>
        </w:rPr>
        <w:t>Practice Advisories (</w:t>
      </w:r>
      <w:r w:rsidR="00CE2A65" w:rsidRPr="0032103A">
        <w:rPr>
          <w:sz w:val="20"/>
          <w:szCs w:val="20"/>
        </w:rPr>
        <w:t>Implementation Guidance</w:t>
      </w:r>
      <w:r w:rsidRPr="0032103A">
        <w:rPr>
          <w:sz w:val="20"/>
          <w:szCs w:val="20"/>
        </w:rPr>
        <w:t>)</w:t>
      </w:r>
      <w:r w:rsidR="00CE2A65" w:rsidRPr="0032103A">
        <w:rPr>
          <w:sz w:val="20"/>
          <w:szCs w:val="20"/>
        </w:rPr>
        <w:t xml:space="preserve"> </w:t>
      </w:r>
    </w:p>
    <w:p w:rsidR="00CE2A65" w:rsidRPr="0032103A" w:rsidRDefault="00130588" w:rsidP="00CE2A65">
      <w:pPr>
        <w:pStyle w:val="NoSpacing"/>
        <w:numPr>
          <w:ilvl w:val="0"/>
          <w:numId w:val="2"/>
        </w:numPr>
        <w:rPr>
          <w:rFonts w:ascii="Arial" w:hAnsi="Arial" w:cs="Arial"/>
          <w:b/>
          <w:sz w:val="20"/>
          <w:szCs w:val="20"/>
        </w:rPr>
      </w:pPr>
      <w:r w:rsidRPr="0032103A">
        <w:rPr>
          <w:rFonts w:ascii="Arial" w:hAnsi="Arial" w:cs="Arial"/>
          <w:sz w:val="20"/>
          <w:szCs w:val="20"/>
        </w:rPr>
        <w:t>Practice Guides (</w:t>
      </w:r>
      <w:r w:rsidR="00CE2A65" w:rsidRPr="0032103A">
        <w:rPr>
          <w:rFonts w:ascii="Arial" w:hAnsi="Arial" w:cs="Arial"/>
          <w:sz w:val="20"/>
          <w:szCs w:val="20"/>
        </w:rPr>
        <w:t>Supplemental Guidance</w:t>
      </w:r>
      <w:r w:rsidR="003804D1" w:rsidRPr="0032103A">
        <w:rPr>
          <w:rFonts w:ascii="Arial" w:hAnsi="Arial" w:cs="Arial"/>
          <w:sz w:val="20"/>
          <w:szCs w:val="20"/>
        </w:rPr>
        <w:t>, guidance on internal audit tools and techniques</w:t>
      </w:r>
      <w:r w:rsidRPr="0032103A">
        <w:rPr>
          <w:rFonts w:ascii="Arial" w:hAnsi="Arial" w:cs="Arial"/>
          <w:sz w:val="20"/>
          <w:szCs w:val="20"/>
        </w:rPr>
        <w:t>)</w:t>
      </w:r>
      <w:r w:rsidR="00CE2A65" w:rsidRPr="0032103A">
        <w:rPr>
          <w:rFonts w:ascii="Arial" w:hAnsi="Arial" w:cs="Arial"/>
          <w:sz w:val="20"/>
          <w:szCs w:val="20"/>
        </w:rPr>
        <w:t xml:space="preserve"> </w:t>
      </w:r>
    </w:p>
    <w:p w:rsidR="00130588" w:rsidRPr="0032103A" w:rsidRDefault="00130588" w:rsidP="00CE2A65">
      <w:pPr>
        <w:pStyle w:val="NoSpacing"/>
        <w:numPr>
          <w:ilvl w:val="0"/>
          <w:numId w:val="2"/>
        </w:numPr>
        <w:rPr>
          <w:rFonts w:ascii="Arial" w:hAnsi="Arial" w:cs="Arial"/>
          <w:b/>
          <w:sz w:val="20"/>
          <w:szCs w:val="20"/>
        </w:rPr>
      </w:pPr>
      <w:r w:rsidRPr="0032103A">
        <w:rPr>
          <w:rFonts w:ascii="Arial" w:hAnsi="Arial" w:cs="Arial"/>
          <w:sz w:val="20"/>
          <w:szCs w:val="20"/>
        </w:rPr>
        <w:t>Position papers</w:t>
      </w:r>
    </w:p>
    <w:p w:rsidR="00ED568C" w:rsidRPr="0032103A" w:rsidRDefault="00ED568C" w:rsidP="00ED568C">
      <w:pPr>
        <w:pStyle w:val="NoSpacing"/>
        <w:rPr>
          <w:rFonts w:ascii="Arial" w:hAnsi="Arial" w:cs="Arial"/>
          <w:sz w:val="20"/>
          <w:szCs w:val="20"/>
        </w:rPr>
      </w:pPr>
    </w:p>
    <w:p w:rsidR="006868F6" w:rsidRPr="0032103A" w:rsidRDefault="006868F6" w:rsidP="00ED568C">
      <w:pPr>
        <w:pStyle w:val="NoSpacing"/>
        <w:rPr>
          <w:rFonts w:ascii="Arial" w:hAnsi="Arial" w:cs="Arial"/>
          <w:b/>
          <w:sz w:val="20"/>
          <w:szCs w:val="20"/>
        </w:rPr>
      </w:pPr>
      <w:r w:rsidRPr="0032103A">
        <w:rPr>
          <w:rFonts w:ascii="Arial" w:hAnsi="Arial" w:cs="Arial"/>
          <w:b/>
          <w:sz w:val="20"/>
          <w:szCs w:val="20"/>
        </w:rPr>
        <w:t>The Definition of Internal Auditing:</w:t>
      </w:r>
    </w:p>
    <w:p w:rsidR="006868F6" w:rsidRDefault="006868F6" w:rsidP="00ED568C">
      <w:pPr>
        <w:pStyle w:val="NoSpacing"/>
        <w:rPr>
          <w:rFonts w:ascii="Arial" w:hAnsi="Arial" w:cs="Arial"/>
          <w:sz w:val="20"/>
          <w:szCs w:val="20"/>
        </w:rPr>
      </w:pPr>
      <w:r w:rsidRPr="0032103A">
        <w:rPr>
          <w:rFonts w:ascii="Arial" w:hAnsi="Arial" w:cs="Arial"/>
          <w:sz w:val="20"/>
          <w:szCs w:val="20"/>
        </w:rPr>
        <w:t xml:space="preserve">Internal auditing is an </w:t>
      </w:r>
      <w:r w:rsidRPr="0032103A">
        <w:rPr>
          <w:rFonts w:ascii="Arial" w:hAnsi="Arial" w:cs="Arial"/>
          <w:sz w:val="20"/>
          <w:szCs w:val="20"/>
          <w:u w:val="single" w:color="FF0000"/>
        </w:rPr>
        <w:t>independent</w:t>
      </w:r>
      <w:r w:rsidRPr="0032103A">
        <w:rPr>
          <w:rFonts w:ascii="Arial" w:hAnsi="Arial" w:cs="Arial"/>
          <w:sz w:val="20"/>
          <w:szCs w:val="20"/>
        </w:rPr>
        <w:t xml:space="preserve">, </w:t>
      </w:r>
      <w:r w:rsidRPr="0032103A">
        <w:rPr>
          <w:rFonts w:ascii="Arial" w:hAnsi="Arial" w:cs="Arial"/>
          <w:sz w:val="20"/>
          <w:szCs w:val="20"/>
          <w:u w:val="single" w:color="FF0000"/>
        </w:rPr>
        <w:t>objective</w:t>
      </w:r>
      <w:r w:rsidRPr="0032103A">
        <w:rPr>
          <w:rFonts w:ascii="Arial" w:hAnsi="Arial" w:cs="Arial"/>
          <w:sz w:val="20"/>
          <w:szCs w:val="20"/>
        </w:rPr>
        <w:t xml:space="preserve"> </w:t>
      </w:r>
      <w:r w:rsidRPr="0032103A">
        <w:rPr>
          <w:rFonts w:ascii="Arial" w:hAnsi="Arial" w:cs="Arial"/>
          <w:sz w:val="20"/>
          <w:szCs w:val="20"/>
          <w:u w:val="single" w:color="FF0000"/>
        </w:rPr>
        <w:t>assurance</w:t>
      </w:r>
      <w:r w:rsidRPr="0032103A">
        <w:rPr>
          <w:rFonts w:ascii="Arial" w:hAnsi="Arial" w:cs="Arial"/>
          <w:sz w:val="20"/>
          <w:szCs w:val="20"/>
        </w:rPr>
        <w:t xml:space="preserve"> and </w:t>
      </w:r>
      <w:r w:rsidRPr="0032103A">
        <w:rPr>
          <w:rFonts w:ascii="Arial" w:hAnsi="Arial" w:cs="Arial"/>
          <w:sz w:val="20"/>
          <w:szCs w:val="20"/>
          <w:u w:val="single" w:color="FF0000"/>
        </w:rPr>
        <w:t>consulting</w:t>
      </w:r>
      <w:r w:rsidRPr="0032103A">
        <w:rPr>
          <w:rFonts w:ascii="Arial" w:hAnsi="Arial" w:cs="Arial"/>
          <w:sz w:val="20"/>
          <w:szCs w:val="20"/>
        </w:rPr>
        <w:t xml:space="preserve"> activity designed to add value to and improve an organisation's operations. It helps an organisation to accomplish its objectives by bringing a systematic, disciplined approach, to evaluate and improve the effectiveness of risk management, control and governance processes.  </w:t>
      </w:r>
    </w:p>
    <w:p w:rsidR="00566134" w:rsidRDefault="00566134" w:rsidP="00ED568C">
      <w:pPr>
        <w:pStyle w:val="NoSpacing"/>
        <w:rPr>
          <w:rFonts w:ascii="Arial" w:hAnsi="Arial" w:cs="Arial"/>
          <w:sz w:val="20"/>
          <w:szCs w:val="20"/>
        </w:rPr>
      </w:pPr>
    </w:p>
    <w:p w:rsidR="00566134" w:rsidRPr="0032103A" w:rsidRDefault="00566134" w:rsidP="00566134">
      <w:pPr>
        <w:pStyle w:val="Default"/>
        <w:rPr>
          <w:b/>
          <w:sz w:val="20"/>
          <w:szCs w:val="20"/>
          <w:u w:val="single"/>
        </w:rPr>
      </w:pPr>
      <w:r w:rsidRPr="0032103A">
        <w:rPr>
          <w:b/>
          <w:sz w:val="20"/>
          <w:szCs w:val="20"/>
          <w:u w:val="single"/>
        </w:rPr>
        <w:t>Assurance servic</w:t>
      </w:r>
      <w:r>
        <w:rPr>
          <w:b/>
          <w:sz w:val="20"/>
          <w:szCs w:val="20"/>
          <w:u w:val="single"/>
        </w:rPr>
        <w:t>es</w:t>
      </w:r>
    </w:p>
    <w:p w:rsidR="00566134" w:rsidRPr="0032103A" w:rsidRDefault="00566134" w:rsidP="00566134">
      <w:pPr>
        <w:pStyle w:val="Default"/>
        <w:rPr>
          <w:sz w:val="20"/>
          <w:szCs w:val="20"/>
        </w:rPr>
      </w:pPr>
      <w:r w:rsidRPr="0032103A">
        <w:rPr>
          <w:sz w:val="20"/>
          <w:szCs w:val="20"/>
        </w:rPr>
        <w:t>Traditional auditing services at various levels such as compliance, investigating &amp; testing, performance evaluation</w:t>
      </w:r>
    </w:p>
    <w:p w:rsidR="00566134" w:rsidRPr="0032103A" w:rsidRDefault="00566134" w:rsidP="00566134">
      <w:pPr>
        <w:pStyle w:val="Default"/>
        <w:rPr>
          <w:sz w:val="20"/>
          <w:szCs w:val="20"/>
        </w:rPr>
      </w:pPr>
      <w:r w:rsidRPr="0032103A">
        <w:rPr>
          <w:sz w:val="20"/>
          <w:szCs w:val="20"/>
        </w:rPr>
        <w:t>Assurance services involve the internal auditor's objective assessment of evidence to provide an independent opinion or conclusions regarding an entity, operation, function, process, system, or other subject matter. The nature and scope of the assurance engagement are determined by the internal auditor. There are generally three parties involved in assurance services: (1) the person or group directly involved with the entity, operation, function, process, system, or other subject matter – the process owner, (2) the person or group making the assessment – the internal auditor, and (3) the person or group using the assessment – the user.</w:t>
      </w:r>
    </w:p>
    <w:p w:rsidR="00566134" w:rsidRPr="0032103A" w:rsidRDefault="00566134" w:rsidP="00566134">
      <w:pPr>
        <w:pStyle w:val="Default"/>
        <w:rPr>
          <w:sz w:val="20"/>
          <w:szCs w:val="20"/>
        </w:rPr>
      </w:pPr>
      <w:r w:rsidRPr="0032103A">
        <w:rPr>
          <w:b/>
          <w:bCs/>
          <w:sz w:val="20"/>
          <w:szCs w:val="20"/>
        </w:rPr>
        <w:t xml:space="preserve">EXAMPLES: </w:t>
      </w:r>
    </w:p>
    <w:p w:rsidR="00566134" w:rsidRPr="0032103A" w:rsidRDefault="00566134" w:rsidP="00566134">
      <w:pPr>
        <w:pStyle w:val="NoSpacing"/>
        <w:rPr>
          <w:rFonts w:ascii="Arial" w:hAnsi="Arial" w:cs="Arial"/>
          <w:sz w:val="20"/>
          <w:szCs w:val="20"/>
        </w:rPr>
      </w:pPr>
      <w:r w:rsidRPr="0032103A">
        <w:rPr>
          <w:rFonts w:ascii="Arial" w:hAnsi="Arial" w:cs="Arial"/>
          <w:sz w:val="20"/>
          <w:szCs w:val="20"/>
        </w:rPr>
        <w:t xml:space="preserve">• The assessment that management's policies and procedures are adhered to. </w:t>
      </w:r>
    </w:p>
    <w:p w:rsidR="00566134" w:rsidRPr="0032103A" w:rsidRDefault="00566134" w:rsidP="00566134">
      <w:pPr>
        <w:pStyle w:val="NoSpacing"/>
        <w:rPr>
          <w:rFonts w:ascii="Arial" w:hAnsi="Arial" w:cs="Arial"/>
          <w:sz w:val="20"/>
          <w:szCs w:val="20"/>
        </w:rPr>
      </w:pPr>
      <w:r w:rsidRPr="0032103A">
        <w:rPr>
          <w:rFonts w:ascii="Arial" w:hAnsi="Arial" w:cs="Arial"/>
          <w:sz w:val="20"/>
          <w:szCs w:val="20"/>
        </w:rPr>
        <w:t xml:space="preserve">• Examining whether control procedures are mitigating the risks identified. </w:t>
      </w:r>
    </w:p>
    <w:p w:rsidR="00566134" w:rsidRPr="0032103A" w:rsidRDefault="00566134" w:rsidP="00566134">
      <w:pPr>
        <w:pStyle w:val="Default"/>
        <w:rPr>
          <w:sz w:val="20"/>
          <w:szCs w:val="20"/>
        </w:rPr>
      </w:pPr>
    </w:p>
    <w:p w:rsidR="00566134" w:rsidRPr="0032103A" w:rsidRDefault="00566134" w:rsidP="00566134">
      <w:pPr>
        <w:pStyle w:val="Default"/>
        <w:rPr>
          <w:b/>
          <w:sz w:val="20"/>
          <w:szCs w:val="20"/>
          <w:u w:val="single"/>
        </w:rPr>
      </w:pPr>
      <w:r w:rsidRPr="0032103A">
        <w:rPr>
          <w:b/>
          <w:sz w:val="20"/>
          <w:szCs w:val="20"/>
          <w:u w:val="single"/>
        </w:rPr>
        <w:t>Consulting services:</w:t>
      </w:r>
    </w:p>
    <w:p w:rsidR="00566134" w:rsidRPr="0032103A" w:rsidRDefault="00566134" w:rsidP="00566134">
      <w:pPr>
        <w:pStyle w:val="Default"/>
        <w:rPr>
          <w:b/>
          <w:sz w:val="20"/>
          <w:szCs w:val="20"/>
          <w:u w:val="single"/>
        </w:rPr>
      </w:pPr>
      <w:r w:rsidRPr="0032103A">
        <w:rPr>
          <w:sz w:val="20"/>
          <w:szCs w:val="20"/>
        </w:rPr>
        <w:t>Objective is to support management in achieving their objectives</w:t>
      </w:r>
    </w:p>
    <w:p w:rsidR="00566134" w:rsidRPr="0032103A" w:rsidRDefault="00566134" w:rsidP="00566134">
      <w:pPr>
        <w:pStyle w:val="Default"/>
        <w:rPr>
          <w:sz w:val="20"/>
          <w:szCs w:val="20"/>
        </w:rPr>
      </w:pPr>
      <w:r w:rsidRPr="0032103A">
        <w:rPr>
          <w:sz w:val="20"/>
          <w:szCs w:val="20"/>
        </w:rPr>
        <w:t>Consulting services are advisory in nature, and are generally performed at the specific request of an engagement client. The nature and scope of the consulting engagement are subject to agreement with the engagement client. Consulting services generally involve two parties: (1) the person or group offering the advice – the internal auditor, and (2) the person or group seeking and receiving the advice – the engagement client. When performing consulting services the internal auditor should maintain objectivity and not assume management responsibility.</w:t>
      </w:r>
    </w:p>
    <w:p w:rsidR="00566134" w:rsidRPr="0032103A" w:rsidRDefault="00566134" w:rsidP="00566134">
      <w:pPr>
        <w:pStyle w:val="Default"/>
        <w:rPr>
          <w:sz w:val="20"/>
          <w:szCs w:val="20"/>
        </w:rPr>
      </w:pPr>
      <w:r w:rsidRPr="0032103A">
        <w:rPr>
          <w:b/>
          <w:bCs/>
          <w:sz w:val="20"/>
          <w:szCs w:val="20"/>
        </w:rPr>
        <w:t xml:space="preserve">EXAMPLES: </w:t>
      </w:r>
    </w:p>
    <w:p w:rsidR="00566134" w:rsidRPr="0032103A" w:rsidRDefault="00566134" w:rsidP="00D81420">
      <w:pPr>
        <w:pStyle w:val="NoSpacing"/>
        <w:numPr>
          <w:ilvl w:val="0"/>
          <w:numId w:val="6"/>
        </w:numPr>
        <w:rPr>
          <w:rFonts w:ascii="Arial" w:hAnsi="Arial" w:cs="Arial"/>
          <w:sz w:val="20"/>
          <w:szCs w:val="20"/>
        </w:rPr>
      </w:pPr>
      <w:r w:rsidRPr="0032103A">
        <w:rPr>
          <w:rFonts w:ascii="Arial" w:hAnsi="Arial" w:cs="Arial"/>
          <w:sz w:val="20"/>
          <w:szCs w:val="20"/>
        </w:rPr>
        <w:t xml:space="preserve">Conducting control self-assessment training. </w:t>
      </w:r>
    </w:p>
    <w:p w:rsidR="00566134" w:rsidRPr="0032103A" w:rsidRDefault="00566134" w:rsidP="00D81420">
      <w:pPr>
        <w:pStyle w:val="NoSpacing"/>
        <w:numPr>
          <w:ilvl w:val="0"/>
          <w:numId w:val="6"/>
        </w:numPr>
        <w:rPr>
          <w:rFonts w:ascii="Arial" w:hAnsi="Arial" w:cs="Arial"/>
          <w:sz w:val="20"/>
          <w:szCs w:val="20"/>
        </w:rPr>
      </w:pPr>
      <w:r w:rsidRPr="0032103A">
        <w:rPr>
          <w:rFonts w:ascii="Arial" w:hAnsi="Arial" w:cs="Arial"/>
          <w:sz w:val="20"/>
          <w:szCs w:val="20"/>
        </w:rPr>
        <w:t xml:space="preserve">Providing advice to management on risk management, control and governance issues. </w:t>
      </w:r>
    </w:p>
    <w:p w:rsidR="00566134" w:rsidRPr="0032103A" w:rsidRDefault="00566134" w:rsidP="00D81420">
      <w:pPr>
        <w:pStyle w:val="NoSpacing"/>
        <w:numPr>
          <w:ilvl w:val="0"/>
          <w:numId w:val="6"/>
        </w:numPr>
        <w:rPr>
          <w:rFonts w:ascii="Arial" w:hAnsi="Arial" w:cs="Arial"/>
          <w:sz w:val="20"/>
          <w:szCs w:val="20"/>
        </w:rPr>
      </w:pPr>
      <w:r w:rsidRPr="0032103A">
        <w:rPr>
          <w:rFonts w:ascii="Arial" w:hAnsi="Arial" w:cs="Arial"/>
          <w:sz w:val="20"/>
          <w:szCs w:val="20"/>
        </w:rPr>
        <w:t>Assisting in developing and drafting policies.</w:t>
      </w:r>
    </w:p>
    <w:p w:rsidR="00566134" w:rsidRPr="0032103A" w:rsidRDefault="00566134" w:rsidP="00D81420">
      <w:pPr>
        <w:pStyle w:val="NoSpacing"/>
        <w:numPr>
          <w:ilvl w:val="0"/>
          <w:numId w:val="6"/>
        </w:numPr>
        <w:rPr>
          <w:rFonts w:ascii="Arial" w:hAnsi="Arial" w:cs="Arial"/>
          <w:sz w:val="20"/>
          <w:szCs w:val="20"/>
        </w:rPr>
      </w:pPr>
      <w:r w:rsidRPr="0032103A">
        <w:rPr>
          <w:rFonts w:ascii="Arial" w:hAnsi="Arial" w:cs="Arial"/>
          <w:sz w:val="20"/>
          <w:szCs w:val="20"/>
        </w:rPr>
        <w:t>Process development</w:t>
      </w:r>
    </w:p>
    <w:p w:rsidR="00566134" w:rsidRPr="0032103A" w:rsidRDefault="00566134" w:rsidP="00D81420">
      <w:pPr>
        <w:pStyle w:val="NoSpacing"/>
        <w:numPr>
          <w:ilvl w:val="0"/>
          <w:numId w:val="6"/>
        </w:numPr>
        <w:rPr>
          <w:rFonts w:ascii="Arial" w:hAnsi="Arial" w:cs="Arial"/>
          <w:sz w:val="20"/>
          <w:szCs w:val="20"/>
        </w:rPr>
      </w:pPr>
      <w:r w:rsidRPr="0032103A">
        <w:rPr>
          <w:rFonts w:ascii="Arial" w:hAnsi="Arial" w:cs="Arial"/>
          <w:sz w:val="20"/>
          <w:szCs w:val="20"/>
        </w:rPr>
        <w:t>Training</w:t>
      </w:r>
    </w:p>
    <w:p w:rsidR="00566134" w:rsidRDefault="00566134" w:rsidP="00D81420">
      <w:pPr>
        <w:pStyle w:val="NoSpacing"/>
        <w:numPr>
          <w:ilvl w:val="0"/>
          <w:numId w:val="6"/>
        </w:numPr>
        <w:rPr>
          <w:rFonts w:ascii="Arial" w:hAnsi="Arial" w:cs="Arial"/>
          <w:sz w:val="20"/>
          <w:szCs w:val="20"/>
        </w:rPr>
      </w:pPr>
      <w:r w:rsidRPr="0032103A">
        <w:rPr>
          <w:rFonts w:ascii="Arial" w:hAnsi="Arial" w:cs="Arial"/>
          <w:sz w:val="20"/>
          <w:szCs w:val="20"/>
        </w:rPr>
        <w:t>Provision of advice</w:t>
      </w:r>
    </w:p>
    <w:p w:rsidR="006868F6" w:rsidRPr="00566134" w:rsidRDefault="006868F6" w:rsidP="00566134">
      <w:pPr>
        <w:pStyle w:val="NoSpacing"/>
        <w:rPr>
          <w:rFonts w:ascii="Arial" w:hAnsi="Arial" w:cs="Arial"/>
          <w:sz w:val="20"/>
          <w:szCs w:val="20"/>
        </w:rPr>
      </w:pPr>
      <w:r w:rsidRPr="00566134">
        <w:rPr>
          <w:rFonts w:ascii="Arial" w:hAnsi="Arial" w:cs="Arial"/>
          <w:b/>
          <w:color w:val="000000"/>
          <w:sz w:val="20"/>
          <w:szCs w:val="20"/>
        </w:rPr>
        <w:lastRenderedPageBreak/>
        <w:t>Principles – Code Of Ethics</w:t>
      </w:r>
    </w:p>
    <w:p w:rsidR="006868F6" w:rsidRPr="0032103A" w:rsidRDefault="006868F6" w:rsidP="006868F6">
      <w:pPr>
        <w:pStyle w:val="NoSpacing"/>
        <w:rPr>
          <w:rFonts w:ascii="Arial" w:hAnsi="Arial" w:cs="Arial"/>
          <w:sz w:val="20"/>
          <w:szCs w:val="20"/>
        </w:rPr>
      </w:pPr>
      <w:r w:rsidRPr="0032103A">
        <w:rPr>
          <w:rFonts w:ascii="Arial" w:hAnsi="Arial" w:cs="Arial"/>
          <w:sz w:val="20"/>
          <w:szCs w:val="20"/>
        </w:rPr>
        <w:t>Internal auditors are expected to apply and uphold the following four principles:</w:t>
      </w:r>
    </w:p>
    <w:p w:rsidR="006868F6" w:rsidRPr="0032103A" w:rsidRDefault="006868F6" w:rsidP="006868F6">
      <w:pPr>
        <w:pStyle w:val="NoSpacing"/>
        <w:rPr>
          <w:rFonts w:ascii="Arial" w:hAnsi="Arial" w:cs="Arial"/>
          <w:sz w:val="20"/>
          <w:szCs w:val="20"/>
        </w:rPr>
      </w:pPr>
      <w:r w:rsidRPr="0032103A">
        <w:rPr>
          <w:rFonts w:ascii="Arial" w:hAnsi="Arial" w:cs="Arial"/>
          <w:sz w:val="20"/>
          <w:szCs w:val="20"/>
        </w:rPr>
        <w:t xml:space="preserve">1. </w:t>
      </w:r>
      <w:r w:rsidRPr="0032103A">
        <w:rPr>
          <w:rFonts w:ascii="Arial" w:hAnsi="Arial" w:cs="Arial"/>
          <w:b/>
          <w:bCs/>
          <w:sz w:val="20"/>
          <w:szCs w:val="20"/>
        </w:rPr>
        <w:t xml:space="preserve">Integrity </w:t>
      </w:r>
      <w:r w:rsidRPr="0032103A">
        <w:rPr>
          <w:rFonts w:ascii="Arial" w:hAnsi="Arial" w:cs="Arial"/>
          <w:sz w:val="20"/>
          <w:szCs w:val="20"/>
        </w:rPr>
        <w:t xml:space="preserve">The integrity of internal auditors establishes trust and thus provides the basis for reliance on their judgment. </w:t>
      </w:r>
    </w:p>
    <w:p w:rsidR="006868F6" w:rsidRPr="0032103A" w:rsidRDefault="006868F6" w:rsidP="006868F6">
      <w:pPr>
        <w:pStyle w:val="NoSpacing"/>
        <w:rPr>
          <w:rFonts w:ascii="Arial" w:hAnsi="Arial" w:cs="Arial"/>
          <w:sz w:val="20"/>
          <w:szCs w:val="20"/>
        </w:rPr>
      </w:pPr>
      <w:r w:rsidRPr="0032103A">
        <w:rPr>
          <w:rFonts w:ascii="Arial" w:hAnsi="Arial" w:cs="Arial"/>
          <w:sz w:val="20"/>
          <w:szCs w:val="20"/>
        </w:rPr>
        <w:t xml:space="preserve">2. </w:t>
      </w:r>
      <w:r w:rsidRPr="0032103A">
        <w:rPr>
          <w:rFonts w:ascii="Arial" w:hAnsi="Arial" w:cs="Arial"/>
          <w:b/>
          <w:bCs/>
          <w:sz w:val="20"/>
          <w:szCs w:val="20"/>
        </w:rPr>
        <w:t xml:space="preserve">Objectivity </w:t>
      </w:r>
      <w:r w:rsidRPr="0032103A">
        <w:rPr>
          <w:rFonts w:ascii="Arial" w:hAnsi="Arial" w:cs="Arial"/>
          <w:sz w:val="20"/>
          <w:szCs w:val="20"/>
        </w:rPr>
        <w:t xml:space="preserve">Internal auditors exhibit the highest level of professional objectivity in gathering, evaluating, and communicating information about the activity or process being examined. Internal auditors make a balanced assessment of all the relevant circumstances and are not unduly influenced by their own interests or by others in forming judgments. </w:t>
      </w:r>
    </w:p>
    <w:p w:rsidR="006868F6" w:rsidRPr="0032103A" w:rsidRDefault="006868F6" w:rsidP="006868F6">
      <w:pPr>
        <w:pStyle w:val="NoSpacing"/>
        <w:rPr>
          <w:rFonts w:ascii="Arial" w:hAnsi="Arial" w:cs="Arial"/>
          <w:sz w:val="20"/>
          <w:szCs w:val="20"/>
        </w:rPr>
      </w:pPr>
      <w:r w:rsidRPr="0032103A">
        <w:rPr>
          <w:rFonts w:ascii="Arial" w:hAnsi="Arial" w:cs="Arial"/>
          <w:sz w:val="20"/>
          <w:szCs w:val="20"/>
        </w:rPr>
        <w:t xml:space="preserve">3. </w:t>
      </w:r>
      <w:r w:rsidRPr="0032103A">
        <w:rPr>
          <w:rFonts w:ascii="Arial" w:hAnsi="Arial" w:cs="Arial"/>
          <w:b/>
          <w:bCs/>
          <w:sz w:val="20"/>
          <w:szCs w:val="20"/>
        </w:rPr>
        <w:t xml:space="preserve">Confidentiality </w:t>
      </w:r>
      <w:r w:rsidRPr="0032103A">
        <w:rPr>
          <w:rFonts w:ascii="Arial" w:hAnsi="Arial" w:cs="Arial"/>
          <w:sz w:val="20"/>
          <w:szCs w:val="20"/>
        </w:rPr>
        <w:t xml:space="preserve">Internal auditors respect the value and ownership of information they receive and do not disclose information without appropriate authority unless there is a legal or professional obligation to do so. </w:t>
      </w:r>
    </w:p>
    <w:p w:rsidR="006868F6" w:rsidRPr="0032103A" w:rsidRDefault="006868F6" w:rsidP="006868F6">
      <w:pPr>
        <w:pStyle w:val="NoSpacing"/>
        <w:rPr>
          <w:rFonts w:ascii="Arial" w:hAnsi="Arial" w:cs="Arial"/>
          <w:sz w:val="20"/>
          <w:szCs w:val="20"/>
        </w:rPr>
      </w:pPr>
      <w:r w:rsidRPr="0032103A">
        <w:rPr>
          <w:rFonts w:ascii="Arial" w:hAnsi="Arial" w:cs="Arial"/>
          <w:sz w:val="20"/>
          <w:szCs w:val="20"/>
        </w:rPr>
        <w:t xml:space="preserve">4. </w:t>
      </w:r>
      <w:r w:rsidRPr="0032103A">
        <w:rPr>
          <w:rFonts w:ascii="Arial" w:hAnsi="Arial" w:cs="Arial"/>
          <w:b/>
          <w:bCs/>
          <w:sz w:val="20"/>
          <w:szCs w:val="20"/>
        </w:rPr>
        <w:t xml:space="preserve">Competency </w:t>
      </w:r>
      <w:r w:rsidRPr="0032103A">
        <w:rPr>
          <w:rFonts w:ascii="Arial" w:hAnsi="Arial" w:cs="Arial"/>
          <w:sz w:val="20"/>
          <w:szCs w:val="20"/>
        </w:rPr>
        <w:t xml:space="preserve">Internal auditors apply the knowledge, skills, and experience needed in the performance of internal audit services. </w:t>
      </w:r>
    </w:p>
    <w:p w:rsidR="00ED568C" w:rsidRPr="0032103A" w:rsidRDefault="00ED568C" w:rsidP="00ED568C">
      <w:pPr>
        <w:pStyle w:val="NoSpacing"/>
        <w:rPr>
          <w:rFonts w:ascii="Arial" w:hAnsi="Arial" w:cs="Arial"/>
          <w:sz w:val="20"/>
          <w:szCs w:val="20"/>
        </w:rPr>
      </w:pPr>
    </w:p>
    <w:p w:rsidR="006868F6" w:rsidRPr="00566134" w:rsidRDefault="006868F6" w:rsidP="006868F6">
      <w:pPr>
        <w:pStyle w:val="Default"/>
        <w:rPr>
          <w:sz w:val="20"/>
          <w:szCs w:val="20"/>
        </w:rPr>
      </w:pPr>
      <w:r w:rsidRPr="00566134">
        <w:rPr>
          <w:b/>
          <w:bCs/>
          <w:sz w:val="20"/>
          <w:szCs w:val="20"/>
        </w:rPr>
        <w:t>Rules of Conduct – Code of ethics</w:t>
      </w:r>
    </w:p>
    <w:p w:rsidR="006868F6" w:rsidRPr="0032103A" w:rsidRDefault="006868F6" w:rsidP="006868F6">
      <w:pPr>
        <w:pStyle w:val="Default"/>
        <w:rPr>
          <w:sz w:val="20"/>
          <w:szCs w:val="20"/>
        </w:rPr>
      </w:pPr>
      <w:r w:rsidRPr="0032103A">
        <w:rPr>
          <w:sz w:val="20"/>
          <w:szCs w:val="20"/>
        </w:rPr>
        <w:t xml:space="preserve">1. </w:t>
      </w:r>
      <w:r w:rsidRPr="0032103A">
        <w:rPr>
          <w:b/>
          <w:bCs/>
          <w:sz w:val="20"/>
          <w:szCs w:val="20"/>
        </w:rPr>
        <w:t xml:space="preserve">Integrity </w:t>
      </w:r>
      <w:r w:rsidRPr="0032103A">
        <w:rPr>
          <w:sz w:val="20"/>
          <w:szCs w:val="20"/>
        </w:rPr>
        <w:t xml:space="preserve">Internal auditors: </w:t>
      </w:r>
    </w:p>
    <w:p w:rsidR="006868F6" w:rsidRPr="0032103A" w:rsidRDefault="006868F6" w:rsidP="006868F6">
      <w:pPr>
        <w:pStyle w:val="Default"/>
        <w:rPr>
          <w:sz w:val="20"/>
          <w:szCs w:val="20"/>
        </w:rPr>
      </w:pPr>
      <w:r w:rsidRPr="0032103A">
        <w:rPr>
          <w:sz w:val="20"/>
          <w:szCs w:val="20"/>
        </w:rPr>
        <w:t xml:space="preserve">1.1. Shall perform their work with honesty, diligence, and responsibility. </w:t>
      </w:r>
    </w:p>
    <w:p w:rsidR="006868F6" w:rsidRPr="0032103A" w:rsidRDefault="006868F6" w:rsidP="006868F6">
      <w:pPr>
        <w:pStyle w:val="Default"/>
        <w:rPr>
          <w:sz w:val="20"/>
          <w:szCs w:val="20"/>
        </w:rPr>
      </w:pPr>
      <w:r w:rsidRPr="0032103A">
        <w:rPr>
          <w:sz w:val="20"/>
          <w:szCs w:val="20"/>
        </w:rPr>
        <w:t xml:space="preserve">1.2. Shall observe the law and make disclosures expected by the law and the profession. </w:t>
      </w:r>
    </w:p>
    <w:p w:rsidR="006868F6" w:rsidRPr="0032103A" w:rsidRDefault="006868F6" w:rsidP="006868F6">
      <w:pPr>
        <w:pStyle w:val="Default"/>
        <w:rPr>
          <w:sz w:val="20"/>
          <w:szCs w:val="20"/>
        </w:rPr>
      </w:pPr>
      <w:r w:rsidRPr="0032103A">
        <w:rPr>
          <w:sz w:val="20"/>
          <w:szCs w:val="20"/>
        </w:rPr>
        <w:t xml:space="preserve">1.3. Shall not knowingly be a party to any illegal activity, or engage in acts that are discreditable to the profession of internal auditing or to the organisation. </w:t>
      </w:r>
    </w:p>
    <w:p w:rsidR="006868F6" w:rsidRDefault="006868F6" w:rsidP="006868F6">
      <w:pPr>
        <w:pStyle w:val="Default"/>
        <w:rPr>
          <w:sz w:val="20"/>
          <w:szCs w:val="20"/>
        </w:rPr>
      </w:pPr>
      <w:r w:rsidRPr="0032103A">
        <w:rPr>
          <w:sz w:val="20"/>
          <w:szCs w:val="20"/>
        </w:rPr>
        <w:t>1.4. Shall respect and contribute to the legitimate and ethical objectives of the organisation.</w:t>
      </w:r>
    </w:p>
    <w:p w:rsidR="00566134" w:rsidRPr="0032103A" w:rsidRDefault="00566134" w:rsidP="006868F6">
      <w:pPr>
        <w:pStyle w:val="Default"/>
        <w:rPr>
          <w:sz w:val="20"/>
          <w:szCs w:val="20"/>
        </w:rPr>
      </w:pPr>
    </w:p>
    <w:p w:rsidR="006868F6" w:rsidRPr="0032103A" w:rsidRDefault="006868F6" w:rsidP="006868F6">
      <w:pPr>
        <w:pStyle w:val="Default"/>
        <w:rPr>
          <w:b/>
          <w:bCs/>
          <w:sz w:val="20"/>
          <w:szCs w:val="20"/>
        </w:rPr>
      </w:pPr>
      <w:r w:rsidRPr="0032103A">
        <w:rPr>
          <w:sz w:val="20"/>
          <w:szCs w:val="20"/>
        </w:rPr>
        <w:t xml:space="preserve">2. </w:t>
      </w:r>
      <w:r w:rsidRPr="0032103A">
        <w:rPr>
          <w:b/>
          <w:bCs/>
          <w:sz w:val="20"/>
          <w:szCs w:val="20"/>
        </w:rPr>
        <w:t xml:space="preserve">Objectivity </w:t>
      </w:r>
    </w:p>
    <w:p w:rsidR="006868F6" w:rsidRPr="0032103A" w:rsidRDefault="006868F6" w:rsidP="006868F6">
      <w:pPr>
        <w:pStyle w:val="Default"/>
        <w:rPr>
          <w:sz w:val="20"/>
          <w:szCs w:val="20"/>
        </w:rPr>
      </w:pPr>
      <w:r w:rsidRPr="0032103A">
        <w:rPr>
          <w:sz w:val="20"/>
          <w:szCs w:val="20"/>
        </w:rPr>
        <w:t xml:space="preserve">Internal auditors: </w:t>
      </w:r>
    </w:p>
    <w:p w:rsidR="006868F6" w:rsidRPr="0032103A" w:rsidRDefault="006868F6" w:rsidP="006868F6">
      <w:pPr>
        <w:pStyle w:val="Default"/>
        <w:rPr>
          <w:sz w:val="20"/>
          <w:szCs w:val="20"/>
        </w:rPr>
      </w:pPr>
      <w:r w:rsidRPr="0032103A">
        <w:rPr>
          <w:sz w:val="20"/>
          <w:szCs w:val="20"/>
        </w:rPr>
        <w:t xml:space="preserve">2.1. Shall not participate in any activity or relationship that may impair or be presumed to impair their unbiased assessment. This participation includes those activities or relationships that may be in conflict with the interests of the organisation. </w:t>
      </w:r>
    </w:p>
    <w:p w:rsidR="006868F6" w:rsidRPr="0032103A" w:rsidRDefault="006868F6" w:rsidP="006868F6">
      <w:pPr>
        <w:pStyle w:val="Default"/>
        <w:rPr>
          <w:sz w:val="20"/>
          <w:szCs w:val="20"/>
        </w:rPr>
      </w:pPr>
      <w:r w:rsidRPr="0032103A">
        <w:rPr>
          <w:sz w:val="20"/>
          <w:szCs w:val="20"/>
        </w:rPr>
        <w:t xml:space="preserve">2.2. Shall not accept anything that may impair or be presumed to impair their professional judgment. </w:t>
      </w:r>
    </w:p>
    <w:p w:rsidR="006868F6" w:rsidRPr="0032103A" w:rsidRDefault="006868F6" w:rsidP="006868F6">
      <w:pPr>
        <w:pStyle w:val="Default"/>
        <w:rPr>
          <w:sz w:val="20"/>
          <w:szCs w:val="20"/>
        </w:rPr>
      </w:pPr>
      <w:r w:rsidRPr="0032103A">
        <w:rPr>
          <w:sz w:val="20"/>
          <w:szCs w:val="20"/>
        </w:rPr>
        <w:t>2.3. Shall disclose all material facts known to them that, if not disclosed, may distort the reporting of activities under review.</w:t>
      </w:r>
    </w:p>
    <w:p w:rsidR="006868F6" w:rsidRPr="0032103A" w:rsidRDefault="006868F6" w:rsidP="006868F6">
      <w:pPr>
        <w:pStyle w:val="Default"/>
        <w:rPr>
          <w:sz w:val="20"/>
          <w:szCs w:val="20"/>
        </w:rPr>
      </w:pPr>
    </w:p>
    <w:p w:rsidR="006868F6" w:rsidRPr="0032103A" w:rsidRDefault="006868F6" w:rsidP="006868F6">
      <w:pPr>
        <w:pStyle w:val="Default"/>
        <w:rPr>
          <w:b/>
          <w:bCs/>
          <w:sz w:val="20"/>
          <w:szCs w:val="20"/>
        </w:rPr>
      </w:pPr>
      <w:r w:rsidRPr="0032103A">
        <w:rPr>
          <w:sz w:val="20"/>
          <w:szCs w:val="20"/>
        </w:rPr>
        <w:t xml:space="preserve">3. </w:t>
      </w:r>
      <w:r w:rsidRPr="0032103A">
        <w:rPr>
          <w:b/>
          <w:bCs/>
          <w:sz w:val="20"/>
          <w:szCs w:val="20"/>
        </w:rPr>
        <w:t xml:space="preserve">Confidentiality </w:t>
      </w:r>
    </w:p>
    <w:p w:rsidR="006868F6" w:rsidRPr="0032103A" w:rsidRDefault="006868F6" w:rsidP="006868F6">
      <w:pPr>
        <w:pStyle w:val="Default"/>
        <w:rPr>
          <w:sz w:val="20"/>
          <w:szCs w:val="20"/>
        </w:rPr>
      </w:pPr>
      <w:r w:rsidRPr="0032103A">
        <w:rPr>
          <w:sz w:val="20"/>
          <w:szCs w:val="20"/>
        </w:rPr>
        <w:t xml:space="preserve">Internal auditors: </w:t>
      </w:r>
    </w:p>
    <w:p w:rsidR="006868F6" w:rsidRPr="0032103A" w:rsidRDefault="006868F6" w:rsidP="006868F6">
      <w:pPr>
        <w:pStyle w:val="Default"/>
        <w:rPr>
          <w:sz w:val="20"/>
          <w:szCs w:val="20"/>
        </w:rPr>
      </w:pPr>
      <w:r w:rsidRPr="0032103A">
        <w:rPr>
          <w:sz w:val="20"/>
          <w:szCs w:val="20"/>
        </w:rPr>
        <w:t xml:space="preserve">3.1. Shall be prudent in the use and protection of information acquired in the course of their duties. </w:t>
      </w:r>
    </w:p>
    <w:p w:rsidR="006868F6" w:rsidRPr="0032103A" w:rsidRDefault="006868F6" w:rsidP="006868F6">
      <w:pPr>
        <w:pStyle w:val="Default"/>
        <w:rPr>
          <w:sz w:val="20"/>
          <w:szCs w:val="20"/>
        </w:rPr>
      </w:pPr>
      <w:r w:rsidRPr="0032103A">
        <w:rPr>
          <w:sz w:val="20"/>
          <w:szCs w:val="20"/>
        </w:rPr>
        <w:t>3.2. Shall not use information for any personal gain or in any manner that would be contrary to the law or detrimental to the legitimate and ethical objectives of the organisation.</w:t>
      </w:r>
    </w:p>
    <w:p w:rsidR="006868F6" w:rsidRPr="0032103A" w:rsidRDefault="006868F6" w:rsidP="006868F6">
      <w:pPr>
        <w:pStyle w:val="Default"/>
        <w:rPr>
          <w:sz w:val="20"/>
          <w:szCs w:val="20"/>
        </w:rPr>
      </w:pPr>
    </w:p>
    <w:p w:rsidR="006868F6" w:rsidRPr="0032103A" w:rsidRDefault="006868F6" w:rsidP="006868F6">
      <w:pPr>
        <w:pStyle w:val="Default"/>
        <w:rPr>
          <w:b/>
          <w:bCs/>
          <w:sz w:val="20"/>
          <w:szCs w:val="20"/>
        </w:rPr>
      </w:pPr>
      <w:r w:rsidRPr="0032103A">
        <w:rPr>
          <w:sz w:val="20"/>
          <w:szCs w:val="20"/>
        </w:rPr>
        <w:t xml:space="preserve">4. </w:t>
      </w:r>
      <w:r w:rsidRPr="0032103A">
        <w:rPr>
          <w:b/>
          <w:bCs/>
          <w:sz w:val="20"/>
          <w:szCs w:val="20"/>
        </w:rPr>
        <w:t xml:space="preserve">Competency </w:t>
      </w:r>
    </w:p>
    <w:p w:rsidR="006868F6" w:rsidRPr="0032103A" w:rsidRDefault="006868F6" w:rsidP="006868F6">
      <w:pPr>
        <w:pStyle w:val="Default"/>
        <w:rPr>
          <w:sz w:val="20"/>
          <w:szCs w:val="20"/>
        </w:rPr>
      </w:pPr>
      <w:r w:rsidRPr="0032103A">
        <w:rPr>
          <w:sz w:val="20"/>
          <w:szCs w:val="20"/>
        </w:rPr>
        <w:t xml:space="preserve">Internal auditors: </w:t>
      </w:r>
    </w:p>
    <w:p w:rsidR="006868F6" w:rsidRPr="0032103A" w:rsidRDefault="006868F6" w:rsidP="006868F6">
      <w:pPr>
        <w:pStyle w:val="Default"/>
        <w:rPr>
          <w:sz w:val="20"/>
          <w:szCs w:val="20"/>
        </w:rPr>
      </w:pPr>
      <w:r w:rsidRPr="0032103A">
        <w:rPr>
          <w:sz w:val="20"/>
          <w:szCs w:val="20"/>
        </w:rPr>
        <w:t xml:space="preserve">4.1. Shall engage only in those services for which they have the necessary knowledge, skills, and experience. </w:t>
      </w:r>
    </w:p>
    <w:p w:rsidR="006868F6" w:rsidRPr="0032103A" w:rsidRDefault="006868F6" w:rsidP="006868F6">
      <w:pPr>
        <w:pStyle w:val="Default"/>
        <w:rPr>
          <w:sz w:val="20"/>
          <w:szCs w:val="20"/>
        </w:rPr>
      </w:pPr>
      <w:r w:rsidRPr="0032103A">
        <w:rPr>
          <w:sz w:val="20"/>
          <w:szCs w:val="20"/>
        </w:rPr>
        <w:t xml:space="preserve">4.2. Shall perform internal audit services in accordance with the </w:t>
      </w:r>
      <w:r w:rsidRPr="0032103A">
        <w:rPr>
          <w:i/>
          <w:iCs/>
          <w:sz w:val="20"/>
          <w:szCs w:val="20"/>
        </w:rPr>
        <w:t>International Standards for the Professional Practice of Internal Auditing (Standards)</w:t>
      </w:r>
      <w:r w:rsidRPr="0032103A">
        <w:rPr>
          <w:sz w:val="20"/>
          <w:szCs w:val="20"/>
        </w:rPr>
        <w:t xml:space="preserve">. </w:t>
      </w:r>
    </w:p>
    <w:p w:rsidR="006868F6" w:rsidRPr="0032103A" w:rsidRDefault="006868F6" w:rsidP="006868F6">
      <w:pPr>
        <w:pStyle w:val="Default"/>
        <w:rPr>
          <w:sz w:val="20"/>
          <w:szCs w:val="20"/>
        </w:rPr>
      </w:pPr>
      <w:r w:rsidRPr="0032103A">
        <w:rPr>
          <w:sz w:val="20"/>
          <w:szCs w:val="20"/>
        </w:rPr>
        <w:t>4.3. Shall continually improve their proficiency and the effectiveness and quality of their services.</w:t>
      </w:r>
    </w:p>
    <w:p w:rsidR="006868F6" w:rsidRPr="0032103A" w:rsidRDefault="006868F6" w:rsidP="00ED568C">
      <w:pPr>
        <w:pStyle w:val="NoSpacing"/>
        <w:rPr>
          <w:rFonts w:ascii="Arial" w:hAnsi="Arial" w:cs="Arial"/>
          <w:b/>
          <w:sz w:val="20"/>
          <w:szCs w:val="20"/>
        </w:rPr>
      </w:pPr>
    </w:p>
    <w:p w:rsidR="00566134" w:rsidRDefault="00566134">
      <w:pPr>
        <w:rPr>
          <w:rFonts w:ascii="Arial" w:hAnsi="Arial" w:cs="Arial"/>
          <w:b/>
          <w:sz w:val="20"/>
          <w:szCs w:val="20"/>
        </w:rPr>
      </w:pPr>
      <w:r>
        <w:rPr>
          <w:rFonts w:ascii="Arial" w:hAnsi="Arial" w:cs="Arial"/>
          <w:b/>
          <w:sz w:val="20"/>
          <w:szCs w:val="20"/>
        </w:rPr>
        <w:br w:type="page"/>
      </w:r>
    </w:p>
    <w:p w:rsidR="00715566" w:rsidRPr="0032103A" w:rsidRDefault="00566134" w:rsidP="00130588">
      <w:pPr>
        <w:pStyle w:val="NoSpacing"/>
        <w:rPr>
          <w:rFonts w:ascii="Arial" w:hAnsi="Arial" w:cs="Arial"/>
          <w:b/>
          <w:sz w:val="20"/>
          <w:szCs w:val="20"/>
        </w:rPr>
      </w:pPr>
      <w:r>
        <w:rPr>
          <w:rFonts w:ascii="Arial" w:hAnsi="Arial" w:cs="Arial"/>
          <w:b/>
          <w:sz w:val="20"/>
          <w:szCs w:val="20"/>
        </w:rPr>
        <w:lastRenderedPageBreak/>
        <w:t>Purpose of the standards</w:t>
      </w:r>
    </w:p>
    <w:p w:rsidR="00715566" w:rsidRPr="0032103A" w:rsidRDefault="00715566" w:rsidP="00130588">
      <w:pPr>
        <w:pStyle w:val="NoSpacing"/>
        <w:numPr>
          <w:ilvl w:val="0"/>
          <w:numId w:val="3"/>
        </w:numPr>
        <w:rPr>
          <w:rFonts w:ascii="Arial" w:hAnsi="Arial" w:cs="Arial"/>
          <w:sz w:val="20"/>
          <w:szCs w:val="20"/>
        </w:rPr>
      </w:pPr>
      <w:r w:rsidRPr="0032103A">
        <w:rPr>
          <w:rFonts w:ascii="Arial" w:hAnsi="Arial" w:cs="Arial"/>
          <w:sz w:val="20"/>
          <w:szCs w:val="20"/>
        </w:rPr>
        <w:t xml:space="preserve">to </w:t>
      </w:r>
      <w:r w:rsidR="00130588" w:rsidRPr="0032103A">
        <w:rPr>
          <w:rFonts w:ascii="Arial" w:hAnsi="Arial" w:cs="Arial"/>
          <w:sz w:val="20"/>
          <w:szCs w:val="20"/>
        </w:rPr>
        <w:t>outline</w:t>
      </w:r>
      <w:r w:rsidRPr="0032103A">
        <w:rPr>
          <w:rFonts w:ascii="Arial" w:hAnsi="Arial" w:cs="Arial"/>
          <w:sz w:val="20"/>
          <w:szCs w:val="20"/>
        </w:rPr>
        <w:t xml:space="preserve"> basic principles that represent the practice of internal auditing as it should be performed </w:t>
      </w:r>
    </w:p>
    <w:p w:rsidR="00715566" w:rsidRPr="0032103A" w:rsidRDefault="00715566" w:rsidP="00130588">
      <w:pPr>
        <w:pStyle w:val="NoSpacing"/>
        <w:numPr>
          <w:ilvl w:val="0"/>
          <w:numId w:val="3"/>
        </w:numPr>
        <w:rPr>
          <w:rFonts w:ascii="Arial" w:hAnsi="Arial" w:cs="Arial"/>
          <w:sz w:val="20"/>
          <w:szCs w:val="20"/>
        </w:rPr>
      </w:pPr>
      <w:r w:rsidRPr="0032103A">
        <w:rPr>
          <w:rFonts w:ascii="Arial" w:hAnsi="Arial" w:cs="Arial"/>
          <w:sz w:val="20"/>
          <w:szCs w:val="20"/>
        </w:rPr>
        <w:t xml:space="preserve">to provide a framework for performing and promoting a broad range of value-added internal auditing activities </w:t>
      </w:r>
    </w:p>
    <w:p w:rsidR="00715566" w:rsidRPr="0032103A" w:rsidRDefault="00715566" w:rsidP="00130588">
      <w:pPr>
        <w:pStyle w:val="NoSpacing"/>
        <w:numPr>
          <w:ilvl w:val="0"/>
          <w:numId w:val="3"/>
        </w:numPr>
        <w:rPr>
          <w:rFonts w:ascii="Arial" w:hAnsi="Arial" w:cs="Arial"/>
          <w:sz w:val="20"/>
          <w:szCs w:val="20"/>
        </w:rPr>
      </w:pPr>
      <w:r w:rsidRPr="0032103A">
        <w:rPr>
          <w:rFonts w:ascii="Arial" w:hAnsi="Arial" w:cs="Arial"/>
          <w:sz w:val="20"/>
          <w:szCs w:val="20"/>
        </w:rPr>
        <w:t>to establish the basis for measuring internal auditing performance</w:t>
      </w:r>
    </w:p>
    <w:p w:rsidR="00715566" w:rsidRPr="0032103A" w:rsidRDefault="00130588" w:rsidP="00130588">
      <w:pPr>
        <w:pStyle w:val="NoSpacing"/>
        <w:numPr>
          <w:ilvl w:val="0"/>
          <w:numId w:val="3"/>
        </w:numPr>
        <w:rPr>
          <w:rFonts w:ascii="Arial" w:hAnsi="Arial" w:cs="Arial"/>
          <w:sz w:val="20"/>
          <w:szCs w:val="20"/>
        </w:rPr>
      </w:pPr>
      <w:r w:rsidRPr="0032103A">
        <w:rPr>
          <w:rFonts w:ascii="Arial" w:hAnsi="Arial" w:cs="Arial"/>
          <w:sz w:val="20"/>
          <w:szCs w:val="20"/>
        </w:rPr>
        <w:t>to promote</w:t>
      </w:r>
      <w:r w:rsidR="00715566" w:rsidRPr="0032103A">
        <w:rPr>
          <w:rFonts w:ascii="Arial" w:hAnsi="Arial" w:cs="Arial"/>
          <w:sz w:val="20"/>
          <w:szCs w:val="20"/>
        </w:rPr>
        <w:t xml:space="preserve"> improved organisational processes and operations </w:t>
      </w:r>
    </w:p>
    <w:p w:rsidR="00715566" w:rsidRPr="0032103A" w:rsidRDefault="00715566" w:rsidP="00ED568C">
      <w:pPr>
        <w:pStyle w:val="NoSpacing"/>
        <w:rPr>
          <w:rFonts w:ascii="Arial" w:hAnsi="Arial" w:cs="Arial"/>
          <w:b/>
          <w:sz w:val="20"/>
          <w:szCs w:val="20"/>
        </w:rPr>
      </w:pPr>
    </w:p>
    <w:p w:rsidR="00865790" w:rsidRPr="0032103A" w:rsidRDefault="00865790" w:rsidP="00865790">
      <w:pPr>
        <w:pStyle w:val="Default"/>
        <w:rPr>
          <w:b/>
          <w:sz w:val="20"/>
          <w:szCs w:val="20"/>
        </w:rPr>
      </w:pPr>
      <w:r w:rsidRPr="0032103A">
        <w:rPr>
          <w:b/>
          <w:sz w:val="20"/>
          <w:szCs w:val="20"/>
        </w:rPr>
        <w:t>The stan</w:t>
      </w:r>
      <w:r w:rsidR="00566134">
        <w:rPr>
          <w:b/>
          <w:sz w:val="20"/>
          <w:szCs w:val="20"/>
        </w:rPr>
        <w:t>dards consist of the following</w:t>
      </w:r>
    </w:p>
    <w:p w:rsidR="00865790" w:rsidRPr="0032103A" w:rsidRDefault="00865790" w:rsidP="00D81420">
      <w:pPr>
        <w:pStyle w:val="NoSpacing"/>
        <w:numPr>
          <w:ilvl w:val="0"/>
          <w:numId w:val="5"/>
        </w:numPr>
        <w:rPr>
          <w:rFonts w:ascii="Arial" w:hAnsi="Arial" w:cs="Arial"/>
          <w:bCs/>
          <w:sz w:val="20"/>
          <w:szCs w:val="20"/>
        </w:rPr>
      </w:pPr>
      <w:r w:rsidRPr="0032103A">
        <w:rPr>
          <w:rFonts w:ascii="Arial" w:hAnsi="Arial" w:cs="Arial"/>
          <w:bCs/>
          <w:sz w:val="20"/>
          <w:szCs w:val="20"/>
        </w:rPr>
        <w:t>Attribute standards</w:t>
      </w:r>
    </w:p>
    <w:p w:rsidR="00865790" w:rsidRPr="0032103A" w:rsidRDefault="00865790" w:rsidP="00D81420">
      <w:pPr>
        <w:pStyle w:val="Default"/>
        <w:numPr>
          <w:ilvl w:val="0"/>
          <w:numId w:val="5"/>
        </w:numPr>
        <w:rPr>
          <w:sz w:val="20"/>
          <w:szCs w:val="20"/>
        </w:rPr>
      </w:pPr>
      <w:r w:rsidRPr="0032103A">
        <w:rPr>
          <w:bCs/>
          <w:sz w:val="20"/>
          <w:szCs w:val="20"/>
        </w:rPr>
        <w:t xml:space="preserve">Performance standards </w:t>
      </w:r>
    </w:p>
    <w:p w:rsidR="004215C1" w:rsidRPr="00566134" w:rsidRDefault="004215C1" w:rsidP="00D81420">
      <w:pPr>
        <w:pStyle w:val="Default"/>
        <w:numPr>
          <w:ilvl w:val="0"/>
          <w:numId w:val="5"/>
        </w:numPr>
        <w:rPr>
          <w:sz w:val="20"/>
          <w:szCs w:val="20"/>
        </w:rPr>
      </w:pPr>
      <w:r w:rsidRPr="0032103A">
        <w:rPr>
          <w:sz w:val="20"/>
          <w:szCs w:val="20"/>
        </w:rPr>
        <w:t>Implementation Standards.</w:t>
      </w:r>
    </w:p>
    <w:p w:rsidR="004215C1" w:rsidRPr="0032103A" w:rsidRDefault="004215C1" w:rsidP="00D81420">
      <w:pPr>
        <w:pStyle w:val="Default"/>
        <w:numPr>
          <w:ilvl w:val="0"/>
          <w:numId w:val="21"/>
        </w:numPr>
        <w:rPr>
          <w:b/>
          <w:bCs/>
          <w:sz w:val="20"/>
          <w:szCs w:val="20"/>
        </w:rPr>
      </w:pPr>
      <w:r w:rsidRPr="0032103A">
        <w:rPr>
          <w:b/>
          <w:bCs/>
          <w:sz w:val="20"/>
          <w:szCs w:val="20"/>
        </w:rPr>
        <w:t>Attribute Standards</w:t>
      </w:r>
    </w:p>
    <w:p w:rsidR="004215C1" w:rsidRPr="0032103A" w:rsidRDefault="004215C1" w:rsidP="00D81420">
      <w:pPr>
        <w:pStyle w:val="ListParagraph"/>
        <w:numPr>
          <w:ilvl w:val="0"/>
          <w:numId w:val="22"/>
        </w:numPr>
        <w:autoSpaceDE w:val="0"/>
        <w:autoSpaceDN w:val="0"/>
        <w:adjustRightInd w:val="0"/>
        <w:spacing w:after="0" w:line="240" w:lineRule="auto"/>
        <w:rPr>
          <w:rFonts w:ascii="Arial" w:hAnsi="Arial" w:cs="Arial"/>
          <w:color w:val="000000"/>
          <w:sz w:val="20"/>
          <w:szCs w:val="20"/>
        </w:rPr>
      </w:pPr>
      <w:r w:rsidRPr="0032103A">
        <w:rPr>
          <w:rFonts w:ascii="Arial" w:hAnsi="Arial" w:cs="Arial"/>
          <w:sz w:val="20"/>
          <w:szCs w:val="20"/>
        </w:rPr>
        <w:t>Attribute standards (the 1000 series) address the characteristics (attributes) of organisations and individuals performing internal audit activities. Attribute standards describe the attributes or characteristics needed for the effective administration of any internal audit activity.</w:t>
      </w:r>
      <w:r w:rsidRPr="0032103A">
        <w:rPr>
          <w:rFonts w:ascii="Arial" w:hAnsi="Arial" w:cs="Arial"/>
          <w:color w:val="000000"/>
          <w:sz w:val="20"/>
          <w:szCs w:val="20"/>
        </w:rPr>
        <w:t xml:space="preserve">The 1000 Series </w:t>
      </w:r>
    </w:p>
    <w:p w:rsidR="004215C1" w:rsidRPr="0032103A" w:rsidRDefault="004215C1" w:rsidP="00D81420">
      <w:pPr>
        <w:pStyle w:val="ListParagraph"/>
        <w:numPr>
          <w:ilvl w:val="0"/>
          <w:numId w:val="22"/>
        </w:numPr>
        <w:autoSpaceDE w:val="0"/>
        <w:autoSpaceDN w:val="0"/>
        <w:adjustRightInd w:val="0"/>
        <w:spacing w:after="0" w:line="240" w:lineRule="auto"/>
        <w:rPr>
          <w:rFonts w:ascii="Arial" w:hAnsi="Arial" w:cs="Arial"/>
          <w:color w:val="000000"/>
          <w:sz w:val="20"/>
          <w:szCs w:val="20"/>
        </w:rPr>
      </w:pPr>
      <w:r w:rsidRPr="0032103A">
        <w:rPr>
          <w:rFonts w:ascii="Arial" w:hAnsi="Arial" w:cs="Arial"/>
          <w:color w:val="000000"/>
          <w:sz w:val="20"/>
          <w:szCs w:val="20"/>
        </w:rPr>
        <w:t xml:space="preserve">1000:Purpose, Authority, and Responsibility </w:t>
      </w:r>
    </w:p>
    <w:p w:rsidR="004215C1" w:rsidRPr="0032103A" w:rsidRDefault="004215C1" w:rsidP="00D81420">
      <w:pPr>
        <w:pStyle w:val="ListParagraph"/>
        <w:numPr>
          <w:ilvl w:val="0"/>
          <w:numId w:val="22"/>
        </w:numPr>
        <w:autoSpaceDE w:val="0"/>
        <w:autoSpaceDN w:val="0"/>
        <w:adjustRightInd w:val="0"/>
        <w:spacing w:after="0" w:line="240" w:lineRule="auto"/>
        <w:rPr>
          <w:rFonts w:ascii="Arial" w:hAnsi="Arial" w:cs="Arial"/>
          <w:color w:val="000000"/>
          <w:sz w:val="20"/>
          <w:szCs w:val="20"/>
        </w:rPr>
      </w:pPr>
      <w:r w:rsidRPr="0032103A">
        <w:rPr>
          <w:rFonts w:ascii="Arial" w:hAnsi="Arial" w:cs="Arial"/>
          <w:color w:val="000000"/>
          <w:sz w:val="20"/>
          <w:szCs w:val="20"/>
        </w:rPr>
        <w:t xml:space="preserve">1100:Independence and objectivity </w:t>
      </w:r>
    </w:p>
    <w:p w:rsidR="004215C1" w:rsidRPr="0032103A" w:rsidRDefault="004215C1" w:rsidP="00D81420">
      <w:pPr>
        <w:pStyle w:val="ListParagraph"/>
        <w:numPr>
          <w:ilvl w:val="0"/>
          <w:numId w:val="22"/>
        </w:numPr>
        <w:autoSpaceDE w:val="0"/>
        <w:autoSpaceDN w:val="0"/>
        <w:adjustRightInd w:val="0"/>
        <w:spacing w:after="0" w:line="240" w:lineRule="auto"/>
        <w:rPr>
          <w:rFonts w:ascii="Arial" w:hAnsi="Arial" w:cs="Arial"/>
          <w:color w:val="000000"/>
          <w:sz w:val="20"/>
          <w:szCs w:val="20"/>
        </w:rPr>
      </w:pPr>
      <w:r w:rsidRPr="0032103A">
        <w:rPr>
          <w:rFonts w:ascii="Arial" w:hAnsi="Arial" w:cs="Arial"/>
          <w:color w:val="000000"/>
          <w:sz w:val="20"/>
          <w:szCs w:val="20"/>
        </w:rPr>
        <w:t xml:space="preserve">1200:Proficiency and due professional care </w:t>
      </w:r>
    </w:p>
    <w:p w:rsidR="004215C1" w:rsidRPr="00566134" w:rsidRDefault="004215C1" w:rsidP="00D81420">
      <w:pPr>
        <w:pStyle w:val="Default"/>
        <w:numPr>
          <w:ilvl w:val="0"/>
          <w:numId w:val="22"/>
        </w:numPr>
        <w:rPr>
          <w:sz w:val="20"/>
          <w:szCs w:val="20"/>
        </w:rPr>
      </w:pPr>
      <w:r w:rsidRPr="0032103A">
        <w:rPr>
          <w:sz w:val="20"/>
          <w:szCs w:val="20"/>
        </w:rPr>
        <w:t xml:space="preserve">1300:Quality assurance and improvement programme </w:t>
      </w:r>
    </w:p>
    <w:p w:rsidR="004215C1" w:rsidRPr="00566134" w:rsidRDefault="004215C1" w:rsidP="00D81420">
      <w:pPr>
        <w:pStyle w:val="ListParagraph"/>
        <w:numPr>
          <w:ilvl w:val="0"/>
          <w:numId w:val="23"/>
        </w:numPr>
        <w:autoSpaceDE w:val="0"/>
        <w:autoSpaceDN w:val="0"/>
        <w:adjustRightInd w:val="0"/>
        <w:spacing w:after="0" w:line="240" w:lineRule="auto"/>
        <w:rPr>
          <w:rFonts w:ascii="Arial" w:hAnsi="Arial" w:cs="Arial"/>
          <w:color w:val="000000"/>
          <w:sz w:val="20"/>
          <w:szCs w:val="20"/>
        </w:rPr>
      </w:pPr>
      <w:r w:rsidRPr="00566134">
        <w:rPr>
          <w:rFonts w:ascii="Arial" w:hAnsi="Arial" w:cs="Arial"/>
          <w:b/>
          <w:bCs/>
          <w:color w:val="000000"/>
          <w:sz w:val="20"/>
          <w:szCs w:val="20"/>
        </w:rPr>
        <w:t xml:space="preserve">Performance Standards </w:t>
      </w:r>
    </w:p>
    <w:p w:rsidR="004215C1" w:rsidRPr="0032103A" w:rsidRDefault="004215C1" w:rsidP="00D81420">
      <w:pPr>
        <w:pStyle w:val="NoSpacing"/>
        <w:numPr>
          <w:ilvl w:val="0"/>
          <w:numId w:val="24"/>
        </w:numPr>
        <w:rPr>
          <w:rFonts w:ascii="Arial" w:hAnsi="Arial" w:cs="Arial"/>
          <w:sz w:val="20"/>
          <w:szCs w:val="20"/>
        </w:rPr>
      </w:pPr>
      <w:r w:rsidRPr="0032103A">
        <w:rPr>
          <w:rFonts w:ascii="Arial" w:hAnsi="Arial" w:cs="Arial"/>
          <w:sz w:val="20"/>
          <w:szCs w:val="20"/>
        </w:rPr>
        <w:t>Performance standards (the 2000 series) describe the nature of internal audit activities and provide quality criteria against which the performance of these services can be measured. Performance standards deal with the actual execution (performance) of internal audits,</w:t>
      </w:r>
    </w:p>
    <w:p w:rsidR="004215C1" w:rsidRPr="0032103A" w:rsidRDefault="004215C1" w:rsidP="00D81420">
      <w:pPr>
        <w:pStyle w:val="ListParagraph"/>
        <w:numPr>
          <w:ilvl w:val="0"/>
          <w:numId w:val="24"/>
        </w:numPr>
        <w:autoSpaceDE w:val="0"/>
        <w:autoSpaceDN w:val="0"/>
        <w:adjustRightInd w:val="0"/>
        <w:spacing w:after="0" w:line="240" w:lineRule="auto"/>
        <w:rPr>
          <w:rFonts w:ascii="Arial" w:hAnsi="Arial" w:cs="Arial"/>
          <w:color w:val="000000"/>
          <w:sz w:val="20"/>
          <w:szCs w:val="20"/>
        </w:rPr>
      </w:pPr>
      <w:r w:rsidRPr="0032103A">
        <w:rPr>
          <w:rFonts w:ascii="Arial" w:hAnsi="Arial" w:cs="Arial"/>
          <w:color w:val="000000"/>
          <w:sz w:val="20"/>
          <w:szCs w:val="20"/>
        </w:rPr>
        <w:t xml:space="preserve">The 2000 Series </w:t>
      </w:r>
    </w:p>
    <w:p w:rsidR="004215C1" w:rsidRPr="0032103A" w:rsidRDefault="004215C1" w:rsidP="00D81420">
      <w:pPr>
        <w:pStyle w:val="ListParagraph"/>
        <w:numPr>
          <w:ilvl w:val="0"/>
          <w:numId w:val="24"/>
        </w:numPr>
        <w:autoSpaceDE w:val="0"/>
        <w:autoSpaceDN w:val="0"/>
        <w:adjustRightInd w:val="0"/>
        <w:spacing w:after="0" w:line="240" w:lineRule="auto"/>
        <w:rPr>
          <w:rFonts w:ascii="Arial" w:hAnsi="Arial" w:cs="Arial"/>
          <w:color w:val="000000"/>
          <w:sz w:val="20"/>
          <w:szCs w:val="20"/>
        </w:rPr>
      </w:pPr>
      <w:r w:rsidRPr="0032103A">
        <w:rPr>
          <w:rFonts w:ascii="Arial" w:hAnsi="Arial" w:cs="Arial"/>
          <w:color w:val="000000"/>
          <w:sz w:val="20"/>
          <w:szCs w:val="20"/>
        </w:rPr>
        <w:t xml:space="preserve">2000: Managing the internal audit activity </w:t>
      </w:r>
    </w:p>
    <w:p w:rsidR="004215C1" w:rsidRPr="0032103A" w:rsidRDefault="004215C1" w:rsidP="00D81420">
      <w:pPr>
        <w:pStyle w:val="ListParagraph"/>
        <w:numPr>
          <w:ilvl w:val="0"/>
          <w:numId w:val="24"/>
        </w:numPr>
        <w:autoSpaceDE w:val="0"/>
        <w:autoSpaceDN w:val="0"/>
        <w:adjustRightInd w:val="0"/>
        <w:spacing w:after="0" w:line="240" w:lineRule="auto"/>
        <w:rPr>
          <w:rFonts w:ascii="Arial" w:hAnsi="Arial" w:cs="Arial"/>
          <w:color w:val="000000"/>
          <w:sz w:val="20"/>
          <w:szCs w:val="20"/>
        </w:rPr>
      </w:pPr>
      <w:r w:rsidRPr="0032103A">
        <w:rPr>
          <w:rFonts w:ascii="Arial" w:hAnsi="Arial" w:cs="Arial"/>
          <w:color w:val="000000"/>
          <w:sz w:val="20"/>
          <w:szCs w:val="20"/>
        </w:rPr>
        <w:t xml:space="preserve">2100: Nature of the work </w:t>
      </w:r>
    </w:p>
    <w:p w:rsidR="004215C1" w:rsidRPr="0032103A" w:rsidRDefault="004215C1" w:rsidP="00D81420">
      <w:pPr>
        <w:pStyle w:val="ListParagraph"/>
        <w:numPr>
          <w:ilvl w:val="0"/>
          <w:numId w:val="24"/>
        </w:numPr>
        <w:autoSpaceDE w:val="0"/>
        <w:autoSpaceDN w:val="0"/>
        <w:adjustRightInd w:val="0"/>
        <w:spacing w:after="0" w:line="240" w:lineRule="auto"/>
        <w:rPr>
          <w:rFonts w:ascii="Arial" w:hAnsi="Arial" w:cs="Arial"/>
          <w:color w:val="000000"/>
          <w:sz w:val="20"/>
          <w:szCs w:val="20"/>
        </w:rPr>
      </w:pPr>
      <w:r w:rsidRPr="0032103A">
        <w:rPr>
          <w:rFonts w:ascii="Arial" w:hAnsi="Arial" w:cs="Arial"/>
          <w:color w:val="000000"/>
          <w:sz w:val="20"/>
          <w:szCs w:val="20"/>
        </w:rPr>
        <w:t xml:space="preserve">2200: Engagement planning </w:t>
      </w:r>
    </w:p>
    <w:p w:rsidR="004215C1" w:rsidRPr="0032103A" w:rsidRDefault="004215C1" w:rsidP="00D81420">
      <w:pPr>
        <w:pStyle w:val="ListParagraph"/>
        <w:numPr>
          <w:ilvl w:val="0"/>
          <w:numId w:val="24"/>
        </w:numPr>
        <w:autoSpaceDE w:val="0"/>
        <w:autoSpaceDN w:val="0"/>
        <w:adjustRightInd w:val="0"/>
        <w:spacing w:after="0" w:line="240" w:lineRule="auto"/>
        <w:rPr>
          <w:rFonts w:ascii="Arial" w:hAnsi="Arial" w:cs="Arial"/>
          <w:color w:val="000000"/>
          <w:sz w:val="20"/>
          <w:szCs w:val="20"/>
        </w:rPr>
      </w:pPr>
      <w:r w:rsidRPr="0032103A">
        <w:rPr>
          <w:rFonts w:ascii="Arial" w:hAnsi="Arial" w:cs="Arial"/>
          <w:color w:val="000000"/>
          <w:sz w:val="20"/>
          <w:szCs w:val="20"/>
        </w:rPr>
        <w:t xml:space="preserve">2300: Performing the engagement </w:t>
      </w:r>
    </w:p>
    <w:p w:rsidR="004215C1" w:rsidRPr="0032103A" w:rsidRDefault="004215C1" w:rsidP="00D81420">
      <w:pPr>
        <w:pStyle w:val="ListParagraph"/>
        <w:numPr>
          <w:ilvl w:val="0"/>
          <w:numId w:val="24"/>
        </w:numPr>
        <w:autoSpaceDE w:val="0"/>
        <w:autoSpaceDN w:val="0"/>
        <w:adjustRightInd w:val="0"/>
        <w:spacing w:after="0" w:line="240" w:lineRule="auto"/>
        <w:rPr>
          <w:rFonts w:ascii="Arial" w:hAnsi="Arial" w:cs="Arial"/>
          <w:color w:val="000000"/>
          <w:sz w:val="20"/>
          <w:szCs w:val="20"/>
        </w:rPr>
      </w:pPr>
      <w:r w:rsidRPr="0032103A">
        <w:rPr>
          <w:rFonts w:ascii="Arial" w:hAnsi="Arial" w:cs="Arial"/>
          <w:color w:val="000000"/>
          <w:sz w:val="20"/>
          <w:szCs w:val="20"/>
        </w:rPr>
        <w:t xml:space="preserve">2400: Communicating results </w:t>
      </w:r>
    </w:p>
    <w:p w:rsidR="004215C1" w:rsidRPr="0032103A" w:rsidRDefault="004215C1" w:rsidP="00D81420">
      <w:pPr>
        <w:pStyle w:val="ListParagraph"/>
        <w:numPr>
          <w:ilvl w:val="0"/>
          <w:numId w:val="24"/>
        </w:numPr>
        <w:autoSpaceDE w:val="0"/>
        <w:autoSpaceDN w:val="0"/>
        <w:adjustRightInd w:val="0"/>
        <w:spacing w:after="0" w:line="240" w:lineRule="auto"/>
        <w:rPr>
          <w:rFonts w:ascii="Arial" w:hAnsi="Arial" w:cs="Arial"/>
          <w:color w:val="000000"/>
          <w:sz w:val="20"/>
          <w:szCs w:val="20"/>
        </w:rPr>
      </w:pPr>
      <w:r w:rsidRPr="0032103A">
        <w:rPr>
          <w:rFonts w:ascii="Arial" w:hAnsi="Arial" w:cs="Arial"/>
          <w:color w:val="000000"/>
          <w:sz w:val="20"/>
          <w:szCs w:val="20"/>
        </w:rPr>
        <w:t xml:space="preserve">2500: Monitoring progress </w:t>
      </w:r>
    </w:p>
    <w:p w:rsidR="004215C1" w:rsidRPr="00566134" w:rsidRDefault="004215C1" w:rsidP="00D81420">
      <w:pPr>
        <w:pStyle w:val="Default"/>
        <w:numPr>
          <w:ilvl w:val="0"/>
          <w:numId w:val="24"/>
        </w:numPr>
        <w:rPr>
          <w:sz w:val="20"/>
          <w:szCs w:val="20"/>
        </w:rPr>
      </w:pPr>
      <w:r w:rsidRPr="0032103A">
        <w:rPr>
          <w:sz w:val="20"/>
          <w:szCs w:val="20"/>
        </w:rPr>
        <w:t xml:space="preserve">2600: Resolution of management’s acceptance of risks. </w:t>
      </w:r>
    </w:p>
    <w:p w:rsidR="004215C1" w:rsidRPr="0032103A" w:rsidRDefault="004215C1" w:rsidP="00D81420">
      <w:pPr>
        <w:pStyle w:val="Default"/>
        <w:numPr>
          <w:ilvl w:val="0"/>
          <w:numId w:val="25"/>
        </w:numPr>
        <w:rPr>
          <w:sz w:val="20"/>
          <w:szCs w:val="20"/>
        </w:rPr>
      </w:pPr>
      <w:r w:rsidRPr="0032103A">
        <w:rPr>
          <w:sz w:val="20"/>
          <w:szCs w:val="20"/>
        </w:rPr>
        <w:t xml:space="preserve">The </w:t>
      </w:r>
      <w:r w:rsidRPr="0032103A">
        <w:rPr>
          <w:b/>
          <w:sz w:val="20"/>
          <w:szCs w:val="20"/>
          <w:u w:val="single"/>
        </w:rPr>
        <w:t>Implementation Standards</w:t>
      </w:r>
      <w:r w:rsidRPr="0032103A">
        <w:rPr>
          <w:b/>
          <w:sz w:val="20"/>
          <w:szCs w:val="20"/>
        </w:rPr>
        <w:t xml:space="preserve"> </w:t>
      </w:r>
      <w:r w:rsidRPr="0032103A">
        <w:rPr>
          <w:sz w:val="20"/>
          <w:szCs w:val="20"/>
        </w:rPr>
        <w:t>expand upon the Attribute and Performance Standards, by providing guidance applicable to assurance or consulting activities and specific types of engagements</w:t>
      </w:r>
    </w:p>
    <w:p w:rsidR="004215C1" w:rsidRPr="0032103A" w:rsidRDefault="004215C1" w:rsidP="004215C1">
      <w:pPr>
        <w:pStyle w:val="NoSpacing"/>
        <w:rPr>
          <w:rFonts w:ascii="Arial" w:hAnsi="Arial" w:cs="Arial"/>
          <w:sz w:val="20"/>
          <w:szCs w:val="20"/>
        </w:rPr>
      </w:pPr>
    </w:p>
    <w:p w:rsidR="004215C1" w:rsidRPr="0032103A" w:rsidRDefault="004215C1" w:rsidP="004215C1">
      <w:pPr>
        <w:pStyle w:val="NoSpacing"/>
        <w:rPr>
          <w:rFonts w:ascii="Arial" w:hAnsi="Arial" w:cs="Arial"/>
          <w:b/>
          <w:sz w:val="20"/>
          <w:szCs w:val="20"/>
        </w:rPr>
      </w:pPr>
      <w:r w:rsidRPr="0032103A">
        <w:rPr>
          <w:rFonts w:ascii="Arial" w:hAnsi="Arial" w:cs="Arial"/>
          <w:b/>
          <w:sz w:val="20"/>
          <w:szCs w:val="20"/>
        </w:rPr>
        <w:t>Three pillars of ef</w:t>
      </w:r>
      <w:r w:rsidR="0032103A">
        <w:rPr>
          <w:rFonts w:ascii="Arial" w:hAnsi="Arial" w:cs="Arial"/>
          <w:b/>
          <w:sz w:val="20"/>
          <w:szCs w:val="20"/>
        </w:rPr>
        <w:t>fective Internal Audit Services</w:t>
      </w:r>
    </w:p>
    <w:p w:rsidR="004215C1" w:rsidRPr="0032103A" w:rsidRDefault="004215C1" w:rsidP="00D81420">
      <w:pPr>
        <w:pStyle w:val="NoSpacing"/>
        <w:numPr>
          <w:ilvl w:val="0"/>
          <w:numId w:val="4"/>
        </w:numPr>
        <w:rPr>
          <w:rFonts w:ascii="Arial" w:hAnsi="Arial" w:cs="Arial"/>
          <w:sz w:val="20"/>
          <w:szCs w:val="20"/>
        </w:rPr>
      </w:pPr>
      <w:r w:rsidRPr="0032103A">
        <w:rPr>
          <w:rFonts w:ascii="Arial" w:hAnsi="Arial" w:cs="Arial"/>
          <w:sz w:val="20"/>
          <w:szCs w:val="20"/>
        </w:rPr>
        <w:t>Independence and objectivity</w:t>
      </w:r>
    </w:p>
    <w:p w:rsidR="004215C1" w:rsidRPr="0032103A" w:rsidRDefault="004215C1" w:rsidP="00D81420">
      <w:pPr>
        <w:pStyle w:val="NoSpacing"/>
        <w:numPr>
          <w:ilvl w:val="0"/>
          <w:numId w:val="4"/>
        </w:numPr>
        <w:rPr>
          <w:rFonts w:ascii="Arial" w:hAnsi="Arial" w:cs="Arial"/>
          <w:sz w:val="20"/>
          <w:szCs w:val="20"/>
        </w:rPr>
      </w:pPr>
      <w:r w:rsidRPr="0032103A">
        <w:rPr>
          <w:rFonts w:ascii="Arial" w:hAnsi="Arial" w:cs="Arial"/>
          <w:sz w:val="20"/>
          <w:szCs w:val="20"/>
        </w:rPr>
        <w:t>Proficiency</w:t>
      </w:r>
    </w:p>
    <w:p w:rsidR="008E4705" w:rsidRPr="0032103A" w:rsidRDefault="004215C1" w:rsidP="00D81420">
      <w:pPr>
        <w:pStyle w:val="NoSpacing"/>
        <w:numPr>
          <w:ilvl w:val="0"/>
          <w:numId w:val="4"/>
        </w:numPr>
        <w:rPr>
          <w:rFonts w:ascii="Arial" w:hAnsi="Arial" w:cs="Arial"/>
          <w:sz w:val="20"/>
          <w:szCs w:val="20"/>
        </w:rPr>
      </w:pPr>
      <w:r w:rsidRPr="0032103A">
        <w:rPr>
          <w:rFonts w:ascii="Arial" w:hAnsi="Arial" w:cs="Arial"/>
          <w:sz w:val="20"/>
          <w:szCs w:val="20"/>
        </w:rPr>
        <w:t>Due professional care</w:t>
      </w:r>
    </w:p>
    <w:p w:rsidR="008E4705" w:rsidRDefault="008E4705">
      <w:pPr>
        <w:rPr>
          <w:rFonts w:ascii="Arial" w:hAnsi="Arial" w:cs="Arial"/>
          <w:sz w:val="20"/>
          <w:szCs w:val="20"/>
        </w:rPr>
      </w:pPr>
      <w:r>
        <w:rPr>
          <w:rFonts w:ascii="Arial" w:hAnsi="Arial" w:cs="Arial"/>
          <w:sz w:val="20"/>
          <w:szCs w:val="20"/>
        </w:rPr>
        <w:br w:type="page"/>
      </w:r>
    </w:p>
    <w:p w:rsidR="009C696A" w:rsidRDefault="008E4705" w:rsidP="008E4705">
      <w:pPr>
        <w:pStyle w:val="NoSpacing"/>
        <w:rPr>
          <w:rFonts w:ascii="Arial" w:hAnsi="Arial" w:cs="Arial"/>
          <w:u w:val="single"/>
        </w:rPr>
      </w:pPr>
      <w:r w:rsidRPr="00130588">
        <w:rPr>
          <w:rFonts w:ascii="Arial" w:hAnsi="Arial" w:cs="Arial"/>
          <w:b/>
          <w:u w:val="single"/>
        </w:rPr>
        <w:lastRenderedPageBreak/>
        <w:t xml:space="preserve">Topic </w:t>
      </w:r>
      <w:r>
        <w:rPr>
          <w:rFonts w:ascii="Arial" w:hAnsi="Arial" w:cs="Arial"/>
          <w:b/>
          <w:u w:val="single"/>
        </w:rPr>
        <w:t>2</w:t>
      </w:r>
      <w:r w:rsidRPr="00130588">
        <w:rPr>
          <w:rFonts w:ascii="Arial" w:hAnsi="Arial" w:cs="Arial"/>
          <w:b/>
          <w:u w:val="single"/>
        </w:rPr>
        <w:t xml:space="preserve">: </w:t>
      </w:r>
      <w:r>
        <w:rPr>
          <w:rFonts w:ascii="Arial" w:hAnsi="Arial" w:cs="Arial"/>
          <w:u w:val="single"/>
        </w:rPr>
        <w:t>Nature of and legislature pertainin</w:t>
      </w:r>
      <w:r w:rsidR="0032103A">
        <w:rPr>
          <w:rFonts w:ascii="Arial" w:hAnsi="Arial" w:cs="Arial"/>
          <w:u w:val="single"/>
        </w:rPr>
        <w:t>g to specific audit assignments</w:t>
      </w:r>
    </w:p>
    <w:p w:rsidR="0032103A" w:rsidRDefault="0032103A" w:rsidP="008E4705">
      <w:pPr>
        <w:pStyle w:val="NoSpacing"/>
        <w:rPr>
          <w:rFonts w:ascii="Arial" w:hAnsi="Arial" w:cs="Arial"/>
          <w:u w:val="single"/>
        </w:rPr>
      </w:pPr>
    </w:p>
    <w:p w:rsidR="009C696A" w:rsidRPr="0032103A" w:rsidRDefault="0032103A" w:rsidP="008E4705">
      <w:pPr>
        <w:pStyle w:val="NoSpacing"/>
        <w:rPr>
          <w:rFonts w:ascii="Arial" w:hAnsi="Arial" w:cs="Arial"/>
          <w:b/>
          <w:sz w:val="20"/>
          <w:szCs w:val="20"/>
        </w:rPr>
      </w:pPr>
      <w:r>
        <w:rPr>
          <w:rFonts w:ascii="Arial" w:hAnsi="Arial" w:cs="Arial"/>
          <w:b/>
          <w:sz w:val="20"/>
          <w:szCs w:val="20"/>
        </w:rPr>
        <w:t>Forms of Internal Auditing</w:t>
      </w:r>
      <w:r w:rsidR="009C696A" w:rsidRPr="0032103A">
        <w:rPr>
          <w:rFonts w:ascii="Arial" w:hAnsi="Arial" w:cs="Arial"/>
          <w:b/>
          <w:sz w:val="20"/>
          <w:szCs w:val="20"/>
        </w:rPr>
        <w:t xml:space="preserve"> </w:t>
      </w:r>
      <w:r w:rsidR="009C696A" w:rsidRPr="0032103A">
        <w:rPr>
          <w:rFonts w:ascii="Arial" w:hAnsi="Arial" w:cs="Arial"/>
          <w:sz w:val="20"/>
          <w:szCs w:val="20"/>
        </w:rPr>
        <w:t>(purpose &amp; nature)</w:t>
      </w:r>
    </w:p>
    <w:p w:rsidR="009C696A" w:rsidRPr="0032103A" w:rsidRDefault="009C696A" w:rsidP="00D81420">
      <w:pPr>
        <w:pStyle w:val="NoSpacing"/>
        <w:numPr>
          <w:ilvl w:val="0"/>
          <w:numId w:val="20"/>
        </w:numPr>
        <w:rPr>
          <w:rFonts w:ascii="Arial" w:hAnsi="Arial" w:cs="Arial"/>
          <w:b/>
          <w:sz w:val="20"/>
          <w:szCs w:val="20"/>
        </w:rPr>
      </w:pPr>
      <w:r w:rsidRPr="0032103A">
        <w:rPr>
          <w:rFonts w:ascii="Arial" w:hAnsi="Arial" w:cs="Arial"/>
          <w:b/>
          <w:sz w:val="20"/>
          <w:szCs w:val="20"/>
        </w:rPr>
        <w:t>Compliance audits</w:t>
      </w:r>
    </w:p>
    <w:p w:rsidR="009C696A" w:rsidRPr="0032103A" w:rsidRDefault="009C696A" w:rsidP="0032103A">
      <w:pPr>
        <w:pStyle w:val="NoSpacing"/>
        <w:rPr>
          <w:rFonts w:ascii="Arial" w:hAnsi="Arial" w:cs="Arial"/>
          <w:sz w:val="20"/>
          <w:szCs w:val="20"/>
        </w:rPr>
      </w:pPr>
      <w:r w:rsidRPr="0032103A">
        <w:rPr>
          <w:rFonts w:ascii="Arial" w:hAnsi="Arial" w:cs="Arial"/>
          <w:sz w:val="20"/>
          <w:szCs w:val="20"/>
        </w:rPr>
        <w:t>Compliance can be defined as conformity and adherence to applicable laws and regulations as well as policies, plans, procedures, contracts or other requirements.</w:t>
      </w:r>
    </w:p>
    <w:p w:rsidR="004C7939" w:rsidRPr="0032103A" w:rsidRDefault="004C7939" w:rsidP="0032103A">
      <w:pPr>
        <w:pStyle w:val="NoSpacing"/>
        <w:rPr>
          <w:rFonts w:ascii="Arial" w:hAnsi="Arial" w:cs="Arial"/>
          <w:sz w:val="20"/>
          <w:szCs w:val="20"/>
        </w:rPr>
      </w:pPr>
      <w:r w:rsidRPr="0032103A">
        <w:rPr>
          <w:rFonts w:ascii="Arial" w:hAnsi="Arial" w:cs="Arial"/>
          <w:sz w:val="20"/>
          <w:szCs w:val="20"/>
        </w:rPr>
        <w:t>Compliance tests.</w:t>
      </w:r>
    </w:p>
    <w:p w:rsidR="004C7939" w:rsidRPr="0032103A" w:rsidRDefault="004C7939" w:rsidP="0032103A">
      <w:pPr>
        <w:pStyle w:val="Default"/>
        <w:rPr>
          <w:sz w:val="20"/>
          <w:szCs w:val="20"/>
        </w:rPr>
      </w:pPr>
      <w:r w:rsidRPr="0032103A">
        <w:rPr>
          <w:b/>
          <w:bCs/>
          <w:sz w:val="20"/>
          <w:szCs w:val="20"/>
        </w:rPr>
        <w:t xml:space="preserve">Example </w:t>
      </w:r>
    </w:p>
    <w:p w:rsidR="0032103A" w:rsidRPr="0032103A" w:rsidRDefault="004C7939" w:rsidP="0032103A">
      <w:pPr>
        <w:pStyle w:val="NoSpacing"/>
        <w:rPr>
          <w:rFonts w:ascii="Arial" w:hAnsi="Arial" w:cs="Arial"/>
          <w:sz w:val="20"/>
          <w:szCs w:val="20"/>
        </w:rPr>
      </w:pPr>
      <w:r w:rsidRPr="0032103A">
        <w:rPr>
          <w:rFonts w:ascii="Arial" w:hAnsi="Arial" w:cs="Arial"/>
          <w:sz w:val="20"/>
          <w:szCs w:val="20"/>
        </w:rPr>
        <w:t>The focus of compliance auditing is on compliance with laws and regulations, statutes and internal policies. A compliance audit therefore sets out to discover how well a unit or organisation complies with an established set of “rules”. Clearly, the level of compliance with formal rules is an aspect of performance. Although it is an important aspect, it is not the only one an auditor is concerned with.</w:t>
      </w:r>
    </w:p>
    <w:p w:rsidR="009C696A" w:rsidRPr="0032103A" w:rsidRDefault="009C696A" w:rsidP="00D81420">
      <w:pPr>
        <w:pStyle w:val="NoSpacing"/>
        <w:numPr>
          <w:ilvl w:val="0"/>
          <w:numId w:val="20"/>
        </w:numPr>
        <w:rPr>
          <w:rFonts w:ascii="Arial" w:hAnsi="Arial" w:cs="Arial"/>
          <w:b/>
          <w:sz w:val="20"/>
          <w:szCs w:val="20"/>
        </w:rPr>
      </w:pPr>
      <w:r w:rsidRPr="0032103A">
        <w:rPr>
          <w:rFonts w:ascii="Arial" w:hAnsi="Arial" w:cs="Arial"/>
          <w:b/>
          <w:sz w:val="20"/>
          <w:szCs w:val="20"/>
        </w:rPr>
        <w:t>Financial audits</w:t>
      </w:r>
    </w:p>
    <w:p w:rsidR="004C7939" w:rsidRPr="0032103A" w:rsidRDefault="004C7939" w:rsidP="0032103A">
      <w:pPr>
        <w:pStyle w:val="NoSpacing"/>
        <w:rPr>
          <w:rFonts w:ascii="Arial" w:hAnsi="Arial" w:cs="Arial"/>
          <w:sz w:val="20"/>
          <w:szCs w:val="20"/>
        </w:rPr>
      </w:pPr>
      <w:r w:rsidRPr="0032103A">
        <w:rPr>
          <w:rFonts w:ascii="Arial" w:hAnsi="Arial" w:cs="Arial"/>
          <w:sz w:val="20"/>
          <w:szCs w:val="20"/>
        </w:rPr>
        <w:t>During a financial audit, an internal auditor looks for evidence relating to the reliability and integrity of financial information. Auditing of financial statements is directed at assessing the accuracy of financial reports relating to financial conditions and operating performance. Associated with an external audit</w:t>
      </w:r>
    </w:p>
    <w:p w:rsidR="0032103A" w:rsidRPr="0032103A" w:rsidRDefault="004C7939" w:rsidP="0032103A">
      <w:pPr>
        <w:pStyle w:val="NoSpacing"/>
        <w:rPr>
          <w:rFonts w:ascii="Arial" w:hAnsi="Arial" w:cs="Arial"/>
          <w:sz w:val="20"/>
          <w:szCs w:val="20"/>
        </w:rPr>
      </w:pPr>
      <w:r w:rsidRPr="0032103A">
        <w:rPr>
          <w:rFonts w:ascii="Arial" w:hAnsi="Arial" w:cs="Arial"/>
          <w:sz w:val="20"/>
          <w:szCs w:val="20"/>
        </w:rPr>
        <w:t>Substantive tests.</w:t>
      </w:r>
    </w:p>
    <w:p w:rsidR="009C696A" w:rsidRPr="0032103A" w:rsidRDefault="009C696A" w:rsidP="00D81420">
      <w:pPr>
        <w:pStyle w:val="NoSpacing"/>
        <w:numPr>
          <w:ilvl w:val="0"/>
          <w:numId w:val="20"/>
        </w:numPr>
        <w:rPr>
          <w:rFonts w:ascii="Arial" w:hAnsi="Arial" w:cs="Arial"/>
          <w:b/>
          <w:sz w:val="20"/>
          <w:szCs w:val="20"/>
        </w:rPr>
      </w:pPr>
      <w:r w:rsidRPr="0032103A">
        <w:rPr>
          <w:rFonts w:ascii="Arial" w:hAnsi="Arial" w:cs="Arial"/>
          <w:b/>
          <w:sz w:val="20"/>
          <w:szCs w:val="20"/>
        </w:rPr>
        <w:t>Performance audits</w:t>
      </w:r>
    </w:p>
    <w:p w:rsidR="004C7939" w:rsidRPr="0032103A" w:rsidRDefault="004C7939" w:rsidP="0032103A">
      <w:pPr>
        <w:pStyle w:val="NoSpacing"/>
        <w:rPr>
          <w:rFonts w:ascii="Arial" w:hAnsi="Arial" w:cs="Arial"/>
          <w:sz w:val="20"/>
          <w:szCs w:val="20"/>
        </w:rPr>
      </w:pPr>
      <w:r w:rsidRPr="0032103A">
        <w:rPr>
          <w:rFonts w:ascii="Arial" w:hAnsi="Arial" w:cs="Arial"/>
          <w:sz w:val="20"/>
          <w:szCs w:val="20"/>
        </w:rPr>
        <w:t>Performance auditing involves firstly determining management’s objectives, then establishing whether the management controls that exist lead to effectiveness, efficiency and economy.</w:t>
      </w:r>
    </w:p>
    <w:p w:rsidR="004C7939" w:rsidRPr="0032103A" w:rsidRDefault="004C7939" w:rsidP="0032103A">
      <w:pPr>
        <w:pStyle w:val="NoSpacing"/>
        <w:rPr>
          <w:rFonts w:ascii="Arial" w:hAnsi="Arial" w:cs="Arial"/>
          <w:sz w:val="20"/>
          <w:szCs w:val="20"/>
        </w:rPr>
      </w:pPr>
      <w:r w:rsidRPr="0032103A">
        <w:rPr>
          <w:rFonts w:ascii="Arial" w:hAnsi="Arial" w:cs="Arial"/>
          <w:sz w:val="20"/>
          <w:szCs w:val="20"/>
        </w:rPr>
        <w:t xml:space="preserve">An internal auditor must determine </w:t>
      </w:r>
    </w:p>
    <w:p w:rsidR="004C7939" w:rsidRPr="0032103A" w:rsidRDefault="004C7939" w:rsidP="0032103A">
      <w:pPr>
        <w:pStyle w:val="NoSpacing"/>
        <w:rPr>
          <w:rFonts w:ascii="Arial" w:hAnsi="Arial" w:cs="Arial"/>
          <w:sz w:val="20"/>
          <w:szCs w:val="20"/>
        </w:rPr>
      </w:pPr>
      <w:r w:rsidRPr="0032103A">
        <w:rPr>
          <w:rFonts w:ascii="Arial" w:hAnsi="Arial" w:cs="Arial"/>
          <w:sz w:val="20"/>
          <w:szCs w:val="20"/>
        </w:rPr>
        <w:t xml:space="preserve">• which key performance indicators are in use </w:t>
      </w:r>
    </w:p>
    <w:p w:rsidR="004C7939" w:rsidRPr="0032103A" w:rsidRDefault="004C7939" w:rsidP="0032103A">
      <w:pPr>
        <w:pStyle w:val="NoSpacing"/>
        <w:rPr>
          <w:rFonts w:ascii="Arial" w:hAnsi="Arial" w:cs="Arial"/>
          <w:sz w:val="20"/>
          <w:szCs w:val="20"/>
        </w:rPr>
      </w:pPr>
      <w:r w:rsidRPr="0032103A">
        <w:rPr>
          <w:rFonts w:ascii="Arial" w:hAnsi="Arial" w:cs="Arial"/>
          <w:sz w:val="20"/>
          <w:szCs w:val="20"/>
        </w:rPr>
        <w:t xml:space="preserve">• whether they are appropriate </w:t>
      </w:r>
    </w:p>
    <w:p w:rsidR="0032103A" w:rsidRPr="0032103A" w:rsidRDefault="004C7939" w:rsidP="0032103A">
      <w:pPr>
        <w:pStyle w:val="NoSpacing"/>
        <w:rPr>
          <w:rFonts w:ascii="Arial" w:hAnsi="Arial" w:cs="Arial"/>
          <w:sz w:val="20"/>
          <w:szCs w:val="20"/>
        </w:rPr>
      </w:pPr>
      <w:r w:rsidRPr="0032103A">
        <w:rPr>
          <w:rFonts w:ascii="Arial" w:hAnsi="Arial" w:cs="Arial"/>
          <w:sz w:val="20"/>
          <w:szCs w:val="20"/>
        </w:rPr>
        <w:t>• whether control objectives have been achieved</w:t>
      </w:r>
    </w:p>
    <w:p w:rsidR="009C696A" w:rsidRPr="0032103A" w:rsidRDefault="009C696A" w:rsidP="00D81420">
      <w:pPr>
        <w:pStyle w:val="NoSpacing"/>
        <w:numPr>
          <w:ilvl w:val="0"/>
          <w:numId w:val="20"/>
        </w:numPr>
        <w:rPr>
          <w:rFonts w:ascii="Arial" w:hAnsi="Arial" w:cs="Arial"/>
          <w:b/>
          <w:sz w:val="20"/>
          <w:szCs w:val="20"/>
        </w:rPr>
      </w:pPr>
      <w:r w:rsidRPr="0032103A">
        <w:rPr>
          <w:rFonts w:ascii="Arial" w:hAnsi="Arial" w:cs="Arial"/>
          <w:b/>
          <w:sz w:val="20"/>
          <w:szCs w:val="20"/>
        </w:rPr>
        <w:t>Environmental Audits</w:t>
      </w:r>
    </w:p>
    <w:p w:rsidR="0032103A" w:rsidRPr="0032103A" w:rsidRDefault="004C7939" w:rsidP="008E4705">
      <w:pPr>
        <w:pStyle w:val="NoSpacing"/>
        <w:rPr>
          <w:rFonts w:ascii="Arial" w:hAnsi="Arial" w:cs="Arial"/>
          <w:sz w:val="20"/>
          <w:szCs w:val="20"/>
        </w:rPr>
      </w:pPr>
      <w:r w:rsidRPr="0032103A">
        <w:rPr>
          <w:rFonts w:ascii="Arial" w:hAnsi="Arial" w:cs="Arial"/>
          <w:sz w:val="20"/>
          <w:szCs w:val="20"/>
        </w:rPr>
        <w:t>Compliance with environmental laws and regulations</w:t>
      </w:r>
    </w:p>
    <w:p w:rsidR="009C696A" w:rsidRPr="0032103A" w:rsidRDefault="009C696A" w:rsidP="00D81420">
      <w:pPr>
        <w:pStyle w:val="NoSpacing"/>
        <w:numPr>
          <w:ilvl w:val="0"/>
          <w:numId w:val="20"/>
        </w:numPr>
        <w:rPr>
          <w:rFonts w:ascii="Arial" w:hAnsi="Arial" w:cs="Arial"/>
          <w:b/>
          <w:sz w:val="20"/>
          <w:szCs w:val="20"/>
        </w:rPr>
      </w:pPr>
      <w:r w:rsidRPr="0032103A">
        <w:rPr>
          <w:rFonts w:ascii="Arial" w:hAnsi="Arial" w:cs="Arial"/>
          <w:b/>
          <w:sz w:val="20"/>
          <w:szCs w:val="20"/>
        </w:rPr>
        <w:t>Fraud Audits</w:t>
      </w:r>
    </w:p>
    <w:p w:rsidR="004C7939" w:rsidRPr="0032103A" w:rsidRDefault="004C7939" w:rsidP="008E4705">
      <w:pPr>
        <w:pStyle w:val="NoSpacing"/>
        <w:rPr>
          <w:rFonts w:ascii="Arial" w:hAnsi="Arial" w:cs="Arial"/>
          <w:sz w:val="20"/>
          <w:szCs w:val="20"/>
        </w:rPr>
      </w:pPr>
      <w:r w:rsidRPr="0032103A">
        <w:rPr>
          <w:rFonts w:ascii="Arial" w:hAnsi="Arial" w:cs="Arial"/>
          <w:sz w:val="20"/>
          <w:szCs w:val="20"/>
        </w:rPr>
        <w:t>Fraud auditing involves assisting management in creating an environment that encourages the detection and prevention of fraud in commercial transactions.</w:t>
      </w:r>
    </w:p>
    <w:p w:rsidR="004C7939" w:rsidRPr="0032103A" w:rsidRDefault="004C7939" w:rsidP="004C7939">
      <w:pPr>
        <w:pStyle w:val="Default"/>
        <w:rPr>
          <w:sz w:val="20"/>
          <w:szCs w:val="20"/>
        </w:rPr>
      </w:pPr>
      <w:r w:rsidRPr="0032103A">
        <w:rPr>
          <w:sz w:val="20"/>
          <w:szCs w:val="20"/>
        </w:rPr>
        <w:t xml:space="preserve">A fraud auditor must know </w:t>
      </w:r>
    </w:p>
    <w:p w:rsidR="004C7939" w:rsidRPr="0032103A" w:rsidRDefault="004C7939" w:rsidP="004C7939">
      <w:pPr>
        <w:pStyle w:val="Default"/>
        <w:spacing w:after="80"/>
        <w:rPr>
          <w:sz w:val="20"/>
          <w:szCs w:val="20"/>
        </w:rPr>
      </w:pPr>
      <w:r w:rsidRPr="0032103A">
        <w:rPr>
          <w:sz w:val="20"/>
          <w:szCs w:val="20"/>
        </w:rPr>
        <w:t xml:space="preserve">• the realm of fraud possibilities (How can it happen?) </w:t>
      </w:r>
    </w:p>
    <w:p w:rsidR="004C7939" w:rsidRPr="0032103A" w:rsidRDefault="004C7939" w:rsidP="004C7939">
      <w:pPr>
        <w:pStyle w:val="Default"/>
        <w:spacing w:after="80"/>
        <w:rPr>
          <w:sz w:val="20"/>
          <w:szCs w:val="20"/>
        </w:rPr>
      </w:pPr>
      <w:r w:rsidRPr="0032103A">
        <w:rPr>
          <w:sz w:val="20"/>
          <w:szCs w:val="20"/>
        </w:rPr>
        <w:t xml:space="preserve">• the sources of information and evidence (Where do I look?) </w:t>
      </w:r>
    </w:p>
    <w:p w:rsidR="004C7939" w:rsidRPr="0032103A" w:rsidRDefault="004C7939" w:rsidP="004C7939">
      <w:pPr>
        <w:pStyle w:val="Default"/>
        <w:spacing w:after="80"/>
        <w:rPr>
          <w:sz w:val="20"/>
          <w:szCs w:val="20"/>
        </w:rPr>
      </w:pPr>
      <w:r w:rsidRPr="0032103A">
        <w:rPr>
          <w:sz w:val="20"/>
          <w:szCs w:val="20"/>
        </w:rPr>
        <w:t xml:space="preserve">• whether the environment is conducive to fraud (Is fraud likely?) </w:t>
      </w:r>
    </w:p>
    <w:p w:rsidR="004C7939" w:rsidRPr="0032103A" w:rsidRDefault="004C7939" w:rsidP="004C7939">
      <w:pPr>
        <w:pStyle w:val="Default"/>
        <w:spacing w:after="80"/>
        <w:rPr>
          <w:sz w:val="20"/>
          <w:szCs w:val="20"/>
        </w:rPr>
      </w:pPr>
      <w:r w:rsidRPr="0032103A">
        <w:rPr>
          <w:sz w:val="20"/>
          <w:szCs w:val="20"/>
        </w:rPr>
        <w:t xml:space="preserve">• the areas of fraud opportunity (Where can it happen?) </w:t>
      </w:r>
    </w:p>
    <w:p w:rsidR="004C7939" w:rsidRPr="0032103A" w:rsidRDefault="004C7939" w:rsidP="004C7939">
      <w:pPr>
        <w:pStyle w:val="Default"/>
        <w:rPr>
          <w:sz w:val="20"/>
          <w:szCs w:val="20"/>
        </w:rPr>
      </w:pPr>
      <w:r w:rsidRPr="0032103A">
        <w:rPr>
          <w:sz w:val="20"/>
          <w:szCs w:val="20"/>
        </w:rPr>
        <w:t xml:space="preserve">• the laws of evidence (How can I prove it?) </w:t>
      </w:r>
    </w:p>
    <w:p w:rsidR="0032103A" w:rsidRPr="0032103A" w:rsidRDefault="004C7939" w:rsidP="004C7939">
      <w:pPr>
        <w:pStyle w:val="Default"/>
        <w:rPr>
          <w:sz w:val="20"/>
          <w:szCs w:val="20"/>
        </w:rPr>
      </w:pPr>
      <w:r w:rsidRPr="0032103A">
        <w:rPr>
          <w:sz w:val="20"/>
          <w:szCs w:val="20"/>
        </w:rPr>
        <w:t>An internal auditor must be alert for red flags and indicators, such as personal behaviour pattern changes or substantial departmental growth or decline behind the norms</w:t>
      </w:r>
    </w:p>
    <w:p w:rsidR="009C696A" w:rsidRPr="0032103A" w:rsidRDefault="009C696A" w:rsidP="00D81420">
      <w:pPr>
        <w:pStyle w:val="NoSpacing"/>
        <w:numPr>
          <w:ilvl w:val="0"/>
          <w:numId w:val="20"/>
        </w:numPr>
        <w:rPr>
          <w:rFonts w:ascii="Arial" w:hAnsi="Arial" w:cs="Arial"/>
          <w:b/>
          <w:sz w:val="20"/>
          <w:szCs w:val="20"/>
        </w:rPr>
      </w:pPr>
      <w:r w:rsidRPr="0032103A">
        <w:rPr>
          <w:rFonts w:ascii="Arial" w:hAnsi="Arial" w:cs="Arial"/>
          <w:b/>
          <w:sz w:val="20"/>
          <w:szCs w:val="20"/>
        </w:rPr>
        <w:t>Quality Audits</w:t>
      </w:r>
    </w:p>
    <w:p w:rsidR="004C7939" w:rsidRPr="0032103A" w:rsidRDefault="004C7939" w:rsidP="008E4705">
      <w:pPr>
        <w:pStyle w:val="NoSpacing"/>
        <w:rPr>
          <w:rFonts w:ascii="Arial" w:hAnsi="Arial" w:cs="Arial"/>
          <w:sz w:val="20"/>
          <w:szCs w:val="20"/>
        </w:rPr>
      </w:pPr>
      <w:r w:rsidRPr="0032103A">
        <w:rPr>
          <w:rFonts w:ascii="Arial" w:hAnsi="Arial" w:cs="Arial"/>
          <w:sz w:val="20"/>
          <w:szCs w:val="20"/>
        </w:rPr>
        <w:t>systematic and independent examination to determine whether quality-related activities are implemented effectively and comply with the quality systems and/or quality standards.</w:t>
      </w:r>
    </w:p>
    <w:p w:rsidR="004C7939" w:rsidRPr="0032103A" w:rsidRDefault="004C7939" w:rsidP="008E4705">
      <w:pPr>
        <w:pStyle w:val="NoSpacing"/>
        <w:rPr>
          <w:rFonts w:ascii="Arial" w:hAnsi="Arial" w:cs="Arial"/>
          <w:sz w:val="20"/>
          <w:szCs w:val="20"/>
        </w:rPr>
      </w:pPr>
      <w:r w:rsidRPr="0032103A">
        <w:rPr>
          <w:rFonts w:ascii="Arial" w:hAnsi="Arial" w:cs="Arial"/>
          <w:sz w:val="20"/>
          <w:szCs w:val="20"/>
        </w:rPr>
        <w:t>performed at predefined time intervals and ensure that the institution has clearly defined internal system monitoring procedures linked to effective action.</w:t>
      </w:r>
    </w:p>
    <w:p w:rsidR="0032103A" w:rsidRPr="0032103A" w:rsidRDefault="004C7939" w:rsidP="008E4705">
      <w:pPr>
        <w:pStyle w:val="NoSpacing"/>
        <w:rPr>
          <w:rFonts w:ascii="Arial" w:hAnsi="Arial" w:cs="Arial"/>
          <w:sz w:val="20"/>
          <w:szCs w:val="20"/>
        </w:rPr>
      </w:pPr>
      <w:r w:rsidRPr="0032103A">
        <w:rPr>
          <w:rFonts w:ascii="Arial" w:hAnsi="Arial" w:cs="Arial"/>
          <w:sz w:val="20"/>
          <w:szCs w:val="20"/>
        </w:rPr>
        <w:t>Quality audits can be an integral part of compliance or regulatory requirements.</w:t>
      </w:r>
    </w:p>
    <w:p w:rsidR="009C696A" w:rsidRPr="0032103A" w:rsidRDefault="009C696A" w:rsidP="00D81420">
      <w:pPr>
        <w:pStyle w:val="NoSpacing"/>
        <w:numPr>
          <w:ilvl w:val="0"/>
          <w:numId w:val="20"/>
        </w:numPr>
        <w:rPr>
          <w:rFonts w:ascii="Arial" w:hAnsi="Arial" w:cs="Arial"/>
          <w:b/>
          <w:sz w:val="20"/>
          <w:szCs w:val="20"/>
        </w:rPr>
      </w:pPr>
      <w:r w:rsidRPr="0032103A">
        <w:rPr>
          <w:rFonts w:ascii="Arial" w:hAnsi="Arial" w:cs="Arial"/>
          <w:b/>
          <w:sz w:val="20"/>
          <w:szCs w:val="20"/>
        </w:rPr>
        <w:t>Programme results Audits</w:t>
      </w:r>
    </w:p>
    <w:p w:rsidR="004C7939" w:rsidRPr="0032103A" w:rsidRDefault="006250CC" w:rsidP="008E4705">
      <w:pPr>
        <w:pStyle w:val="NoSpacing"/>
        <w:rPr>
          <w:rFonts w:ascii="Arial" w:hAnsi="Arial" w:cs="Arial"/>
          <w:sz w:val="20"/>
          <w:szCs w:val="20"/>
        </w:rPr>
      </w:pPr>
      <w:r w:rsidRPr="0032103A">
        <w:rPr>
          <w:rFonts w:ascii="Arial" w:hAnsi="Arial" w:cs="Arial"/>
          <w:sz w:val="20"/>
          <w:szCs w:val="20"/>
        </w:rPr>
        <w:t>A</w:t>
      </w:r>
      <w:r w:rsidR="004C7939" w:rsidRPr="0032103A">
        <w:rPr>
          <w:rFonts w:ascii="Arial" w:hAnsi="Arial" w:cs="Arial"/>
          <w:sz w:val="20"/>
          <w:szCs w:val="20"/>
        </w:rPr>
        <w:t>uditing the accomplishment of established goals and objectives for operations and programmes.</w:t>
      </w:r>
    </w:p>
    <w:p w:rsidR="006250CC" w:rsidRPr="0032103A" w:rsidRDefault="006250CC" w:rsidP="008E4705">
      <w:pPr>
        <w:pStyle w:val="NoSpacing"/>
        <w:rPr>
          <w:rFonts w:ascii="Arial" w:hAnsi="Arial" w:cs="Arial"/>
          <w:sz w:val="20"/>
          <w:szCs w:val="20"/>
        </w:rPr>
      </w:pPr>
      <w:r w:rsidRPr="0032103A">
        <w:rPr>
          <w:rFonts w:ascii="Arial" w:hAnsi="Arial" w:cs="Arial"/>
          <w:sz w:val="20"/>
          <w:szCs w:val="20"/>
        </w:rPr>
        <w:t>Are</w:t>
      </w:r>
      <w:r w:rsidR="004C7939" w:rsidRPr="0032103A">
        <w:rPr>
          <w:rFonts w:ascii="Arial" w:hAnsi="Arial" w:cs="Arial"/>
          <w:sz w:val="20"/>
          <w:szCs w:val="20"/>
        </w:rPr>
        <w:t xml:space="preserve"> the desired results </w:t>
      </w:r>
      <w:r w:rsidRPr="0032103A">
        <w:rPr>
          <w:rFonts w:ascii="Arial" w:hAnsi="Arial" w:cs="Arial"/>
          <w:sz w:val="20"/>
          <w:szCs w:val="20"/>
        </w:rPr>
        <w:t xml:space="preserve">being </w:t>
      </w:r>
      <w:r w:rsidR="004C7939" w:rsidRPr="0032103A">
        <w:rPr>
          <w:rFonts w:ascii="Arial" w:hAnsi="Arial" w:cs="Arial"/>
          <w:sz w:val="20"/>
          <w:szCs w:val="20"/>
        </w:rPr>
        <w:t>achieved</w:t>
      </w:r>
      <w:r w:rsidRPr="0032103A">
        <w:rPr>
          <w:rFonts w:ascii="Arial" w:hAnsi="Arial" w:cs="Arial"/>
          <w:sz w:val="20"/>
          <w:szCs w:val="20"/>
        </w:rPr>
        <w:t>?</w:t>
      </w:r>
    </w:p>
    <w:p w:rsidR="0032103A" w:rsidRPr="0032103A" w:rsidRDefault="006250CC" w:rsidP="008E4705">
      <w:pPr>
        <w:pStyle w:val="NoSpacing"/>
        <w:rPr>
          <w:rFonts w:ascii="Arial" w:hAnsi="Arial" w:cs="Arial"/>
          <w:sz w:val="20"/>
          <w:szCs w:val="20"/>
        </w:rPr>
      </w:pPr>
      <w:r w:rsidRPr="0032103A">
        <w:rPr>
          <w:rFonts w:ascii="Arial" w:hAnsi="Arial" w:cs="Arial"/>
          <w:sz w:val="20"/>
          <w:szCs w:val="20"/>
        </w:rPr>
        <w:t xml:space="preserve">Has </w:t>
      </w:r>
      <w:r w:rsidR="004C7939" w:rsidRPr="0032103A">
        <w:rPr>
          <w:rFonts w:ascii="Arial" w:hAnsi="Arial" w:cs="Arial"/>
          <w:sz w:val="20"/>
          <w:szCs w:val="20"/>
        </w:rPr>
        <w:t>management considered alternatives to achieve the same results at a lower cost</w:t>
      </w:r>
      <w:r w:rsidRPr="0032103A">
        <w:rPr>
          <w:rFonts w:ascii="Arial" w:hAnsi="Arial" w:cs="Arial"/>
          <w:sz w:val="20"/>
          <w:szCs w:val="20"/>
        </w:rPr>
        <w:t>?</w:t>
      </w:r>
    </w:p>
    <w:p w:rsidR="009C696A" w:rsidRPr="0032103A" w:rsidRDefault="009C696A" w:rsidP="00D81420">
      <w:pPr>
        <w:pStyle w:val="NoSpacing"/>
        <w:numPr>
          <w:ilvl w:val="0"/>
          <w:numId w:val="20"/>
        </w:numPr>
        <w:rPr>
          <w:rFonts w:ascii="Arial" w:hAnsi="Arial" w:cs="Arial"/>
          <w:b/>
          <w:sz w:val="20"/>
          <w:szCs w:val="20"/>
        </w:rPr>
      </w:pPr>
      <w:r w:rsidRPr="0032103A">
        <w:rPr>
          <w:rFonts w:ascii="Arial" w:hAnsi="Arial" w:cs="Arial"/>
          <w:b/>
          <w:sz w:val="20"/>
          <w:szCs w:val="20"/>
        </w:rPr>
        <w:t>IT/IS Audits</w:t>
      </w:r>
    </w:p>
    <w:p w:rsidR="0032103A" w:rsidRPr="0032103A" w:rsidRDefault="006250CC" w:rsidP="008E4705">
      <w:pPr>
        <w:pStyle w:val="NoSpacing"/>
        <w:rPr>
          <w:rFonts w:ascii="Arial" w:hAnsi="Arial" w:cs="Arial"/>
          <w:sz w:val="20"/>
          <w:szCs w:val="20"/>
        </w:rPr>
      </w:pPr>
      <w:r w:rsidRPr="0032103A">
        <w:rPr>
          <w:rFonts w:ascii="Arial" w:hAnsi="Arial" w:cs="Arial"/>
          <w:sz w:val="20"/>
          <w:szCs w:val="20"/>
        </w:rPr>
        <w:t>IT audits come in a variety of forms. Any of the above types of internal audit could involve the use of computers or, for that matter, the audit of computer systems.</w:t>
      </w:r>
    </w:p>
    <w:p w:rsidR="009C696A" w:rsidRPr="0032103A" w:rsidRDefault="009C696A" w:rsidP="00D81420">
      <w:pPr>
        <w:pStyle w:val="NoSpacing"/>
        <w:numPr>
          <w:ilvl w:val="0"/>
          <w:numId w:val="20"/>
        </w:numPr>
        <w:rPr>
          <w:rFonts w:ascii="Arial" w:hAnsi="Arial" w:cs="Arial"/>
          <w:b/>
          <w:sz w:val="20"/>
          <w:szCs w:val="20"/>
        </w:rPr>
      </w:pPr>
      <w:r w:rsidRPr="0032103A">
        <w:rPr>
          <w:rFonts w:ascii="Arial" w:hAnsi="Arial" w:cs="Arial"/>
          <w:b/>
          <w:sz w:val="20"/>
          <w:szCs w:val="20"/>
        </w:rPr>
        <w:t>Application Audits</w:t>
      </w:r>
    </w:p>
    <w:p w:rsidR="006250CC" w:rsidRPr="0032103A" w:rsidRDefault="006250CC" w:rsidP="008E4705">
      <w:pPr>
        <w:pStyle w:val="NoSpacing"/>
        <w:rPr>
          <w:rFonts w:ascii="Arial" w:hAnsi="Arial" w:cs="Arial"/>
          <w:b/>
          <w:sz w:val="20"/>
          <w:szCs w:val="20"/>
        </w:rPr>
      </w:pPr>
      <w:r w:rsidRPr="0032103A">
        <w:rPr>
          <w:rFonts w:ascii="Arial" w:hAnsi="Arial" w:cs="Arial"/>
          <w:sz w:val="20"/>
          <w:szCs w:val="20"/>
        </w:rPr>
        <w:t>Application audits such as the auditing of inventory, payrolls, procurement, sales, treasury and other specific business functions have their own specific characteristics and the audit programme will typically involve a certain degree of standard audit tests.</w:t>
      </w:r>
    </w:p>
    <w:p w:rsidR="006250CC" w:rsidRPr="0032103A" w:rsidRDefault="006250CC" w:rsidP="006250CC">
      <w:pPr>
        <w:pStyle w:val="NoSpacing"/>
        <w:rPr>
          <w:rFonts w:ascii="Arial" w:hAnsi="Arial" w:cs="Arial"/>
          <w:b/>
          <w:sz w:val="20"/>
          <w:szCs w:val="20"/>
        </w:rPr>
      </w:pPr>
    </w:p>
    <w:p w:rsidR="006F3679" w:rsidRPr="0032103A" w:rsidRDefault="006F3679" w:rsidP="006250CC">
      <w:pPr>
        <w:pStyle w:val="NoSpacing"/>
        <w:rPr>
          <w:rFonts w:ascii="Arial" w:hAnsi="Arial" w:cs="Arial"/>
          <w:b/>
          <w:sz w:val="20"/>
          <w:szCs w:val="20"/>
        </w:rPr>
      </w:pPr>
    </w:p>
    <w:p w:rsidR="006F3679" w:rsidRPr="0032103A" w:rsidRDefault="006F3679" w:rsidP="006250CC">
      <w:pPr>
        <w:pStyle w:val="NoSpacing"/>
        <w:rPr>
          <w:rFonts w:ascii="Arial" w:hAnsi="Arial" w:cs="Arial"/>
          <w:b/>
          <w:sz w:val="20"/>
          <w:szCs w:val="20"/>
        </w:rPr>
      </w:pPr>
    </w:p>
    <w:p w:rsidR="0032103A" w:rsidRDefault="0032103A">
      <w:pPr>
        <w:rPr>
          <w:rFonts w:ascii="Arial" w:hAnsi="Arial" w:cs="Arial"/>
          <w:b/>
          <w:sz w:val="20"/>
          <w:szCs w:val="20"/>
        </w:rPr>
      </w:pPr>
      <w:r>
        <w:rPr>
          <w:rFonts w:ascii="Arial" w:hAnsi="Arial" w:cs="Arial"/>
          <w:b/>
          <w:sz w:val="20"/>
          <w:szCs w:val="20"/>
        </w:rPr>
        <w:br w:type="page"/>
      </w:r>
    </w:p>
    <w:p w:rsidR="006250CC" w:rsidRPr="0032103A" w:rsidRDefault="006250CC" w:rsidP="006F3679">
      <w:pPr>
        <w:pStyle w:val="NoSpacing"/>
        <w:rPr>
          <w:rFonts w:ascii="Arial" w:hAnsi="Arial" w:cs="Arial"/>
          <w:b/>
          <w:sz w:val="20"/>
          <w:szCs w:val="20"/>
        </w:rPr>
      </w:pPr>
      <w:r w:rsidRPr="0032103A">
        <w:rPr>
          <w:rFonts w:ascii="Arial" w:hAnsi="Arial" w:cs="Arial"/>
          <w:b/>
          <w:sz w:val="20"/>
          <w:szCs w:val="20"/>
        </w:rPr>
        <w:lastRenderedPageBreak/>
        <w:t>Qualities and abilities of an internal auditor</w:t>
      </w:r>
    </w:p>
    <w:p w:rsidR="006250CC" w:rsidRDefault="006250CC" w:rsidP="006250CC">
      <w:pPr>
        <w:pStyle w:val="Default"/>
        <w:rPr>
          <w:sz w:val="20"/>
          <w:szCs w:val="20"/>
        </w:rPr>
      </w:pPr>
      <w:r w:rsidRPr="006250CC">
        <w:rPr>
          <w:b/>
          <w:bCs/>
          <w:sz w:val="20"/>
          <w:szCs w:val="20"/>
        </w:rPr>
        <w:t>Curiosity</w:t>
      </w:r>
      <w:r w:rsidRPr="006250CC">
        <w:rPr>
          <w:sz w:val="20"/>
          <w:szCs w:val="20"/>
        </w:rPr>
        <w:t xml:space="preserve">. </w:t>
      </w:r>
    </w:p>
    <w:p w:rsidR="006250CC" w:rsidRPr="006250CC" w:rsidRDefault="006250CC" w:rsidP="006250CC">
      <w:pPr>
        <w:pStyle w:val="Default"/>
        <w:rPr>
          <w:sz w:val="20"/>
          <w:szCs w:val="20"/>
        </w:rPr>
      </w:pPr>
      <w:r w:rsidRPr="006250CC">
        <w:rPr>
          <w:sz w:val="20"/>
          <w:szCs w:val="20"/>
        </w:rPr>
        <w:t xml:space="preserve">The internal auditor should not take anything for granted. By asking questions and discovering the reasons for particular policies and procedures, the auditor gets to know the audit environment and acquires information that is of value in the operational auditing process. </w:t>
      </w:r>
    </w:p>
    <w:p w:rsidR="006250CC" w:rsidRDefault="006250CC" w:rsidP="006250CC">
      <w:pPr>
        <w:pStyle w:val="Default"/>
        <w:rPr>
          <w:sz w:val="20"/>
          <w:szCs w:val="20"/>
        </w:rPr>
      </w:pPr>
      <w:r w:rsidRPr="006250CC">
        <w:rPr>
          <w:b/>
          <w:bCs/>
          <w:sz w:val="20"/>
          <w:szCs w:val="20"/>
        </w:rPr>
        <w:t>Analytical qualities</w:t>
      </w:r>
      <w:r w:rsidRPr="006250CC">
        <w:rPr>
          <w:sz w:val="20"/>
          <w:szCs w:val="20"/>
        </w:rPr>
        <w:t xml:space="preserve">. </w:t>
      </w:r>
    </w:p>
    <w:p w:rsidR="006250CC" w:rsidRPr="006250CC" w:rsidRDefault="006250CC" w:rsidP="006250CC">
      <w:pPr>
        <w:pStyle w:val="Default"/>
        <w:rPr>
          <w:sz w:val="20"/>
          <w:szCs w:val="20"/>
        </w:rPr>
      </w:pPr>
      <w:r w:rsidRPr="006250CC">
        <w:rPr>
          <w:sz w:val="20"/>
          <w:szCs w:val="20"/>
        </w:rPr>
        <w:t xml:space="preserve">The ability to identify problem areas by rapidly examining a given situation and the ability to identify critical problem areas by distinguishing between material and nonmaterial aspects are important here. </w:t>
      </w:r>
    </w:p>
    <w:p w:rsidR="006250CC" w:rsidRDefault="006250CC" w:rsidP="006250CC">
      <w:pPr>
        <w:pStyle w:val="Default"/>
        <w:rPr>
          <w:sz w:val="20"/>
          <w:szCs w:val="20"/>
        </w:rPr>
      </w:pPr>
      <w:r w:rsidRPr="006250CC">
        <w:rPr>
          <w:b/>
          <w:bCs/>
          <w:sz w:val="20"/>
          <w:szCs w:val="20"/>
        </w:rPr>
        <w:t>Qualities of persuasion</w:t>
      </w:r>
      <w:r w:rsidRPr="006250CC">
        <w:rPr>
          <w:sz w:val="20"/>
          <w:szCs w:val="20"/>
        </w:rPr>
        <w:t xml:space="preserve">. </w:t>
      </w:r>
    </w:p>
    <w:p w:rsidR="006250CC" w:rsidRPr="006250CC" w:rsidRDefault="006250CC" w:rsidP="006250CC">
      <w:pPr>
        <w:pStyle w:val="Default"/>
        <w:rPr>
          <w:sz w:val="20"/>
          <w:szCs w:val="20"/>
        </w:rPr>
      </w:pPr>
      <w:r w:rsidRPr="006250CC">
        <w:rPr>
          <w:sz w:val="20"/>
          <w:szCs w:val="20"/>
        </w:rPr>
        <w:t xml:space="preserve">The success of an internal audit is measured by the extent to which the auditor's recommendations are implemented and implementation is directly proportional to the qualities of persuasion the auditor displays when conveying recommendations to management. </w:t>
      </w:r>
    </w:p>
    <w:p w:rsidR="006250CC" w:rsidRDefault="006250CC" w:rsidP="006250CC">
      <w:pPr>
        <w:pStyle w:val="Default"/>
        <w:rPr>
          <w:sz w:val="20"/>
          <w:szCs w:val="20"/>
        </w:rPr>
      </w:pPr>
      <w:r w:rsidRPr="006250CC">
        <w:rPr>
          <w:b/>
          <w:bCs/>
          <w:sz w:val="20"/>
          <w:szCs w:val="20"/>
        </w:rPr>
        <w:t>Good business judgment</w:t>
      </w:r>
      <w:r w:rsidRPr="006250CC">
        <w:rPr>
          <w:sz w:val="20"/>
          <w:szCs w:val="20"/>
        </w:rPr>
        <w:t xml:space="preserve">. </w:t>
      </w:r>
    </w:p>
    <w:p w:rsidR="006250CC" w:rsidRPr="006250CC" w:rsidRDefault="006250CC" w:rsidP="006250CC">
      <w:pPr>
        <w:pStyle w:val="Default"/>
        <w:rPr>
          <w:sz w:val="20"/>
          <w:szCs w:val="20"/>
        </w:rPr>
      </w:pPr>
      <w:r w:rsidRPr="006250CC">
        <w:rPr>
          <w:sz w:val="20"/>
          <w:szCs w:val="20"/>
        </w:rPr>
        <w:t xml:space="preserve">This quality depends on the knowledge and experience acquired by the auditor and includes the ability to view a problem from a manager's point of view and to ask appropriate questions. Internal auditors should be able to put themselves in the position of management, which may be difficult because the auditor is not likely to have personal experience of an operational management position. </w:t>
      </w:r>
    </w:p>
    <w:p w:rsidR="006250CC" w:rsidRDefault="006250CC" w:rsidP="006250CC">
      <w:pPr>
        <w:pStyle w:val="Default"/>
        <w:rPr>
          <w:sz w:val="20"/>
          <w:szCs w:val="20"/>
        </w:rPr>
      </w:pPr>
      <w:r w:rsidRPr="006250CC">
        <w:rPr>
          <w:b/>
          <w:bCs/>
          <w:sz w:val="20"/>
          <w:szCs w:val="20"/>
        </w:rPr>
        <w:t>Logical thinking</w:t>
      </w:r>
      <w:r w:rsidRPr="006250CC">
        <w:rPr>
          <w:sz w:val="20"/>
          <w:szCs w:val="20"/>
        </w:rPr>
        <w:t xml:space="preserve">. </w:t>
      </w:r>
    </w:p>
    <w:p w:rsidR="006250CC" w:rsidRPr="006250CC" w:rsidRDefault="006250CC" w:rsidP="006250CC">
      <w:pPr>
        <w:pStyle w:val="Default"/>
        <w:rPr>
          <w:sz w:val="20"/>
          <w:szCs w:val="20"/>
        </w:rPr>
      </w:pPr>
      <w:r w:rsidRPr="006250CC">
        <w:rPr>
          <w:sz w:val="20"/>
          <w:szCs w:val="20"/>
        </w:rPr>
        <w:t xml:space="preserve">Analysing an activity, identifying risks and weaknesses and making recommendations that could lead to the improvement of existing systems requires not only knowledge but also logical thinking. Only logical thinking can enable the auditor to make meaningful and practical recommendations. </w:t>
      </w:r>
    </w:p>
    <w:p w:rsidR="006250CC" w:rsidRDefault="006250CC" w:rsidP="006250CC">
      <w:pPr>
        <w:pStyle w:val="Default"/>
        <w:rPr>
          <w:sz w:val="20"/>
          <w:szCs w:val="20"/>
        </w:rPr>
      </w:pPr>
      <w:r w:rsidRPr="006250CC">
        <w:rPr>
          <w:b/>
          <w:bCs/>
          <w:sz w:val="20"/>
          <w:szCs w:val="20"/>
        </w:rPr>
        <w:t>Objectivity</w:t>
      </w:r>
      <w:r w:rsidRPr="006250CC">
        <w:rPr>
          <w:sz w:val="20"/>
          <w:szCs w:val="20"/>
        </w:rPr>
        <w:t>.</w:t>
      </w:r>
    </w:p>
    <w:p w:rsidR="006250CC" w:rsidRPr="006250CC" w:rsidRDefault="006250CC" w:rsidP="006250CC">
      <w:pPr>
        <w:pStyle w:val="Default"/>
        <w:rPr>
          <w:sz w:val="20"/>
          <w:szCs w:val="20"/>
        </w:rPr>
      </w:pPr>
      <w:r w:rsidRPr="006250CC">
        <w:rPr>
          <w:sz w:val="20"/>
          <w:szCs w:val="20"/>
        </w:rPr>
        <w:t xml:space="preserve"> In the performance of any audit assignment objectivity is a basic requirement. Even if, for instance, the auditor was previously involved in an advisory capacity in the development and implementation of systems within an activity and irrespective of any personal relationships with any of the people working within an activity, the audit assignment should be approached objectively.</w:t>
      </w:r>
    </w:p>
    <w:p w:rsidR="006250CC" w:rsidRDefault="006250CC" w:rsidP="006250CC">
      <w:pPr>
        <w:pStyle w:val="Default"/>
        <w:rPr>
          <w:sz w:val="20"/>
          <w:szCs w:val="20"/>
        </w:rPr>
      </w:pPr>
      <w:r w:rsidRPr="006250CC">
        <w:rPr>
          <w:b/>
          <w:bCs/>
          <w:sz w:val="20"/>
          <w:szCs w:val="20"/>
        </w:rPr>
        <w:t>Communication skills</w:t>
      </w:r>
      <w:r w:rsidRPr="006250CC">
        <w:rPr>
          <w:sz w:val="20"/>
          <w:szCs w:val="20"/>
        </w:rPr>
        <w:t xml:space="preserve">. </w:t>
      </w:r>
    </w:p>
    <w:p w:rsidR="006250CC" w:rsidRPr="006250CC" w:rsidRDefault="006250CC" w:rsidP="006250CC">
      <w:pPr>
        <w:pStyle w:val="Default"/>
        <w:rPr>
          <w:sz w:val="20"/>
          <w:szCs w:val="20"/>
        </w:rPr>
      </w:pPr>
      <w:r w:rsidRPr="006250CC">
        <w:rPr>
          <w:sz w:val="20"/>
          <w:szCs w:val="20"/>
        </w:rPr>
        <w:t xml:space="preserve">The ability to communicate the results of an internal audit effectively is extremely important in ensuring that the shortcomings shown up by an operational audit are understood and effectively addressed by the auditee. </w:t>
      </w:r>
    </w:p>
    <w:p w:rsidR="006250CC" w:rsidRDefault="006250CC" w:rsidP="006250CC">
      <w:pPr>
        <w:pStyle w:val="Default"/>
        <w:rPr>
          <w:sz w:val="20"/>
          <w:szCs w:val="20"/>
        </w:rPr>
      </w:pPr>
      <w:r w:rsidRPr="006250CC">
        <w:rPr>
          <w:b/>
          <w:bCs/>
          <w:sz w:val="20"/>
          <w:szCs w:val="20"/>
        </w:rPr>
        <w:t>Good human relations</w:t>
      </w:r>
      <w:r w:rsidRPr="006250CC">
        <w:rPr>
          <w:sz w:val="20"/>
          <w:szCs w:val="20"/>
        </w:rPr>
        <w:t>.</w:t>
      </w:r>
    </w:p>
    <w:p w:rsidR="006F3679" w:rsidRDefault="006250CC" w:rsidP="006250CC">
      <w:pPr>
        <w:pStyle w:val="Default"/>
        <w:rPr>
          <w:sz w:val="20"/>
          <w:szCs w:val="20"/>
        </w:rPr>
      </w:pPr>
      <w:r w:rsidRPr="006250CC">
        <w:rPr>
          <w:sz w:val="20"/>
          <w:szCs w:val="20"/>
        </w:rPr>
        <w:t xml:space="preserve">Auditors must remain independent and cannot allow their opinions to be influenced by feelings of sympathy or of dislike or fear. </w:t>
      </w:r>
      <w:r>
        <w:rPr>
          <w:sz w:val="20"/>
          <w:szCs w:val="20"/>
        </w:rPr>
        <w:t>T</w:t>
      </w:r>
      <w:r w:rsidRPr="006250CC">
        <w:rPr>
          <w:sz w:val="20"/>
          <w:szCs w:val="20"/>
        </w:rPr>
        <w:t xml:space="preserve">he auditees are frequently unable to see any purpose in the audit. </w:t>
      </w:r>
      <w:r>
        <w:rPr>
          <w:sz w:val="20"/>
          <w:szCs w:val="20"/>
        </w:rPr>
        <w:t>T</w:t>
      </w:r>
      <w:r w:rsidR="006F3679">
        <w:rPr>
          <w:sz w:val="20"/>
          <w:szCs w:val="20"/>
        </w:rPr>
        <w:t>h</w:t>
      </w:r>
      <w:r w:rsidRPr="006250CC">
        <w:rPr>
          <w:sz w:val="20"/>
          <w:szCs w:val="20"/>
        </w:rPr>
        <w:t xml:space="preserve">ere is a greater degree of subjectivity involved in operational auditing than in other forms of auditing, which also increases the potential for conflict between the auditors and the staff. </w:t>
      </w:r>
    </w:p>
    <w:p w:rsidR="006250CC" w:rsidRPr="006250CC" w:rsidRDefault="006250CC" w:rsidP="006250CC">
      <w:pPr>
        <w:pStyle w:val="Default"/>
        <w:rPr>
          <w:sz w:val="20"/>
          <w:szCs w:val="20"/>
        </w:rPr>
      </w:pPr>
      <w:r>
        <w:rPr>
          <w:sz w:val="20"/>
          <w:szCs w:val="20"/>
        </w:rPr>
        <w:t>A</w:t>
      </w:r>
      <w:r w:rsidRPr="006250CC">
        <w:rPr>
          <w:sz w:val="20"/>
          <w:szCs w:val="20"/>
        </w:rPr>
        <w:t>uditors need to understand human relations issues and be able to deal with them effectively</w:t>
      </w:r>
      <w:r>
        <w:rPr>
          <w:sz w:val="20"/>
          <w:szCs w:val="20"/>
        </w:rPr>
        <w:t>.</w:t>
      </w:r>
      <w:r w:rsidRPr="006250CC">
        <w:rPr>
          <w:sz w:val="20"/>
          <w:szCs w:val="20"/>
        </w:rPr>
        <w:t xml:space="preserve"> </w:t>
      </w:r>
    </w:p>
    <w:p w:rsidR="006F3679" w:rsidRDefault="006250CC" w:rsidP="006250CC">
      <w:pPr>
        <w:pStyle w:val="Default"/>
        <w:rPr>
          <w:sz w:val="20"/>
          <w:szCs w:val="20"/>
        </w:rPr>
      </w:pPr>
      <w:r w:rsidRPr="006250CC">
        <w:rPr>
          <w:b/>
          <w:bCs/>
          <w:sz w:val="20"/>
          <w:szCs w:val="20"/>
        </w:rPr>
        <w:t>Independence</w:t>
      </w:r>
      <w:r w:rsidRPr="006250CC">
        <w:rPr>
          <w:sz w:val="20"/>
          <w:szCs w:val="20"/>
        </w:rPr>
        <w:t xml:space="preserve">. </w:t>
      </w:r>
    </w:p>
    <w:p w:rsidR="006250CC" w:rsidRPr="006250CC" w:rsidRDefault="006250CC" w:rsidP="006250CC">
      <w:pPr>
        <w:pStyle w:val="Default"/>
        <w:rPr>
          <w:sz w:val="20"/>
          <w:szCs w:val="20"/>
        </w:rPr>
      </w:pPr>
      <w:r w:rsidRPr="006250CC">
        <w:rPr>
          <w:sz w:val="20"/>
          <w:szCs w:val="20"/>
        </w:rPr>
        <w:t xml:space="preserve">The internal auditor should be independent of the activity being audited. The auditor should therefore be able to carry out his or her task objectively and without restrictions. This enables the auditor to make impartial and unprejudiced decisions during the conduct of an audit. </w:t>
      </w:r>
    </w:p>
    <w:p w:rsidR="006F3679" w:rsidRDefault="006250CC" w:rsidP="006250CC">
      <w:pPr>
        <w:pStyle w:val="Default"/>
        <w:rPr>
          <w:sz w:val="20"/>
          <w:szCs w:val="20"/>
        </w:rPr>
      </w:pPr>
      <w:r w:rsidRPr="006250CC">
        <w:rPr>
          <w:b/>
          <w:bCs/>
          <w:sz w:val="20"/>
          <w:szCs w:val="20"/>
        </w:rPr>
        <w:t>Self-confidence</w:t>
      </w:r>
      <w:r w:rsidRPr="006250CC">
        <w:rPr>
          <w:sz w:val="20"/>
          <w:szCs w:val="20"/>
        </w:rPr>
        <w:t xml:space="preserve">. </w:t>
      </w:r>
    </w:p>
    <w:p w:rsidR="006250CC" w:rsidRPr="006250CC" w:rsidRDefault="006250CC" w:rsidP="006250CC">
      <w:pPr>
        <w:pStyle w:val="Default"/>
        <w:rPr>
          <w:sz w:val="20"/>
          <w:szCs w:val="20"/>
        </w:rPr>
      </w:pPr>
      <w:r w:rsidRPr="006250CC">
        <w:rPr>
          <w:sz w:val="20"/>
          <w:szCs w:val="20"/>
        </w:rPr>
        <w:t xml:space="preserve">Internal auditors should have sufficient self-confidence to counter the challenges posed by every operational audit. They should also carry out their task and present their opinions with the necessary self-confidence so that management will feel obliged to respond positively. </w:t>
      </w:r>
    </w:p>
    <w:p w:rsidR="006F3679" w:rsidRDefault="006250CC" w:rsidP="006250CC">
      <w:pPr>
        <w:pStyle w:val="Default"/>
        <w:rPr>
          <w:sz w:val="20"/>
          <w:szCs w:val="20"/>
        </w:rPr>
      </w:pPr>
      <w:r w:rsidRPr="006250CC">
        <w:rPr>
          <w:b/>
          <w:bCs/>
          <w:sz w:val="20"/>
          <w:szCs w:val="20"/>
        </w:rPr>
        <w:t>Initiative in developing techniques</w:t>
      </w:r>
      <w:r w:rsidRPr="006250CC">
        <w:rPr>
          <w:sz w:val="20"/>
          <w:szCs w:val="20"/>
        </w:rPr>
        <w:t xml:space="preserve">. </w:t>
      </w:r>
    </w:p>
    <w:p w:rsidR="006250CC" w:rsidRPr="006250CC" w:rsidRDefault="006250CC" w:rsidP="006250CC">
      <w:pPr>
        <w:pStyle w:val="Default"/>
        <w:rPr>
          <w:sz w:val="20"/>
          <w:szCs w:val="20"/>
        </w:rPr>
      </w:pPr>
      <w:r w:rsidRPr="006250CC">
        <w:rPr>
          <w:sz w:val="20"/>
          <w:szCs w:val="20"/>
        </w:rPr>
        <w:t xml:space="preserve">The unique nature of every internal audit requires the internal auditor to display initiative and creativity in the development of audit programmes, performance measurement techniques and better working methods that will achieve better results. </w:t>
      </w:r>
    </w:p>
    <w:p w:rsidR="006250CC" w:rsidRDefault="006F3679" w:rsidP="006250CC">
      <w:pPr>
        <w:pStyle w:val="NoSpacing"/>
        <w:rPr>
          <w:rFonts w:ascii="Arial" w:hAnsi="Arial" w:cs="Arial"/>
          <w:b/>
          <w:sz w:val="20"/>
          <w:szCs w:val="20"/>
        </w:rPr>
      </w:pPr>
      <w:r>
        <w:rPr>
          <w:rFonts w:ascii="Arial" w:hAnsi="Arial" w:cs="Arial"/>
          <w:b/>
          <w:sz w:val="20"/>
          <w:szCs w:val="20"/>
        </w:rPr>
        <w:t>Flexibility</w:t>
      </w:r>
    </w:p>
    <w:p w:rsidR="006F3679" w:rsidRDefault="006F3679" w:rsidP="006250CC">
      <w:pPr>
        <w:pStyle w:val="NoSpacing"/>
        <w:rPr>
          <w:rFonts w:ascii="Arial" w:hAnsi="Arial" w:cs="Arial"/>
          <w:sz w:val="20"/>
          <w:szCs w:val="20"/>
        </w:rPr>
      </w:pPr>
      <w:r w:rsidRPr="006F3679">
        <w:rPr>
          <w:rFonts w:ascii="Arial" w:hAnsi="Arial" w:cs="Arial"/>
          <w:sz w:val="20"/>
          <w:szCs w:val="20"/>
        </w:rPr>
        <w:t>Ability to adapt quickly to new situations and challenges.</w:t>
      </w:r>
    </w:p>
    <w:p w:rsidR="006F3679" w:rsidRDefault="006F3679" w:rsidP="006250CC">
      <w:pPr>
        <w:pStyle w:val="NoSpacing"/>
        <w:rPr>
          <w:rFonts w:ascii="Arial" w:hAnsi="Arial" w:cs="Arial"/>
          <w:b/>
          <w:sz w:val="20"/>
          <w:szCs w:val="20"/>
        </w:rPr>
      </w:pPr>
      <w:r w:rsidRPr="006F3679">
        <w:rPr>
          <w:rFonts w:ascii="Arial" w:hAnsi="Arial" w:cs="Arial"/>
          <w:b/>
          <w:sz w:val="20"/>
          <w:szCs w:val="20"/>
        </w:rPr>
        <w:t>Work Ethic</w:t>
      </w:r>
    </w:p>
    <w:p w:rsidR="006F3679" w:rsidRDefault="006F3679" w:rsidP="006250CC">
      <w:pPr>
        <w:pStyle w:val="NoSpacing"/>
        <w:rPr>
          <w:rFonts w:ascii="Arial" w:hAnsi="Arial" w:cs="Arial"/>
          <w:sz w:val="20"/>
          <w:szCs w:val="20"/>
        </w:rPr>
      </w:pPr>
      <w:r w:rsidRPr="006F3679">
        <w:rPr>
          <w:rFonts w:ascii="Arial" w:hAnsi="Arial" w:cs="Arial"/>
          <w:sz w:val="20"/>
          <w:szCs w:val="20"/>
        </w:rPr>
        <w:t>Get the right things done the right way at the right time.</w:t>
      </w:r>
    </w:p>
    <w:p w:rsidR="006F3679" w:rsidRPr="006F3679" w:rsidRDefault="006F3679" w:rsidP="006250CC">
      <w:pPr>
        <w:pStyle w:val="NoSpacing"/>
        <w:rPr>
          <w:rFonts w:ascii="Arial" w:hAnsi="Arial" w:cs="Arial"/>
          <w:b/>
          <w:sz w:val="20"/>
          <w:szCs w:val="20"/>
        </w:rPr>
      </w:pPr>
      <w:r w:rsidRPr="006F3679">
        <w:rPr>
          <w:rFonts w:ascii="Arial" w:hAnsi="Arial" w:cs="Arial"/>
          <w:b/>
          <w:sz w:val="20"/>
          <w:szCs w:val="20"/>
        </w:rPr>
        <w:t>Integrity</w:t>
      </w:r>
    </w:p>
    <w:p w:rsidR="006F3679" w:rsidRDefault="006F3679" w:rsidP="006250CC">
      <w:pPr>
        <w:pStyle w:val="NoSpacing"/>
        <w:rPr>
          <w:rFonts w:ascii="Arial" w:hAnsi="Arial" w:cs="Arial"/>
          <w:sz w:val="20"/>
          <w:szCs w:val="20"/>
        </w:rPr>
      </w:pPr>
      <w:r>
        <w:rPr>
          <w:rFonts w:ascii="Arial" w:hAnsi="Arial" w:cs="Arial"/>
          <w:sz w:val="20"/>
          <w:szCs w:val="20"/>
        </w:rPr>
        <w:t>The stakeholders must have confidence that internal auditors are trustworthy</w:t>
      </w:r>
    </w:p>
    <w:p w:rsidR="006F3679" w:rsidRDefault="006F3679">
      <w:pPr>
        <w:rPr>
          <w:rFonts w:ascii="Arial" w:hAnsi="Arial" w:cs="Arial"/>
          <w:sz w:val="20"/>
          <w:szCs w:val="20"/>
        </w:rPr>
      </w:pPr>
      <w:r>
        <w:rPr>
          <w:rFonts w:ascii="Arial" w:hAnsi="Arial" w:cs="Arial"/>
          <w:sz w:val="20"/>
          <w:szCs w:val="20"/>
        </w:rPr>
        <w:br w:type="page"/>
      </w:r>
    </w:p>
    <w:p w:rsidR="006F3679" w:rsidRDefault="006F3679" w:rsidP="006F3679">
      <w:pPr>
        <w:pStyle w:val="NoSpacing"/>
        <w:rPr>
          <w:rFonts w:ascii="Arial" w:hAnsi="Arial" w:cs="Arial"/>
          <w:b/>
          <w:u w:val="single"/>
        </w:rPr>
      </w:pPr>
      <w:r w:rsidRPr="0032103A">
        <w:rPr>
          <w:rFonts w:ascii="Arial" w:hAnsi="Arial" w:cs="Arial"/>
          <w:b/>
          <w:u w:val="single"/>
        </w:rPr>
        <w:lastRenderedPageBreak/>
        <w:t>Topic 3: Performance Auditing</w:t>
      </w:r>
    </w:p>
    <w:p w:rsidR="0032103A" w:rsidRPr="0032103A" w:rsidRDefault="0032103A" w:rsidP="006F3679">
      <w:pPr>
        <w:pStyle w:val="NoSpacing"/>
        <w:rPr>
          <w:rFonts w:ascii="Arial" w:hAnsi="Arial" w:cs="Arial"/>
          <w:b/>
          <w:u w:val="single"/>
        </w:rPr>
      </w:pPr>
    </w:p>
    <w:p w:rsidR="00490D60" w:rsidRDefault="009C5325" w:rsidP="006F3679">
      <w:pPr>
        <w:pStyle w:val="NoSpacing"/>
        <w:rPr>
          <w:rFonts w:ascii="Arial" w:hAnsi="Arial" w:cs="Arial"/>
          <w:sz w:val="20"/>
          <w:szCs w:val="20"/>
        </w:rPr>
      </w:pPr>
      <w:r w:rsidRPr="009C5325">
        <w:rPr>
          <w:rFonts w:ascii="Arial" w:hAnsi="Arial" w:cs="Arial"/>
          <w:sz w:val="20"/>
          <w:szCs w:val="20"/>
        </w:rPr>
        <w:t>Synonyms</w:t>
      </w:r>
      <w:r>
        <w:rPr>
          <w:rFonts w:ascii="Arial" w:hAnsi="Arial" w:cs="Arial"/>
          <w:sz w:val="20"/>
          <w:szCs w:val="20"/>
        </w:rPr>
        <w:t xml:space="preserve"> = </w:t>
      </w:r>
      <w:r w:rsidRPr="009C5325">
        <w:rPr>
          <w:rFonts w:ascii="Arial" w:hAnsi="Arial" w:cs="Arial"/>
          <w:sz w:val="20"/>
          <w:szCs w:val="20"/>
        </w:rPr>
        <w:t>Management, operational, value for money and functional auditing</w:t>
      </w:r>
    </w:p>
    <w:p w:rsidR="0051243A" w:rsidRPr="009C5325" w:rsidRDefault="0051243A" w:rsidP="006F3679">
      <w:pPr>
        <w:pStyle w:val="NoSpacing"/>
        <w:rPr>
          <w:rFonts w:ascii="Arial" w:hAnsi="Arial" w:cs="Arial"/>
          <w:sz w:val="20"/>
          <w:szCs w:val="20"/>
        </w:rPr>
      </w:pPr>
    </w:p>
    <w:p w:rsidR="00490D60" w:rsidRDefault="009C5325" w:rsidP="006250CC">
      <w:pPr>
        <w:pStyle w:val="NoSpacing"/>
        <w:rPr>
          <w:rFonts w:ascii="Arial" w:hAnsi="Arial" w:cs="Arial"/>
          <w:sz w:val="20"/>
          <w:szCs w:val="20"/>
        </w:rPr>
      </w:pPr>
      <w:r w:rsidRPr="009C5325">
        <w:rPr>
          <w:rFonts w:ascii="Arial" w:hAnsi="Arial" w:cs="Arial"/>
          <w:sz w:val="20"/>
          <w:szCs w:val="20"/>
        </w:rPr>
        <w:t>Concentrates on evaluation of policy, procedures, division of authority, quality of management, effectiveness of methods, special problems and other aspects of an organisation's operations.</w:t>
      </w:r>
    </w:p>
    <w:p w:rsidR="0051243A" w:rsidRDefault="0051243A" w:rsidP="006250CC">
      <w:pPr>
        <w:pStyle w:val="NoSpacing"/>
        <w:rPr>
          <w:rFonts w:ascii="Arial" w:hAnsi="Arial" w:cs="Arial"/>
          <w:sz w:val="20"/>
          <w:szCs w:val="20"/>
        </w:rPr>
      </w:pPr>
    </w:p>
    <w:p w:rsidR="00490D60" w:rsidRDefault="00490D60" w:rsidP="006250CC">
      <w:pPr>
        <w:pStyle w:val="NoSpacing"/>
        <w:rPr>
          <w:rFonts w:ascii="Arial" w:hAnsi="Arial" w:cs="Arial"/>
          <w:sz w:val="20"/>
          <w:szCs w:val="20"/>
        </w:rPr>
      </w:pPr>
      <w:r w:rsidRPr="00490D60">
        <w:rPr>
          <w:rFonts w:ascii="Arial" w:hAnsi="Arial" w:cs="Arial"/>
          <w:b/>
          <w:sz w:val="20"/>
          <w:szCs w:val="20"/>
        </w:rPr>
        <w:t>Purpose:</w:t>
      </w:r>
      <w:r w:rsidRPr="00490D60">
        <w:rPr>
          <w:rFonts w:ascii="Arial" w:hAnsi="Arial" w:cs="Arial"/>
          <w:sz w:val="20"/>
          <w:szCs w:val="20"/>
        </w:rPr>
        <w:t xml:space="preserve"> Performance auditing aims at improving an organisation's </w:t>
      </w:r>
      <w:r w:rsidRPr="00490D60">
        <w:rPr>
          <w:rFonts w:ascii="Arial" w:hAnsi="Arial" w:cs="Arial"/>
          <w:b/>
          <w:bCs/>
          <w:sz w:val="20"/>
          <w:szCs w:val="20"/>
        </w:rPr>
        <w:t xml:space="preserve">future performance </w:t>
      </w:r>
      <w:r w:rsidRPr="00490D60">
        <w:rPr>
          <w:rFonts w:ascii="Arial" w:hAnsi="Arial" w:cs="Arial"/>
          <w:sz w:val="20"/>
          <w:szCs w:val="20"/>
        </w:rPr>
        <w:t>and it focuses mainly on management’s policy, planning, control and decisions.</w:t>
      </w:r>
    </w:p>
    <w:p w:rsidR="0051243A" w:rsidRDefault="0051243A" w:rsidP="006250CC">
      <w:pPr>
        <w:pStyle w:val="NoSpacing"/>
        <w:rPr>
          <w:rFonts w:ascii="Arial" w:hAnsi="Arial" w:cs="Arial"/>
          <w:sz w:val="20"/>
          <w:szCs w:val="20"/>
        </w:rPr>
      </w:pPr>
    </w:p>
    <w:p w:rsidR="00490D60" w:rsidRPr="00490D60" w:rsidRDefault="00490D60" w:rsidP="00490D60">
      <w:pPr>
        <w:pStyle w:val="Default"/>
        <w:rPr>
          <w:sz w:val="20"/>
          <w:szCs w:val="20"/>
        </w:rPr>
      </w:pPr>
      <w:r w:rsidRPr="00490D60">
        <w:rPr>
          <w:b/>
          <w:sz w:val="20"/>
          <w:szCs w:val="20"/>
        </w:rPr>
        <w:t>Independence:</w:t>
      </w:r>
      <w:r>
        <w:rPr>
          <w:b/>
          <w:sz w:val="20"/>
          <w:szCs w:val="20"/>
        </w:rPr>
        <w:t xml:space="preserve"> </w:t>
      </w:r>
      <w:r w:rsidRPr="00490D60">
        <w:rPr>
          <w:sz w:val="20"/>
          <w:szCs w:val="20"/>
        </w:rPr>
        <w:t xml:space="preserve">internal auditors: </w:t>
      </w:r>
    </w:p>
    <w:p w:rsidR="00490D60" w:rsidRPr="00490D60" w:rsidRDefault="00490D60" w:rsidP="00D81420">
      <w:pPr>
        <w:pStyle w:val="Default"/>
        <w:numPr>
          <w:ilvl w:val="0"/>
          <w:numId w:val="7"/>
        </w:numPr>
        <w:rPr>
          <w:sz w:val="20"/>
          <w:szCs w:val="20"/>
        </w:rPr>
      </w:pPr>
      <w:r w:rsidRPr="00490D60">
        <w:rPr>
          <w:sz w:val="20"/>
          <w:szCs w:val="20"/>
        </w:rPr>
        <w:t xml:space="preserve">must not be involved in or be responsible for any operational matters within an activity which is being audited </w:t>
      </w:r>
    </w:p>
    <w:p w:rsidR="00490D60" w:rsidRPr="00490D60" w:rsidRDefault="00490D60" w:rsidP="00D81420">
      <w:pPr>
        <w:pStyle w:val="Default"/>
        <w:numPr>
          <w:ilvl w:val="0"/>
          <w:numId w:val="7"/>
        </w:numPr>
        <w:rPr>
          <w:sz w:val="20"/>
          <w:szCs w:val="20"/>
        </w:rPr>
      </w:pPr>
      <w:r w:rsidRPr="00490D60">
        <w:rPr>
          <w:sz w:val="20"/>
          <w:szCs w:val="20"/>
        </w:rPr>
        <w:t xml:space="preserve">must be able to develop auditing programmes without being influenced </w:t>
      </w:r>
    </w:p>
    <w:p w:rsidR="00490D60" w:rsidRPr="00490D60" w:rsidRDefault="00490D60" w:rsidP="00D81420">
      <w:pPr>
        <w:pStyle w:val="Default"/>
        <w:numPr>
          <w:ilvl w:val="0"/>
          <w:numId w:val="7"/>
        </w:numPr>
        <w:rPr>
          <w:sz w:val="20"/>
          <w:szCs w:val="20"/>
        </w:rPr>
      </w:pPr>
      <w:r w:rsidRPr="00490D60">
        <w:rPr>
          <w:sz w:val="20"/>
          <w:szCs w:val="20"/>
        </w:rPr>
        <w:t xml:space="preserve">must have full access to all evidence and members of staff wherever this is required for the purposes of the audit </w:t>
      </w:r>
    </w:p>
    <w:p w:rsidR="00490D60" w:rsidRPr="00490D60" w:rsidRDefault="00490D60" w:rsidP="00D81420">
      <w:pPr>
        <w:pStyle w:val="Default"/>
        <w:numPr>
          <w:ilvl w:val="0"/>
          <w:numId w:val="7"/>
        </w:numPr>
        <w:rPr>
          <w:sz w:val="20"/>
          <w:szCs w:val="20"/>
        </w:rPr>
      </w:pPr>
      <w:r w:rsidRPr="00490D60">
        <w:rPr>
          <w:sz w:val="20"/>
          <w:szCs w:val="20"/>
        </w:rPr>
        <w:t xml:space="preserve">must be objective in collecting and evaluating information and evidence </w:t>
      </w:r>
    </w:p>
    <w:p w:rsidR="00490D60" w:rsidRPr="00490D60" w:rsidRDefault="00490D60" w:rsidP="00D81420">
      <w:pPr>
        <w:pStyle w:val="Default"/>
        <w:numPr>
          <w:ilvl w:val="0"/>
          <w:numId w:val="7"/>
        </w:numPr>
        <w:rPr>
          <w:sz w:val="20"/>
          <w:szCs w:val="20"/>
        </w:rPr>
      </w:pPr>
      <w:r w:rsidRPr="00490D60">
        <w:rPr>
          <w:sz w:val="20"/>
          <w:szCs w:val="20"/>
        </w:rPr>
        <w:t>must be able to prepare audit reports</w:t>
      </w:r>
      <w:r>
        <w:rPr>
          <w:sz w:val="23"/>
          <w:szCs w:val="23"/>
        </w:rPr>
        <w:t xml:space="preserve"> </w:t>
      </w:r>
      <w:r w:rsidRPr="00490D60">
        <w:rPr>
          <w:sz w:val="20"/>
          <w:szCs w:val="20"/>
        </w:rPr>
        <w:t xml:space="preserve">on any matters which they consider necessary to report . </w:t>
      </w:r>
    </w:p>
    <w:p w:rsidR="00490D60" w:rsidRDefault="00490D60" w:rsidP="00490D60">
      <w:pPr>
        <w:pStyle w:val="Default"/>
        <w:rPr>
          <w:sz w:val="20"/>
          <w:szCs w:val="20"/>
        </w:rPr>
      </w:pPr>
    </w:p>
    <w:p w:rsidR="00490D60" w:rsidRDefault="00490D60" w:rsidP="00490D60">
      <w:pPr>
        <w:pStyle w:val="NoSpacing"/>
        <w:rPr>
          <w:sz w:val="20"/>
          <w:szCs w:val="20"/>
        </w:rPr>
      </w:pPr>
      <w:r w:rsidRPr="00490D60">
        <w:rPr>
          <w:rFonts w:ascii="Arial" w:hAnsi="Arial" w:cs="Arial"/>
          <w:b/>
          <w:sz w:val="20"/>
          <w:szCs w:val="20"/>
        </w:rPr>
        <w:t>Reider’s definition</w:t>
      </w:r>
      <w:r w:rsidRPr="00490D60">
        <w:rPr>
          <w:sz w:val="20"/>
          <w:szCs w:val="20"/>
        </w:rPr>
        <w:t xml:space="preserve"> </w:t>
      </w:r>
    </w:p>
    <w:p w:rsidR="00490D60" w:rsidRPr="00490D60" w:rsidRDefault="00490D60" w:rsidP="00490D60">
      <w:pPr>
        <w:pStyle w:val="NoSpacing"/>
        <w:rPr>
          <w:rFonts w:ascii="Arial" w:hAnsi="Arial" w:cs="Arial"/>
          <w:sz w:val="20"/>
          <w:szCs w:val="20"/>
          <w:u w:val="single" w:color="FF0000"/>
        </w:rPr>
      </w:pPr>
      <w:r w:rsidRPr="00490D60">
        <w:rPr>
          <w:rFonts w:ascii="Arial" w:hAnsi="Arial" w:cs="Arial"/>
          <w:sz w:val="20"/>
          <w:szCs w:val="20"/>
          <w:u w:val="single" w:color="FF0000"/>
        </w:rPr>
        <w:t>Operational or performance auditing is an audit of operations performed from a management viewpoint to evaluate the economy, efficiency, and effectiveness of any and all operations, limited only by management's desires.</w:t>
      </w:r>
    </w:p>
    <w:p w:rsidR="00490D60" w:rsidRPr="00490D60" w:rsidRDefault="00490D60" w:rsidP="00490D60">
      <w:pPr>
        <w:pStyle w:val="Default"/>
        <w:rPr>
          <w:sz w:val="20"/>
          <w:szCs w:val="20"/>
        </w:rPr>
      </w:pPr>
    </w:p>
    <w:p w:rsidR="00490D60" w:rsidRPr="00490D60" w:rsidRDefault="00490D60" w:rsidP="00490D60">
      <w:pPr>
        <w:pStyle w:val="Default"/>
        <w:rPr>
          <w:b/>
          <w:sz w:val="20"/>
          <w:szCs w:val="20"/>
        </w:rPr>
      </w:pPr>
      <w:r w:rsidRPr="00490D60">
        <w:rPr>
          <w:b/>
          <w:sz w:val="20"/>
          <w:szCs w:val="20"/>
        </w:rPr>
        <w:t>The elements of Reider’s defini</w:t>
      </w:r>
      <w:r w:rsidR="00EF1851">
        <w:rPr>
          <w:b/>
          <w:sz w:val="20"/>
          <w:szCs w:val="20"/>
        </w:rPr>
        <w:t>tion definition are as follows</w:t>
      </w:r>
    </w:p>
    <w:p w:rsidR="00490D60" w:rsidRPr="00490D60" w:rsidRDefault="00490D60" w:rsidP="00490D60">
      <w:pPr>
        <w:pStyle w:val="Default"/>
        <w:rPr>
          <w:sz w:val="20"/>
          <w:szCs w:val="20"/>
        </w:rPr>
      </w:pPr>
      <w:r w:rsidRPr="00490D60">
        <w:rPr>
          <w:sz w:val="20"/>
          <w:szCs w:val="20"/>
        </w:rPr>
        <w:t xml:space="preserve">1. </w:t>
      </w:r>
      <w:r w:rsidRPr="00490D60">
        <w:rPr>
          <w:b/>
          <w:sz w:val="20"/>
          <w:szCs w:val="20"/>
        </w:rPr>
        <w:t>An audit of operations</w:t>
      </w:r>
      <w:r w:rsidRPr="00490D60">
        <w:rPr>
          <w:sz w:val="20"/>
          <w:szCs w:val="20"/>
        </w:rPr>
        <w:t xml:space="preserve"> </w:t>
      </w:r>
    </w:p>
    <w:p w:rsidR="00490D60" w:rsidRPr="00490D60" w:rsidRDefault="00490D60" w:rsidP="00490D60">
      <w:pPr>
        <w:pStyle w:val="Default"/>
        <w:rPr>
          <w:sz w:val="20"/>
          <w:szCs w:val="20"/>
        </w:rPr>
      </w:pPr>
      <w:r w:rsidRPr="00490D60">
        <w:rPr>
          <w:sz w:val="20"/>
          <w:szCs w:val="20"/>
        </w:rPr>
        <w:t xml:space="preserve">Performance auditing can be carried out in all functional areas of an organisation, such as marketing, sales, production and human resources. Performance auditing concentrates on the evaluation of policy, procedures, division of authority, quality of management, effectiveness of methods, special problems and other aspects of an organisation’s operations. </w:t>
      </w:r>
    </w:p>
    <w:p w:rsidR="00490D60" w:rsidRPr="00490D60" w:rsidRDefault="00490D60" w:rsidP="00490D60">
      <w:pPr>
        <w:pStyle w:val="Default"/>
        <w:rPr>
          <w:b/>
          <w:sz w:val="20"/>
          <w:szCs w:val="20"/>
        </w:rPr>
      </w:pPr>
      <w:r w:rsidRPr="00490D60">
        <w:rPr>
          <w:sz w:val="20"/>
          <w:szCs w:val="20"/>
        </w:rPr>
        <w:t xml:space="preserve">2. </w:t>
      </w:r>
      <w:r w:rsidRPr="00490D60">
        <w:rPr>
          <w:b/>
          <w:sz w:val="20"/>
          <w:szCs w:val="20"/>
        </w:rPr>
        <w:t xml:space="preserve">From a management point of view </w:t>
      </w:r>
    </w:p>
    <w:p w:rsidR="00490D60" w:rsidRPr="00490D60" w:rsidRDefault="00490D60" w:rsidP="00490D60">
      <w:pPr>
        <w:pStyle w:val="Default"/>
        <w:rPr>
          <w:sz w:val="20"/>
          <w:szCs w:val="20"/>
        </w:rPr>
      </w:pPr>
      <w:r w:rsidRPr="00490D60">
        <w:rPr>
          <w:sz w:val="20"/>
          <w:szCs w:val="20"/>
        </w:rPr>
        <w:t xml:space="preserve">The principal focus of performance auditing is the achievement of management’s objectives in the most economical, efficient and effective manner. For this reason it is important that a performance auditor should understand the way of thinking, objectives and concerns of top management in particular and focus on the aspects that are important to top management. </w:t>
      </w:r>
    </w:p>
    <w:p w:rsidR="00490D60" w:rsidRPr="00490D60" w:rsidRDefault="00490D60" w:rsidP="00490D60">
      <w:pPr>
        <w:pStyle w:val="Default"/>
        <w:rPr>
          <w:sz w:val="20"/>
          <w:szCs w:val="20"/>
        </w:rPr>
      </w:pPr>
      <w:r w:rsidRPr="00490D60">
        <w:rPr>
          <w:sz w:val="20"/>
          <w:szCs w:val="20"/>
        </w:rPr>
        <w:t xml:space="preserve">3. </w:t>
      </w:r>
      <w:r w:rsidRPr="00490D60">
        <w:rPr>
          <w:b/>
          <w:sz w:val="20"/>
          <w:szCs w:val="20"/>
        </w:rPr>
        <w:t>Evaluation of economy, efficiency and effectiveness</w:t>
      </w:r>
      <w:r>
        <w:rPr>
          <w:sz w:val="20"/>
          <w:szCs w:val="20"/>
        </w:rPr>
        <w:t xml:space="preserve"> </w:t>
      </w:r>
    </w:p>
    <w:p w:rsidR="00490D60" w:rsidRPr="00490D60" w:rsidRDefault="00490D60" w:rsidP="00490D60">
      <w:pPr>
        <w:pStyle w:val="Default"/>
        <w:rPr>
          <w:sz w:val="20"/>
          <w:szCs w:val="20"/>
        </w:rPr>
      </w:pPr>
      <w:r w:rsidRPr="00490D60">
        <w:rPr>
          <w:sz w:val="20"/>
          <w:szCs w:val="20"/>
        </w:rPr>
        <w:t xml:space="preserve">During an audit of economy and efficiency, the auditor looks at the optimum balance between costs and results. In an audit of effectiveness, the auditor determines whether an operation is fulfilling the purpose for which it was established. </w:t>
      </w:r>
    </w:p>
    <w:p w:rsidR="00490D60" w:rsidRPr="00490D60" w:rsidRDefault="00490D60" w:rsidP="00490D60">
      <w:pPr>
        <w:pStyle w:val="Default"/>
        <w:rPr>
          <w:b/>
          <w:sz w:val="20"/>
          <w:szCs w:val="20"/>
        </w:rPr>
      </w:pPr>
      <w:r w:rsidRPr="00490D60">
        <w:rPr>
          <w:sz w:val="20"/>
          <w:szCs w:val="20"/>
        </w:rPr>
        <w:t xml:space="preserve">4. </w:t>
      </w:r>
      <w:r w:rsidRPr="00490D60">
        <w:rPr>
          <w:b/>
          <w:sz w:val="20"/>
          <w:szCs w:val="20"/>
        </w:rPr>
        <w:t xml:space="preserve">Any and all operating systems within an organisation </w:t>
      </w:r>
    </w:p>
    <w:p w:rsidR="00490D60" w:rsidRPr="00490D60" w:rsidRDefault="00490D60" w:rsidP="00490D60">
      <w:pPr>
        <w:pStyle w:val="Default"/>
        <w:rPr>
          <w:sz w:val="20"/>
          <w:szCs w:val="20"/>
        </w:rPr>
      </w:pPr>
      <w:r w:rsidRPr="00490D60">
        <w:rPr>
          <w:sz w:val="20"/>
          <w:szCs w:val="20"/>
        </w:rPr>
        <w:t xml:space="preserve">A performance audit can focus on any component of an organisation, whether it is an operating unit, a functional area, a department or an activity within a department, where the audit objective amounts to reviewing the economy, efficiency and effectiveness with which management is achieving its goals. </w:t>
      </w:r>
    </w:p>
    <w:p w:rsidR="00490D60" w:rsidRPr="00490D60" w:rsidRDefault="00490D60" w:rsidP="00490D60">
      <w:pPr>
        <w:pStyle w:val="Default"/>
        <w:rPr>
          <w:b/>
          <w:sz w:val="20"/>
          <w:szCs w:val="20"/>
        </w:rPr>
      </w:pPr>
      <w:r w:rsidRPr="00490D60">
        <w:rPr>
          <w:sz w:val="20"/>
          <w:szCs w:val="20"/>
        </w:rPr>
        <w:t xml:space="preserve">5. </w:t>
      </w:r>
      <w:r w:rsidRPr="00490D60">
        <w:rPr>
          <w:b/>
          <w:sz w:val="20"/>
          <w:szCs w:val="20"/>
        </w:rPr>
        <w:t xml:space="preserve">Only the needs of management restrict the scope of operational auditing </w:t>
      </w:r>
    </w:p>
    <w:p w:rsidR="00490D60" w:rsidRPr="00490D60" w:rsidRDefault="00490D60" w:rsidP="00490D60">
      <w:pPr>
        <w:pStyle w:val="Default"/>
        <w:rPr>
          <w:sz w:val="20"/>
          <w:szCs w:val="20"/>
        </w:rPr>
      </w:pPr>
      <w:r w:rsidRPr="00490D60">
        <w:rPr>
          <w:sz w:val="20"/>
          <w:szCs w:val="20"/>
        </w:rPr>
        <w:t>As previously mentioned, performance auditing should focus on the aspects that are important to management. The freedom of the internal audit function to evaluate all the activities of an organisation should be incorporated in the internal audit mandate.</w:t>
      </w:r>
    </w:p>
    <w:p w:rsidR="00490D60" w:rsidRPr="00490D60" w:rsidRDefault="00490D60" w:rsidP="006250CC">
      <w:pPr>
        <w:pStyle w:val="NoSpacing"/>
        <w:rPr>
          <w:rFonts w:ascii="Arial" w:hAnsi="Arial" w:cs="Arial"/>
          <w:b/>
          <w:sz w:val="20"/>
          <w:szCs w:val="20"/>
        </w:rPr>
      </w:pPr>
    </w:p>
    <w:p w:rsidR="007C1D3E" w:rsidRPr="007C1D3E" w:rsidRDefault="00EF1851" w:rsidP="007C1D3E">
      <w:pPr>
        <w:pStyle w:val="NoSpacing"/>
        <w:rPr>
          <w:b/>
          <w:bCs/>
          <w:sz w:val="23"/>
          <w:szCs w:val="23"/>
        </w:rPr>
      </w:pPr>
      <w:r>
        <w:rPr>
          <w:b/>
          <w:bCs/>
          <w:sz w:val="23"/>
          <w:szCs w:val="23"/>
        </w:rPr>
        <w:t>The aim of Performance A</w:t>
      </w:r>
      <w:r w:rsidR="007C1D3E">
        <w:rPr>
          <w:b/>
          <w:bCs/>
          <w:sz w:val="23"/>
          <w:szCs w:val="23"/>
        </w:rPr>
        <w:t>uditing</w:t>
      </w:r>
    </w:p>
    <w:p w:rsidR="007C1D3E" w:rsidRPr="007C1D3E" w:rsidRDefault="007C1D3E" w:rsidP="00D81420">
      <w:pPr>
        <w:pStyle w:val="Default"/>
        <w:numPr>
          <w:ilvl w:val="0"/>
          <w:numId w:val="8"/>
        </w:numPr>
        <w:rPr>
          <w:sz w:val="20"/>
          <w:szCs w:val="20"/>
        </w:rPr>
      </w:pPr>
      <w:r w:rsidRPr="007C1D3E">
        <w:rPr>
          <w:bCs/>
          <w:sz w:val="20"/>
          <w:szCs w:val="20"/>
        </w:rPr>
        <w:t xml:space="preserve">Performance appraisal </w:t>
      </w:r>
    </w:p>
    <w:p w:rsidR="007C1D3E" w:rsidRPr="007C1D3E" w:rsidRDefault="007C1D3E" w:rsidP="00D81420">
      <w:pPr>
        <w:pStyle w:val="Default"/>
        <w:numPr>
          <w:ilvl w:val="0"/>
          <w:numId w:val="8"/>
        </w:numPr>
        <w:rPr>
          <w:sz w:val="20"/>
          <w:szCs w:val="20"/>
        </w:rPr>
      </w:pPr>
      <w:r w:rsidRPr="007C1D3E">
        <w:rPr>
          <w:bCs/>
          <w:sz w:val="20"/>
          <w:szCs w:val="20"/>
        </w:rPr>
        <w:t xml:space="preserve">Identification of opportunities to make improvements </w:t>
      </w:r>
    </w:p>
    <w:p w:rsidR="007C1D3E" w:rsidRPr="007C1D3E" w:rsidRDefault="007C1D3E" w:rsidP="00D81420">
      <w:pPr>
        <w:pStyle w:val="Default"/>
        <w:numPr>
          <w:ilvl w:val="0"/>
          <w:numId w:val="8"/>
        </w:numPr>
        <w:rPr>
          <w:sz w:val="20"/>
          <w:szCs w:val="20"/>
        </w:rPr>
      </w:pPr>
      <w:r w:rsidRPr="007C1D3E">
        <w:rPr>
          <w:bCs/>
          <w:sz w:val="20"/>
          <w:szCs w:val="20"/>
        </w:rPr>
        <w:t xml:space="preserve">Recommendations for the improvement of existing procedures and future action </w:t>
      </w:r>
    </w:p>
    <w:p w:rsidR="007C1D3E" w:rsidRDefault="007C1D3E" w:rsidP="007C1D3E">
      <w:pPr>
        <w:pStyle w:val="Default"/>
        <w:rPr>
          <w:bCs/>
          <w:sz w:val="20"/>
          <w:szCs w:val="20"/>
        </w:rPr>
      </w:pPr>
    </w:p>
    <w:p w:rsidR="00EF1851" w:rsidRDefault="00EF1851">
      <w:pPr>
        <w:rPr>
          <w:rFonts w:ascii="Arial" w:hAnsi="Arial" w:cs="Arial"/>
          <w:b/>
          <w:bCs/>
          <w:sz w:val="20"/>
          <w:szCs w:val="20"/>
        </w:rPr>
      </w:pPr>
      <w:r>
        <w:rPr>
          <w:rFonts w:ascii="Arial" w:hAnsi="Arial" w:cs="Arial"/>
          <w:b/>
          <w:bCs/>
          <w:sz w:val="20"/>
          <w:szCs w:val="20"/>
        </w:rPr>
        <w:br w:type="page"/>
      </w:r>
    </w:p>
    <w:p w:rsidR="007C1D3E" w:rsidRPr="007C1D3E" w:rsidRDefault="00EF1851" w:rsidP="007C1D3E">
      <w:pPr>
        <w:pStyle w:val="NoSpacing"/>
        <w:rPr>
          <w:rFonts w:ascii="Arial" w:hAnsi="Arial" w:cs="Arial"/>
          <w:b/>
          <w:bCs/>
          <w:sz w:val="20"/>
          <w:szCs w:val="20"/>
        </w:rPr>
      </w:pPr>
      <w:r>
        <w:rPr>
          <w:rFonts w:ascii="Arial" w:hAnsi="Arial" w:cs="Arial"/>
          <w:b/>
          <w:bCs/>
          <w:sz w:val="20"/>
          <w:szCs w:val="20"/>
        </w:rPr>
        <w:lastRenderedPageBreak/>
        <w:t>The components of Performance A</w:t>
      </w:r>
      <w:r w:rsidR="007C1D3E" w:rsidRPr="007C1D3E">
        <w:rPr>
          <w:rFonts w:ascii="Arial" w:hAnsi="Arial" w:cs="Arial"/>
          <w:b/>
          <w:bCs/>
          <w:sz w:val="20"/>
          <w:szCs w:val="20"/>
        </w:rPr>
        <w:t>uditing</w:t>
      </w:r>
    </w:p>
    <w:p w:rsidR="007C1D3E" w:rsidRPr="007C1D3E" w:rsidRDefault="007C1D3E" w:rsidP="00D81420">
      <w:pPr>
        <w:pStyle w:val="Default"/>
        <w:numPr>
          <w:ilvl w:val="0"/>
          <w:numId w:val="9"/>
        </w:numPr>
        <w:rPr>
          <w:sz w:val="20"/>
          <w:szCs w:val="20"/>
        </w:rPr>
      </w:pPr>
      <w:r w:rsidRPr="007C1D3E">
        <w:rPr>
          <w:sz w:val="20"/>
          <w:szCs w:val="20"/>
        </w:rPr>
        <w:t xml:space="preserve">financial </w:t>
      </w:r>
    </w:p>
    <w:p w:rsidR="007C1D3E" w:rsidRPr="007C1D3E" w:rsidRDefault="007C1D3E" w:rsidP="00D81420">
      <w:pPr>
        <w:pStyle w:val="Default"/>
        <w:numPr>
          <w:ilvl w:val="0"/>
          <w:numId w:val="9"/>
        </w:numPr>
        <w:rPr>
          <w:sz w:val="20"/>
          <w:szCs w:val="20"/>
        </w:rPr>
      </w:pPr>
      <w:r w:rsidRPr="007C1D3E">
        <w:rPr>
          <w:sz w:val="20"/>
          <w:szCs w:val="20"/>
        </w:rPr>
        <w:t xml:space="preserve">compliance </w:t>
      </w:r>
    </w:p>
    <w:p w:rsidR="007C1D3E" w:rsidRDefault="007C1D3E" w:rsidP="00D81420">
      <w:pPr>
        <w:pStyle w:val="Default"/>
        <w:numPr>
          <w:ilvl w:val="0"/>
          <w:numId w:val="9"/>
        </w:numPr>
        <w:rPr>
          <w:sz w:val="20"/>
          <w:szCs w:val="20"/>
        </w:rPr>
      </w:pPr>
      <w:r w:rsidRPr="007C1D3E">
        <w:rPr>
          <w:sz w:val="20"/>
          <w:szCs w:val="20"/>
        </w:rPr>
        <w:t xml:space="preserve">economy and efficiency </w:t>
      </w:r>
    </w:p>
    <w:p w:rsidR="007C1D3E" w:rsidRPr="007C1D3E" w:rsidRDefault="007C1D3E" w:rsidP="007C1D3E">
      <w:pPr>
        <w:pStyle w:val="Default"/>
        <w:ind w:firstLine="360"/>
        <w:rPr>
          <w:sz w:val="20"/>
          <w:szCs w:val="20"/>
        </w:rPr>
      </w:pPr>
      <w:r w:rsidRPr="007C1D3E">
        <w:rPr>
          <w:sz w:val="20"/>
          <w:szCs w:val="20"/>
        </w:rPr>
        <w:t xml:space="preserve">The following aspects are included: </w:t>
      </w:r>
    </w:p>
    <w:p w:rsidR="007C1D3E" w:rsidRPr="007C1D3E" w:rsidRDefault="007C1D3E" w:rsidP="00D81420">
      <w:pPr>
        <w:pStyle w:val="Default"/>
        <w:numPr>
          <w:ilvl w:val="0"/>
          <w:numId w:val="10"/>
        </w:numPr>
        <w:rPr>
          <w:sz w:val="20"/>
          <w:szCs w:val="20"/>
        </w:rPr>
      </w:pPr>
      <w:r w:rsidRPr="007C1D3E">
        <w:rPr>
          <w:sz w:val="20"/>
          <w:szCs w:val="20"/>
        </w:rPr>
        <w:t xml:space="preserve">the purchasing policy of the organisation </w:t>
      </w:r>
    </w:p>
    <w:p w:rsidR="007C1D3E" w:rsidRPr="007C1D3E" w:rsidRDefault="007C1D3E" w:rsidP="00D81420">
      <w:pPr>
        <w:pStyle w:val="Default"/>
        <w:numPr>
          <w:ilvl w:val="0"/>
          <w:numId w:val="10"/>
        </w:numPr>
        <w:rPr>
          <w:sz w:val="20"/>
          <w:szCs w:val="20"/>
        </w:rPr>
      </w:pPr>
      <w:r w:rsidRPr="007C1D3E">
        <w:rPr>
          <w:sz w:val="20"/>
          <w:szCs w:val="20"/>
        </w:rPr>
        <w:t xml:space="preserve">material prices and service costs </w:t>
      </w:r>
    </w:p>
    <w:p w:rsidR="007C1D3E" w:rsidRPr="007C1D3E" w:rsidRDefault="007C1D3E" w:rsidP="00D81420">
      <w:pPr>
        <w:pStyle w:val="Default"/>
        <w:numPr>
          <w:ilvl w:val="0"/>
          <w:numId w:val="10"/>
        </w:numPr>
        <w:rPr>
          <w:sz w:val="20"/>
          <w:szCs w:val="20"/>
        </w:rPr>
      </w:pPr>
      <w:r w:rsidRPr="007C1D3E">
        <w:rPr>
          <w:sz w:val="20"/>
          <w:szCs w:val="20"/>
        </w:rPr>
        <w:t xml:space="preserve">staffing in relation to the functions that have to be performed </w:t>
      </w:r>
    </w:p>
    <w:p w:rsidR="007C1D3E" w:rsidRPr="007C1D3E" w:rsidRDefault="007C1D3E" w:rsidP="00D81420">
      <w:pPr>
        <w:pStyle w:val="Default"/>
        <w:numPr>
          <w:ilvl w:val="0"/>
          <w:numId w:val="10"/>
        </w:numPr>
        <w:rPr>
          <w:sz w:val="20"/>
          <w:szCs w:val="20"/>
        </w:rPr>
      </w:pPr>
      <w:r w:rsidRPr="007C1D3E">
        <w:rPr>
          <w:sz w:val="20"/>
          <w:szCs w:val="20"/>
        </w:rPr>
        <w:t xml:space="preserve">surplus stock on hand </w:t>
      </w:r>
    </w:p>
    <w:p w:rsidR="007C1D3E" w:rsidRPr="007C1D3E" w:rsidRDefault="007C1D3E" w:rsidP="00D81420">
      <w:pPr>
        <w:pStyle w:val="Default"/>
        <w:numPr>
          <w:ilvl w:val="0"/>
          <w:numId w:val="10"/>
        </w:numPr>
        <w:rPr>
          <w:sz w:val="20"/>
          <w:szCs w:val="20"/>
        </w:rPr>
      </w:pPr>
      <w:r w:rsidRPr="007C1D3E">
        <w:rPr>
          <w:sz w:val="20"/>
          <w:szCs w:val="20"/>
        </w:rPr>
        <w:t xml:space="preserve">use of more expensive equipment than necessary </w:t>
      </w:r>
    </w:p>
    <w:p w:rsidR="007C1D3E" w:rsidRPr="007C1D3E" w:rsidRDefault="007C1D3E" w:rsidP="00D81420">
      <w:pPr>
        <w:pStyle w:val="Default"/>
        <w:numPr>
          <w:ilvl w:val="0"/>
          <w:numId w:val="10"/>
        </w:numPr>
        <w:rPr>
          <w:sz w:val="20"/>
          <w:szCs w:val="20"/>
        </w:rPr>
      </w:pPr>
      <w:r w:rsidRPr="007C1D3E">
        <w:rPr>
          <w:sz w:val="20"/>
          <w:szCs w:val="20"/>
        </w:rPr>
        <w:t xml:space="preserve">prevention of losses and wastage of resources </w:t>
      </w:r>
    </w:p>
    <w:p w:rsidR="007C1D3E" w:rsidRPr="007C1D3E" w:rsidRDefault="007C1D3E" w:rsidP="00D81420">
      <w:pPr>
        <w:pStyle w:val="Default"/>
        <w:numPr>
          <w:ilvl w:val="0"/>
          <w:numId w:val="10"/>
        </w:numPr>
        <w:rPr>
          <w:sz w:val="20"/>
          <w:szCs w:val="20"/>
        </w:rPr>
      </w:pPr>
      <w:r w:rsidRPr="007C1D3E">
        <w:rPr>
          <w:sz w:val="20"/>
          <w:szCs w:val="20"/>
        </w:rPr>
        <w:t xml:space="preserve">division of projects into logically manageable tasks </w:t>
      </w:r>
    </w:p>
    <w:p w:rsidR="007C1D3E" w:rsidRPr="007C1D3E" w:rsidRDefault="007C1D3E" w:rsidP="00D81420">
      <w:pPr>
        <w:pStyle w:val="Default"/>
        <w:numPr>
          <w:ilvl w:val="0"/>
          <w:numId w:val="10"/>
        </w:numPr>
        <w:rPr>
          <w:sz w:val="20"/>
          <w:szCs w:val="20"/>
        </w:rPr>
      </w:pPr>
      <w:r w:rsidRPr="007C1D3E">
        <w:rPr>
          <w:sz w:val="20"/>
          <w:szCs w:val="20"/>
        </w:rPr>
        <w:t xml:space="preserve">efficiency and application of operating systems and procedures </w:t>
      </w:r>
    </w:p>
    <w:p w:rsidR="007C1D3E" w:rsidRPr="007C1D3E" w:rsidRDefault="007C1D3E" w:rsidP="00D81420">
      <w:pPr>
        <w:pStyle w:val="Default"/>
        <w:numPr>
          <w:ilvl w:val="0"/>
          <w:numId w:val="10"/>
        </w:numPr>
        <w:rPr>
          <w:sz w:val="20"/>
          <w:szCs w:val="20"/>
        </w:rPr>
      </w:pPr>
      <w:r w:rsidRPr="007C1D3E">
        <w:rPr>
          <w:sz w:val="20"/>
          <w:szCs w:val="20"/>
        </w:rPr>
        <w:t xml:space="preserve">efficiency of documentation flow </w:t>
      </w:r>
    </w:p>
    <w:p w:rsidR="007C1D3E" w:rsidRPr="007C1D3E" w:rsidRDefault="007C1D3E" w:rsidP="00D81420">
      <w:pPr>
        <w:pStyle w:val="Default"/>
        <w:numPr>
          <w:ilvl w:val="0"/>
          <w:numId w:val="10"/>
        </w:numPr>
        <w:rPr>
          <w:sz w:val="20"/>
          <w:szCs w:val="20"/>
        </w:rPr>
      </w:pPr>
      <w:r w:rsidRPr="007C1D3E">
        <w:rPr>
          <w:sz w:val="20"/>
          <w:szCs w:val="20"/>
        </w:rPr>
        <w:t xml:space="preserve">performance of unnecessary tasks or duplication of tasks </w:t>
      </w:r>
    </w:p>
    <w:p w:rsidR="007C1D3E" w:rsidRPr="007C1D3E" w:rsidRDefault="007C1D3E" w:rsidP="00D81420">
      <w:pPr>
        <w:pStyle w:val="Default"/>
        <w:numPr>
          <w:ilvl w:val="0"/>
          <w:numId w:val="10"/>
        </w:numPr>
        <w:rPr>
          <w:sz w:val="20"/>
          <w:szCs w:val="20"/>
        </w:rPr>
      </w:pPr>
      <w:r w:rsidRPr="007C1D3E">
        <w:rPr>
          <w:sz w:val="20"/>
          <w:szCs w:val="20"/>
        </w:rPr>
        <w:t xml:space="preserve">allocation of responsibilities and authority within an organisation </w:t>
      </w:r>
    </w:p>
    <w:p w:rsidR="007C1D3E" w:rsidRPr="007C1D3E" w:rsidRDefault="007C1D3E" w:rsidP="00D81420">
      <w:pPr>
        <w:pStyle w:val="Default"/>
        <w:numPr>
          <w:ilvl w:val="0"/>
          <w:numId w:val="10"/>
        </w:numPr>
        <w:rPr>
          <w:sz w:val="20"/>
          <w:szCs w:val="20"/>
        </w:rPr>
      </w:pPr>
      <w:r w:rsidRPr="007C1D3E">
        <w:rPr>
          <w:sz w:val="20"/>
          <w:szCs w:val="20"/>
        </w:rPr>
        <w:t>speed of production and completion time for projects</w:t>
      </w:r>
    </w:p>
    <w:p w:rsidR="007C1D3E" w:rsidRPr="007C1D3E" w:rsidRDefault="007C1D3E" w:rsidP="00D81420">
      <w:pPr>
        <w:pStyle w:val="Default"/>
        <w:numPr>
          <w:ilvl w:val="0"/>
          <w:numId w:val="9"/>
        </w:numPr>
        <w:rPr>
          <w:sz w:val="20"/>
          <w:szCs w:val="20"/>
        </w:rPr>
      </w:pPr>
      <w:r w:rsidRPr="007C1D3E">
        <w:rPr>
          <w:sz w:val="20"/>
          <w:szCs w:val="20"/>
        </w:rPr>
        <w:t xml:space="preserve">effectiveness </w:t>
      </w:r>
    </w:p>
    <w:p w:rsidR="007C1D3E" w:rsidRPr="007C1D3E" w:rsidRDefault="007C1D3E" w:rsidP="007C1D3E">
      <w:pPr>
        <w:pStyle w:val="Default"/>
        <w:ind w:left="360"/>
        <w:rPr>
          <w:sz w:val="20"/>
          <w:szCs w:val="20"/>
        </w:rPr>
      </w:pPr>
      <w:r w:rsidRPr="007C1D3E">
        <w:rPr>
          <w:sz w:val="20"/>
          <w:szCs w:val="20"/>
        </w:rPr>
        <w:t xml:space="preserve">The following procedures would, for example, form part of an investigation into effectiveness: </w:t>
      </w:r>
    </w:p>
    <w:p w:rsidR="007C1D3E" w:rsidRPr="007C1D3E" w:rsidRDefault="007C1D3E" w:rsidP="00D81420">
      <w:pPr>
        <w:pStyle w:val="Default"/>
        <w:numPr>
          <w:ilvl w:val="0"/>
          <w:numId w:val="11"/>
        </w:numPr>
        <w:rPr>
          <w:sz w:val="20"/>
          <w:szCs w:val="20"/>
        </w:rPr>
      </w:pPr>
      <w:r w:rsidRPr="007C1D3E">
        <w:rPr>
          <w:sz w:val="20"/>
          <w:szCs w:val="20"/>
        </w:rPr>
        <w:t xml:space="preserve">evaluating the organisation's approach to the development of realistic targets and objectives and procedures for attaining those targets and objectives </w:t>
      </w:r>
    </w:p>
    <w:p w:rsidR="007C1D3E" w:rsidRPr="007C1D3E" w:rsidRDefault="007C1D3E" w:rsidP="00D81420">
      <w:pPr>
        <w:pStyle w:val="Default"/>
        <w:numPr>
          <w:ilvl w:val="0"/>
          <w:numId w:val="11"/>
        </w:numPr>
        <w:rPr>
          <w:sz w:val="20"/>
          <w:szCs w:val="20"/>
        </w:rPr>
      </w:pPr>
      <w:r w:rsidRPr="007C1D3E">
        <w:rPr>
          <w:sz w:val="20"/>
          <w:szCs w:val="20"/>
        </w:rPr>
        <w:t xml:space="preserve">evaluating the adequacy of management's method of measuring effectiveness </w:t>
      </w:r>
    </w:p>
    <w:p w:rsidR="007C1D3E" w:rsidRPr="007C1D3E" w:rsidRDefault="007C1D3E" w:rsidP="00D81420">
      <w:pPr>
        <w:pStyle w:val="Default"/>
        <w:numPr>
          <w:ilvl w:val="0"/>
          <w:numId w:val="11"/>
        </w:numPr>
        <w:rPr>
          <w:sz w:val="20"/>
          <w:szCs w:val="20"/>
        </w:rPr>
      </w:pPr>
      <w:r w:rsidRPr="007C1D3E">
        <w:rPr>
          <w:sz w:val="20"/>
          <w:szCs w:val="20"/>
        </w:rPr>
        <w:t xml:space="preserve">establishing the extent to which results are being achieved </w:t>
      </w:r>
    </w:p>
    <w:p w:rsidR="007C1D3E" w:rsidRPr="007C1D3E" w:rsidRDefault="007C1D3E" w:rsidP="00D81420">
      <w:pPr>
        <w:pStyle w:val="Default"/>
        <w:numPr>
          <w:ilvl w:val="0"/>
          <w:numId w:val="11"/>
        </w:numPr>
        <w:rPr>
          <w:sz w:val="20"/>
          <w:szCs w:val="20"/>
        </w:rPr>
      </w:pPr>
      <w:r w:rsidRPr="007C1D3E">
        <w:rPr>
          <w:sz w:val="20"/>
          <w:szCs w:val="20"/>
        </w:rPr>
        <w:t>identifying the factors that impede satisfactory performance or the achievement of results</w:t>
      </w:r>
    </w:p>
    <w:p w:rsidR="007C1D3E" w:rsidRPr="007C1D3E" w:rsidRDefault="007C1D3E" w:rsidP="007C1D3E">
      <w:pPr>
        <w:pStyle w:val="Default"/>
        <w:rPr>
          <w:sz w:val="20"/>
          <w:szCs w:val="20"/>
        </w:rPr>
      </w:pPr>
    </w:p>
    <w:p w:rsidR="0051243A" w:rsidRPr="0051243A" w:rsidRDefault="0051243A" w:rsidP="0051243A">
      <w:pPr>
        <w:pStyle w:val="Default"/>
        <w:rPr>
          <w:sz w:val="20"/>
          <w:szCs w:val="20"/>
        </w:rPr>
      </w:pPr>
      <w:r w:rsidRPr="0051243A">
        <w:rPr>
          <w:b/>
          <w:bCs/>
          <w:sz w:val="20"/>
          <w:szCs w:val="20"/>
        </w:rPr>
        <w:t xml:space="preserve">Effectiveness </w:t>
      </w:r>
      <w:r w:rsidRPr="0051243A">
        <w:rPr>
          <w:sz w:val="20"/>
          <w:szCs w:val="20"/>
        </w:rPr>
        <w:t>is the extent to which an activity achieves its stated performance objectives. Effectiveness amounts to doing the right things. Doing the right things is about performing the right activities to achieve a performance objective. If you perform the right activities, you will achieve the performance objective and be effective. Improving effectivene</w:t>
      </w:r>
      <w:r>
        <w:rPr>
          <w:sz w:val="20"/>
          <w:szCs w:val="20"/>
        </w:rPr>
        <w:t xml:space="preserve">ss, will improve organisational </w:t>
      </w:r>
      <w:r w:rsidRPr="0051243A">
        <w:rPr>
          <w:sz w:val="20"/>
          <w:szCs w:val="20"/>
        </w:rPr>
        <w:t xml:space="preserve">performance. </w:t>
      </w:r>
    </w:p>
    <w:p w:rsidR="0051243A" w:rsidRPr="0051243A" w:rsidRDefault="0051243A" w:rsidP="0051243A">
      <w:pPr>
        <w:pStyle w:val="Default"/>
        <w:rPr>
          <w:sz w:val="20"/>
          <w:szCs w:val="20"/>
        </w:rPr>
      </w:pPr>
      <w:r w:rsidRPr="0051243A">
        <w:rPr>
          <w:i/>
          <w:iCs/>
          <w:sz w:val="20"/>
          <w:szCs w:val="20"/>
        </w:rPr>
        <w:t xml:space="preserve">Effectiveness </w:t>
      </w:r>
      <w:r w:rsidRPr="0051243A">
        <w:rPr>
          <w:sz w:val="20"/>
          <w:szCs w:val="20"/>
        </w:rPr>
        <w:t>– the relationship between actual outputs and planned outputs</w:t>
      </w:r>
    </w:p>
    <w:p w:rsidR="0051243A" w:rsidRDefault="0051243A" w:rsidP="0051243A">
      <w:pPr>
        <w:pStyle w:val="Default"/>
        <w:rPr>
          <w:sz w:val="20"/>
          <w:szCs w:val="20"/>
        </w:rPr>
      </w:pPr>
      <w:r w:rsidRPr="0051243A">
        <w:rPr>
          <w:sz w:val="20"/>
          <w:szCs w:val="20"/>
        </w:rPr>
        <w:t>Results of operation.</w:t>
      </w:r>
    </w:p>
    <w:p w:rsidR="0051243A" w:rsidRPr="0051243A" w:rsidRDefault="0051243A" w:rsidP="0051243A">
      <w:pPr>
        <w:pStyle w:val="Default"/>
        <w:rPr>
          <w:sz w:val="20"/>
          <w:szCs w:val="20"/>
        </w:rPr>
      </w:pPr>
    </w:p>
    <w:p w:rsidR="0051243A" w:rsidRPr="0051243A" w:rsidRDefault="0051243A" w:rsidP="0051243A">
      <w:pPr>
        <w:pStyle w:val="Default"/>
        <w:rPr>
          <w:sz w:val="20"/>
          <w:szCs w:val="20"/>
        </w:rPr>
      </w:pPr>
      <w:r w:rsidRPr="0051243A">
        <w:rPr>
          <w:b/>
          <w:bCs/>
          <w:sz w:val="20"/>
          <w:szCs w:val="20"/>
        </w:rPr>
        <w:t xml:space="preserve">Efficiency </w:t>
      </w:r>
      <w:r w:rsidRPr="0051243A">
        <w:rPr>
          <w:sz w:val="20"/>
          <w:szCs w:val="20"/>
        </w:rPr>
        <w:t xml:space="preserve">is the extent to which a process or activity has been optimised such that, all other things remaining constant, </w:t>
      </w:r>
    </w:p>
    <w:p w:rsidR="0051243A" w:rsidRPr="0051243A" w:rsidRDefault="0051243A" w:rsidP="0051243A">
      <w:pPr>
        <w:pStyle w:val="Default"/>
        <w:rPr>
          <w:sz w:val="20"/>
          <w:szCs w:val="20"/>
        </w:rPr>
      </w:pPr>
      <w:r w:rsidRPr="0051243A">
        <w:rPr>
          <w:sz w:val="20"/>
          <w:szCs w:val="20"/>
        </w:rPr>
        <w:t xml:space="preserve">• its output has been maximised for a given amount of input, or </w:t>
      </w:r>
    </w:p>
    <w:p w:rsidR="0051243A" w:rsidRPr="0051243A" w:rsidRDefault="0051243A" w:rsidP="0051243A">
      <w:pPr>
        <w:pStyle w:val="Default"/>
        <w:rPr>
          <w:sz w:val="20"/>
          <w:szCs w:val="20"/>
        </w:rPr>
      </w:pPr>
      <w:r w:rsidRPr="0051243A">
        <w:rPr>
          <w:sz w:val="20"/>
          <w:szCs w:val="20"/>
        </w:rPr>
        <w:t xml:space="preserve">• its input has been minimised for a given amount of output </w:t>
      </w:r>
    </w:p>
    <w:p w:rsidR="0051243A" w:rsidRPr="0051243A" w:rsidRDefault="0051243A" w:rsidP="0051243A">
      <w:pPr>
        <w:pStyle w:val="Default"/>
        <w:rPr>
          <w:sz w:val="20"/>
          <w:szCs w:val="20"/>
        </w:rPr>
      </w:pPr>
      <w:r w:rsidRPr="0051243A">
        <w:rPr>
          <w:i/>
          <w:iCs/>
          <w:sz w:val="20"/>
          <w:szCs w:val="20"/>
        </w:rPr>
        <w:t xml:space="preserve">Efficiency </w:t>
      </w:r>
      <w:r w:rsidRPr="0051243A">
        <w:rPr>
          <w:sz w:val="20"/>
          <w:szCs w:val="20"/>
        </w:rPr>
        <w:t xml:space="preserve">– the relationship between actual inputs and actual outputs </w:t>
      </w:r>
    </w:p>
    <w:p w:rsidR="0051243A" w:rsidRPr="0051243A" w:rsidRDefault="0051243A" w:rsidP="0051243A">
      <w:pPr>
        <w:pStyle w:val="Default"/>
        <w:rPr>
          <w:sz w:val="20"/>
          <w:szCs w:val="20"/>
        </w:rPr>
      </w:pPr>
      <w:r w:rsidRPr="0051243A">
        <w:rPr>
          <w:sz w:val="20"/>
          <w:szCs w:val="20"/>
        </w:rPr>
        <w:t>At least cost without sacrificing results.</w:t>
      </w:r>
    </w:p>
    <w:p w:rsidR="0051243A" w:rsidRDefault="0051243A" w:rsidP="0051243A">
      <w:pPr>
        <w:pStyle w:val="Default"/>
        <w:rPr>
          <w:sz w:val="20"/>
          <w:szCs w:val="20"/>
        </w:rPr>
      </w:pPr>
      <w:r w:rsidRPr="0051243A">
        <w:rPr>
          <w:sz w:val="20"/>
          <w:szCs w:val="20"/>
        </w:rPr>
        <w:t>Method of operation.</w:t>
      </w:r>
    </w:p>
    <w:p w:rsidR="0051243A" w:rsidRPr="0051243A" w:rsidRDefault="0051243A" w:rsidP="0051243A">
      <w:pPr>
        <w:pStyle w:val="Default"/>
        <w:rPr>
          <w:sz w:val="20"/>
          <w:szCs w:val="20"/>
        </w:rPr>
      </w:pPr>
    </w:p>
    <w:p w:rsidR="007C1D3E" w:rsidRPr="0051243A" w:rsidRDefault="0051243A" w:rsidP="006250CC">
      <w:pPr>
        <w:pStyle w:val="NoSpacing"/>
        <w:rPr>
          <w:rFonts w:ascii="Arial" w:hAnsi="Arial" w:cs="Arial"/>
          <w:sz w:val="20"/>
          <w:szCs w:val="20"/>
        </w:rPr>
      </w:pPr>
      <w:r w:rsidRPr="0051243A">
        <w:rPr>
          <w:rFonts w:ascii="Arial" w:hAnsi="Arial" w:cs="Arial"/>
          <w:b/>
          <w:bCs/>
          <w:sz w:val="20"/>
          <w:szCs w:val="20"/>
        </w:rPr>
        <w:t xml:space="preserve">Economy </w:t>
      </w:r>
      <w:r w:rsidRPr="0051243A">
        <w:rPr>
          <w:rFonts w:ascii="Arial" w:hAnsi="Arial" w:cs="Arial"/>
          <w:sz w:val="20"/>
          <w:szCs w:val="20"/>
        </w:rPr>
        <w:t>is the extent to which an organisation, unit or activity gets the right quantity and quality of a resource at the right time and best possible price.</w:t>
      </w:r>
    </w:p>
    <w:p w:rsidR="0051243A" w:rsidRPr="0051243A" w:rsidRDefault="0051243A" w:rsidP="0051243A">
      <w:pPr>
        <w:pStyle w:val="Default"/>
        <w:rPr>
          <w:sz w:val="20"/>
          <w:szCs w:val="20"/>
        </w:rPr>
      </w:pPr>
      <w:r w:rsidRPr="0051243A">
        <w:rPr>
          <w:i/>
          <w:iCs/>
          <w:sz w:val="20"/>
          <w:szCs w:val="20"/>
        </w:rPr>
        <w:t xml:space="preserve">Economy </w:t>
      </w:r>
      <w:r w:rsidRPr="0051243A">
        <w:rPr>
          <w:sz w:val="20"/>
          <w:szCs w:val="20"/>
        </w:rPr>
        <w:t xml:space="preserve">– the relationship between planned inputs and actual inputs in terms of unit costs </w:t>
      </w:r>
    </w:p>
    <w:p w:rsidR="0051243A" w:rsidRDefault="0051243A" w:rsidP="0051243A">
      <w:pPr>
        <w:pStyle w:val="Default"/>
        <w:rPr>
          <w:sz w:val="20"/>
          <w:szCs w:val="20"/>
        </w:rPr>
      </w:pPr>
      <w:r w:rsidRPr="0051243A">
        <w:rPr>
          <w:sz w:val="20"/>
          <w:szCs w:val="20"/>
        </w:rPr>
        <w:t>Without sacrificing efficiency and results.</w:t>
      </w:r>
    </w:p>
    <w:p w:rsidR="0051243A" w:rsidRDefault="0051243A" w:rsidP="0051243A">
      <w:pPr>
        <w:pStyle w:val="Default"/>
        <w:rPr>
          <w:sz w:val="20"/>
          <w:szCs w:val="20"/>
        </w:rPr>
      </w:pPr>
    </w:p>
    <w:p w:rsidR="0051243A" w:rsidRPr="00B74113" w:rsidRDefault="00B74113" w:rsidP="0051243A">
      <w:pPr>
        <w:pStyle w:val="Default"/>
        <w:rPr>
          <w:b/>
          <w:sz w:val="20"/>
          <w:szCs w:val="20"/>
        </w:rPr>
      </w:pPr>
      <w:r>
        <w:rPr>
          <w:b/>
          <w:sz w:val="20"/>
          <w:szCs w:val="20"/>
        </w:rPr>
        <w:t>Aspects of t</w:t>
      </w:r>
      <w:r w:rsidR="00EF1851">
        <w:rPr>
          <w:b/>
          <w:sz w:val="20"/>
          <w:szCs w:val="20"/>
        </w:rPr>
        <w:t>he performance objectives</w:t>
      </w:r>
    </w:p>
    <w:p w:rsidR="00B74113" w:rsidRPr="00B74113" w:rsidRDefault="0051243A" w:rsidP="00B74113">
      <w:pPr>
        <w:pStyle w:val="NoSpacing"/>
        <w:rPr>
          <w:rFonts w:ascii="Arial" w:hAnsi="Arial" w:cs="Arial"/>
          <w:sz w:val="20"/>
          <w:szCs w:val="20"/>
        </w:rPr>
      </w:pPr>
      <w:r>
        <w:rPr>
          <w:rFonts w:ascii="Arial" w:hAnsi="Arial" w:cs="Arial"/>
          <w:sz w:val="20"/>
          <w:szCs w:val="20"/>
        </w:rPr>
        <w:t>Audit objective: To determine ....</w:t>
      </w:r>
    </w:p>
    <w:p w:rsidR="00B74113" w:rsidRPr="00B74113" w:rsidRDefault="00B74113" w:rsidP="00D81420">
      <w:pPr>
        <w:pStyle w:val="Default"/>
        <w:numPr>
          <w:ilvl w:val="0"/>
          <w:numId w:val="12"/>
        </w:numPr>
        <w:rPr>
          <w:sz w:val="20"/>
          <w:szCs w:val="20"/>
        </w:rPr>
      </w:pPr>
      <w:r w:rsidRPr="00B74113">
        <w:rPr>
          <w:sz w:val="20"/>
          <w:szCs w:val="20"/>
        </w:rPr>
        <w:t xml:space="preserve">quality (how well) </w:t>
      </w:r>
    </w:p>
    <w:p w:rsidR="00B74113" w:rsidRPr="00B74113" w:rsidRDefault="00B74113" w:rsidP="00D81420">
      <w:pPr>
        <w:pStyle w:val="Default"/>
        <w:numPr>
          <w:ilvl w:val="0"/>
          <w:numId w:val="12"/>
        </w:numPr>
        <w:rPr>
          <w:sz w:val="20"/>
          <w:szCs w:val="20"/>
        </w:rPr>
      </w:pPr>
      <w:r w:rsidRPr="00B74113">
        <w:rPr>
          <w:sz w:val="20"/>
          <w:szCs w:val="20"/>
        </w:rPr>
        <w:t xml:space="preserve">quantity (how many) </w:t>
      </w:r>
    </w:p>
    <w:p w:rsidR="00B74113" w:rsidRPr="00B74113" w:rsidRDefault="00B74113" w:rsidP="00D81420">
      <w:pPr>
        <w:pStyle w:val="Default"/>
        <w:numPr>
          <w:ilvl w:val="0"/>
          <w:numId w:val="12"/>
        </w:numPr>
        <w:rPr>
          <w:sz w:val="20"/>
          <w:szCs w:val="20"/>
        </w:rPr>
      </w:pPr>
      <w:r w:rsidRPr="00B74113">
        <w:rPr>
          <w:sz w:val="20"/>
          <w:szCs w:val="20"/>
        </w:rPr>
        <w:t xml:space="preserve">time (how soon) </w:t>
      </w:r>
    </w:p>
    <w:p w:rsidR="00B74113" w:rsidRPr="00B74113" w:rsidRDefault="00B74113" w:rsidP="00D81420">
      <w:pPr>
        <w:pStyle w:val="Default"/>
        <w:numPr>
          <w:ilvl w:val="0"/>
          <w:numId w:val="12"/>
        </w:numPr>
        <w:rPr>
          <w:sz w:val="20"/>
          <w:szCs w:val="20"/>
        </w:rPr>
      </w:pPr>
      <w:r w:rsidRPr="00B74113">
        <w:rPr>
          <w:sz w:val="20"/>
          <w:szCs w:val="20"/>
        </w:rPr>
        <w:t xml:space="preserve">cost (how much) </w:t>
      </w:r>
    </w:p>
    <w:p w:rsidR="00B74113" w:rsidRDefault="00B74113" w:rsidP="00B74113">
      <w:pPr>
        <w:pStyle w:val="NoSpacing"/>
        <w:rPr>
          <w:rFonts w:ascii="Arial" w:hAnsi="Arial" w:cs="Arial"/>
          <w:sz w:val="20"/>
          <w:szCs w:val="20"/>
        </w:rPr>
      </w:pPr>
    </w:p>
    <w:p w:rsidR="00B74113" w:rsidRPr="00B74113" w:rsidRDefault="00B74113" w:rsidP="00B74113">
      <w:pPr>
        <w:pStyle w:val="Default"/>
        <w:rPr>
          <w:b/>
          <w:sz w:val="20"/>
          <w:szCs w:val="20"/>
        </w:rPr>
      </w:pPr>
      <w:r>
        <w:rPr>
          <w:b/>
          <w:sz w:val="20"/>
          <w:szCs w:val="20"/>
        </w:rPr>
        <w:t>P</w:t>
      </w:r>
      <w:r w:rsidRPr="00B74113">
        <w:rPr>
          <w:b/>
          <w:sz w:val="20"/>
          <w:szCs w:val="20"/>
        </w:rPr>
        <w:t>erformance objectives</w:t>
      </w:r>
      <w:r>
        <w:rPr>
          <w:b/>
          <w:sz w:val="20"/>
          <w:szCs w:val="20"/>
        </w:rPr>
        <w:t xml:space="preserve"> –</w:t>
      </w:r>
      <w:r w:rsidR="00EF1851">
        <w:rPr>
          <w:b/>
          <w:sz w:val="20"/>
          <w:szCs w:val="20"/>
        </w:rPr>
        <w:t xml:space="preserve"> aspects of the business</w:t>
      </w:r>
    </w:p>
    <w:p w:rsidR="00B74113" w:rsidRPr="00B74113" w:rsidRDefault="00B74113" w:rsidP="00D81420">
      <w:pPr>
        <w:pStyle w:val="Default"/>
        <w:numPr>
          <w:ilvl w:val="0"/>
          <w:numId w:val="13"/>
        </w:numPr>
        <w:rPr>
          <w:sz w:val="20"/>
          <w:szCs w:val="20"/>
        </w:rPr>
      </w:pPr>
      <w:r w:rsidRPr="00B74113">
        <w:rPr>
          <w:sz w:val="20"/>
          <w:szCs w:val="20"/>
        </w:rPr>
        <w:t xml:space="preserve">growing and developing the business </w:t>
      </w:r>
    </w:p>
    <w:p w:rsidR="00B74113" w:rsidRPr="00B74113" w:rsidRDefault="00B74113" w:rsidP="00D81420">
      <w:pPr>
        <w:pStyle w:val="Default"/>
        <w:numPr>
          <w:ilvl w:val="0"/>
          <w:numId w:val="13"/>
        </w:numPr>
        <w:rPr>
          <w:sz w:val="20"/>
          <w:szCs w:val="20"/>
        </w:rPr>
      </w:pPr>
      <w:r w:rsidRPr="00B74113">
        <w:rPr>
          <w:sz w:val="20"/>
          <w:szCs w:val="20"/>
        </w:rPr>
        <w:t xml:space="preserve">producing and delivering services and/or products </w:t>
      </w:r>
    </w:p>
    <w:p w:rsidR="00B74113" w:rsidRPr="00B74113" w:rsidRDefault="00B74113" w:rsidP="00D81420">
      <w:pPr>
        <w:pStyle w:val="Default"/>
        <w:numPr>
          <w:ilvl w:val="0"/>
          <w:numId w:val="13"/>
        </w:numPr>
        <w:rPr>
          <w:sz w:val="20"/>
          <w:szCs w:val="20"/>
        </w:rPr>
      </w:pPr>
      <w:r w:rsidRPr="00B74113">
        <w:rPr>
          <w:sz w:val="20"/>
          <w:szCs w:val="20"/>
        </w:rPr>
        <w:t xml:space="preserve">managing the relationships with stakeholders </w:t>
      </w:r>
    </w:p>
    <w:p w:rsidR="00B74113" w:rsidRPr="00B74113" w:rsidRDefault="00B74113" w:rsidP="00D81420">
      <w:pPr>
        <w:pStyle w:val="Default"/>
        <w:numPr>
          <w:ilvl w:val="0"/>
          <w:numId w:val="13"/>
        </w:numPr>
        <w:rPr>
          <w:sz w:val="20"/>
          <w:szCs w:val="20"/>
        </w:rPr>
      </w:pPr>
      <w:r w:rsidRPr="00B74113">
        <w:rPr>
          <w:sz w:val="20"/>
          <w:szCs w:val="20"/>
        </w:rPr>
        <w:t xml:space="preserve">managing the organisation’s resources, for example finance, information, materials, equipment, people or technology </w:t>
      </w:r>
    </w:p>
    <w:p w:rsidR="00B74113" w:rsidRDefault="00B74113" w:rsidP="00B74113">
      <w:pPr>
        <w:pStyle w:val="Default"/>
        <w:rPr>
          <w:b/>
          <w:sz w:val="20"/>
          <w:szCs w:val="20"/>
        </w:rPr>
      </w:pPr>
    </w:p>
    <w:p w:rsidR="00B74113" w:rsidRPr="00EF1851" w:rsidRDefault="00B74113" w:rsidP="00B74113">
      <w:pPr>
        <w:pStyle w:val="Default"/>
        <w:rPr>
          <w:b/>
          <w:sz w:val="20"/>
          <w:szCs w:val="20"/>
        </w:rPr>
      </w:pPr>
      <w:r w:rsidRPr="00EF1851">
        <w:rPr>
          <w:b/>
          <w:sz w:val="20"/>
          <w:szCs w:val="20"/>
        </w:rPr>
        <w:lastRenderedPageBreak/>
        <w:t>Measuring achievement of performance objectives</w:t>
      </w:r>
    </w:p>
    <w:p w:rsidR="00B74113" w:rsidRPr="00B74113" w:rsidRDefault="00B74113" w:rsidP="00D81420">
      <w:pPr>
        <w:pStyle w:val="Default"/>
        <w:numPr>
          <w:ilvl w:val="0"/>
          <w:numId w:val="14"/>
        </w:numPr>
        <w:rPr>
          <w:bCs/>
          <w:sz w:val="20"/>
          <w:szCs w:val="20"/>
        </w:rPr>
      </w:pPr>
      <w:r w:rsidRPr="00B74113">
        <w:rPr>
          <w:bCs/>
          <w:sz w:val="20"/>
          <w:szCs w:val="20"/>
        </w:rPr>
        <w:t>A performance measure is a yardstick against which the achievement of a performance objective can be determined. Identifying good or bad performance through performance standards</w:t>
      </w:r>
    </w:p>
    <w:p w:rsidR="00B74113" w:rsidRPr="00B74113" w:rsidRDefault="00B74113" w:rsidP="00D81420">
      <w:pPr>
        <w:pStyle w:val="Default"/>
        <w:numPr>
          <w:ilvl w:val="0"/>
          <w:numId w:val="14"/>
        </w:numPr>
        <w:rPr>
          <w:bCs/>
          <w:sz w:val="20"/>
          <w:szCs w:val="20"/>
        </w:rPr>
      </w:pPr>
      <w:r w:rsidRPr="00B74113">
        <w:rPr>
          <w:bCs/>
          <w:sz w:val="20"/>
          <w:szCs w:val="20"/>
        </w:rPr>
        <w:t>A performance standard is the minimum required level of performance. By comparing actual performance with the required performance (standard), you can decide whether performance is good (above standard), bad (below standard) or acceptable (same as the standard).</w:t>
      </w:r>
    </w:p>
    <w:p w:rsidR="00B74113" w:rsidRDefault="00B74113" w:rsidP="00B74113">
      <w:pPr>
        <w:pStyle w:val="Default"/>
        <w:rPr>
          <w:b/>
          <w:bCs/>
          <w:sz w:val="23"/>
          <w:szCs w:val="23"/>
        </w:rPr>
      </w:pPr>
    </w:p>
    <w:p w:rsidR="00B74113" w:rsidRPr="00EF1851" w:rsidRDefault="00B74113" w:rsidP="00B74113">
      <w:pPr>
        <w:pStyle w:val="Default"/>
        <w:rPr>
          <w:b/>
          <w:sz w:val="20"/>
          <w:szCs w:val="20"/>
        </w:rPr>
      </w:pPr>
      <w:r w:rsidRPr="00EF1851">
        <w:rPr>
          <w:b/>
          <w:bCs/>
          <w:sz w:val="20"/>
          <w:szCs w:val="20"/>
        </w:rPr>
        <w:t>The hierarchy of performance objectives</w:t>
      </w:r>
    </w:p>
    <w:p w:rsidR="00B74113" w:rsidRPr="00B74113" w:rsidRDefault="00B74113" w:rsidP="00B74113">
      <w:pPr>
        <w:pStyle w:val="Default"/>
        <w:rPr>
          <w:sz w:val="20"/>
          <w:szCs w:val="20"/>
        </w:rPr>
      </w:pPr>
      <w:r w:rsidRPr="00B74113">
        <w:rPr>
          <w:sz w:val="20"/>
          <w:szCs w:val="20"/>
        </w:rPr>
        <w:t xml:space="preserve">The decomposition of activities creates a hierarchy of performance objectives. You can define different types of performance objective according to their level in the hierarchy. For example, you could define four types: </w:t>
      </w:r>
    </w:p>
    <w:p w:rsidR="00B74113" w:rsidRDefault="00B74113" w:rsidP="00D81420">
      <w:pPr>
        <w:pStyle w:val="Default"/>
        <w:numPr>
          <w:ilvl w:val="0"/>
          <w:numId w:val="15"/>
        </w:numPr>
        <w:rPr>
          <w:sz w:val="20"/>
          <w:szCs w:val="20"/>
        </w:rPr>
      </w:pPr>
      <w:r w:rsidRPr="00B74113">
        <w:rPr>
          <w:sz w:val="20"/>
          <w:szCs w:val="20"/>
        </w:rPr>
        <w:t xml:space="preserve">mission – the highest-level performance objective </w:t>
      </w:r>
    </w:p>
    <w:p w:rsidR="006576E0" w:rsidRPr="006576E0" w:rsidRDefault="006576E0" w:rsidP="006576E0">
      <w:pPr>
        <w:pStyle w:val="Default"/>
        <w:ind w:left="360"/>
        <w:rPr>
          <w:sz w:val="20"/>
          <w:szCs w:val="20"/>
        </w:rPr>
      </w:pPr>
      <w:r w:rsidRPr="006576E0">
        <w:rPr>
          <w:sz w:val="20"/>
          <w:szCs w:val="20"/>
        </w:rPr>
        <w:t xml:space="preserve">the mission is the </w:t>
      </w:r>
      <w:r w:rsidRPr="006576E0">
        <w:rPr>
          <w:b/>
          <w:bCs/>
          <w:sz w:val="20"/>
          <w:szCs w:val="20"/>
        </w:rPr>
        <w:t xml:space="preserve">ultimate performance objective of an organisation or unit. </w:t>
      </w:r>
      <w:r w:rsidRPr="006576E0">
        <w:rPr>
          <w:sz w:val="20"/>
          <w:szCs w:val="20"/>
        </w:rPr>
        <w:t>It conveys the reason for the organisation’s or unit’s existence and what it is trying to achieve.</w:t>
      </w:r>
    </w:p>
    <w:p w:rsidR="00B74113" w:rsidRDefault="00B74113" w:rsidP="00D81420">
      <w:pPr>
        <w:pStyle w:val="Default"/>
        <w:numPr>
          <w:ilvl w:val="0"/>
          <w:numId w:val="15"/>
        </w:numPr>
        <w:rPr>
          <w:sz w:val="20"/>
          <w:szCs w:val="20"/>
        </w:rPr>
      </w:pPr>
      <w:r w:rsidRPr="00B74113">
        <w:rPr>
          <w:sz w:val="20"/>
          <w:szCs w:val="20"/>
        </w:rPr>
        <w:t xml:space="preserve">unit performance objectives </w:t>
      </w:r>
    </w:p>
    <w:p w:rsidR="006576E0" w:rsidRPr="006576E0" w:rsidRDefault="006576E0" w:rsidP="00B74113">
      <w:pPr>
        <w:pStyle w:val="Default"/>
        <w:ind w:left="360"/>
        <w:rPr>
          <w:sz w:val="20"/>
          <w:szCs w:val="20"/>
        </w:rPr>
      </w:pPr>
      <w:r w:rsidRPr="006576E0">
        <w:rPr>
          <w:sz w:val="20"/>
          <w:szCs w:val="20"/>
        </w:rPr>
        <w:t xml:space="preserve">A </w:t>
      </w:r>
      <w:r w:rsidRPr="006576E0">
        <w:rPr>
          <w:b/>
          <w:bCs/>
          <w:sz w:val="20"/>
          <w:szCs w:val="20"/>
        </w:rPr>
        <w:t xml:space="preserve">unit performance objective </w:t>
      </w:r>
      <w:r w:rsidRPr="006576E0">
        <w:rPr>
          <w:sz w:val="20"/>
          <w:szCs w:val="20"/>
        </w:rPr>
        <w:t>(UPO in diagram 1.2.4) is a clear statement of what a high-level activity within a unit is trying to achieve or what it is marketing or producing.</w:t>
      </w:r>
    </w:p>
    <w:p w:rsidR="00B74113" w:rsidRPr="00B74113" w:rsidRDefault="00B74113" w:rsidP="00B74113">
      <w:pPr>
        <w:pStyle w:val="Default"/>
        <w:ind w:left="360"/>
        <w:rPr>
          <w:sz w:val="20"/>
          <w:szCs w:val="20"/>
        </w:rPr>
      </w:pPr>
      <w:r w:rsidRPr="00B74113">
        <w:rPr>
          <w:sz w:val="20"/>
          <w:szCs w:val="20"/>
        </w:rPr>
        <w:t>Unit performance objectives must be supportive of and subordinate to the unit’s mission.</w:t>
      </w:r>
    </w:p>
    <w:p w:rsidR="00B74113" w:rsidRDefault="00B74113" w:rsidP="00D81420">
      <w:pPr>
        <w:pStyle w:val="Default"/>
        <w:numPr>
          <w:ilvl w:val="0"/>
          <w:numId w:val="15"/>
        </w:numPr>
        <w:rPr>
          <w:sz w:val="20"/>
          <w:szCs w:val="20"/>
        </w:rPr>
      </w:pPr>
      <w:r w:rsidRPr="00B74113">
        <w:rPr>
          <w:sz w:val="20"/>
          <w:szCs w:val="20"/>
        </w:rPr>
        <w:t xml:space="preserve">key performance objectives </w:t>
      </w:r>
    </w:p>
    <w:p w:rsidR="00B74113" w:rsidRPr="00B74113" w:rsidRDefault="00B74113" w:rsidP="00B74113">
      <w:pPr>
        <w:pStyle w:val="Default"/>
        <w:ind w:left="360"/>
        <w:rPr>
          <w:sz w:val="20"/>
          <w:szCs w:val="20"/>
        </w:rPr>
      </w:pPr>
      <w:r w:rsidRPr="00B74113">
        <w:rPr>
          <w:sz w:val="20"/>
          <w:szCs w:val="20"/>
        </w:rPr>
        <w:t>A key performance objective contributes to the achievement of its parent unit performance objective.</w:t>
      </w:r>
    </w:p>
    <w:p w:rsidR="00B74113" w:rsidRDefault="00B74113" w:rsidP="00D81420">
      <w:pPr>
        <w:pStyle w:val="Default"/>
        <w:numPr>
          <w:ilvl w:val="0"/>
          <w:numId w:val="15"/>
        </w:numPr>
        <w:rPr>
          <w:sz w:val="20"/>
          <w:szCs w:val="20"/>
        </w:rPr>
      </w:pPr>
      <w:r w:rsidRPr="00B74113">
        <w:rPr>
          <w:sz w:val="20"/>
          <w:szCs w:val="20"/>
        </w:rPr>
        <w:t xml:space="preserve">specific performance objectives </w:t>
      </w:r>
    </w:p>
    <w:p w:rsidR="00B74113" w:rsidRPr="00B74113" w:rsidRDefault="00B74113" w:rsidP="00B74113">
      <w:pPr>
        <w:pStyle w:val="Default"/>
        <w:ind w:left="360"/>
        <w:rPr>
          <w:sz w:val="20"/>
          <w:szCs w:val="20"/>
        </w:rPr>
      </w:pPr>
      <w:r w:rsidRPr="00B74113">
        <w:rPr>
          <w:sz w:val="20"/>
          <w:szCs w:val="20"/>
        </w:rPr>
        <w:t>A specific performance objective contributes to the achievement of its parent key performance objective.</w:t>
      </w:r>
    </w:p>
    <w:p w:rsidR="00B74113" w:rsidRPr="00EF1851" w:rsidRDefault="00B74113" w:rsidP="00B74113">
      <w:pPr>
        <w:pStyle w:val="NoSpacing"/>
        <w:rPr>
          <w:rFonts w:ascii="Arial" w:hAnsi="Arial" w:cs="Arial"/>
          <w:sz w:val="20"/>
          <w:szCs w:val="20"/>
        </w:rPr>
      </w:pPr>
    </w:p>
    <w:p w:rsidR="006576E0" w:rsidRPr="00EF1851" w:rsidRDefault="00EF1851" w:rsidP="006576E0">
      <w:pPr>
        <w:pStyle w:val="NoSpacing"/>
        <w:rPr>
          <w:rFonts w:ascii="Arial" w:hAnsi="Arial" w:cs="Arial"/>
          <w:b/>
          <w:sz w:val="20"/>
          <w:szCs w:val="20"/>
        </w:rPr>
      </w:pPr>
      <w:r>
        <w:rPr>
          <w:rFonts w:ascii="Arial" w:hAnsi="Arial" w:cs="Arial"/>
          <w:b/>
          <w:sz w:val="20"/>
          <w:szCs w:val="20"/>
        </w:rPr>
        <w:t>Good performance objectives are</w:t>
      </w:r>
    </w:p>
    <w:p w:rsidR="006576E0" w:rsidRPr="006576E0" w:rsidRDefault="006576E0" w:rsidP="00D81420">
      <w:pPr>
        <w:pStyle w:val="Default"/>
        <w:numPr>
          <w:ilvl w:val="0"/>
          <w:numId w:val="15"/>
        </w:numPr>
        <w:rPr>
          <w:sz w:val="20"/>
          <w:szCs w:val="20"/>
        </w:rPr>
      </w:pPr>
      <w:r w:rsidRPr="006576E0">
        <w:rPr>
          <w:sz w:val="20"/>
          <w:szCs w:val="20"/>
        </w:rPr>
        <w:t xml:space="preserve">measurable (quantitative) </w:t>
      </w:r>
    </w:p>
    <w:p w:rsidR="006576E0" w:rsidRPr="006576E0" w:rsidRDefault="006576E0" w:rsidP="00D81420">
      <w:pPr>
        <w:pStyle w:val="Default"/>
        <w:numPr>
          <w:ilvl w:val="0"/>
          <w:numId w:val="15"/>
        </w:numPr>
        <w:rPr>
          <w:sz w:val="20"/>
          <w:szCs w:val="20"/>
        </w:rPr>
      </w:pPr>
      <w:r w:rsidRPr="006576E0">
        <w:rPr>
          <w:sz w:val="20"/>
          <w:szCs w:val="20"/>
        </w:rPr>
        <w:t xml:space="preserve">specific </w:t>
      </w:r>
    </w:p>
    <w:p w:rsidR="006576E0" w:rsidRPr="006576E0" w:rsidRDefault="006576E0" w:rsidP="00D81420">
      <w:pPr>
        <w:pStyle w:val="Default"/>
        <w:numPr>
          <w:ilvl w:val="0"/>
          <w:numId w:val="15"/>
        </w:numPr>
        <w:rPr>
          <w:sz w:val="20"/>
          <w:szCs w:val="20"/>
        </w:rPr>
      </w:pPr>
      <w:r w:rsidRPr="006576E0">
        <w:rPr>
          <w:sz w:val="20"/>
          <w:szCs w:val="20"/>
        </w:rPr>
        <w:t xml:space="preserve">results (output) centred </w:t>
      </w:r>
    </w:p>
    <w:p w:rsidR="006576E0" w:rsidRPr="006576E0" w:rsidRDefault="006576E0" w:rsidP="00D81420">
      <w:pPr>
        <w:pStyle w:val="Default"/>
        <w:numPr>
          <w:ilvl w:val="0"/>
          <w:numId w:val="15"/>
        </w:numPr>
        <w:rPr>
          <w:sz w:val="20"/>
          <w:szCs w:val="20"/>
        </w:rPr>
      </w:pPr>
      <w:r w:rsidRPr="006576E0">
        <w:rPr>
          <w:sz w:val="20"/>
          <w:szCs w:val="20"/>
        </w:rPr>
        <w:t xml:space="preserve">realistic and attainable </w:t>
      </w:r>
    </w:p>
    <w:p w:rsidR="006576E0" w:rsidRDefault="006576E0" w:rsidP="00D81420">
      <w:pPr>
        <w:pStyle w:val="Default"/>
        <w:numPr>
          <w:ilvl w:val="0"/>
          <w:numId w:val="15"/>
        </w:numPr>
        <w:rPr>
          <w:sz w:val="20"/>
          <w:szCs w:val="20"/>
        </w:rPr>
      </w:pPr>
      <w:r w:rsidRPr="006576E0">
        <w:rPr>
          <w:sz w:val="20"/>
          <w:szCs w:val="20"/>
        </w:rPr>
        <w:t xml:space="preserve">time-bound </w:t>
      </w:r>
    </w:p>
    <w:p w:rsidR="006576E0" w:rsidRDefault="006576E0" w:rsidP="006576E0">
      <w:pPr>
        <w:pStyle w:val="Default"/>
        <w:rPr>
          <w:sz w:val="20"/>
          <w:szCs w:val="20"/>
        </w:rPr>
      </w:pPr>
    </w:p>
    <w:p w:rsidR="006576E0" w:rsidRPr="00EF1851" w:rsidRDefault="006576E0" w:rsidP="006576E0">
      <w:pPr>
        <w:pStyle w:val="Default"/>
        <w:rPr>
          <w:b/>
          <w:sz w:val="20"/>
          <w:szCs w:val="20"/>
        </w:rPr>
      </w:pPr>
      <w:r w:rsidRPr="00EF1851">
        <w:rPr>
          <w:b/>
          <w:sz w:val="20"/>
          <w:szCs w:val="20"/>
        </w:rPr>
        <w:t>Internal auditing standards app</w:t>
      </w:r>
      <w:r w:rsidR="00EF1851">
        <w:rPr>
          <w:b/>
          <w:sz w:val="20"/>
          <w:szCs w:val="20"/>
        </w:rPr>
        <w:t>licable to Performance Auditing</w:t>
      </w:r>
    </w:p>
    <w:p w:rsidR="006576E0" w:rsidRPr="001649E3" w:rsidRDefault="006576E0" w:rsidP="00D81420">
      <w:pPr>
        <w:pStyle w:val="Default"/>
        <w:numPr>
          <w:ilvl w:val="0"/>
          <w:numId w:val="16"/>
        </w:numPr>
        <w:ind w:left="360"/>
        <w:rPr>
          <w:sz w:val="20"/>
          <w:szCs w:val="20"/>
        </w:rPr>
      </w:pPr>
      <w:r w:rsidRPr="001649E3">
        <w:rPr>
          <w:sz w:val="20"/>
          <w:szCs w:val="20"/>
        </w:rPr>
        <w:t xml:space="preserve">promoting appropriate ethics and values within the organisation </w:t>
      </w:r>
    </w:p>
    <w:p w:rsidR="006576E0" w:rsidRPr="001649E3" w:rsidRDefault="006576E0" w:rsidP="00D81420">
      <w:pPr>
        <w:pStyle w:val="Default"/>
        <w:numPr>
          <w:ilvl w:val="0"/>
          <w:numId w:val="16"/>
        </w:numPr>
        <w:ind w:left="360"/>
        <w:rPr>
          <w:sz w:val="20"/>
          <w:szCs w:val="20"/>
        </w:rPr>
      </w:pPr>
      <w:r w:rsidRPr="001649E3">
        <w:rPr>
          <w:sz w:val="20"/>
          <w:szCs w:val="20"/>
        </w:rPr>
        <w:t xml:space="preserve">ensuring effective organisational performance management and accountability </w:t>
      </w:r>
    </w:p>
    <w:p w:rsidR="006576E0" w:rsidRPr="001649E3" w:rsidRDefault="006576E0" w:rsidP="00D81420">
      <w:pPr>
        <w:pStyle w:val="Default"/>
        <w:numPr>
          <w:ilvl w:val="0"/>
          <w:numId w:val="16"/>
        </w:numPr>
        <w:ind w:left="360"/>
        <w:rPr>
          <w:sz w:val="20"/>
          <w:szCs w:val="20"/>
        </w:rPr>
      </w:pPr>
      <w:r w:rsidRPr="001649E3">
        <w:rPr>
          <w:sz w:val="20"/>
          <w:szCs w:val="20"/>
        </w:rPr>
        <w:t xml:space="preserve">communicating risk and control information to appropriate areas of the organisation </w:t>
      </w:r>
    </w:p>
    <w:p w:rsidR="006576E0" w:rsidRPr="001649E3" w:rsidRDefault="006576E0" w:rsidP="00D81420">
      <w:pPr>
        <w:pStyle w:val="Default"/>
        <w:numPr>
          <w:ilvl w:val="0"/>
          <w:numId w:val="16"/>
        </w:numPr>
        <w:ind w:left="360"/>
        <w:rPr>
          <w:sz w:val="20"/>
          <w:szCs w:val="20"/>
        </w:rPr>
      </w:pPr>
      <w:r w:rsidRPr="001649E3">
        <w:rPr>
          <w:sz w:val="20"/>
          <w:szCs w:val="20"/>
        </w:rPr>
        <w:t xml:space="preserve">coordinating activities of, and communicating information among, the board, external and internal auditors and management </w:t>
      </w:r>
    </w:p>
    <w:p w:rsidR="006576E0" w:rsidRPr="001649E3" w:rsidRDefault="006576E0" w:rsidP="00D81420">
      <w:pPr>
        <w:pStyle w:val="Default"/>
        <w:numPr>
          <w:ilvl w:val="0"/>
          <w:numId w:val="16"/>
        </w:numPr>
        <w:ind w:left="360"/>
        <w:rPr>
          <w:sz w:val="20"/>
          <w:szCs w:val="20"/>
        </w:rPr>
      </w:pPr>
      <w:r w:rsidRPr="001649E3">
        <w:rPr>
          <w:sz w:val="20"/>
          <w:szCs w:val="20"/>
        </w:rPr>
        <w:t xml:space="preserve">reliability and integrity of financial and operational information </w:t>
      </w:r>
    </w:p>
    <w:p w:rsidR="006576E0" w:rsidRPr="001649E3" w:rsidRDefault="006576E0" w:rsidP="00D81420">
      <w:pPr>
        <w:pStyle w:val="Default"/>
        <w:numPr>
          <w:ilvl w:val="0"/>
          <w:numId w:val="16"/>
        </w:numPr>
        <w:ind w:left="360"/>
        <w:rPr>
          <w:sz w:val="20"/>
          <w:szCs w:val="20"/>
        </w:rPr>
      </w:pPr>
      <w:r w:rsidRPr="001649E3">
        <w:rPr>
          <w:sz w:val="20"/>
          <w:szCs w:val="20"/>
        </w:rPr>
        <w:t xml:space="preserve">effectiveness and efficiency of operations and programmes </w:t>
      </w:r>
    </w:p>
    <w:p w:rsidR="006576E0" w:rsidRPr="001649E3" w:rsidRDefault="006576E0" w:rsidP="00D81420">
      <w:pPr>
        <w:pStyle w:val="Default"/>
        <w:numPr>
          <w:ilvl w:val="0"/>
          <w:numId w:val="16"/>
        </w:numPr>
        <w:ind w:left="360"/>
        <w:rPr>
          <w:sz w:val="20"/>
          <w:szCs w:val="20"/>
        </w:rPr>
      </w:pPr>
      <w:r w:rsidRPr="001649E3">
        <w:rPr>
          <w:sz w:val="20"/>
          <w:szCs w:val="20"/>
        </w:rPr>
        <w:t xml:space="preserve">safeguarding of assets </w:t>
      </w:r>
    </w:p>
    <w:p w:rsidR="006576E0" w:rsidRDefault="006576E0" w:rsidP="00D81420">
      <w:pPr>
        <w:pStyle w:val="Default"/>
        <w:numPr>
          <w:ilvl w:val="0"/>
          <w:numId w:val="16"/>
        </w:numPr>
        <w:ind w:left="360"/>
        <w:rPr>
          <w:sz w:val="20"/>
          <w:szCs w:val="20"/>
        </w:rPr>
      </w:pPr>
      <w:r w:rsidRPr="001649E3">
        <w:rPr>
          <w:sz w:val="20"/>
          <w:szCs w:val="20"/>
        </w:rPr>
        <w:t xml:space="preserve">compliance with laws, regulations, policies, procedures and contracts </w:t>
      </w:r>
    </w:p>
    <w:p w:rsidR="001649E3" w:rsidRPr="00EF1851" w:rsidRDefault="001649E3" w:rsidP="001649E3">
      <w:pPr>
        <w:pStyle w:val="Default"/>
        <w:rPr>
          <w:sz w:val="20"/>
          <w:szCs w:val="20"/>
        </w:rPr>
      </w:pPr>
    </w:p>
    <w:p w:rsidR="001A2B0B" w:rsidRDefault="001A2B0B">
      <w:pPr>
        <w:rPr>
          <w:rFonts w:ascii="Arial" w:hAnsi="Arial" w:cs="Arial"/>
          <w:b/>
          <w:color w:val="000000"/>
          <w:sz w:val="20"/>
          <w:szCs w:val="20"/>
        </w:rPr>
      </w:pPr>
      <w:r>
        <w:rPr>
          <w:b/>
          <w:sz w:val="20"/>
          <w:szCs w:val="20"/>
        </w:rPr>
        <w:br w:type="page"/>
      </w:r>
    </w:p>
    <w:p w:rsidR="001649E3" w:rsidRPr="00EF1851" w:rsidRDefault="001649E3" w:rsidP="001649E3">
      <w:pPr>
        <w:pStyle w:val="Default"/>
        <w:rPr>
          <w:b/>
          <w:sz w:val="20"/>
          <w:szCs w:val="20"/>
        </w:rPr>
      </w:pPr>
      <w:r w:rsidRPr="00EF1851">
        <w:rPr>
          <w:b/>
          <w:sz w:val="20"/>
          <w:szCs w:val="20"/>
        </w:rPr>
        <w:lastRenderedPageBreak/>
        <w:t>The advantages of P</w:t>
      </w:r>
      <w:r w:rsidR="00EF1851" w:rsidRPr="00EF1851">
        <w:rPr>
          <w:b/>
          <w:sz w:val="20"/>
          <w:szCs w:val="20"/>
        </w:rPr>
        <w:t>erformance Auditing</w:t>
      </w:r>
    </w:p>
    <w:p w:rsidR="006576E0" w:rsidRPr="001649E3" w:rsidRDefault="001649E3" w:rsidP="00D81420">
      <w:pPr>
        <w:pStyle w:val="Default"/>
        <w:numPr>
          <w:ilvl w:val="0"/>
          <w:numId w:val="17"/>
        </w:numPr>
        <w:rPr>
          <w:iCs/>
          <w:sz w:val="20"/>
          <w:szCs w:val="20"/>
        </w:rPr>
      </w:pPr>
      <w:r w:rsidRPr="001649E3">
        <w:rPr>
          <w:iCs/>
          <w:sz w:val="20"/>
          <w:szCs w:val="20"/>
        </w:rPr>
        <w:t>Identification of problem areas, the factors that cause the problems and alternatives that could improve the situation</w:t>
      </w:r>
    </w:p>
    <w:p w:rsidR="001649E3" w:rsidRPr="001649E3" w:rsidRDefault="001649E3" w:rsidP="00D81420">
      <w:pPr>
        <w:pStyle w:val="Default"/>
        <w:numPr>
          <w:ilvl w:val="0"/>
          <w:numId w:val="17"/>
        </w:numPr>
        <w:rPr>
          <w:iCs/>
          <w:sz w:val="20"/>
          <w:szCs w:val="20"/>
        </w:rPr>
      </w:pPr>
      <w:r w:rsidRPr="001649E3">
        <w:rPr>
          <w:iCs/>
          <w:sz w:val="20"/>
          <w:szCs w:val="20"/>
        </w:rPr>
        <w:t>Reducing costs by identifying opportunities to reduce wastage and inefficiency</w:t>
      </w:r>
    </w:p>
    <w:p w:rsidR="001649E3" w:rsidRPr="001649E3" w:rsidRDefault="001649E3" w:rsidP="00D81420">
      <w:pPr>
        <w:pStyle w:val="Default"/>
        <w:numPr>
          <w:ilvl w:val="0"/>
          <w:numId w:val="17"/>
        </w:numPr>
        <w:rPr>
          <w:iCs/>
          <w:sz w:val="20"/>
          <w:szCs w:val="20"/>
        </w:rPr>
      </w:pPr>
      <w:r w:rsidRPr="001649E3">
        <w:rPr>
          <w:iCs/>
          <w:sz w:val="20"/>
          <w:szCs w:val="20"/>
        </w:rPr>
        <w:t>Identifying opportunities to increase income</w:t>
      </w:r>
    </w:p>
    <w:p w:rsidR="001649E3" w:rsidRPr="001649E3" w:rsidRDefault="001649E3" w:rsidP="00D81420">
      <w:pPr>
        <w:pStyle w:val="Default"/>
        <w:numPr>
          <w:ilvl w:val="0"/>
          <w:numId w:val="17"/>
        </w:numPr>
        <w:rPr>
          <w:iCs/>
          <w:sz w:val="20"/>
          <w:szCs w:val="20"/>
        </w:rPr>
      </w:pPr>
      <w:r w:rsidRPr="001649E3">
        <w:rPr>
          <w:iCs/>
          <w:sz w:val="20"/>
          <w:szCs w:val="20"/>
        </w:rPr>
        <w:t>Identifying undefined goals, objectives, policy and procedures</w:t>
      </w:r>
    </w:p>
    <w:p w:rsidR="001649E3" w:rsidRPr="001649E3" w:rsidRDefault="001649E3" w:rsidP="00D81420">
      <w:pPr>
        <w:pStyle w:val="Default"/>
        <w:numPr>
          <w:ilvl w:val="0"/>
          <w:numId w:val="17"/>
        </w:numPr>
        <w:rPr>
          <w:iCs/>
          <w:sz w:val="20"/>
          <w:szCs w:val="20"/>
        </w:rPr>
      </w:pPr>
      <w:r w:rsidRPr="001649E3">
        <w:rPr>
          <w:iCs/>
          <w:sz w:val="20"/>
          <w:szCs w:val="20"/>
        </w:rPr>
        <w:t>Identifying criteria for evaluating the achievement of the organisation’s objectives and goals</w:t>
      </w:r>
    </w:p>
    <w:p w:rsidR="001649E3" w:rsidRPr="001649E3" w:rsidRDefault="001649E3" w:rsidP="00D81420">
      <w:pPr>
        <w:pStyle w:val="Default"/>
        <w:numPr>
          <w:ilvl w:val="0"/>
          <w:numId w:val="17"/>
        </w:numPr>
        <w:rPr>
          <w:iCs/>
          <w:sz w:val="20"/>
          <w:szCs w:val="20"/>
        </w:rPr>
      </w:pPr>
      <w:r w:rsidRPr="001649E3">
        <w:rPr>
          <w:iCs/>
          <w:sz w:val="20"/>
          <w:szCs w:val="20"/>
        </w:rPr>
        <w:t>Recommendation of improvements to an organisation's policy, procedures and structure</w:t>
      </w:r>
    </w:p>
    <w:p w:rsidR="001649E3" w:rsidRPr="001649E3" w:rsidRDefault="001649E3" w:rsidP="00D81420">
      <w:pPr>
        <w:pStyle w:val="Default"/>
        <w:numPr>
          <w:ilvl w:val="0"/>
          <w:numId w:val="17"/>
        </w:numPr>
        <w:rPr>
          <w:iCs/>
          <w:sz w:val="20"/>
          <w:szCs w:val="20"/>
        </w:rPr>
      </w:pPr>
      <w:r w:rsidRPr="001649E3">
        <w:rPr>
          <w:iCs/>
          <w:sz w:val="20"/>
          <w:szCs w:val="20"/>
        </w:rPr>
        <w:t>Evaluating the performance of individuals and sections within an organisation</w:t>
      </w:r>
    </w:p>
    <w:p w:rsidR="001649E3" w:rsidRPr="001649E3" w:rsidRDefault="001649E3" w:rsidP="00D81420">
      <w:pPr>
        <w:pStyle w:val="Default"/>
        <w:numPr>
          <w:ilvl w:val="0"/>
          <w:numId w:val="17"/>
        </w:numPr>
        <w:rPr>
          <w:iCs/>
          <w:sz w:val="20"/>
          <w:szCs w:val="20"/>
        </w:rPr>
      </w:pPr>
      <w:r w:rsidRPr="001649E3">
        <w:rPr>
          <w:iCs/>
          <w:sz w:val="20"/>
          <w:szCs w:val="20"/>
        </w:rPr>
        <w:t>Inquiry into compliance with legal requirements and the organisation's policy, objectives and procedures</w:t>
      </w:r>
    </w:p>
    <w:p w:rsidR="001649E3" w:rsidRPr="001649E3" w:rsidRDefault="001649E3" w:rsidP="00D81420">
      <w:pPr>
        <w:pStyle w:val="Default"/>
        <w:numPr>
          <w:ilvl w:val="0"/>
          <w:numId w:val="17"/>
        </w:numPr>
        <w:rPr>
          <w:iCs/>
          <w:sz w:val="20"/>
          <w:szCs w:val="20"/>
        </w:rPr>
      </w:pPr>
      <w:r w:rsidRPr="001649E3">
        <w:rPr>
          <w:iCs/>
          <w:sz w:val="20"/>
          <w:szCs w:val="20"/>
        </w:rPr>
        <w:t>Testing for the existence of unauthorised, fraudulent or otherwise irregular actions</w:t>
      </w:r>
    </w:p>
    <w:p w:rsidR="001649E3" w:rsidRPr="001649E3" w:rsidRDefault="001649E3" w:rsidP="00D81420">
      <w:pPr>
        <w:pStyle w:val="Default"/>
        <w:numPr>
          <w:ilvl w:val="0"/>
          <w:numId w:val="17"/>
        </w:numPr>
        <w:rPr>
          <w:iCs/>
          <w:sz w:val="20"/>
          <w:szCs w:val="20"/>
        </w:rPr>
      </w:pPr>
      <w:r w:rsidRPr="001649E3">
        <w:rPr>
          <w:iCs/>
          <w:sz w:val="20"/>
          <w:szCs w:val="20"/>
        </w:rPr>
        <w:t>Evaluation of management information systems and control systems</w:t>
      </w:r>
    </w:p>
    <w:p w:rsidR="001649E3" w:rsidRPr="001649E3" w:rsidRDefault="001649E3" w:rsidP="00D81420">
      <w:pPr>
        <w:pStyle w:val="Default"/>
        <w:numPr>
          <w:ilvl w:val="0"/>
          <w:numId w:val="17"/>
        </w:numPr>
        <w:rPr>
          <w:iCs/>
          <w:sz w:val="20"/>
          <w:szCs w:val="20"/>
        </w:rPr>
      </w:pPr>
      <w:r w:rsidRPr="001649E3">
        <w:rPr>
          <w:iCs/>
          <w:sz w:val="20"/>
          <w:szCs w:val="20"/>
        </w:rPr>
        <w:t>Identification of possible problem areas in future activities</w:t>
      </w:r>
    </w:p>
    <w:p w:rsidR="001649E3" w:rsidRPr="001649E3" w:rsidRDefault="001649E3" w:rsidP="00D81420">
      <w:pPr>
        <w:pStyle w:val="Default"/>
        <w:numPr>
          <w:ilvl w:val="0"/>
          <w:numId w:val="17"/>
        </w:numPr>
        <w:rPr>
          <w:iCs/>
          <w:sz w:val="20"/>
          <w:szCs w:val="20"/>
        </w:rPr>
      </w:pPr>
      <w:r w:rsidRPr="001649E3">
        <w:rPr>
          <w:iCs/>
          <w:sz w:val="20"/>
          <w:szCs w:val="20"/>
        </w:rPr>
        <w:t>Provision of an additional communication channel between people at the operational level and top management</w:t>
      </w:r>
    </w:p>
    <w:p w:rsidR="001649E3" w:rsidRPr="001649E3" w:rsidRDefault="001649E3" w:rsidP="00D81420">
      <w:pPr>
        <w:pStyle w:val="Default"/>
        <w:numPr>
          <w:ilvl w:val="0"/>
          <w:numId w:val="17"/>
        </w:numPr>
        <w:rPr>
          <w:b/>
          <w:sz w:val="20"/>
          <w:szCs w:val="20"/>
        </w:rPr>
      </w:pPr>
      <w:r w:rsidRPr="001649E3">
        <w:rPr>
          <w:iCs/>
          <w:sz w:val="20"/>
          <w:szCs w:val="20"/>
        </w:rPr>
        <w:t>Provision of an independent, objective evaluation of the organisation as a whole</w:t>
      </w:r>
    </w:p>
    <w:p w:rsidR="006576E0" w:rsidRDefault="006576E0" w:rsidP="00B74113">
      <w:pPr>
        <w:pStyle w:val="NoSpacing"/>
        <w:rPr>
          <w:rFonts w:ascii="Arial" w:hAnsi="Arial" w:cs="Arial"/>
          <w:sz w:val="20"/>
          <w:szCs w:val="20"/>
        </w:rPr>
      </w:pPr>
    </w:p>
    <w:p w:rsidR="001649E3" w:rsidRPr="00EF1851" w:rsidRDefault="001649E3" w:rsidP="00B74113">
      <w:pPr>
        <w:pStyle w:val="NoSpacing"/>
        <w:rPr>
          <w:rFonts w:ascii="Arial" w:hAnsi="Arial" w:cs="Arial"/>
          <w:b/>
          <w:sz w:val="20"/>
          <w:szCs w:val="20"/>
        </w:rPr>
      </w:pPr>
      <w:r w:rsidRPr="00EF1851">
        <w:rPr>
          <w:rFonts w:ascii="Arial" w:hAnsi="Arial" w:cs="Arial"/>
          <w:b/>
          <w:sz w:val="20"/>
          <w:szCs w:val="20"/>
        </w:rPr>
        <w:t>Problems associated with Performance A</w:t>
      </w:r>
      <w:r w:rsidR="00EF1851">
        <w:rPr>
          <w:rFonts w:ascii="Arial" w:hAnsi="Arial" w:cs="Arial"/>
          <w:b/>
          <w:sz w:val="20"/>
          <w:szCs w:val="20"/>
        </w:rPr>
        <w:t>uditing</w:t>
      </w:r>
    </w:p>
    <w:p w:rsidR="001649E3" w:rsidRPr="001649E3" w:rsidRDefault="001649E3" w:rsidP="00D81420">
      <w:pPr>
        <w:pStyle w:val="NoSpacing"/>
        <w:numPr>
          <w:ilvl w:val="0"/>
          <w:numId w:val="18"/>
        </w:numPr>
        <w:rPr>
          <w:rFonts w:ascii="Arial" w:hAnsi="Arial" w:cs="Arial"/>
          <w:iCs/>
          <w:sz w:val="20"/>
          <w:szCs w:val="20"/>
        </w:rPr>
      </w:pPr>
      <w:r w:rsidRPr="001649E3">
        <w:rPr>
          <w:rFonts w:ascii="Arial" w:hAnsi="Arial" w:cs="Arial"/>
          <w:iCs/>
          <w:sz w:val="20"/>
          <w:szCs w:val="20"/>
        </w:rPr>
        <w:t>Performance auditing makes high demands on human relations</w:t>
      </w:r>
    </w:p>
    <w:p w:rsidR="001649E3" w:rsidRPr="001649E3" w:rsidRDefault="001649E3" w:rsidP="00D81420">
      <w:pPr>
        <w:pStyle w:val="NoSpacing"/>
        <w:numPr>
          <w:ilvl w:val="0"/>
          <w:numId w:val="18"/>
        </w:numPr>
        <w:rPr>
          <w:rFonts w:ascii="Arial" w:hAnsi="Arial" w:cs="Arial"/>
          <w:iCs/>
          <w:sz w:val="20"/>
          <w:szCs w:val="20"/>
        </w:rPr>
      </w:pPr>
      <w:r w:rsidRPr="001649E3">
        <w:rPr>
          <w:rFonts w:ascii="Arial" w:hAnsi="Arial" w:cs="Arial"/>
          <w:iCs/>
          <w:sz w:val="20"/>
          <w:szCs w:val="20"/>
        </w:rPr>
        <w:t>Performance auditing requires special proficiency and skills</w:t>
      </w:r>
    </w:p>
    <w:p w:rsidR="001649E3" w:rsidRPr="001649E3" w:rsidRDefault="001649E3" w:rsidP="00D81420">
      <w:pPr>
        <w:pStyle w:val="NoSpacing"/>
        <w:numPr>
          <w:ilvl w:val="0"/>
          <w:numId w:val="18"/>
        </w:numPr>
        <w:rPr>
          <w:rFonts w:ascii="Arial" w:hAnsi="Arial" w:cs="Arial"/>
          <w:iCs/>
          <w:sz w:val="20"/>
          <w:szCs w:val="20"/>
        </w:rPr>
      </w:pPr>
      <w:r w:rsidRPr="001649E3">
        <w:rPr>
          <w:rFonts w:ascii="Arial" w:hAnsi="Arial" w:cs="Arial"/>
          <w:iCs/>
          <w:sz w:val="20"/>
          <w:szCs w:val="20"/>
        </w:rPr>
        <w:t>High cost of performance auditing</w:t>
      </w:r>
    </w:p>
    <w:p w:rsidR="001649E3" w:rsidRDefault="001649E3" w:rsidP="00D81420">
      <w:pPr>
        <w:pStyle w:val="NoSpacing"/>
        <w:numPr>
          <w:ilvl w:val="0"/>
          <w:numId w:val="18"/>
        </w:numPr>
        <w:rPr>
          <w:rFonts w:ascii="Arial" w:hAnsi="Arial" w:cs="Arial"/>
          <w:iCs/>
          <w:sz w:val="20"/>
          <w:szCs w:val="20"/>
        </w:rPr>
      </w:pPr>
      <w:r w:rsidRPr="001649E3">
        <w:rPr>
          <w:rFonts w:ascii="Arial" w:hAnsi="Arial" w:cs="Arial"/>
          <w:iCs/>
          <w:sz w:val="20"/>
          <w:szCs w:val="20"/>
        </w:rPr>
        <w:t>Management involvement in and support for performance auditing</w:t>
      </w:r>
    </w:p>
    <w:p w:rsidR="001649E3" w:rsidRDefault="001649E3" w:rsidP="001649E3">
      <w:pPr>
        <w:pStyle w:val="NoSpacing"/>
        <w:rPr>
          <w:rFonts w:ascii="Arial" w:hAnsi="Arial" w:cs="Arial"/>
          <w:iCs/>
          <w:sz w:val="20"/>
          <w:szCs w:val="20"/>
        </w:rPr>
      </w:pPr>
    </w:p>
    <w:p w:rsidR="001649E3" w:rsidRPr="00EF1851" w:rsidRDefault="001649E3" w:rsidP="001649E3">
      <w:pPr>
        <w:pStyle w:val="NoSpacing"/>
        <w:rPr>
          <w:rFonts w:ascii="Arial" w:hAnsi="Arial" w:cs="Arial"/>
          <w:b/>
          <w:iCs/>
          <w:sz w:val="20"/>
          <w:szCs w:val="20"/>
        </w:rPr>
      </w:pPr>
      <w:r w:rsidRPr="00EF1851">
        <w:rPr>
          <w:rFonts w:ascii="Arial" w:hAnsi="Arial" w:cs="Arial"/>
          <w:b/>
          <w:iCs/>
          <w:sz w:val="20"/>
          <w:szCs w:val="20"/>
        </w:rPr>
        <w:t>Steps i</w:t>
      </w:r>
      <w:r w:rsidR="00EF1851">
        <w:rPr>
          <w:rFonts w:ascii="Arial" w:hAnsi="Arial" w:cs="Arial"/>
          <w:b/>
          <w:iCs/>
          <w:sz w:val="20"/>
          <w:szCs w:val="20"/>
        </w:rPr>
        <w:t>n the choice of the audit field</w:t>
      </w:r>
    </w:p>
    <w:p w:rsidR="001649E3" w:rsidRPr="001649E3" w:rsidRDefault="001649E3" w:rsidP="00D81420">
      <w:pPr>
        <w:pStyle w:val="NoSpacing"/>
        <w:numPr>
          <w:ilvl w:val="0"/>
          <w:numId w:val="19"/>
        </w:numPr>
        <w:rPr>
          <w:rFonts w:ascii="Arial" w:hAnsi="Arial" w:cs="Arial"/>
          <w:iCs/>
          <w:sz w:val="20"/>
          <w:szCs w:val="20"/>
        </w:rPr>
      </w:pPr>
      <w:r w:rsidRPr="001649E3">
        <w:rPr>
          <w:rFonts w:ascii="Arial" w:hAnsi="Arial" w:cs="Arial"/>
          <w:iCs/>
          <w:sz w:val="20"/>
          <w:szCs w:val="20"/>
        </w:rPr>
        <w:t>Identify and describe the problem</w:t>
      </w:r>
    </w:p>
    <w:p w:rsidR="001649E3" w:rsidRPr="001649E3" w:rsidRDefault="001649E3" w:rsidP="00D81420">
      <w:pPr>
        <w:pStyle w:val="NoSpacing"/>
        <w:numPr>
          <w:ilvl w:val="0"/>
          <w:numId w:val="19"/>
        </w:numPr>
        <w:rPr>
          <w:rFonts w:ascii="Arial" w:hAnsi="Arial" w:cs="Arial"/>
          <w:iCs/>
          <w:sz w:val="20"/>
          <w:szCs w:val="20"/>
        </w:rPr>
      </w:pPr>
      <w:r w:rsidRPr="001649E3">
        <w:rPr>
          <w:rFonts w:ascii="Arial" w:hAnsi="Arial" w:cs="Arial"/>
          <w:iCs/>
          <w:sz w:val="20"/>
          <w:szCs w:val="20"/>
        </w:rPr>
        <w:t>Collecting information and evidence</w:t>
      </w:r>
    </w:p>
    <w:p w:rsidR="001649E3" w:rsidRPr="001649E3" w:rsidRDefault="001649E3" w:rsidP="00D81420">
      <w:pPr>
        <w:pStyle w:val="NoSpacing"/>
        <w:numPr>
          <w:ilvl w:val="0"/>
          <w:numId w:val="19"/>
        </w:numPr>
        <w:rPr>
          <w:rFonts w:ascii="Arial" w:hAnsi="Arial" w:cs="Arial"/>
          <w:iCs/>
          <w:sz w:val="20"/>
          <w:szCs w:val="20"/>
        </w:rPr>
      </w:pPr>
      <w:r w:rsidRPr="001649E3">
        <w:rPr>
          <w:rFonts w:ascii="Arial" w:hAnsi="Arial" w:cs="Arial"/>
          <w:iCs/>
          <w:sz w:val="20"/>
          <w:szCs w:val="20"/>
        </w:rPr>
        <w:t>Evaluating conditions within the organisation</w:t>
      </w:r>
    </w:p>
    <w:p w:rsidR="001649E3" w:rsidRPr="001649E3" w:rsidRDefault="001649E3" w:rsidP="00D81420">
      <w:pPr>
        <w:pStyle w:val="NoSpacing"/>
        <w:numPr>
          <w:ilvl w:val="0"/>
          <w:numId w:val="19"/>
        </w:numPr>
        <w:rPr>
          <w:rFonts w:ascii="Arial" w:hAnsi="Arial" w:cs="Arial"/>
          <w:iCs/>
          <w:sz w:val="20"/>
          <w:szCs w:val="20"/>
        </w:rPr>
      </w:pPr>
      <w:r w:rsidRPr="001649E3">
        <w:rPr>
          <w:rFonts w:ascii="Arial" w:hAnsi="Arial" w:cs="Arial"/>
          <w:iCs/>
          <w:sz w:val="20"/>
          <w:szCs w:val="20"/>
        </w:rPr>
        <w:t>Obtaining the approval of management for the performance of the performance audit</w:t>
      </w:r>
    </w:p>
    <w:p w:rsidR="00323AA3" w:rsidRDefault="00323AA3">
      <w:pPr>
        <w:rPr>
          <w:rFonts w:ascii="Arial" w:hAnsi="Arial" w:cs="Arial"/>
          <w:b/>
          <w:iCs/>
        </w:rPr>
      </w:pPr>
    </w:p>
    <w:p w:rsidR="00323AA3" w:rsidRPr="00323AA3" w:rsidRDefault="00323AA3" w:rsidP="00323AA3">
      <w:pPr>
        <w:pStyle w:val="NoSpacing"/>
        <w:rPr>
          <w:rFonts w:ascii="Arial" w:hAnsi="Arial" w:cs="Arial"/>
          <w:b/>
          <w:sz w:val="20"/>
          <w:szCs w:val="20"/>
        </w:rPr>
      </w:pPr>
      <w:r w:rsidRPr="00323AA3">
        <w:rPr>
          <w:rFonts w:ascii="Arial" w:hAnsi="Arial" w:cs="Arial"/>
          <w:b/>
          <w:sz w:val="20"/>
          <w:szCs w:val="20"/>
        </w:rPr>
        <w:t>Evaluate mission statement</w:t>
      </w:r>
    </w:p>
    <w:p w:rsidR="00323AA3" w:rsidRPr="00323AA3" w:rsidRDefault="00323AA3" w:rsidP="00323AA3">
      <w:pPr>
        <w:pStyle w:val="NoSpacing"/>
        <w:numPr>
          <w:ilvl w:val="0"/>
          <w:numId w:val="159"/>
        </w:numPr>
        <w:rPr>
          <w:rFonts w:ascii="Arial" w:hAnsi="Arial" w:cs="Arial"/>
          <w:sz w:val="20"/>
          <w:szCs w:val="20"/>
        </w:rPr>
      </w:pPr>
      <w:r w:rsidRPr="00323AA3">
        <w:rPr>
          <w:rFonts w:ascii="Arial" w:hAnsi="Arial" w:cs="Arial"/>
          <w:sz w:val="20"/>
          <w:szCs w:val="20"/>
        </w:rPr>
        <w:t>First, that the mission statement has been formally defined.</w:t>
      </w:r>
    </w:p>
    <w:p w:rsidR="00323AA3" w:rsidRPr="00323AA3" w:rsidRDefault="00323AA3" w:rsidP="00323AA3">
      <w:pPr>
        <w:pStyle w:val="NoSpacing"/>
        <w:numPr>
          <w:ilvl w:val="0"/>
          <w:numId w:val="159"/>
        </w:numPr>
        <w:rPr>
          <w:rFonts w:ascii="Arial" w:hAnsi="Arial" w:cs="Arial"/>
          <w:sz w:val="20"/>
          <w:szCs w:val="20"/>
        </w:rPr>
      </w:pPr>
      <w:r w:rsidRPr="00323AA3">
        <w:rPr>
          <w:rFonts w:ascii="Arial" w:hAnsi="Arial" w:cs="Arial"/>
          <w:sz w:val="20"/>
          <w:szCs w:val="20"/>
        </w:rPr>
        <w:t>Secondly, that the mission statement conveys the organisation’s or unit’s reason for existence.</w:t>
      </w:r>
    </w:p>
    <w:p w:rsidR="00323AA3" w:rsidRPr="00323AA3" w:rsidRDefault="00323AA3" w:rsidP="00323AA3">
      <w:pPr>
        <w:pStyle w:val="NoSpacing"/>
        <w:numPr>
          <w:ilvl w:val="0"/>
          <w:numId w:val="159"/>
        </w:numPr>
        <w:rPr>
          <w:rFonts w:ascii="Arial" w:hAnsi="Arial" w:cs="Arial"/>
          <w:sz w:val="20"/>
          <w:szCs w:val="20"/>
        </w:rPr>
      </w:pPr>
      <w:r w:rsidRPr="00323AA3">
        <w:rPr>
          <w:rFonts w:ascii="Arial" w:hAnsi="Arial" w:cs="Arial"/>
          <w:sz w:val="20"/>
          <w:szCs w:val="20"/>
        </w:rPr>
        <w:t>Thirdly, that the mission has been translated correctly into performance objectives.</w:t>
      </w:r>
    </w:p>
    <w:p w:rsidR="00323AA3" w:rsidRPr="00323AA3" w:rsidRDefault="00323AA3" w:rsidP="00323AA3">
      <w:pPr>
        <w:pStyle w:val="NoSpacing"/>
        <w:numPr>
          <w:ilvl w:val="0"/>
          <w:numId w:val="159"/>
        </w:numPr>
        <w:rPr>
          <w:rFonts w:ascii="Arial" w:hAnsi="Arial" w:cs="Arial"/>
          <w:sz w:val="20"/>
          <w:szCs w:val="20"/>
        </w:rPr>
      </w:pPr>
      <w:r w:rsidRPr="00323AA3">
        <w:rPr>
          <w:rFonts w:ascii="Arial" w:hAnsi="Arial" w:cs="Arial"/>
          <w:sz w:val="20"/>
          <w:szCs w:val="20"/>
        </w:rPr>
        <w:t>Fourthly, that managers are keeping their mission statements in line with the changing needs and wants of their customers.</w:t>
      </w:r>
    </w:p>
    <w:p w:rsidR="00323AA3" w:rsidRPr="00323AA3" w:rsidRDefault="00323AA3" w:rsidP="00323AA3">
      <w:pPr>
        <w:pStyle w:val="NoSpacing"/>
        <w:numPr>
          <w:ilvl w:val="0"/>
          <w:numId w:val="159"/>
        </w:numPr>
      </w:pPr>
      <w:r w:rsidRPr="00323AA3">
        <w:rPr>
          <w:rFonts w:ascii="Arial" w:hAnsi="Arial" w:cs="Arial"/>
          <w:sz w:val="20"/>
          <w:szCs w:val="20"/>
        </w:rPr>
        <w:t>Fifthly, in publicly funded organisations, that the organisation’s reason for existence is still valid and that customers still have a genuine need for the service provided</w:t>
      </w:r>
    </w:p>
    <w:p w:rsidR="00EF1851" w:rsidRDefault="00EF1851">
      <w:pPr>
        <w:rPr>
          <w:rFonts w:ascii="Arial" w:hAnsi="Arial" w:cs="Arial"/>
          <w:b/>
          <w:iCs/>
        </w:rPr>
      </w:pPr>
      <w:r>
        <w:rPr>
          <w:rFonts w:ascii="Arial" w:hAnsi="Arial" w:cs="Arial"/>
          <w:b/>
          <w:iCs/>
        </w:rPr>
        <w:br w:type="page"/>
      </w:r>
    </w:p>
    <w:p w:rsidR="006576E0" w:rsidRDefault="006576E0" w:rsidP="006576E0">
      <w:pPr>
        <w:pStyle w:val="NoSpacing"/>
        <w:rPr>
          <w:rFonts w:ascii="Arial" w:hAnsi="Arial" w:cs="Arial"/>
          <w:b/>
          <w:color w:val="FF0000"/>
        </w:rPr>
      </w:pPr>
      <w:r w:rsidRPr="006576E0">
        <w:rPr>
          <w:rFonts w:ascii="Arial" w:hAnsi="Arial" w:cs="Arial"/>
          <w:b/>
          <w:color w:val="FF0000"/>
        </w:rPr>
        <w:lastRenderedPageBreak/>
        <w:t>Audit objective: To determine ....</w:t>
      </w:r>
    </w:p>
    <w:p w:rsidR="006576E0" w:rsidRPr="006576E0" w:rsidRDefault="006576E0" w:rsidP="006576E0">
      <w:pPr>
        <w:pStyle w:val="NoSpacing"/>
        <w:rPr>
          <w:rFonts w:ascii="Arial" w:hAnsi="Arial" w:cs="Arial"/>
          <w:b/>
          <w:color w:val="FF0000"/>
        </w:rPr>
      </w:pPr>
    </w:p>
    <w:p w:rsidR="00EF1851" w:rsidRDefault="006576E0" w:rsidP="006576E0">
      <w:pPr>
        <w:pStyle w:val="NoSpacing"/>
        <w:rPr>
          <w:rFonts w:ascii="Arial" w:hAnsi="Arial" w:cs="Arial"/>
          <w:b/>
          <w:color w:val="FF0000"/>
        </w:rPr>
      </w:pPr>
      <w:r w:rsidRPr="006576E0">
        <w:rPr>
          <w:rFonts w:ascii="Arial" w:hAnsi="Arial" w:cs="Arial"/>
          <w:b/>
          <w:color w:val="FF0000"/>
        </w:rPr>
        <w:t>Audit procedure: To evaluate, to inspect, to identify + theoretical knowledge regarding audit procedure + application to question</w:t>
      </w:r>
    </w:p>
    <w:p w:rsidR="00EF1851" w:rsidRDefault="00EF1851">
      <w:pPr>
        <w:rPr>
          <w:rFonts w:ascii="Arial" w:hAnsi="Arial" w:cs="Arial"/>
          <w:b/>
          <w:color w:val="FF0000"/>
        </w:rPr>
      </w:pPr>
      <w:r>
        <w:rPr>
          <w:rFonts w:ascii="Arial" w:hAnsi="Arial" w:cs="Arial"/>
          <w:b/>
          <w:color w:val="FF0000"/>
        </w:rPr>
        <w:br w:type="page"/>
      </w:r>
    </w:p>
    <w:p w:rsidR="00EF1851" w:rsidRPr="00EF1851" w:rsidRDefault="00EF1851" w:rsidP="00EF1851">
      <w:pPr>
        <w:pStyle w:val="NoSpacing"/>
        <w:rPr>
          <w:rFonts w:ascii="Arial" w:hAnsi="Arial" w:cs="Arial"/>
          <w:b/>
          <w:u w:val="single"/>
        </w:rPr>
      </w:pPr>
      <w:r w:rsidRPr="00EF1851">
        <w:rPr>
          <w:rFonts w:ascii="Arial" w:hAnsi="Arial" w:cs="Arial"/>
          <w:b/>
          <w:u w:val="single"/>
        </w:rPr>
        <w:lastRenderedPageBreak/>
        <w:t>Topic 4: Fraud Auditing</w:t>
      </w:r>
    </w:p>
    <w:p w:rsidR="006576E0" w:rsidRPr="006576E0" w:rsidRDefault="006576E0" w:rsidP="006576E0">
      <w:pPr>
        <w:pStyle w:val="NoSpacing"/>
        <w:rPr>
          <w:rFonts w:ascii="Arial" w:hAnsi="Arial" w:cs="Arial"/>
          <w:b/>
          <w:color w:val="FF0000"/>
        </w:rPr>
      </w:pPr>
    </w:p>
    <w:p w:rsidR="006576E0" w:rsidRDefault="00CB0564" w:rsidP="00B74113">
      <w:pPr>
        <w:pStyle w:val="NoSpacing"/>
        <w:rPr>
          <w:rFonts w:ascii="Arial" w:hAnsi="Arial" w:cs="Arial"/>
          <w:b/>
          <w:sz w:val="20"/>
          <w:szCs w:val="20"/>
        </w:rPr>
      </w:pPr>
      <w:r w:rsidRPr="00CB0564">
        <w:rPr>
          <w:rFonts w:ascii="Arial" w:hAnsi="Arial" w:cs="Arial"/>
          <w:b/>
          <w:sz w:val="20"/>
          <w:szCs w:val="20"/>
        </w:rPr>
        <w:t>Definition of Fraud</w:t>
      </w:r>
    </w:p>
    <w:p w:rsidR="00CB0564" w:rsidRPr="00CB0564" w:rsidRDefault="00CB0564" w:rsidP="00CB0564">
      <w:pPr>
        <w:pStyle w:val="Default"/>
        <w:rPr>
          <w:sz w:val="20"/>
          <w:szCs w:val="20"/>
        </w:rPr>
      </w:pPr>
      <w:r w:rsidRPr="00CB0564">
        <w:rPr>
          <w:sz w:val="20"/>
          <w:szCs w:val="20"/>
        </w:rPr>
        <w:t xml:space="preserve">Fraud is the unlawful and intentional making of a misrepresentation which causes actual prejudice or which is potentially prejudicial. </w:t>
      </w:r>
    </w:p>
    <w:p w:rsidR="00CB0564" w:rsidRPr="00CB0564" w:rsidRDefault="00CB0564" w:rsidP="00CB0564">
      <w:pPr>
        <w:pStyle w:val="Default"/>
        <w:rPr>
          <w:sz w:val="20"/>
          <w:szCs w:val="20"/>
        </w:rPr>
      </w:pPr>
      <w:r w:rsidRPr="00CB0564">
        <w:rPr>
          <w:b/>
          <w:bCs/>
          <w:sz w:val="20"/>
          <w:szCs w:val="20"/>
        </w:rPr>
        <w:t xml:space="preserve">Elements of the crime </w:t>
      </w:r>
    </w:p>
    <w:p w:rsidR="00CB0564" w:rsidRPr="00CB0564" w:rsidRDefault="00CB0564" w:rsidP="00CB0564">
      <w:pPr>
        <w:pStyle w:val="Default"/>
        <w:rPr>
          <w:sz w:val="20"/>
          <w:szCs w:val="20"/>
        </w:rPr>
      </w:pPr>
      <w:r w:rsidRPr="00CB0564">
        <w:rPr>
          <w:sz w:val="20"/>
          <w:szCs w:val="20"/>
        </w:rPr>
        <w:t xml:space="preserve">The elements of the crime are </w:t>
      </w:r>
    </w:p>
    <w:p w:rsidR="00CB0564" w:rsidRPr="00CB0564" w:rsidRDefault="00CB0564" w:rsidP="00CB0564">
      <w:pPr>
        <w:pStyle w:val="Default"/>
        <w:rPr>
          <w:sz w:val="20"/>
          <w:szCs w:val="20"/>
        </w:rPr>
      </w:pPr>
      <w:r w:rsidRPr="00CB0564">
        <w:rPr>
          <w:sz w:val="20"/>
          <w:szCs w:val="20"/>
        </w:rPr>
        <w:t>(1)</w:t>
      </w:r>
      <w:r w:rsidRPr="00CB0564">
        <w:rPr>
          <w:b/>
          <w:bCs/>
          <w:sz w:val="20"/>
          <w:szCs w:val="20"/>
        </w:rPr>
        <w:t xml:space="preserve">misrepresentation </w:t>
      </w:r>
    </w:p>
    <w:p w:rsidR="00CB0564" w:rsidRPr="00CB0564" w:rsidRDefault="00CB0564" w:rsidP="00CB0564">
      <w:pPr>
        <w:pStyle w:val="Default"/>
        <w:rPr>
          <w:sz w:val="20"/>
          <w:szCs w:val="20"/>
        </w:rPr>
      </w:pPr>
      <w:r w:rsidRPr="00CB0564">
        <w:rPr>
          <w:sz w:val="20"/>
          <w:szCs w:val="20"/>
        </w:rPr>
        <w:t xml:space="preserve">(2) which causes or may </w:t>
      </w:r>
      <w:r w:rsidRPr="00CB0564">
        <w:rPr>
          <w:b/>
          <w:bCs/>
          <w:sz w:val="20"/>
          <w:szCs w:val="20"/>
        </w:rPr>
        <w:t xml:space="preserve">cause prejudice, </w:t>
      </w:r>
      <w:r w:rsidRPr="00CB0564">
        <w:rPr>
          <w:sz w:val="20"/>
          <w:szCs w:val="20"/>
        </w:rPr>
        <w:t xml:space="preserve">and which is </w:t>
      </w:r>
    </w:p>
    <w:p w:rsidR="00CB0564" w:rsidRPr="00CB0564" w:rsidRDefault="00CB0564" w:rsidP="00CB0564">
      <w:pPr>
        <w:pStyle w:val="Default"/>
        <w:rPr>
          <w:sz w:val="20"/>
          <w:szCs w:val="20"/>
        </w:rPr>
      </w:pPr>
      <w:r w:rsidRPr="00CB0564">
        <w:rPr>
          <w:sz w:val="20"/>
          <w:szCs w:val="20"/>
        </w:rPr>
        <w:t xml:space="preserve">(3) </w:t>
      </w:r>
      <w:r w:rsidRPr="00CB0564">
        <w:rPr>
          <w:b/>
          <w:bCs/>
          <w:sz w:val="20"/>
          <w:szCs w:val="20"/>
        </w:rPr>
        <w:t xml:space="preserve">unlawful </w:t>
      </w:r>
      <w:r w:rsidRPr="00CB0564">
        <w:rPr>
          <w:sz w:val="20"/>
          <w:szCs w:val="20"/>
        </w:rPr>
        <w:t xml:space="preserve">and </w:t>
      </w:r>
    </w:p>
    <w:p w:rsidR="00CB0564" w:rsidRDefault="00CB0564" w:rsidP="00CB0564">
      <w:pPr>
        <w:pStyle w:val="NoSpacing"/>
        <w:rPr>
          <w:rFonts w:ascii="Arial" w:hAnsi="Arial" w:cs="Arial"/>
          <w:b/>
          <w:bCs/>
          <w:sz w:val="20"/>
          <w:szCs w:val="20"/>
        </w:rPr>
      </w:pPr>
      <w:r w:rsidRPr="00CB0564">
        <w:rPr>
          <w:rFonts w:ascii="Arial" w:hAnsi="Arial" w:cs="Arial"/>
          <w:sz w:val="20"/>
          <w:szCs w:val="20"/>
        </w:rPr>
        <w:t xml:space="preserve">(4) </w:t>
      </w:r>
      <w:r w:rsidRPr="00CB0564">
        <w:rPr>
          <w:rFonts w:ascii="Arial" w:hAnsi="Arial" w:cs="Arial"/>
          <w:b/>
          <w:bCs/>
          <w:sz w:val="20"/>
          <w:szCs w:val="20"/>
        </w:rPr>
        <w:t>intentional</w:t>
      </w:r>
    </w:p>
    <w:p w:rsidR="00280C6D" w:rsidRDefault="00280C6D" w:rsidP="00280C6D">
      <w:pPr>
        <w:pStyle w:val="NoSpacing"/>
        <w:rPr>
          <w:rFonts w:ascii="Arial" w:hAnsi="Arial" w:cs="Arial"/>
          <w:bCs/>
          <w:sz w:val="20"/>
          <w:szCs w:val="20"/>
        </w:rPr>
      </w:pPr>
    </w:p>
    <w:p w:rsidR="00280C6D" w:rsidRPr="00280C6D" w:rsidRDefault="00280C6D" w:rsidP="00280C6D">
      <w:pPr>
        <w:pStyle w:val="NoSpacing"/>
        <w:rPr>
          <w:rFonts w:ascii="Arial" w:hAnsi="Arial" w:cs="Arial"/>
          <w:b/>
          <w:bCs/>
          <w:sz w:val="20"/>
          <w:szCs w:val="20"/>
        </w:rPr>
      </w:pPr>
      <w:r w:rsidRPr="00280C6D">
        <w:rPr>
          <w:rFonts w:ascii="Arial" w:hAnsi="Arial" w:cs="Arial"/>
          <w:b/>
          <w:bCs/>
          <w:sz w:val="20"/>
          <w:szCs w:val="20"/>
        </w:rPr>
        <w:t>Categories and forms of fraud</w:t>
      </w:r>
    </w:p>
    <w:p w:rsidR="00280C6D" w:rsidRPr="00280C6D" w:rsidRDefault="00280C6D" w:rsidP="00D81420">
      <w:pPr>
        <w:pStyle w:val="NoSpacing"/>
        <w:numPr>
          <w:ilvl w:val="0"/>
          <w:numId w:val="27"/>
        </w:numPr>
        <w:rPr>
          <w:rFonts w:ascii="Arial" w:hAnsi="Arial" w:cs="Arial"/>
          <w:sz w:val="20"/>
          <w:szCs w:val="20"/>
        </w:rPr>
      </w:pPr>
      <w:r w:rsidRPr="00280C6D">
        <w:rPr>
          <w:rFonts w:ascii="Arial" w:hAnsi="Arial" w:cs="Arial"/>
          <w:sz w:val="20"/>
          <w:szCs w:val="20"/>
        </w:rPr>
        <w:t>Misappropriation</w:t>
      </w:r>
      <w:r>
        <w:rPr>
          <w:rFonts w:ascii="Arial" w:hAnsi="Arial" w:cs="Arial"/>
          <w:sz w:val="20"/>
          <w:szCs w:val="20"/>
        </w:rPr>
        <w:t xml:space="preserve">: </w:t>
      </w:r>
      <w:r w:rsidRPr="00280C6D">
        <w:rPr>
          <w:sz w:val="23"/>
          <w:szCs w:val="23"/>
        </w:rPr>
        <w:t>takes place when a person to whom the responsibility for certain assets belonging to another party has been entrusted uses such assets or allows them to be used in any way that conflicts with the interests or instructions of the owner of the assets, usually with malicious or deceptive intent.</w:t>
      </w:r>
    </w:p>
    <w:p w:rsidR="00280C6D" w:rsidRPr="00280C6D" w:rsidRDefault="00280C6D" w:rsidP="00D81420">
      <w:pPr>
        <w:pStyle w:val="NoSpacing"/>
        <w:numPr>
          <w:ilvl w:val="0"/>
          <w:numId w:val="27"/>
        </w:numPr>
        <w:rPr>
          <w:rFonts w:ascii="Arial" w:hAnsi="Arial" w:cs="Arial"/>
          <w:sz w:val="20"/>
          <w:szCs w:val="20"/>
        </w:rPr>
      </w:pPr>
      <w:r w:rsidRPr="00280C6D">
        <w:rPr>
          <w:rFonts w:ascii="Arial" w:hAnsi="Arial" w:cs="Arial"/>
          <w:sz w:val="20"/>
          <w:szCs w:val="20"/>
        </w:rPr>
        <w:t>Embezzlement</w:t>
      </w:r>
      <w:r>
        <w:rPr>
          <w:rFonts w:ascii="Arial" w:hAnsi="Arial" w:cs="Arial"/>
          <w:sz w:val="20"/>
          <w:szCs w:val="20"/>
        </w:rPr>
        <w:t xml:space="preserve">: </w:t>
      </w:r>
      <w:r w:rsidRPr="00280C6D">
        <w:rPr>
          <w:sz w:val="23"/>
          <w:szCs w:val="23"/>
        </w:rPr>
        <w:t xml:space="preserve">Misappropriation becomes </w:t>
      </w:r>
      <w:r w:rsidRPr="00280C6D">
        <w:rPr>
          <w:b/>
          <w:bCs/>
          <w:sz w:val="23"/>
          <w:szCs w:val="23"/>
        </w:rPr>
        <w:t xml:space="preserve">embezzlement </w:t>
      </w:r>
      <w:r w:rsidRPr="00280C6D">
        <w:rPr>
          <w:sz w:val="23"/>
          <w:szCs w:val="23"/>
        </w:rPr>
        <w:t>when any attempt is made to conceal the act of misappropriation</w:t>
      </w:r>
    </w:p>
    <w:p w:rsidR="00280C6D" w:rsidRPr="00280C6D" w:rsidRDefault="00280C6D" w:rsidP="00D81420">
      <w:pPr>
        <w:pStyle w:val="NoSpacing"/>
        <w:numPr>
          <w:ilvl w:val="0"/>
          <w:numId w:val="27"/>
        </w:numPr>
        <w:rPr>
          <w:rFonts w:ascii="Arial" w:hAnsi="Arial" w:cs="Arial"/>
          <w:sz w:val="20"/>
          <w:szCs w:val="20"/>
        </w:rPr>
      </w:pPr>
      <w:r w:rsidRPr="00280C6D">
        <w:rPr>
          <w:rFonts w:ascii="Arial" w:hAnsi="Arial" w:cs="Arial"/>
          <w:sz w:val="20"/>
          <w:szCs w:val="20"/>
        </w:rPr>
        <w:t>white collar fraud</w:t>
      </w:r>
      <w:r>
        <w:rPr>
          <w:rFonts w:ascii="Arial" w:hAnsi="Arial" w:cs="Arial"/>
          <w:sz w:val="20"/>
          <w:szCs w:val="20"/>
        </w:rPr>
        <w:t xml:space="preserve">: </w:t>
      </w:r>
      <w:r>
        <w:rPr>
          <w:sz w:val="23"/>
          <w:szCs w:val="23"/>
        </w:rPr>
        <w:t xml:space="preserve">fraud committed by a respected person or a person who enjoys high social status in the exercise of his or her profession </w:t>
      </w:r>
      <w:r w:rsidRPr="00280C6D">
        <w:rPr>
          <w:rFonts w:ascii="Arial" w:hAnsi="Arial" w:cs="Arial"/>
          <w:sz w:val="20"/>
          <w:szCs w:val="20"/>
        </w:rPr>
        <w:t xml:space="preserve"> </w:t>
      </w:r>
    </w:p>
    <w:p w:rsidR="00280C6D" w:rsidRPr="00280C6D" w:rsidRDefault="00280C6D" w:rsidP="00D81420">
      <w:pPr>
        <w:pStyle w:val="NoSpacing"/>
        <w:numPr>
          <w:ilvl w:val="0"/>
          <w:numId w:val="27"/>
        </w:numPr>
        <w:rPr>
          <w:rFonts w:ascii="Arial" w:hAnsi="Arial" w:cs="Arial"/>
          <w:sz w:val="20"/>
          <w:szCs w:val="20"/>
        </w:rPr>
      </w:pPr>
      <w:r w:rsidRPr="00280C6D">
        <w:rPr>
          <w:rFonts w:ascii="Arial" w:hAnsi="Arial" w:cs="Arial"/>
          <w:sz w:val="20"/>
          <w:szCs w:val="20"/>
        </w:rPr>
        <w:t>external fraud</w:t>
      </w:r>
      <w:r>
        <w:rPr>
          <w:rFonts w:ascii="Arial" w:hAnsi="Arial" w:cs="Arial"/>
          <w:sz w:val="20"/>
          <w:szCs w:val="20"/>
        </w:rPr>
        <w:t xml:space="preserve">: </w:t>
      </w:r>
      <w:r>
        <w:rPr>
          <w:sz w:val="23"/>
          <w:szCs w:val="23"/>
        </w:rPr>
        <w:t xml:space="preserve">people outside the organisation perpetrate fraud against the organisation. </w:t>
      </w:r>
      <w:r w:rsidRPr="00280C6D">
        <w:rPr>
          <w:rFonts w:ascii="Arial" w:hAnsi="Arial" w:cs="Arial"/>
          <w:sz w:val="20"/>
          <w:szCs w:val="20"/>
        </w:rPr>
        <w:t xml:space="preserve"> </w:t>
      </w:r>
    </w:p>
    <w:p w:rsidR="00280C6D" w:rsidRPr="00280C6D" w:rsidRDefault="00280C6D" w:rsidP="00D81420">
      <w:pPr>
        <w:pStyle w:val="NoSpacing"/>
        <w:numPr>
          <w:ilvl w:val="0"/>
          <w:numId w:val="27"/>
        </w:numPr>
        <w:rPr>
          <w:rFonts w:ascii="Arial" w:hAnsi="Arial" w:cs="Arial"/>
          <w:sz w:val="20"/>
          <w:szCs w:val="20"/>
        </w:rPr>
      </w:pPr>
      <w:r w:rsidRPr="00280C6D">
        <w:rPr>
          <w:rFonts w:ascii="Arial" w:hAnsi="Arial" w:cs="Arial"/>
          <w:sz w:val="20"/>
          <w:szCs w:val="20"/>
        </w:rPr>
        <w:t>computer fraud</w:t>
      </w:r>
      <w:r>
        <w:rPr>
          <w:rFonts w:ascii="Arial" w:hAnsi="Arial" w:cs="Arial"/>
          <w:sz w:val="20"/>
          <w:szCs w:val="20"/>
        </w:rPr>
        <w:t xml:space="preserve">: </w:t>
      </w:r>
      <w:r>
        <w:rPr>
          <w:sz w:val="23"/>
          <w:szCs w:val="23"/>
        </w:rPr>
        <w:t xml:space="preserve">computer programmes and computer-stored data are manipulated to abuse funds and other resources </w:t>
      </w:r>
      <w:r w:rsidRPr="00280C6D">
        <w:rPr>
          <w:rFonts w:ascii="Arial" w:hAnsi="Arial" w:cs="Arial"/>
          <w:sz w:val="20"/>
          <w:szCs w:val="20"/>
        </w:rPr>
        <w:t xml:space="preserve"> </w:t>
      </w:r>
    </w:p>
    <w:p w:rsidR="00280C6D" w:rsidRPr="00280C6D" w:rsidRDefault="00280C6D" w:rsidP="00D81420">
      <w:pPr>
        <w:pStyle w:val="NoSpacing"/>
        <w:numPr>
          <w:ilvl w:val="0"/>
          <w:numId w:val="27"/>
        </w:numPr>
        <w:rPr>
          <w:rFonts w:ascii="Arial" w:hAnsi="Arial" w:cs="Arial"/>
          <w:sz w:val="20"/>
          <w:szCs w:val="20"/>
        </w:rPr>
      </w:pPr>
      <w:r w:rsidRPr="00280C6D">
        <w:rPr>
          <w:rFonts w:ascii="Arial" w:hAnsi="Arial" w:cs="Arial"/>
          <w:sz w:val="20"/>
          <w:szCs w:val="20"/>
        </w:rPr>
        <w:t>management fraud</w:t>
      </w:r>
      <w:r>
        <w:rPr>
          <w:rFonts w:ascii="Arial" w:hAnsi="Arial" w:cs="Arial"/>
          <w:sz w:val="20"/>
          <w:szCs w:val="20"/>
        </w:rPr>
        <w:t xml:space="preserve">: </w:t>
      </w:r>
      <w:r>
        <w:rPr>
          <w:sz w:val="23"/>
          <w:szCs w:val="23"/>
        </w:rPr>
        <w:t xml:space="preserve">manipulation of financial and other reports in order to mislead the users of the reports regarding the performance of management. </w:t>
      </w:r>
      <w:r w:rsidRPr="00280C6D">
        <w:rPr>
          <w:rFonts w:ascii="Arial" w:hAnsi="Arial" w:cs="Arial"/>
          <w:sz w:val="20"/>
          <w:szCs w:val="20"/>
        </w:rPr>
        <w:t xml:space="preserve"> </w:t>
      </w:r>
    </w:p>
    <w:p w:rsidR="00280C6D" w:rsidRDefault="00280C6D" w:rsidP="00280C6D">
      <w:pPr>
        <w:pStyle w:val="Default"/>
        <w:rPr>
          <w:sz w:val="23"/>
          <w:szCs w:val="23"/>
        </w:rPr>
      </w:pPr>
    </w:p>
    <w:p w:rsidR="00280C6D" w:rsidRDefault="00280C6D" w:rsidP="00280C6D">
      <w:pPr>
        <w:pStyle w:val="NoSpacing"/>
        <w:rPr>
          <w:rFonts w:ascii="Arial" w:hAnsi="Arial" w:cs="Arial"/>
          <w:b/>
          <w:bCs/>
          <w:sz w:val="20"/>
          <w:szCs w:val="20"/>
        </w:rPr>
      </w:pPr>
      <w:r>
        <w:rPr>
          <w:rFonts w:ascii="Arial" w:hAnsi="Arial" w:cs="Arial"/>
          <w:b/>
          <w:bCs/>
          <w:sz w:val="20"/>
          <w:szCs w:val="20"/>
        </w:rPr>
        <w:t>Fraud Triangle</w:t>
      </w:r>
    </w:p>
    <w:p w:rsidR="00280C6D" w:rsidRPr="00CB0564" w:rsidRDefault="00280C6D" w:rsidP="00D81420">
      <w:pPr>
        <w:pStyle w:val="NoSpacing"/>
        <w:numPr>
          <w:ilvl w:val="0"/>
          <w:numId w:val="26"/>
        </w:numPr>
        <w:rPr>
          <w:rFonts w:ascii="Arial" w:hAnsi="Arial" w:cs="Arial"/>
          <w:bCs/>
          <w:sz w:val="20"/>
          <w:szCs w:val="20"/>
        </w:rPr>
      </w:pPr>
      <w:r w:rsidRPr="00CB0564">
        <w:rPr>
          <w:rFonts w:ascii="Arial" w:hAnsi="Arial" w:cs="Arial"/>
          <w:bCs/>
          <w:sz w:val="20"/>
          <w:szCs w:val="20"/>
        </w:rPr>
        <w:t>Perceived need (Pressure)</w:t>
      </w:r>
    </w:p>
    <w:p w:rsidR="00280C6D" w:rsidRPr="00CB0564" w:rsidRDefault="00280C6D" w:rsidP="00D81420">
      <w:pPr>
        <w:pStyle w:val="NoSpacing"/>
        <w:numPr>
          <w:ilvl w:val="0"/>
          <w:numId w:val="26"/>
        </w:numPr>
        <w:rPr>
          <w:rFonts w:ascii="Arial" w:hAnsi="Arial" w:cs="Arial"/>
          <w:bCs/>
          <w:sz w:val="20"/>
          <w:szCs w:val="20"/>
        </w:rPr>
      </w:pPr>
      <w:r w:rsidRPr="00CB0564">
        <w:rPr>
          <w:rFonts w:ascii="Arial" w:hAnsi="Arial" w:cs="Arial"/>
          <w:bCs/>
          <w:sz w:val="20"/>
          <w:szCs w:val="20"/>
        </w:rPr>
        <w:t>Perceived opportunity</w:t>
      </w:r>
    </w:p>
    <w:p w:rsidR="00280C6D" w:rsidRPr="00280C6D" w:rsidRDefault="00280C6D" w:rsidP="00D81420">
      <w:pPr>
        <w:pStyle w:val="NoSpacing"/>
        <w:numPr>
          <w:ilvl w:val="0"/>
          <w:numId w:val="26"/>
        </w:numPr>
        <w:rPr>
          <w:rFonts w:ascii="Arial" w:hAnsi="Arial" w:cs="Arial"/>
          <w:sz w:val="20"/>
          <w:szCs w:val="20"/>
        </w:rPr>
      </w:pPr>
      <w:r w:rsidRPr="00CB0564">
        <w:rPr>
          <w:rFonts w:ascii="Arial" w:hAnsi="Arial" w:cs="Arial"/>
          <w:bCs/>
          <w:sz w:val="20"/>
          <w:szCs w:val="20"/>
        </w:rPr>
        <w:t>Ra</w:t>
      </w:r>
      <w:r>
        <w:rPr>
          <w:rFonts w:ascii="Arial" w:hAnsi="Arial" w:cs="Arial"/>
          <w:bCs/>
          <w:sz w:val="20"/>
          <w:szCs w:val="20"/>
        </w:rPr>
        <w:t>t</w:t>
      </w:r>
      <w:r w:rsidRPr="00CB0564">
        <w:rPr>
          <w:rFonts w:ascii="Arial" w:hAnsi="Arial" w:cs="Arial"/>
          <w:bCs/>
          <w:sz w:val="20"/>
          <w:szCs w:val="20"/>
        </w:rPr>
        <w:t>ionalization</w:t>
      </w:r>
    </w:p>
    <w:p w:rsidR="00280C6D" w:rsidRDefault="00280C6D" w:rsidP="00280C6D">
      <w:pPr>
        <w:pStyle w:val="NoSpacing"/>
        <w:rPr>
          <w:rFonts w:ascii="Arial" w:hAnsi="Arial" w:cs="Arial"/>
          <w:b/>
          <w:sz w:val="20"/>
          <w:szCs w:val="20"/>
        </w:rPr>
      </w:pPr>
    </w:p>
    <w:p w:rsidR="00280C6D" w:rsidRDefault="00280C6D" w:rsidP="00280C6D">
      <w:pPr>
        <w:pStyle w:val="NoSpacing"/>
        <w:rPr>
          <w:rFonts w:ascii="Arial" w:hAnsi="Arial" w:cs="Arial"/>
          <w:b/>
          <w:sz w:val="20"/>
          <w:szCs w:val="20"/>
        </w:rPr>
      </w:pPr>
      <w:r>
        <w:rPr>
          <w:rFonts w:ascii="Arial" w:hAnsi="Arial" w:cs="Arial"/>
          <w:b/>
          <w:sz w:val="20"/>
          <w:szCs w:val="20"/>
        </w:rPr>
        <w:t>Red Flags</w:t>
      </w:r>
    </w:p>
    <w:p w:rsidR="00280C6D" w:rsidRPr="00280C6D" w:rsidRDefault="00280C6D" w:rsidP="00D81420">
      <w:pPr>
        <w:pStyle w:val="NoSpacing"/>
        <w:numPr>
          <w:ilvl w:val="0"/>
          <w:numId w:val="28"/>
        </w:numPr>
        <w:rPr>
          <w:rFonts w:ascii="Arial" w:hAnsi="Arial" w:cs="Arial"/>
          <w:sz w:val="20"/>
          <w:szCs w:val="20"/>
        </w:rPr>
      </w:pPr>
      <w:r w:rsidRPr="00280C6D">
        <w:rPr>
          <w:rFonts w:ascii="Arial" w:hAnsi="Arial" w:cs="Arial"/>
          <w:sz w:val="20"/>
          <w:szCs w:val="20"/>
        </w:rPr>
        <w:t>Exhibit a lifestyle that appears to be well beyond their current means</w:t>
      </w:r>
    </w:p>
    <w:p w:rsidR="00280C6D" w:rsidRPr="00280C6D" w:rsidRDefault="00280C6D" w:rsidP="00D81420">
      <w:pPr>
        <w:pStyle w:val="NoSpacing"/>
        <w:numPr>
          <w:ilvl w:val="0"/>
          <w:numId w:val="28"/>
        </w:numPr>
        <w:rPr>
          <w:rFonts w:ascii="Arial" w:hAnsi="Arial" w:cs="Arial"/>
          <w:sz w:val="20"/>
          <w:szCs w:val="20"/>
        </w:rPr>
      </w:pPr>
      <w:r w:rsidRPr="00280C6D">
        <w:rPr>
          <w:rFonts w:ascii="Arial" w:hAnsi="Arial" w:cs="Arial"/>
          <w:sz w:val="20"/>
          <w:szCs w:val="20"/>
        </w:rPr>
        <w:t>Have an unusual propensity to spend money</w:t>
      </w:r>
    </w:p>
    <w:p w:rsidR="00280C6D" w:rsidRPr="00280C6D" w:rsidRDefault="00280C6D" w:rsidP="00D81420">
      <w:pPr>
        <w:pStyle w:val="NoSpacing"/>
        <w:numPr>
          <w:ilvl w:val="0"/>
          <w:numId w:val="28"/>
        </w:numPr>
        <w:rPr>
          <w:rFonts w:ascii="Arial" w:hAnsi="Arial" w:cs="Arial"/>
          <w:sz w:val="20"/>
          <w:szCs w:val="20"/>
        </w:rPr>
      </w:pPr>
      <w:r w:rsidRPr="00280C6D">
        <w:rPr>
          <w:rFonts w:ascii="Arial" w:hAnsi="Arial" w:cs="Arial"/>
          <w:sz w:val="20"/>
          <w:szCs w:val="20"/>
        </w:rPr>
        <w:t>Are experiencing extreme financial problems and/or have overwhelming personal debts</w:t>
      </w:r>
    </w:p>
    <w:p w:rsidR="00280C6D" w:rsidRPr="00280C6D" w:rsidRDefault="00280C6D" w:rsidP="00D81420">
      <w:pPr>
        <w:pStyle w:val="NoSpacing"/>
        <w:numPr>
          <w:ilvl w:val="0"/>
          <w:numId w:val="28"/>
        </w:numPr>
        <w:rPr>
          <w:rFonts w:ascii="Arial" w:hAnsi="Arial" w:cs="Arial"/>
          <w:sz w:val="20"/>
          <w:szCs w:val="20"/>
        </w:rPr>
      </w:pPr>
      <w:r w:rsidRPr="00280C6D">
        <w:rPr>
          <w:rFonts w:ascii="Arial" w:hAnsi="Arial" w:cs="Arial"/>
          <w:sz w:val="20"/>
          <w:szCs w:val="20"/>
        </w:rPr>
        <w:t>Are suffering from depression or other emotional problems</w:t>
      </w:r>
    </w:p>
    <w:p w:rsidR="00280C6D" w:rsidRPr="00280C6D" w:rsidRDefault="00280C6D" w:rsidP="00D81420">
      <w:pPr>
        <w:pStyle w:val="NoSpacing"/>
        <w:numPr>
          <w:ilvl w:val="0"/>
          <w:numId w:val="28"/>
        </w:numPr>
        <w:rPr>
          <w:rFonts w:ascii="Arial" w:hAnsi="Arial" w:cs="Arial"/>
          <w:sz w:val="20"/>
          <w:szCs w:val="20"/>
        </w:rPr>
      </w:pPr>
      <w:r w:rsidRPr="00280C6D">
        <w:rPr>
          <w:rFonts w:ascii="Arial" w:hAnsi="Arial" w:cs="Arial"/>
          <w:sz w:val="20"/>
          <w:szCs w:val="20"/>
        </w:rPr>
        <w:t>Appear to have a gambling obsession</w:t>
      </w:r>
    </w:p>
    <w:p w:rsidR="00280C6D" w:rsidRDefault="00280C6D" w:rsidP="00D81420">
      <w:pPr>
        <w:pStyle w:val="NoSpacing"/>
        <w:numPr>
          <w:ilvl w:val="0"/>
          <w:numId w:val="28"/>
        </w:numPr>
        <w:rPr>
          <w:rFonts w:ascii="Arial" w:hAnsi="Arial" w:cs="Arial"/>
          <w:sz w:val="20"/>
          <w:szCs w:val="20"/>
        </w:rPr>
      </w:pPr>
      <w:r w:rsidRPr="00280C6D">
        <w:rPr>
          <w:rFonts w:ascii="Arial" w:hAnsi="Arial" w:cs="Arial"/>
          <w:sz w:val="20"/>
          <w:szCs w:val="20"/>
        </w:rPr>
        <w:t>Have a need or craving for status and believe money can buy that status</w:t>
      </w:r>
    </w:p>
    <w:p w:rsidR="004C209C" w:rsidRDefault="004C209C" w:rsidP="004C209C">
      <w:pPr>
        <w:pStyle w:val="NoSpacing"/>
        <w:rPr>
          <w:rFonts w:ascii="Arial" w:hAnsi="Arial" w:cs="Arial"/>
          <w:sz w:val="20"/>
          <w:szCs w:val="20"/>
        </w:rPr>
      </w:pPr>
    </w:p>
    <w:p w:rsidR="004C209C" w:rsidRPr="004C209C" w:rsidRDefault="004C209C" w:rsidP="004C209C">
      <w:pPr>
        <w:pStyle w:val="NoSpacing"/>
        <w:rPr>
          <w:rFonts w:ascii="Arial" w:hAnsi="Arial" w:cs="Arial"/>
          <w:b/>
          <w:sz w:val="20"/>
          <w:szCs w:val="20"/>
        </w:rPr>
      </w:pPr>
      <w:r w:rsidRPr="004C209C">
        <w:rPr>
          <w:rFonts w:ascii="Arial" w:hAnsi="Arial" w:cs="Arial"/>
          <w:b/>
          <w:sz w:val="20"/>
          <w:szCs w:val="20"/>
        </w:rPr>
        <w:t>Key principles for Managing fraud</w:t>
      </w:r>
    </w:p>
    <w:p w:rsidR="004C209C" w:rsidRPr="004C209C" w:rsidRDefault="004C209C" w:rsidP="00D81420">
      <w:pPr>
        <w:pStyle w:val="Default"/>
        <w:numPr>
          <w:ilvl w:val="0"/>
          <w:numId w:val="29"/>
        </w:numPr>
        <w:spacing w:after="45"/>
        <w:rPr>
          <w:b/>
          <w:sz w:val="20"/>
          <w:szCs w:val="20"/>
        </w:rPr>
      </w:pPr>
      <w:r w:rsidRPr="004C209C">
        <w:rPr>
          <w:b/>
          <w:sz w:val="20"/>
          <w:szCs w:val="20"/>
        </w:rPr>
        <w:t xml:space="preserve">Fraud risk governance (principle 1) </w:t>
      </w:r>
    </w:p>
    <w:p w:rsidR="004C209C" w:rsidRPr="004C209C" w:rsidRDefault="004C209C" w:rsidP="004C209C">
      <w:pPr>
        <w:pStyle w:val="Default"/>
        <w:ind w:left="360"/>
        <w:rPr>
          <w:sz w:val="20"/>
          <w:szCs w:val="20"/>
        </w:rPr>
      </w:pPr>
      <w:r w:rsidRPr="004C209C">
        <w:rPr>
          <w:sz w:val="20"/>
          <w:szCs w:val="20"/>
        </w:rPr>
        <w:t>A fraud risk management programme should be in place</w:t>
      </w:r>
    </w:p>
    <w:p w:rsidR="004C209C" w:rsidRPr="004C209C" w:rsidRDefault="004C209C" w:rsidP="00D81420">
      <w:pPr>
        <w:pStyle w:val="Default"/>
        <w:numPr>
          <w:ilvl w:val="0"/>
          <w:numId w:val="29"/>
        </w:numPr>
        <w:spacing w:after="45"/>
        <w:rPr>
          <w:b/>
          <w:sz w:val="20"/>
          <w:szCs w:val="20"/>
        </w:rPr>
      </w:pPr>
      <w:r w:rsidRPr="004C209C">
        <w:rPr>
          <w:b/>
          <w:sz w:val="20"/>
          <w:szCs w:val="20"/>
        </w:rPr>
        <w:t xml:space="preserve">Fraud risk assessment (principle 2) </w:t>
      </w:r>
    </w:p>
    <w:p w:rsidR="004C209C" w:rsidRPr="004C209C" w:rsidRDefault="004C209C" w:rsidP="004C209C">
      <w:pPr>
        <w:pStyle w:val="Default"/>
        <w:spacing w:after="63"/>
        <w:ind w:left="360"/>
        <w:rPr>
          <w:sz w:val="20"/>
          <w:szCs w:val="20"/>
        </w:rPr>
      </w:pPr>
      <w:r w:rsidRPr="004C209C">
        <w:rPr>
          <w:sz w:val="20"/>
          <w:szCs w:val="20"/>
        </w:rPr>
        <w:t xml:space="preserve">Fraud risk exposures should be addressed periodically by the organisation. </w:t>
      </w:r>
    </w:p>
    <w:p w:rsidR="004C209C" w:rsidRPr="004C209C" w:rsidRDefault="004C209C" w:rsidP="00D81420">
      <w:pPr>
        <w:pStyle w:val="Default"/>
        <w:numPr>
          <w:ilvl w:val="0"/>
          <w:numId w:val="29"/>
        </w:numPr>
        <w:spacing w:after="45"/>
        <w:rPr>
          <w:b/>
          <w:sz w:val="20"/>
          <w:szCs w:val="20"/>
        </w:rPr>
      </w:pPr>
      <w:r w:rsidRPr="004C209C">
        <w:rPr>
          <w:b/>
          <w:sz w:val="20"/>
          <w:szCs w:val="20"/>
        </w:rPr>
        <w:t xml:space="preserve">Fraud prevention and detection (principle 3 and 4) </w:t>
      </w:r>
    </w:p>
    <w:p w:rsidR="004C209C" w:rsidRPr="004C209C" w:rsidRDefault="004C209C" w:rsidP="004C209C">
      <w:pPr>
        <w:pStyle w:val="Default"/>
        <w:spacing w:after="63"/>
        <w:ind w:left="360"/>
        <w:rPr>
          <w:sz w:val="20"/>
          <w:szCs w:val="20"/>
        </w:rPr>
      </w:pPr>
      <w:r w:rsidRPr="004C209C">
        <w:rPr>
          <w:sz w:val="20"/>
          <w:szCs w:val="20"/>
        </w:rPr>
        <w:t xml:space="preserve">Prevention techniques should be established. </w:t>
      </w:r>
    </w:p>
    <w:p w:rsidR="004C209C" w:rsidRPr="004C209C" w:rsidRDefault="004C209C" w:rsidP="004C209C">
      <w:pPr>
        <w:pStyle w:val="Default"/>
        <w:spacing w:after="63"/>
        <w:ind w:left="360"/>
        <w:rPr>
          <w:sz w:val="20"/>
          <w:szCs w:val="20"/>
        </w:rPr>
      </w:pPr>
      <w:r w:rsidRPr="004C209C">
        <w:rPr>
          <w:sz w:val="20"/>
          <w:szCs w:val="20"/>
        </w:rPr>
        <w:t xml:space="preserve">Detection techniques should be established. </w:t>
      </w:r>
    </w:p>
    <w:p w:rsidR="004C209C" w:rsidRPr="004C209C" w:rsidRDefault="004C209C" w:rsidP="00D81420">
      <w:pPr>
        <w:pStyle w:val="Default"/>
        <w:numPr>
          <w:ilvl w:val="0"/>
          <w:numId w:val="29"/>
        </w:numPr>
        <w:rPr>
          <w:b/>
          <w:sz w:val="20"/>
          <w:szCs w:val="20"/>
        </w:rPr>
      </w:pPr>
      <w:r w:rsidRPr="004C209C">
        <w:rPr>
          <w:b/>
          <w:sz w:val="20"/>
          <w:szCs w:val="20"/>
        </w:rPr>
        <w:t xml:space="preserve">Fraud reporting, investigation and resolution (principle 5) </w:t>
      </w:r>
    </w:p>
    <w:p w:rsidR="004C209C" w:rsidRPr="004C209C" w:rsidRDefault="004C209C" w:rsidP="004C209C">
      <w:pPr>
        <w:pStyle w:val="Default"/>
        <w:ind w:left="360"/>
        <w:rPr>
          <w:sz w:val="20"/>
          <w:szCs w:val="20"/>
        </w:rPr>
      </w:pPr>
      <w:r w:rsidRPr="004C209C">
        <w:rPr>
          <w:sz w:val="20"/>
          <w:szCs w:val="20"/>
        </w:rPr>
        <w:t xml:space="preserve">A reporting process should be in place to ensure potential fraud is addressed appropriately. </w:t>
      </w:r>
    </w:p>
    <w:p w:rsidR="004C209C" w:rsidRDefault="004C209C" w:rsidP="004C209C">
      <w:pPr>
        <w:pStyle w:val="NoSpacing"/>
        <w:rPr>
          <w:rFonts w:ascii="Arial" w:hAnsi="Arial" w:cs="Arial"/>
          <w:b/>
          <w:sz w:val="20"/>
          <w:szCs w:val="20"/>
        </w:rPr>
      </w:pPr>
    </w:p>
    <w:p w:rsidR="001C0C79" w:rsidRDefault="001C0C79">
      <w:pPr>
        <w:rPr>
          <w:rFonts w:ascii="Arial" w:hAnsi="Arial" w:cs="Arial"/>
          <w:b/>
          <w:sz w:val="20"/>
          <w:szCs w:val="20"/>
        </w:rPr>
      </w:pPr>
      <w:r>
        <w:rPr>
          <w:rFonts w:ascii="Arial" w:hAnsi="Arial" w:cs="Arial"/>
          <w:b/>
          <w:sz w:val="20"/>
          <w:szCs w:val="20"/>
        </w:rPr>
        <w:br w:type="page"/>
      </w:r>
    </w:p>
    <w:p w:rsidR="004C209C" w:rsidRDefault="004C209C" w:rsidP="004C209C">
      <w:pPr>
        <w:pStyle w:val="NoSpacing"/>
        <w:rPr>
          <w:rFonts w:ascii="Arial" w:hAnsi="Arial" w:cs="Arial"/>
          <w:b/>
          <w:sz w:val="20"/>
          <w:szCs w:val="20"/>
        </w:rPr>
      </w:pPr>
      <w:r>
        <w:rPr>
          <w:rFonts w:ascii="Arial" w:hAnsi="Arial" w:cs="Arial"/>
          <w:b/>
          <w:sz w:val="20"/>
          <w:szCs w:val="20"/>
        </w:rPr>
        <w:lastRenderedPageBreak/>
        <w:t>Governance over the fraud risk management program</w:t>
      </w:r>
    </w:p>
    <w:p w:rsidR="004C209C" w:rsidRDefault="004C209C" w:rsidP="00D81420">
      <w:pPr>
        <w:pStyle w:val="NoSpacing"/>
        <w:numPr>
          <w:ilvl w:val="0"/>
          <w:numId w:val="29"/>
        </w:numPr>
        <w:rPr>
          <w:rFonts w:ascii="Arial" w:hAnsi="Arial" w:cs="Arial"/>
          <w:sz w:val="20"/>
          <w:szCs w:val="20"/>
        </w:rPr>
      </w:pPr>
      <w:r w:rsidRPr="004C209C">
        <w:rPr>
          <w:rFonts w:ascii="Arial" w:hAnsi="Arial" w:cs="Arial"/>
          <w:sz w:val="20"/>
          <w:szCs w:val="20"/>
        </w:rPr>
        <w:t>Strong governance provides foundation for an effective risk management program</w:t>
      </w:r>
    </w:p>
    <w:p w:rsidR="004C209C" w:rsidRDefault="004C209C" w:rsidP="00D81420">
      <w:pPr>
        <w:pStyle w:val="NoSpacing"/>
        <w:numPr>
          <w:ilvl w:val="0"/>
          <w:numId w:val="29"/>
        </w:numPr>
        <w:rPr>
          <w:rFonts w:ascii="Arial" w:hAnsi="Arial" w:cs="Arial"/>
          <w:sz w:val="20"/>
          <w:szCs w:val="20"/>
        </w:rPr>
      </w:pPr>
      <w:r>
        <w:rPr>
          <w:rFonts w:ascii="Arial" w:hAnsi="Arial" w:cs="Arial"/>
          <w:sz w:val="20"/>
          <w:szCs w:val="20"/>
        </w:rPr>
        <w:t>Raise awareness and expectation of corporate behaviour and corporate governance practices</w:t>
      </w:r>
    </w:p>
    <w:p w:rsidR="004C209C" w:rsidRDefault="004C209C" w:rsidP="00D81420">
      <w:pPr>
        <w:pStyle w:val="NoSpacing"/>
        <w:numPr>
          <w:ilvl w:val="0"/>
          <w:numId w:val="29"/>
        </w:numPr>
        <w:rPr>
          <w:rFonts w:ascii="Arial" w:hAnsi="Arial" w:cs="Arial"/>
          <w:sz w:val="20"/>
          <w:szCs w:val="20"/>
        </w:rPr>
      </w:pPr>
      <w:r>
        <w:rPr>
          <w:rFonts w:ascii="Arial" w:hAnsi="Arial" w:cs="Arial"/>
          <w:sz w:val="20"/>
          <w:szCs w:val="20"/>
        </w:rPr>
        <w:t>Roles and responsibilities in a fraud risk management program must be communicated formally</w:t>
      </w:r>
    </w:p>
    <w:p w:rsidR="004C209C" w:rsidRDefault="004C209C" w:rsidP="00D81420">
      <w:pPr>
        <w:pStyle w:val="NoSpacing"/>
        <w:numPr>
          <w:ilvl w:val="0"/>
          <w:numId w:val="29"/>
        </w:numPr>
        <w:rPr>
          <w:rFonts w:ascii="Arial" w:hAnsi="Arial" w:cs="Arial"/>
          <w:sz w:val="20"/>
          <w:szCs w:val="20"/>
        </w:rPr>
      </w:pPr>
      <w:r>
        <w:rPr>
          <w:rFonts w:ascii="Arial" w:hAnsi="Arial" w:cs="Arial"/>
          <w:sz w:val="20"/>
          <w:szCs w:val="20"/>
        </w:rPr>
        <w:t>Components of a fraud risk management program</w:t>
      </w:r>
    </w:p>
    <w:p w:rsidR="004C209C" w:rsidRDefault="004C209C" w:rsidP="00D81420">
      <w:pPr>
        <w:pStyle w:val="NoSpacing"/>
        <w:numPr>
          <w:ilvl w:val="1"/>
          <w:numId w:val="29"/>
        </w:numPr>
        <w:rPr>
          <w:rFonts w:ascii="Arial" w:hAnsi="Arial" w:cs="Arial"/>
          <w:sz w:val="20"/>
          <w:szCs w:val="20"/>
        </w:rPr>
      </w:pPr>
      <w:r>
        <w:rPr>
          <w:rFonts w:ascii="Arial" w:hAnsi="Arial" w:cs="Arial"/>
          <w:sz w:val="20"/>
          <w:szCs w:val="20"/>
        </w:rPr>
        <w:t>Commitment by board and senior management</w:t>
      </w:r>
    </w:p>
    <w:p w:rsidR="00557C7D" w:rsidRDefault="00557C7D" w:rsidP="00D81420">
      <w:pPr>
        <w:pStyle w:val="NoSpacing"/>
        <w:numPr>
          <w:ilvl w:val="1"/>
          <w:numId w:val="29"/>
        </w:numPr>
        <w:rPr>
          <w:rFonts w:ascii="Arial" w:hAnsi="Arial" w:cs="Arial"/>
          <w:sz w:val="20"/>
          <w:szCs w:val="20"/>
        </w:rPr>
      </w:pPr>
      <w:r>
        <w:rPr>
          <w:rFonts w:ascii="Arial" w:hAnsi="Arial" w:cs="Arial"/>
          <w:sz w:val="20"/>
          <w:szCs w:val="20"/>
        </w:rPr>
        <w:t>Fraud awareness activities</w:t>
      </w:r>
    </w:p>
    <w:p w:rsidR="00557C7D" w:rsidRDefault="00557C7D" w:rsidP="00D81420">
      <w:pPr>
        <w:pStyle w:val="NoSpacing"/>
        <w:numPr>
          <w:ilvl w:val="1"/>
          <w:numId w:val="29"/>
        </w:numPr>
        <w:rPr>
          <w:rFonts w:ascii="Arial" w:hAnsi="Arial" w:cs="Arial"/>
          <w:sz w:val="20"/>
          <w:szCs w:val="20"/>
        </w:rPr>
      </w:pPr>
      <w:r>
        <w:rPr>
          <w:rFonts w:ascii="Arial" w:hAnsi="Arial" w:cs="Arial"/>
          <w:sz w:val="20"/>
          <w:szCs w:val="20"/>
        </w:rPr>
        <w:t>Affirmation process that requires employees to affirm periodically that they understand and comply with policies and procedures</w:t>
      </w:r>
    </w:p>
    <w:p w:rsidR="00557C7D" w:rsidRDefault="00557C7D" w:rsidP="00D81420">
      <w:pPr>
        <w:pStyle w:val="NoSpacing"/>
        <w:numPr>
          <w:ilvl w:val="1"/>
          <w:numId w:val="29"/>
        </w:numPr>
        <w:rPr>
          <w:rFonts w:ascii="Arial" w:hAnsi="Arial" w:cs="Arial"/>
          <w:sz w:val="20"/>
          <w:szCs w:val="20"/>
        </w:rPr>
      </w:pPr>
      <w:r>
        <w:rPr>
          <w:rFonts w:ascii="Arial" w:hAnsi="Arial" w:cs="Arial"/>
          <w:sz w:val="20"/>
          <w:szCs w:val="20"/>
        </w:rPr>
        <w:t>Conflict disclosure protocol – encouragement and help to disclose potential or actual conflict of interest</w:t>
      </w:r>
    </w:p>
    <w:p w:rsidR="00557C7D" w:rsidRDefault="00557C7D" w:rsidP="00D81420">
      <w:pPr>
        <w:pStyle w:val="NoSpacing"/>
        <w:numPr>
          <w:ilvl w:val="1"/>
          <w:numId w:val="29"/>
        </w:numPr>
        <w:rPr>
          <w:rFonts w:ascii="Arial" w:hAnsi="Arial" w:cs="Arial"/>
          <w:sz w:val="20"/>
          <w:szCs w:val="20"/>
        </w:rPr>
      </w:pPr>
      <w:r>
        <w:rPr>
          <w:rFonts w:ascii="Arial" w:hAnsi="Arial" w:cs="Arial"/>
          <w:sz w:val="20"/>
          <w:szCs w:val="20"/>
        </w:rPr>
        <w:t>Fraud risk assessment that helps to identify reasonable fraud scenarios</w:t>
      </w:r>
    </w:p>
    <w:p w:rsidR="00557C7D" w:rsidRDefault="00557C7D" w:rsidP="00D81420">
      <w:pPr>
        <w:pStyle w:val="NoSpacing"/>
        <w:numPr>
          <w:ilvl w:val="1"/>
          <w:numId w:val="29"/>
        </w:numPr>
        <w:rPr>
          <w:rFonts w:ascii="Arial" w:hAnsi="Arial" w:cs="Arial"/>
          <w:sz w:val="20"/>
          <w:szCs w:val="20"/>
        </w:rPr>
      </w:pPr>
      <w:r>
        <w:rPr>
          <w:rFonts w:ascii="Arial" w:hAnsi="Arial" w:cs="Arial"/>
          <w:sz w:val="20"/>
          <w:szCs w:val="20"/>
        </w:rPr>
        <w:t>Reporting procedures and whistle blower protection</w:t>
      </w:r>
    </w:p>
    <w:p w:rsidR="00557C7D" w:rsidRDefault="00557C7D" w:rsidP="00D81420">
      <w:pPr>
        <w:pStyle w:val="NoSpacing"/>
        <w:numPr>
          <w:ilvl w:val="1"/>
          <w:numId w:val="29"/>
        </w:numPr>
        <w:rPr>
          <w:rFonts w:ascii="Arial" w:hAnsi="Arial" w:cs="Arial"/>
          <w:sz w:val="20"/>
          <w:szCs w:val="20"/>
        </w:rPr>
      </w:pPr>
      <w:r>
        <w:rPr>
          <w:rFonts w:ascii="Arial" w:hAnsi="Arial" w:cs="Arial"/>
          <w:sz w:val="20"/>
          <w:szCs w:val="20"/>
        </w:rPr>
        <w:t>Investigation process</w:t>
      </w:r>
    </w:p>
    <w:p w:rsidR="00557C7D" w:rsidRDefault="00557C7D" w:rsidP="00D81420">
      <w:pPr>
        <w:pStyle w:val="NoSpacing"/>
        <w:numPr>
          <w:ilvl w:val="1"/>
          <w:numId w:val="29"/>
        </w:numPr>
        <w:rPr>
          <w:rFonts w:ascii="Arial" w:hAnsi="Arial" w:cs="Arial"/>
          <w:sz w:val="20"/>
          <w:szCs w:val="20"/>
        </w:rPr>
      </w:pPr>
      <w:r>
        <w:rPr>
          <w:rFonts w:ascii="Arial" w:hAnsi="Arial" w:cs="Arial"/>
          <w:sz w:val="20"/>
          <w:szCs w:val="20"/>
        </w:rPr>
        <w:t>Disciplinary and/or corrective actions</w:t>
      </w:r>
    </w:p>
    <w:p w:rsidR="00557C7D" w:rsidRDefault="00557C7D" w:rsidP="00D81420">
      <w:pPr>
        <w:pStyle w:val="NoSpacing"/>
        <w:numPr>
          <w:ilvl w:val="1"/>
          <w:numId w:val="29"/>
        </w:numPr>
        <w:rPr>
          <w:rFonts w:ascii="Arial" w:hAnsi="Arial" w:cs="Arial"/>
          <w:sz w:val="20"/>
          <w:szCs w:val="20"/>
        </w:rPr>
      </w:pPr>
      <w:r>
        <w:rPr>
          <w:rFonts w:ascii="Arial" w:hAnsi="Arial" w:cs="Arial"/>
          <w:sz w:val="20"/>
          <w:szCs w:val="20"/>
        </w:rPr>
        <w:t>Process evaluation and improvement</w:t>
      </w:r>
    </w:p>
    <w:p w:rsidR="00557C7D" w:rsidRDefault="00557C7D" w:rsidP="00D81420">
      <w:pPr>
        <w:pStyle w:val="NoSpacing"/>
        <w:numPr>
          <w:ilvl w:val="1"/>
          <w:numId w:val="29"/>
        </w:numPr>
        <w:rPr>
          <w:rFonts w:ascii="Arial" w:hAnsi="Arial" w:cs="Arial"/>
          <w:sz w:val="20"/>
          <w:szCs w:val="20"/>
        </w:rPr>
      </w:pPr>
      <w:r>
        <w:rPr>
          <w:rFonts w:ascii="Arial" w:hAnsi="Arial" w:cs="Arial"/>
          <w:sz w:val="20"/>
          <w:szCs w:val="20"/>
        </w:rPr>
        <w:t>Continuous monitoring</w:t>
      </w:r>
    </w:p>
    <w:p w:rsidR="00557C7D" w:rsidRPr="00557C7D" w:rsidRDefault="00557C7D" w:rsidP="00557C7D">
      <w:pPr>
        <w:pStyle w:val="NoSpacing"/>
        <w:rPr>
          <w:rFonts w:ascii="Arial" w:hAnsi="Arial" w:cs="Arial"/>
          <w:b/>
          <w:sz w:val="20"/>
          <w:szCs w:val="20"/>
        </w:rPr>
      </w:pPr>
    </w:p>
    <w:p w:rsidR="00557C7D" w:rsidRPr="00557C7D" w:rsidRDefault="00557C7D" w:rsidP="00557C7D">
      <w:pPr>
        <w:pStyle w:val="NoSpacing"/>
        <w:rPr>
          <w:rFonts w:ascii="Arial" w:hAnsi="Arial" w:cs="Arial"/>
          <w:b/>
          <w:sz w:val="20"/>
          <w:szCs w:val="20"/>
        </w:rPr>
      </w:pPr>
      <w:r w:rsidRPr="00557C7D">
        <w:rPr>
          <w:rFonts w:ascii="Arial" w:hAnsi="Arial" w:cs="Arial"/>
          <w:b/>
          <w:sz w:val="20"/>
          <w:szCs w:val="20"/>
        </w:rPr>
        <w:t>Fraud risk assessment</w:t>
      </w:r>
    </w:p>
    <w:p w:rsidR="00557C7D" w:rsidRDefault="00557C7D" w:rsidP="00D81420">
      <w:pPr>
        <w:pStyle w:val="NoSpacing"/>
        <w:numPr>
          <w:ilvl w:val="0"/>
          <w:numId w:val="29"/>
        </w:numPr>
        <w:rPr>
          <w:rFonts w:ascii="Arial" w:hAnsi="Arial" w:cs="Arial"/>
          <w:sz w:val="20"/>
          <w:szCs w:val="20"/>
        </w:rPr>
      </w:pPr>
      <w:r w:rsidRPr="00557C7D">
        <w:rPr>
          <w:rFonts w:ascii="Arial" w:hAnsi="Arial" w:cs="Arial"/>
          <w:sz w:val="20"/>
          <w:szCs w:val="20"/>
        </w:rPr>
        <w:t>Fraud risk identification</w:t>
      </w:r>
    </w:p>
    <w:p w:rsidR="00557C7D" w:rsidRDefault="00557C7D" w:rsidP="00557C7D">
      <w:pPr>
        <w:pStyle w:val="NoSpacing"/>
        <w:ind w:left="360"/>
        <w:rPr>
          <w:rFonts w:ascii="Arial" w:hAnsi="Arial" w:cs="Arial"/>
          <w:sz w:val="20"/>
          <w:szCs w:val="20"/>
        </w:rPr>
      </w:pPr>
      <w:r>
        <w:rPr>
          <w:rFonts w:ascii="Arial" w:hAnsi="Arial" w:cs="Arial"/>
          <w:sz w:val="20"/>
          <w:szCs w:val="20"/>
        </w:rPr>
        <w:t>Identifying the most comprehensive list of fraud risk scenarios. Elements that should be considered</w:t>
      </w:r>
    </w:p>
    <w:p w:rsidR="00557C7D" w:rsidRDefault="00557C7D" w:rsidP="00D81420">
      <w:pPr>
        <w:pStyle w:val="NoSpacing"/>
        <w:numPr>
          <w:ilvl w:val="0"/>
          <w:numId w:val="30"/>
        </w:numPr>
        <w:rPr>
          <w:rFonts w:ascii="Arial" w:hAnsi="Arial" w:cs="Arial"/>
          <w:sz w:val="20"/>
          <w:szCs w:val="20"/>
        </w:rPr>
      </w:pPr>
      <w:r>
        <w:rPr>
          <w:rFonts w:ascii="Arial" w:hAnsi="Arial" w:cs="Arial"/>
          <w:sz w:val="20"/>
          <w:szCs w:val="20"/>
        </w:rPr>
        <w:t>Incentives, pressure and opportunities</w:t>
      </w:r>
    </w:p>
    <w:p w:rsidR="00557C7D" w:rsidRDefault="00557C7D" w:rsidP="00D81420">
      <w:pPr>
        <w:pStyle w:val="NoSpacing"/>
        <w:numPr>
          <w:ilvl w:val="0"/>
          <w:numId w:val="30"/>
        </w:numPr>
        <w:rPr>
          <w:rFonts w:ascii="Arial" w:hAnsi="Arial" w:cs="Arial"/>
          <w:sz w:val="20"/>
          <w:szCs w:val="20"/>
        </w:rPr>
      </w:pPr>
      <w:r>
        <w:rPr>
          <w:rFonts w:ascii="Arial" w:hAnsi="Arial" w:cs="Arial"/>
          <w:sz w:val="20"/>
          <w:szCs w:val="20"/>
        </w:rPr>
        <w:t>Risk of management overriding controls</w:t>
      </w:r>
    </w:p>
    <w:p w:rsidR="00557C7D" w:rsidRDefault="00557C7D" w:rsidP="00D81420">
      <w:pPr>
        <w:pStyle w:val="NoSpacing"/>
        <w:numPr>
          <w:ilvl w:val="0"/>
          <w:numId w:val="30"/>
        </w:numPr>
        <w:rPr>
          <w:rFonts w:ascii="Arial" w:hAnsi="Arial" w:cs="Arial"/>
          <w:sz w:val="20"/>
          <w:szCs w:val="20"/>
        </w:rPr>
      </w:pPr>
      <w:r>
        <w:rPr>
          <w:rFonts w:ascii="Arial" w:hAnsi="Arial" w:cs="Arial"/>
          <w:sz w:val="20"/>
          <w:szCs w:val="20"/>
        </w:rPr>
        <w:t>Population of fraud risks</w:t>
      </w:r>
    </w:p>
    <w:p w:rsidR="00557C7D" w:rsidRDefault="00557C7D" w:rsidP="00D81420">
      <w:pPr>
        <w:pStyle w:val="NoSpacing"/>
        <w:numPr>
          <w:ilvl w:val="0"/>
          <w:numId w:val="30"/>
        </w:numPr>
        <w:rPr>
          <w:rFonts w:ascii="Arial" w:hAnsi="Arial" w:cs="Arial"/>
          <w:sz w:val="20"/>
          <w:szCs w:val="20"/>
        </w:rPr>
      </w:pPr>
      <w:r>
        <w:rPr>
          <w:rFonts w:ascii="Arial" w:hAnsi="Arial" w:cs="Arial"/>
          <w:sz w:val="20"/>
          <w:szCs w:val="20"/>
        </w:rPr>
        <w:t>Fraudulent financial reporting</w:t>
      </w:r>
    </w:p>
    <w:p w:rsidR="00557C7D" w:rsidRDefault="00557C7D" w:rsidP="00D81420">
      <w:pPr>
        <w:pStyle w:val="NoSpacing"/>
        <w:numPr>
          <w:ilvl w:val="0"/>
          <w:numId w:val="30"/>
        </w:numPr>
        <w:rPr>
          <w:rFonts w:ascii="Arial" w:hAnsi="Arial" w:cs="Arial"/>
          <w:sz w:val="20"/>
          <w:szCs w:val="20"/>
        </w:rPr>
      </w:pPr>
      <w:r>
        <w:rPr>
          <w:rFonts w:ascii="Arial" w:hAnsi="Arial" w:cs="Arial"/>
          <w:sz w:val="20"/>
          <w:szCs w:val="20"/>
        </w:rPr>
        <w:t>Misappropriation of assets</w:t>
      </w:r>
    </w:p>
    <w:p w:rsidR="00557C7D" w:rsidRDefault="00557C7D" w:rsidP="00D81420">
      <w:pPr>
        <w:pStyle w:val="NoSpacing"/>
        <w:numPr>
          <w:ilvl w:val="0"/>
          <w:numId w:val="30"/>
        </w:numPr>
        <w:rPr>
          <w:rFonts w:ascii="Arial" w:hAnsi="Arial" w:cs="Arial"/>
          <w:sz w:val="20"/>
          <w:szCs w:val="20"/>
        </w:rPr>
      </w:pPr>
      <w:r>
        <w:rPr>
          <w:rFonts w:ascii="Arial" w:hAnsi="Arial" w:cs="Arial"/>
          <w:sz w:val="20"/>
          <w:szCs w:val="20"/>
        </w:rPr>
        <w:t>Corruption</w:t>
      </w:r>
    </w:p>
    <w:p w:rsidR="00557C7D" w:rsidRPr="00557C7D" w:rsidRDefault="00557C7D" w:rsidP="00D81420">
      <w:pPr>
        <w:pStyle w:val="NoSpacing"/>
        <w:numPr>
          <w:ilvl w:val="0"/>
          <w:numId w:val="30"/>
        </w:numPr>
        <w:rPr>
          <w:rFonts w:ascii="Arial" w:hAnsi="Arial" w:cs="Arial"/>
          <w:sz w:val="20"/>
          <w:szCs w:val="20"/>
        </w:rPr>
      </w:pPr>
      <w:r>
        <w:rPr>
          <w:rFonts w:ascii="Arial" w:hAnsi="Arial" w:cs="Arial"/>
          <w:sz w:val="20"/>
          <w:szCs w:val="20"/>
        </w:rPr>
        <w:t>Other fraud risks</w:t>
      </w:r>
    </w:p>
    <w:p w:rsidR="00DA14B6" w:rsidRDefault="00557C7D" w:rsidP="00D81420">
      <w:pPr>
        <w:pStyle w:val="Default"/>
        <w:numPr>
          <w:ilvl w:val="0"/>
          <w:numId w:val="29"/>
        </w:numPr>
        <w:spacing w:after="45"/>
        <w:rPr>
          <w:sz w:val="20"/>
          <w:szCs w:val="20"/>
        </w:rPr>
      </w:pPr>
      <w:r w:rsidRPr="00557C7D">
        <w:rPr>
          <w:sz w:val="20"/>
          <w:szCs w:val="20"/>
        </w:rPr>
        <w:t>Assessment of impact and likelihood of fraud risks</w:t>
      </w:r>
    </w:p>
    <w:p w:rsidR="00557C7D" w:rsidRPr="00557C7D" w:rsidRDefault="00DA14B6" w:rsidP="00DA14B6">
      <w:pPr>
        <w:pStyle w:val="Default"/>
        <w:spacing w:after="45"/>
        <w:ind w:left="360"/>
        <w:rPr>
          <w:sz w:val="20"/>
          <w:szCs w:val="20"/>
        </w:rPr>
      </w:pPr>
      <w:r>
        <w:rPr>
          <w:sz w:val="20"/>
          <w:szCs w:val="20"/>
        </w:rPr>
        <w:t xml:space="preserve">Determining the potential </w:t>
      </w:r>
      <w:r w:rsidRPr="00DA14B6">
        <w:rPr>
          <w:b/>
          <w:sz w:val="20"/>
          <w:szCs w:val="20"/>
        </w:rPr>
        <w:t>impact</w:t>
      </w:r>
      <w:r>
        <w:rPr>
          <w:sz w:val="20"/>
          <w:szCs w:val="20"/>
        </w:rPr>
        <w:t xml:space="preserve"> and </w:t>
      </w:r>
      <w:r w:rsidRPr="00DA14B6">
        <w:rPr>
          <w:b/>
          <w:sz w:val="20"/>
          <w:szCs w:val="20"/>
        </w:rPr>
        <w:t xml:space="preserve">likelihood </w:t>
      </w:r>
      <w:r>
        <w:rPr>
          <w:sz w:val="20"/>
          <w:szCs w:val="20"/>
        </w:rPr>
        <w:t>of each fraud scenario</w:t>
      </w:r>
      <w:r w:rsidR="00557C7D" w:rsidRPr="00557C7D">
        <w:rPr>
          <w:sz w:val="20"/>
          <w:szCs w:val="20"/>
        </w:rPr>
        <w:t xml:space="preserve"> </w:t>
      </w:r>
    </w:p>
    <w:p w:rsidR="00557C7D" w:rsidRDefault="00557C7D" w:rsidP="00D81420">
      <w:pPr>
        <w:pStyle w:val="Default"/>
        <w:numPr>
          <w:ilvl w:val="0"/>
          <w:numId w:val="29"/>
        </w:numPr>
        <w:rPr>
          <w:sz w:val="20"/>
          <w:szCs w:val="20"/>
        </w:rPr>
      </w:pPr>
      <w:r w:rsidRPr="00557C7D">
        <w:rPr>
          <w:sz w:val="20"/>
          <w:szCs w:val="20"/>
        </w:rPr>
        <w:t xml:space="preserve">Response to fraud risk </w:t>
      </w:r>
    </w:p>
    <w:p w:rsidR="00DA14B6" w:rsidRDefault="00DA14B6" w:rsidP="002929B8">
      <w:pPr>
        <w:pStyle w:val="Default"/>
        <w:numPr>
          <w:ilvl w:val="0"/>
          <w:numId w:val="36"/>
        </w:numPr>
        <w:rPr>
          <w:sz w:val="20"/>
          <w:szCs w:val="20"/>
        </w:rPr>
      </w:pPr>
      <w:r>
        <w:rPr>
          <w:sz w:val="20"/>
          <w:szCs w:val="20"/>
        </w:rPr>
        <w:t>Avoid: Risk is so intolerable that an organisation cannot even allow a single incident to occur</w:t>
      </w:r>
    </w:p>
    <w:p w:rsidR="00DA14B6" w:rsidRDefault="00DA14B6" w:rsidP="002929B8">
      <w:pPr>
        <w:pStyle w:val="Default"/>
        <w:numPr>
          <w:ilvl w:val="0"/>
          <w:numId w:val="36"/>
        </w:numPr>
        <w:rPr>
          <w:sz w:val="20"/>
          <w:szCs w:val="20"/>
        </w:rPr>
      </w:pPr>
      <w:r>
        <w:rPr>
          <w:sz w:val="20"/>
          <w:szCs w:val="20"/>
        </w:rPr>
        <w:t>Reduce: organisation has little or no tolerance to a risk, but cannot avoid it without adversely affecting its objectives.</w:t>
      </w:r>
    </w:p>
    <w:p w:rsidR="00DA14B6" w:rsidRDefault="00DA14B6" w:rsidP="002929B8">
      <w:pPr>
        <w:pStyle w:val="Default"/>
        <w:numPr>
          <w:ilvl w:val="0"/>
          <w:numId w:val="36"/>
        </w:numPr>
        <w:rPr>
          <w:sz w:val="20"/>
          <w:szCs w:val="20"/>
        </w:rPr>
      </w:pPr>
      <w:r>
        <w:rPr>
          <w:sz w:val="20"/>
          <w:szCs w:val="20"/>
        </w:rPr>
        <w:t>Share: an organisation desires to reduce the impact or likelihood of a risk, but does not have the skills or experience to do so effectively and efficiently it uses an organisation that is better equipped to execute the necessary controls.</w:t>
      </w:r>
    </w:p>
    <w:p w:rsidR="00DA14B6" w:rsidRDefault="00DA14B6" w:rsidP="002929B8">
      <w:pPr>
        <w:pStyle w:val="Default"/>
        <w:numPr>
          <w:ilvl w:val="0"/>
          <w:numId w:val="36"/>
        </w:numPr>
        <w:rPr>
          <w:sz w:val="20"/>
          <w:szCs w:val="20"/>
        </w:rPr>
      </w:pPr>
      <w:r>
        <w:rPr>
          <w:sz w:val="20"/>
          <w:szCs w:val="20"/>
        </w:rPr>
        <w:t>Accept: the occurrence of a risk is tolerable.</w:t>
      </w:r>
    </w:p>
    <w:p w:rsidR="00DA14B6" w:rsidRDefault="00DA14B6" w:rsidP="00DA14B6">
      <w:pPr>
        <w:pStyle w:val="Default"/>
        <w:rPr>
          <w:sz w:val="20"/>
          <w:szCs w:val="20"/>
        </w:rPr>
      </w:pPr>
    </w:p>
    <w:p w:rsidR="00DA14B6" w:rsidRDefault="00DA14B6" w:rsidP="00DA14B6">
      <w:pPr>
        <w:pStyle w:val="Default"/>
        <w:rPr>
          <w:b/>
          <w:sz w:val="20"/>
          <w:szCs w:val="20"/>
        </w:rPr>
      </w:pPr>
      <w:r w:rsidRPr="00DA14B6">
        <w:rPr>
          <w:b/>
          <w:sz w:val="20"/>
          <w:szCs w:val="20"/>
        </w:rPr>
        <w:t>Fraud prevention</w:t>
      </w:r>
    </w:p>
    <w:p w:rsidR="00DA14B6" w:rsidRPr="00D37ABA" w:rsidRDefault="00DA14B6" w:rsidP="00D81420">
      <w:pPr>
        <w:pStyle w:val="Default"/>
        <w:numPr>
          <w:ilvl w:val="0"/>
          <w:numId w:val="31"/>
        </w:numPr>
        <w:rPr>
          <w:sz w:val="20"/>
          <w:szCs w:val="20"/>
        </w:rPr>
      </w:pPr>
      <w:r w:rsidRPr="00D37ABA">
        <w:rPr>
          <w:sz w:val="20"/>
          <w:szCs w:val="20"/>
        </w:rPr>
        <w:t>Organisational awareness</w:t>
      </w:r>
    </w:p>
    <w:p w:rsidR="00DA14B6" w:rsidRPr="00D37ABA" w:rsidRDefault="00DA14B6" w:rsidP="00D81420">
      <w:pPr>
        <w:pStyle w:val="Default"/>
        <w:numPr>
          <w:ilvl w:val="0"/>
          <w:numId w:val="31"/>
        </w:numPr>
        <w:rPr>
          <w:sz w:val="20"/>
          <w:szCs w:val="20"/>
        </w:rPr>
      </w:pPr>
      <w:r w:rsidRPr="00D37ABA">
        <w:rPr>
          <w:sz w:val="20"/>
          <w:szCs w:val="20"/>
        </w:rPr>
        <w:t>Performing background investigations</w:t>
      </w:r>
    </w:p>
    <w:p w:rsidR="00DA14B6" w:rsidRPr="00D37ABA" w:rsidRDefault="00DA14B6" w:rsidP="00D81420">
      <w:pPr>
        <w:pStyle w:val="Default"/>
        <w:numPr>
          <w:ilvl w:val="0"/>
          <w:numId w:val="31"/>
        </w:numPr>
        <w:rPr>
          <w:sz w:val="20"/>
          <w:szCs w:val="20"/>
        </w:rPr>
      </w:pPr>
      <w:r w:rsidRPr="00D37ABA">
        <w:rPr>
          <w:sz w:val="20"/>
          <w:szCs w:val="20"/>
        </w:rPr>
        <w:t>Providing anti fraud training</w:t>
      </w:r>
    </w:p>
    <w:p w:rsidR="00DA14B6" w:rsidRPr="00D37ABA" w:rsidRDefault="00DA14B6" w:rsidP="00D81420">
      <w:pPr>
        <w:pStyle w:val="Default"/>
        <w:numPr>
          <w:ilvl w:val="0"/>
          <w:numId w:val="31"/>
        </w:numPr>
        <w:rPr>
          <w:sz w:val="20"/>
          <w:szCs w:val="20"/>
        </w:rPr>
      </w:pPr>
      <w:r w:rsidRPr="00D37ABA">
        <w:rPr>
          <w:sz w:val="20"/>
          <w:szCs w:val="20"/>
        </w:rPr>
        <w:t>Evaluating performance and compensation programs</w:t>
      </w:r>
    </w:p>
    <w:p w:rsidR="00DA14B6" w:rsidRPr="00D37ABA" w:rsidRDefault="00DA14B6" w:rsidP="00D81420">
      <w:pPr>
        <w:pStyle w:val="Default"/>
        <w:numPr>
          <w:ilvl w:val="0"/>
          <w:numId w:val="31"/>
        </w:numPr>
        <w:rPr>
          <w:sz w:val="20"/>
          <w:szCs w:val="20"/>
        </w:rPr>
      </w:pPr>
      <w:r w:rsidRPr="00D37ABA">
        <w:rPr>
          <w:sz w:val="20"/>
          <w:szCs w:val="20"/>
        </w:rPr>
        <w:t>Conducting exit interviews</w:t>
      </w:r>
    </w:p>
    <w:p w:rsidR="00DA14B6" w:rsidRPr="00D37ABA" w:rsidRDefault="00DA14B6" w:rsidP="00D81420">
      <w:pPr>
        <w:pStyle w:val="Default"/>
        <w:numPr>
          <w:ilvl w:val="0"/>
          <w:numId w:val="31"/>
        </w:numPr>
        <w:rPr>
          <w:sz w:val="20"/>
          <w:szCs w:val="20"/>
        </w:rPr>
      </w:pPr>
      <w:r w:rsidRPr="00D37ABA">
        <w:rPr>
          <w:sz w:val="20"/>
          <w:szCs w:val="20"/>
        </w:rPr>
        <w:t>Authority limits</w:t>
      </w:r>
    </w:p>
    <w:p w:rsidR="00DA14B6" w:rsidRDefault="00D37ABA" w:rsidP="00D81420">
      <w:pPr>
        <w:pStyle w:val="Default"/>
        <w:numPr>
          <w:ilvl w:val="0"/>
          <w:numId w:val="31"/>
        </w:numPr>
        <w:rPr>
          <w:sz w:val="20"/>
          <w:szCs w:val="20"/>
        </w:rPr>
      </w:pPr>
      <w:r w:rsidRPr="00D37ABA">
        <w:rPr>
          <w:sz w:val="20"/>
          <w:szCs w:val="20"/>
        </w:rPr>
        <w:t>Transactional level procedures</w:t>
      </w:r>
    </w:p>
    <w:p w:rsidR="00D37ABA" w:rsidRDefault="00D37ABA" w:rsidP="00D37ABA">
      <w:pPr>
        <w:pStyle w:val="Default"/>
        <w:rPr>
          <w:sz w:val="20"/>
          <w:szCs w:val="20"/>
        </w:rPr>
      </w:pPr>
    </w:p>
    <w:p w:rsidR="00D37ABA" w:rsidRDefault="00D37ABA" w:rsidP="00D37ABA">
      <w:pPr>
        <w:pStyle w:val="Default"/>
        <w:rPr>
          <w:b/>
          <w:sz w:val="20"/>
          <w:szCs w:val="20"/>
        </w:rPr>
      </w:pPr>
      <w:r w:rsidRPr="00D37ABA">
        <w:rPr>
          <w:b/>
          <w:sz w:val="20"/>
          <w:szCs w:val="20"/>
        </w:rPr>
        <w:t>Fraud detection</w:t>
      </w:r>
    </w:p>
    <w:p w:rsidR="00D37ABA" w:rsidRPr="00D37ABA" w:rsidRDefault="00D37ABA" w:rsidP="00D81420">
      <w:pPr>
        <w:pStyle w:val="Default"/>
        <w:numPr>
          <w:ilvl w:val="0"/>
          <w:numId w:val="32"/>
        </w:numPr>
        <w:rPr>
          <w:sz w:val="20"/>
          <w:szCs w:val="20"/>
        </w:rPr>
      </w:pPr>
      <w:r w:rsidRPr="00D37ABA">
        <w:rPr>
          <w:sz w:val="20"/>
          <w:szCs w:val="20"/>
        </w:rPr>
        <w:t>Whistleblower hotlines</w:t>
      </w:r>
    </w:p>
    <w:p w:rsidR="00D37ABA" w:rsidRPr="00D37ABA" w:rsidRDefault="00D37ABA" w:rsidP="00D81420">
      <w:pPr>
        <w:pStyle w:val="Default"/>
        <w:numPr>
          <w:ilvl w:val="0"/>
          <w:numId w:val="32"/>
        </w:numPr>
        <w:rPr>
          <w:sz w:val="20"/>
          <w:szCs w:val="20"/>
        </w:rPr>
      </w:pPr>
      <w:r w:rsidRPr="00D37ABA">
        <w:rPr>
          <w:sz w:val="20"/>
          <w:szCs w:val="20"/>
        </w:rPr>
        <w:t>Process controls</w:t>
      </w:r>
    </w:p>
    <w:p w:rsidR="00D37ABA" w:rsidRDefault="00D37ABA" w:rsidP="00D81420">
      <w:pPr>
        <w:pStyle w:val="Default"/>
        <w:numPr>
          <w:ilvl w:val="0"/>
          <w:numId w:val="32"/>
        </w:numPr>
        <w:rPr>
          <w:sz w:val="20"/>
          <w:szCs w:val="20"/>
        </w:rPr>
      </w:pPr>
      <w:r w:rsidRPr="00D37ABA">
        <w:rPr>
          <w:sz w:val="20"/>
          <w:szCs w:val="20"/>
        </w:rPr>
        <w:t>Proactive fraud detection procedures</w:t>
      </w:r>
    </w:p>
    <w:p w:rsidR="00D37ABA" w:rsidRDefault="00D37ABA" w:rsidP="00D37ABA">
      <w:pPr>
        <w:pStyle w:val="Default"/>
        <w:rPr>
          <w:sz w:val="20"/>
          <w:szCs w:val="20"/>
        </w:rPr>
      </w:pPr>
    </w:p>
    <w:p w:rsidR="00D37ABA" w:rsidRDefault="00D37ABA" w:rsidP="00D37ABA">
      <w:pPr>
        <w:pStyle w:val="Default"/>
        <w:rPr>
          <w:b/>
          <w:sz w:val="20"/>
          <w:szCs w:val="20"/>
        </w:rPr>
      </w:pPr>
      <w:r w:rsidRPr="00D37ABA">
        <w:rPr>
          <w:b/>
          <w:sz w:val="20"/>
          <w:szCs w:val="20"/>
        </w:rPr>
        <w:t>Fraud investigation and corrective action</w:t>
      </w:r>
      <w:r>
        <w:rPr>
          <w:b/>
          <w:sz w:val="20"/>
          <w:szCs w:val="20"/>
        </w:rPr>
        <w:t xml:space="preserve"> 8/27</w:t>
      </w:r>
    </w:p>
    <w:p w:rsidR="00D37ABA" w:rsidRPr="00D37ABA" w:rsidRDefault="00D37ABA" w:rsidP="00D81420">
      <w:pPr>
        <w:pStyle w:val="Default"/>
        <w:numPr>
          <w:ilvl w:val="0"/>
          <w:numId w:val="33"/>
        </w:numPr>
        <w:rPr>
          <w:sz w:val="20"/>
          <w:szCs w:val="20"/>
        </w:rPr>
      </w:pPr>
      <w:r w:rsidRPr="00D37ABA">
        <w:rPr>
          <w:sz w:val="20"/>
          <w:szCs w:val="20"/>
        </w:rPr>
        <w:t>Receiving the allegation</w:t>
      </w:r>
    </w:p>
    <w:p w:rsidR="00D37ABA" w:rsidRPr="00D37ABA" w:rsidRDefault="00D37ABA" w:rsidP="00D81420">
      <w:pPr>
        <w:pStyle w:val="Default"/>
        <w:numPr>
          <w:ilvl w:val="0"/>
          <w:numId w:val="33"/>
        </w:numPr>
        <w:rPr>
          <w:sz w:val="20"/>
          <w:szCs w:val="20"/>
        </w:rPr>
      </w:pPr>
      <w:r w:rsidRPr="00D37ABA">
        <w:rPr>
          <w:sz w:val="20"/>
          <w:szCs w:val="20"/>
        </w:rPr>
        <w:t>Evaluating the allegation</w:t>
      </w:r>
    </w:p>
    <w:p w:rsidR="00D37ABA" w:rsidRPr="00D37ABA" w:rsidRDefault="00D37ABA" w:rsidP="00D81420">
      <w:pPr>
        <w:pStyle w:val="Default"/>
        <w:numPr>
          <w:ilvl w:val="0"/>
          <w:numId w:val="33"/>
        </w:numPr>
        <w:rPr>
          <w:sz w:val="20"/>
          <w:szCs w:val="20"/>
        </w:rPr>
      </w:pPr>
      <w:r w:rsidRPr="00D37ABA">
        <w:rPr>
          <w:sz w:val="20"/>
          <w:szCs w:val="20"/>
        </w:rPr>
        <w:t>Establishing investigation protocols</w:t>
      </w:r>
    </w:p>
    <w:p w:rsidR="00557C7D" w:rsidRPr="001C0C79" w:rsidRDefault="00D37ABA" w:rsidP="00D81420">
      <w:pPr>
        <w:pStyle w:val="Default"/>
        <w:numPr>
          <w:ilvl w:val="0"/>
          <w:numId w:val="33"/>
        </w:numPr>
        <w:rPr>
          <w:sz w:val="20"/>
          <w:szCs w:val="20"/>
        </w:rPr>
      </w:pPr>
      <w:r w:rsidRPr="00D37ABA">
        <w:rPr>
          <w:sz w:val="20"/>
          <w:szCs w:val="20"/>
        </w:rPr>
        <w:t>Determining appropriate action</w:t>
      </w:r>
    </w:p>
    <w:p w:rsidR="00D37ABA" w:rsidRPr="00D37ABA" w:rsidRDefault="00D37ABA" w:rsidP="00557C7D">
      <w:pPr>
        <w:pStyle w:val="NoSpacing"/>
        <w:rPr>
          <w:rFonts w:ascii="Arial" w:hAnsi="Arial" w:cs="Arial"/>
          <w:b/>
          <w:sz w:val="20"/>
          <w:szCs w:val="20"/>
        </w:rPr>
      </w:pPr>
      <w:r w:rsidRPr="00D37ABA">
        <w:rPr>
          <w:rFonts w:ascii="Arial" w:hAnsi="Arial" w:cs="Arial"/>
          <w:b/>
          <w:sz w:val="20"/>
          <w:szCs w:val="20"/>
        </w:rPr>
        <w:lastRenderedPageBreak/>
        <w:t>Implication for internal auditors</w:t>
      </w:r>
    </w:p>
    <w:p w:rsidR="00D37ABA" w:rsidRDefault="00D37ABA" w:rsidP="00D81420">
      <w:pPr>
        <w:pStyle w:val="NoSpacing"/>
        <w:numPr>
          <w:ilvl w:val="0"/>
          <w:numId w:val="34"/>
        </w:numPr>
        <w:rPr>
          <w:rFonts w:ascii="Arial" w:hAnsi="Arial" w:cs="Arial"/>
          <w:sz w:val="20"/>
          <w:szCs w:val="20"/>
        </w:rPr>
      </w:pPr>
      <w:r>
        <w:rPr>
          <w:rFonts w:ascii="Arial" w:hAnsi="Arial" w:cs="Arial"/>
          <w:sz w:val="20"/>
          <w:szCs w:val="20"/>
        </w:rPr>
        <w:t>Have sufficient knowledge</w:t>
      </w:r>
    </w:p>
    <w:p w:rsidR="00D37ABA" w:rsidRDefault="00D37ABA" w:rsidP="00D81420">
      <w:pPr>
        <w:pStyle w:val="NoSpacing"/>
        <w:numPr>
          <w:ilvl w:val="0"/>
          <w:numId w:val="34"/>
        </w:numPr>
        <w:rPr>
          <w:rFonts w:ascii="Arial" w:hAnsi="Arial" w:cs="Arial"/>
          <w:sz w:val="20"/>
          <w:szCs w:val="20"/>
        </w:rPr>
      </w:pPr>
      <w:r>
        <w:rPr>
          <w:rFonts w:ascii="Arial" w:hAnsi="Arial" w:cs="Arial"/>
          <w:sz w:val="20"/>
          <w:szCs w:val="20"/>
        </w:rPr>
        <w:t>Exercise due professional care</w:t>
      </w:r>
      <w:r w:rsidR="001C0C79">
        <w:rPr>
          <w:rFonts w:ascii="Arial" w:hAnsi="Arial" w:cs="Arial"/>
          <w:sz w:val="20"/>
          <w:szCs w:val="20"/>
        </w:rPr>
        <w:t>;</w:t>
      </w:r>
      <w:r>
        <w:rPr>
          <w:rFonts w:ascii="Arial" w:hAnsi="Arial" w:cs="Arial"/>
          <w:sz w:val="20"/>
          <w:szCs w:val="20"/>
        </w:rPr>
        <w:t xml:space="preserve"> consider the probability of significant errors, fraud or non-compliance</w:t>
      </w:r>
    </w:p>
    <w:p w:rsidR="00D37ABA" w:rsidRDefault="00D37ABA" w:rsidP="00D81420">
      <w:pPr>
        <w:pStyle w:val="NoSpacing"/>
        <w:numPr>
          <w:ilvl w:val="0"/>
          <w:numId w:val="34"/>
        </w:numPr>
        <w:rPr>
          <w:rFonts w:ascii="Arial" w:hAnsi="Arial" w:cs="Arial"/>
          <w:sz w:val="20"/>
          <w:szCs w:val="20"/>
        </w:rPr>
      </w:pPr>
      <w:r>
        <w:rPr>
          <w:rFonts w:ascii="Arial" w:hAnsi="Arial" w:cs="Arial"/>
          <w:sz w:val="20"/>
          <w:szCs w:val="20"/>
        </w:rPr>
        <w:t>The chief audit executive must report periodically to the board on fraud risks</w:t>
      </w:r>
    </w:p>
    <w:p w:rsidR="00D37ABA" w:rsidRDefault="00D37ABA" w:rsidP="00D81420">
      <w:pPr>
        <w:pStyle w:val="NoSpacing"/>
        <w:numPr>
          <w:ilvl w:val="0"/>
          <w:numId w:val="34"/>
        </w:numPr>
        <w:rPr>
          <w:rFonts w:ascii="Arial" w:hAnsi="Arial" w:cs="Arial"/>
          <w:sz w:val="20"/>
          <w:szCs w:val="20"/>
        </w:rPr>
      </w:pPr>
      <w:r>
        <w:rPr>
          <w:rFonts w:ascii="Arial" w:hAnsi="Arial" w:cs="Arial"/>
          <w:sz w:val="20"/>
          <w:szCs w:val="20"/>
        </w:rPr>
        <w:t>The internal audit function must evaluate the potential for the occurrence of fraud and how the organisation manages fraud risk</w:t>
      </w:r>
    </w:p>
    <w:p w:rsidR="00D37ABA" w:rsidRDefault="00D37ABA" w:rsidP="00557C7D">
      <w:pPr>
        <w:pStyle w:val="NoSpacing"/>
        <w:rPr>
          <w:rFonts w:ascii="Arial" w:hAnsi="Arial" w:cs="Arial"/>
          <w:sz w:val="20"/>
          <w:szCs w:val="20"/>
        </w:rPr>
      </w:pPr>
    </w:p>
    <w:p w:rsidR="0022409D" w:rsidRPr="0022409D" w:rsidRDefault="0022409D" w:rsidP="00557C7D">
      <w:pPr>
        <w:pStyle w:val="NoSpacing"/>
        <w:rPr>
          <w:rFonts w:ascii="Arial" w:hAnsi="Arial" w:cs="Arial"/>
          <w:b/>
          <w:sz w:val="20"/>
          <w:szCs w:val="20"/>
        </w:rPr>
      </w:pPr>
      <w:r w:rsidRPr="0022409D">
        <w:rPr>
          <w:rFonts w:ascii="Arial" w:hAnsi="Arial" w:cs="Arial"/>
          <w:b/>
          <w:sz w:val="20"/>
          <w:szCs w:val="20"/>
        </w:rPr>
        <w:t>Differences between the objectives of a fraud investigation and the objectives of o</w:t>
      </w:r>
      <w:r w:rsidR="001C0C79">
        <w:rPr>
          <w:rFonts w:ascii="Arial" w:hAnsi="Arial" w:cs="Arial"/>
          <w:b/>
          <w:sz w:val="20"/>
          <w:szCs w:val="20"/>
        </w:rPr>
        <w:t>ther internal auditing projects</w:t>
      </w:r>
    </w:p>
    <w:tbl>
      <w:tblPr>
        <w:tblStyle w:val="TableGrid"/>
        <w:tblW w:w="0" w:type="auto"/>
        <w:tblLook w:val="04A0" w:firstRow="1" w:lastRow="0" w:firstColumn="1" w:lastColumn="0" w:noHBand="0" w:noVBand="1"/>
      </w:tblPr>
      <w:tblGrid>
        <w:gridCol w:w="4644"/>
        <w:gridCol w:w="4644"/>
      </w:tblGrid>
      <w:tr w:rsidR="00D37ABA" w:rsidTr="00D37ABA">
        <w:tc>
          <w:tcPr>
            <w:tcW w:w="4644" w:type="dxa"/>
          </w:tcPr>
          <w:p w:rsidR="00D37ABA" w:rsidRPr="0022409D" w:rsidRDefault="0022409D" w:rsidP="00557C7D">
            <w:pPr>
              <w:pStyle w:val="NoSpacing"/>
              <w:rPr>
                <w:rFonts w:ascii="Arial" w:hAnsi="Arial" w:cs="Arial"/>
                <w:b/>
                <w:sz w:val="20"/>
                <w:szCs w:val="20"/>
              </w:rPr>
            </w:pPr>
            <w:r w:rsidRPr="0022409D">
              <w:rPr>
                <w:rFonts w:ascii="Arial" w:hAnsi="Arial" w:cs="Arial"/>
                <w:b/>
                <w:sz w:val="20"/>
                <w:szCs w:val="20"/>
              </w:rPr>
              <w:t>Internal Auditing project</w:t>
            </w:r>
          </w:p>
        </w:tc>
        <w:tc>
          <w:tcPr>
            <w:tcW w:w="4644" w:type="dxa"/>
          </w:tcPr>
          <w:p w:rsidR="00D37ABA" w:rsidRPr="0022409D" w:rsidRDefault="0022409D" w:rsidP="00557C7D">
            <w:pPr>
              <w:pStyle w:val="NoSpacing"/>
              <w:rPr>
                <w:rFonts w:ascii="Arial" w:hAnsi="Arial" w:cs="Arial"/>
                <w:b/>
                <w:sz w:val="20"/>
                <w:szCs w:val="20"/>
              </w:rPr>
            </w:pPr>
            <w:r w:rsidRPr="0022409D">
              <w:rPr>
                <w:rFonts w:ascii="Arial" w:hAnsi="Arial" w:cs="Arial"/>
                <w:b/>
                <w:sz w:val="20"/>
                <w:szCs w:val="20"/>
              </w:rPr>
              <w:t>Fraud investigation</w:t>
            </w:r>
          </w:p>
        </w:tc>
      </w:tr>
      <w:tr w:rsidR="00D37ABA" w:rsidTr="00D37ABA">
        <w:tc>
          <w:tcPr>
            <w:tcW w:w="4644" w:type="dxa"/>
          </w:tcPr>
          <w:p w:rsidR="00D37ABA" w:rsidRPr="0022409D" w:rsidRDefault="0022409D" w:rsidP="0022409D">
            <w:pPr>
              <w:pStyle w:val="Default"/>
              <w:jc w:val="both"/>
              <w:rPr>
                <w:sz w:val="20"/>
                <w:szCs w:val="20"/>
              </w:rPr>
            </w:pPr>
            <w:r w:rsidRPr="0022409D">
              <w:rPr>
                <w:sz w:val="20"/>
                <w:szCs w:val="20"/>
              </w:rPr>
              <w:t xml:space="preserve">Looking for symptoms that indicate that problems may exist. </w:t>
            </w:r>
          </w:p>
        </w:tc>
        <w:tc>
          <w:tcPr>
            <w:tcW w:w="4644" w:type="dxa"/>
          </w:tcPr>
          <w:p w:rsidR="00D37ABA" w:rsidRPr="0022409D" w:rsidRDefault="0022409D" w:rsidP="0022409D">
            <w:pPr>
              <w:pStyle w:val="Default"/>
              <w:jc w:val="both"/>
              <w:rPr>
                <w:sz w:val="20"/>
                <w:szCs w:val="20"/>
              </w:rPr>
            </w:pPr>
            <w:r w:rsidRPr="0022409D">
              <w:rPr>
                <w:sz w:val="20"/>
                <w:szCs w:val="20"/>
              </w:rPr>
              <w:t xml:space="preserve">Looking for evidence supporting an identified irregularity. </w:t>
            </w:r>
          </w:p>
        </w:tc>
      </w:tr>
      <w:tr w:rsidR="00D37ABA" w:rsidTr="00D37ABA">
        <w:tc>
          <w:tcPr>
            <w:tcW w:w="4644" w:type="dxa"/>
          </w:tcPr>
          <w:p w:rsidR="00D37ABA" w:rsidRPr="0022409D" w:rsidRDefault="0022409D" w:rsidP="0022409D">
            <w:pPr>
              <w:pStyle w:val="Default"/>
              <w:jc w:val="both"/>
              <w:rPr>
                <w:sz w:val="20"/>
                <w:szCs w:val="20"/>
              </w:rPr>
            </w:pPr>
            <w:r w:rsidRPr="0022409D">
              <w:rPr>
                <w:sz w:val="20"/>
                <w:szCs w:val="20"/>
              </w:rPr>
              <w:t xml:space="preserve">Looking for weaknesses in the system, or susceptibility of the system to problems. </w:t>
            </w:r>
          </w:p>
        </w:tc>
        <w:tc>
          <w:tcPr>
            <w:tcW w:w="4644" w:type="dxa"/>
          </w:tcPr>
          <w:p w:rsidR="0022409D" w:rsidRPr="0022409D" w:rsidRDefault="0022409D" w:rsidP="0022409D">
            <w:pPr>
              <w:pStyle w:val="Default"/>
              <w:jc w:val="both"/>
              <w:rPr>
                <w:sz w:val="20"/>
                <w:szCs w:val="20"/>
              </w:rPr>
            </w:pPr>
            <w:r w:rsidRPr="0022409D">
              <w:rPr>
                <w:sz w:val="20"/>
                <w:szCs w:val="20"/>
              </w:rPr>
              <w:t xml:space="preserve">Determining the particulars of the irregularity. </w:t>
            </w:r>
          </w:p>
          <w:p w:rsidR="00D37ABA" w:rsidRPr="0022409D" w:rsidRDefault="00D37ABA" w:rsidP="0022409D">
            <w:pPr>
              <w:pStyle w:val="NoSpacing"/>
              <w:jc w:val="both"/>
              <w:rPr>
                <w:rFonts w:ascii="Arial" w:hAnsi="Arial" w:cs="Arial"/>
                <w:sz w:val="20"/>
                <w:szCs w:val="20"/>
              </w:rPr>
            </w:pPr>
          </w:p>
        </w:tc>
      </w:tr>
      <w:tr w:rsidR="00D37ABA" w:rsidTr="00D37ABA">
        <w:tc>
          <w:tcPr>
            <w:tcW w:w="4644" w:type="dxa"/>
          </w:tcPr>
          <w:p w:rsidR="00D37ABA" w:rsidRPr="0022409D" w:rsidRDefault="0022409D" w:rsidP="0022409D">
            <w:pPr>
              <w:pStyle w:val="Default"/>
              <w:jc w:val="both"/>
              <w:rPr>
                <w:sz w:val="20"/>
                <w:szCs w:val="20"/>
              </w:rPr>
            </w:pPr>
            <w:r w:rsidRPr="0022409D">
              <w:rPr>
                <w:sz w:val="20"/>
                <w:szCs w:val="20"/>
              </w:rPr>
              <w:t xml:space="preserve">Making recommendations for improving efficiency, economy and effectiveness. </w:t>
            </w:r>
          </w:p>
        </w:tc>
        <w:tc>
          <w:tcPr>
            <w:tcW w:w="4644" w:type="dxa"/>
          </w:tcPr>
          <w:p w:rsidR="00D37ABA" w:rsidRPr="0022409D" w:rsidRDefault="0022409D" w:rsidP="0022409D">
            <w:pPr>
              <w:pStyle w:val="Default"/>
              <w:jc w:val="both"/>
              <w:rPr>
                <w:sz w:val="20"/>
                <w:szCs w:val="20"/>
              </w:rPr>
            </w:pPr>
            <w:r w:rsidRPr="0022409D">
              <w:rPr>
                <w:sz w:val="20"/>
                <w:szCs w:val="20"/>
              </w:rPr>
              <w:t xml:space="preserve">Quantifying the loss or scope of the problem and the period in which it took place, the method used and the people involved. </w:t>
            </w:r>
          </w:p>
        </w:tc>
      </w:tr>
      <w:tr w:rsidR="00D37ABA" w:rsidTr="00D37ABA">
        <w:tc>
          <w:tcPr>
            <w:tcW w:w="4644" w:type="dxa"/>
          </w:tcPr>
          <w:p w:rsidR="00D37ABA" w:rsidRPr="0022409D" w:rsidRDefault="0022409D" w:rsidP="0022409D">
            <w:pPr>
              <w:pStyle w:val="Default"/>
              <w:jc w:val="both"/>
              <w:rPr>
                <w:sz w:val="20"/>
                <w:szCs w:val="20"/>
              </w:rPr>
            </w:pPr>
            <w:r w:rsidRPr="0022409D">
              <w:rPr>
                <w:sz w:val="20"/>
                <w:szCs w:val="20"/>
              </w:rPr>
              <w:t xml:space="preserve">Reassuring management. </w:t>
            </w:r>
          </w:p>
        </w:tc>
        <w:tc>
          <w:tcPr>
            <w:tcW w:w="4644" w:type="dxa"/>
          </w:tcPr>
          <w:p w:rsidR="00D37ABA" w:rsidRPr="0022409D" w:rsidRDefault="0022409D" w:rsidP="0022409D">
            <w:pPr>
              <w:pStyle w:val="Default"/>
              <w:jc w:val="both"/>
              <w:rPr>
                <w:sz w:val="20"/>
                <w:szCs w:val="20"/>
              </w:rPr>
            </w:pPr>
            <w:r w:rsidRPr="0022409D">
              <w:rPr>
                <w:sz w:val="20"/>
                <w:szCs w:val="20"/>
              </w:rPr>
              <w:t>Acting as a gatherer of information and evidence.</w:t>
            </w:r>
          </w:p>
        </w:tc>
      </w:tr>
      <w:tr w:rsidR="00D37ABA" w:rsidTr="00D37ABA">
        <w:tc>
          <w:tcPr>
            <w:tcW w:w="4644" w:type="dxa"/>
          </w:tcPr>
          <w:p w:rsidR="00D37ABA" w:rsidRPr="0022409D" w:rsidRDefault="0022409D" w:rsidP="0022409D">
            <w:pPr>
              <w:pStyle w:val="Default"/>
              <w:jc w:val="both"/>
              <w:rPr>
                <w:sz w:val="20"/>
                <w:szCs w:val="20"/>
              </w:rPr>
            </w:pPr>
            <w:r w:rsidRPr="0022409D">
              <w:rPr>
                <w:sz w:val="20"/>
                <w:szCs w:val="20"/>
              </w:rPr>
              <w:t xml:space="preserve">Emphasising compliance with developed procedures and controls and improving them. </w:t>
            </w:r>
          </w:p>
        </w:tc>
        <w:tc>
          <w:tcPr>
            <w:tcW w:w="4644" w:type="dxa"/>
          </w:tcPr>
          <w:p w:rsidR="00D37ABA" w:rsidRPr="0022409D" w:rsidRDefault="00D37ABA" w:rsidP="0022409D">
            <w:pPr>
              <w:pStyle w:val="NoSpacing"/>
              <w:jc w:val="both"/>
              <w:rPr>
                <w:rFonts w:ascii="Arial" w:hAnsi="Arial" w:cs="Arial"/>
                <w:sz w:val="20"/>
                <w:szCs w:val="20"/>
              </w:rPr>
            </w:pPr>
          </w:p>
        </w:tc>
      </w:tr>
    </w:tbl>
    <w:p w:rsidR="00D37ABA" w:rsidRDefault="00D37ABA" w:rsidP="00557C7D">
      <w:pPr>
        <w:pStyle w:val="NoSpacing"/>
        <w:rPr>
          <w:rFonts w:ascii="Arial" w:hAnsi="Arial" w:cs="Arial"/>
          <w:sz w:val="20"/>
          <w:szCs w:val="20"/>
        </w:rPr>
      </w:pPr>
    </w:p>
    <w:p w:rsidR="001C0C79" w:rsidRPr="001C0C79" w:rsidRDefault="0022409D" w:rsidP="001C0C79">
      <w:pPr>
        <w:pStyle w:val="NoSpacing"/>
        <w:rPr>
          <w:rFonts w:ascii="Arial" w:hAnsi="Arial" w:cs="Arial"/>
          <w:b/>
          <w:sz w:val="20"/>
          <w:szCs w:val="20"/>
        </w:rPr>
      </w:pPr>
      <w:r>
        <w:rPr>
          <w:rFonts w:ascii="Arial" w:hAnsi="Arial" w:cs="Arial"/>
          <w:b/>
          <w:sz w:val="20"/>
          <w:szCs w:val="20"/>
        </w:rPr>
        <w:t>The practical performance of fraud investigations</w:t>
      </w:r>
    </w:p>
    <w:p w:rsidR="001C0C79" w:rsidRPr="001C0C79" w:rsidRDefault="001C0C79" w:rsidP="001C0C79">
      <w:pPr>
        <w:pStyle w:val="Default"/>
        <w:rPr>
          <w:sz w:val="20"/>
          <w:szCs w:val="20"/>
        </w:rPr>
      </w:pPr>
      <w:r w:rsidRPr="001C0C79">
        <w:rPr>
          <w:sz w:val="20"/>
          <w:szCs w:val="20"/>
        </w:rPr>
        <w:t xml:space="preserve">1. Collecting industry data: This includes general information as to how the industry performs relative to financial and nonfinancial operations. </w:t>
      </w:r>
    </w:p>
    <w:p w:rsidR="001C0C79" w:rsidRPr="001A2B0B" w:rsidRDefault="001C0C79" w:rsidP="001A2B0B">
      <w:pPr>
        <w:pStyle w:val="NoSpacing"/>
        <w:rPr>
          <w:rFonts w:ascii="Arial" w:hAnsi="Arial" w:cs="Arial"/>
          <w:sz w:val="20"/>
          <w:szCs w:val="20"/>
        </w:rPr>
      </w:pPr>
      <w:r w:rsidRPr="001C0C79">
        <w:t xml:space="preserve">2. Financial analysis: Included here is financial analytical data for the organisation as compared to </w:t>
      </w:r>
      <w:r w:rsidRPr="001A2B0B">
        <w:rPr>
          <w:rFonts w:ascii="Arial" w:hAnsi="Arial" w:cs="Arial"/>
          <w:sz w:val="20"/>
          <w:szCs w:val="20"/>
        </w:rPr>
        <w:t xml:space="preserve">other organisations in the industry. Techniques that should be used are: </w:t>
      </w:r>
    </w:p>
    <w:p w:rsidR="001C0C79" w:rsidRPr="001A2B0B" w:rsidRDefault="001C0C79" w:rsidP="002929B8">
      <w:pPr>
        <w:pStyle w:val="NoSpacing"/>
        <w:numPr>
          <w:ilvl w:val="0"/>
          <w:numId w:val="124"/>
        </w:numPr>
        <w:rPr>
          <w:rFonts w:ascii="Arial" w:hAnsi="Arial" w:cs="Arial"/>
          <w:sz w:val="20"/>
          <w:szCs w:val="20"/>
        </w:rPr>
      </w:pPr>
      <w:r w:rsidRPr="001A2B0B">
        <w:rPr>
          <w:rFonts w:ascii="Arial" w:hAnsi="Arial" w:cs="Arial"/>
          <w:sz w:val="20"/>
          <w:szCs w:val="20"/>
        </w:rPr>
        <w:t xml:space="preserve">ratio analysis </w:t>
      </w:r>
    </w:p>
    <w:p w:rsidR="001C0C79" w:rsidRPr="001A2B0B" w:rsidRDefault="001C0C79" w:rsidP="002929B8">
      <w:pPr>
        <w:pStyle w:val="NoSpacing"/>
        <w:numPr>
          <w:ilvl w:val="0"/>
          <w:numId w:val="124"/>
        </w:numPr>
        <w:rPr>
          <w:rFonts w:ascii="Arial" w:hAnsi="Arial" w:cs="Arial"/>
          <w:sz w:val="20"/>
          <w:szCs w:val="20"/>
        </w:rPr>
      </w:pPr>
      <w:r w:rsidRPr="001A2B0B">
        <w:rPr>
          <w:rFonts w:ascii="Arial" w:hAnsi="Arial" w:cs="Arial"/>
          <w:sz w:val="20"/>
          <w:szCs w:val="20"/>
        </w:rPr>
        <w:t xml:space="preserve">vertical analysis </w:t>
      </w:r>
    </w:p>
    <w:p w:rsidR="001C0C79" w:rsidRPr="001A2B0B" w:rsidRDefault="001C0C79" w:rsidP="002929B8">
      <w:pPr>
        <w:pStyle w:val="NoSpacing"/>
        <w:numPr>
          <w:ilvl w:val="0"/>
          <w:numId w:val="124"/>
        </w:numPr>
        <w:rPr>
          <w:rFonts w:ascii="Arial" w:hAnsi="Arial" w:cs="Arial"/>
          <w:sz w:val="20"/>
          <w:szCs w:val="20"/>
        </w:rPr>
      </w:pPr>
      <w:r w:rsidRPr="001A2B0B">
        <w:rPr>
          <w:rFonts w:ascii="Arial" w:hAnsi="Arial" w:cs="Arial"/>
          <w:sz w:val="20"/>
          <w:szCs w:val="20"/>
        </w:rPr>
        <w:t xml:space="preserve">horizontal analysis </w:t>
      </w:r>
    </w:p>
    <w:p w:rsidR="001C0C79" w:rsidRPr="001A2B0B" w:rsidRDefault="001C0C79" w:rsidP="002929B8">
      <w:pPr>
        <w:pStyle w:val="NoSpacing"/>
        <w:numPr>
          <w:ilvl w:val="0"/>
          <w:numId w:val="124"/>
        </w:numPr>
        <w:rPr>
          <w:rFonts w:ascii="Arial" w:hAnsi="Arial" w:cs="Arial"/>
          <w:sz w:val="20"/>
          <w:szCs w:val="20"/>
        </w:rPr>
      </w:pPr>
      <w:r w:rsidRPr="001A2B0B">
        <w:rPr>
          <w:rFonts w:ascii="Arial" w:hAnsi="Arial" w:cs="Arial"/>
          <w:sz w:val="20"/>
          <w:szCs w:val="20"/>
        </w:rPr>
        <w:t xml:space="preserve">nonfinancial data (comparisons of different parts of statements, financial and operational, that should have a relationship) </w:t>
      </w:r>
    </w:p>
    <w:p w:rsidR="001C0C79" w:rsidRPr="001A2B0B" w:rsidRDefault="001C0C79" w:rsidP="002929B8">
      <w:pPr>
        <w:pStyle w:val="NoSpacing"/>
        <w:numPr>
          <w:ilvl w:val="0"/>
          <w:numId w:val="124"/>
        </w:numPr>
        <w:rPr>
          <w:rFonts w:ascii="Arial" w:hAnsi="Arial" w:cs="Arial"/>
          <w:sz w:val="20"/>
          <w:szCs w:val="20"/>
        </w:rPr>
      </w:pPr>
      <w:r w:rsidRPr="001A2B0B">
        <w:rPr>
          <w:rFonts w:ascii="Arial" w:hAnsi="Arial" w:cs="Arial"/>
          <w:sz w:val="20"/>
          <w:szCs w:val="20"/>
        </w:rPr>
        <w:t xml:space="preserve">cash flow information </w:t>
      </w:r>
    </w:p>
    <w:p w:rsidR="001C0C79" w:rsidRPr="001A2B0B" w:rsidRDefault="001C0C79" w:rsidP="002929B8">
      <w:pPr>
        <w:pStyle w:val="NoSpacing"/>
        <w:numPr>
          <w:ilvl w:val="0"/>
          <w:numId w:val="124"/>
        </w:numPr>
        <w:rPr>
          <w:rFonts w:ascii="Arial" w:hAnsi="Arial" w:cs="Arial"/>
          <w:sz w:val="20"/>
          <w:szCs w:val="20"/>
        </w:rPr>
      </w:pPr>
      <w:r w:rsidRPr="001A2B0B">
        <w:rPr>
          <w:rFonts w:ascii="Arial" w:hAnsi="Arial" w:cs="Arial"/>
          <w:sz w:val="20"/>
          <w:szCs w:val="20"/>
        </w:rPr>
        <w:t xml:space="preserve">net income adjustments (depreciation, receivables, amortisation tables etc) </w:t>
      </w:r>
    </w:p>
    <w:p w:rsidR="001C0C79" w:rsidRPr="001A2B0B" w:rsidRDefault="001C0C79" w:rsidP="001A2B0B">
      <w:pPr>
        <w:pStyle w:val="NoSpacing"/>
        <w:rPr>
          <w:rFonts w:ascii="Arial" w:hAnsi="Arial" w:cs="Arial"/>
          <w:sz w:val="20"/>
          <w:szCs w:val="20"/>
        </w:rPr>
      </w:pPr>
      <w:r w:rsidRPr="001C0C79">
        <w:t xml:space="preserve">3. </w:t>
      </w:r>
      <w:r w:rsidRPr="001A2B0B">
        <w:rPr>
          <w:rFonts w:ascii="Arial" w:hAnsi="Arial" w:cs="Arial"/>
          <w:sz w:val="20"/>
          <w:szCs w:val="20"/>
        </w:rPr>
        <w:t xml:space="preserve">Reviewing of internal controls: The determination that: </w:t>
      </w:r>
    </w:p>
    <w:p w:rsidR="001C0C79" w:rsidRPr="001A2B0B" w:rsidRDefault="001C0C79" w:rsidP="002929B8">
      <w:pPr>
        <w:pStyle w:val="NoSpacing"/>
        <w:numPr>
          <w:ilvl w:val="0"/>
          <w:numId w:val="125"/>
        </w:numPr>
        <w:rPr>
          <w:rFonts w:ascii="Arial" w:hAnsi="Arial" w:cs="Arial"/>
          <w:sz w:val="20"/>
          <w:szCs w:val="20"/>
        </w:rPr>
      </w:pPr>
      <w:r w:rsidRPr="001A2B0B">
        <w:rPr>
          <w:rFonts w:ascii="Arial" w:hAnsi="Arial" w:cs="Arial"/>
          <w:sz w:val="20"/>
          <w:szCs w:val="20"/>
        </w:rPr>
        <w:t xml:space="preserve">Transactions are executed as per management authorisation. </w:t>
      </w:r>
    </w:p>
    <w:p w:rsidR="001C0C79" w:rsidRPr="001A2B0B" w:rsidRDefault="001C0C79" w:rsidP="002929B8">
      <w:pPr>
        <w:pStyle w:val="NoSpacing"/>
        <w:numPr>
          <w:ilvl w:val="0"/>
          <w:numId w:val="125"/>
        </w:numPr>
        <w:rPr>
          <w:rFonts w:ascii="Arial" w:hAnsi="Arial" w:cs="Arial"/>
          <w:sz w:val="20"/>
          <w:szCs w:val="20"/>
        </w:rPr>
      </w:pPr>
      <w:r w:rsidRPr="001A2B0B">
        <w:rPr>
          <w:rFonts w:ascii="Arial" w:hAnsi="Arial" w:cs="Arial"/>
          <w:sz w:val="20"/>
          <w:szCs w:val="20"/>
        </w:rPr>
        <w:t xml:space="preserve">Transactions are properly recorded. </w:t>
      </w:r>
    </w:p>
    <w:p w:rsidR="001C0C79" w:rsidRPr="001A2B0B" w:rsidRDefault="001C0C79" w:rsidP="002929B8">
      <w:pPr>
        <w:pStyle w:val="NoSpacing"/>
        <w:numPr>
          <w:ilvl w:val="0"/>
          <w:numId w:val="125"/>
        </w:numPr>
        <w:rPr>
          <w:rFonts w:ascii="Arial" w:hAnsi="Arial" w:cs="Arial"/>
          <w:sz w:val="20"/>
          <w:szCs w:val="20"/>
        </w:rPr>
      </w:pPr>
      <w:r w:rsidRPr="001A2B0B">
        <w:rPr>
          <w:rFonts w:ascii="Arial" w:hAnsi="Arial" w:cs="Arial"/>
          <w:sz w:val="20"/>
          <w:szCs w:val="20"/>
        </w:rPr>
        <w:t xml:space="preserve">Safeguarding of assets. </w:t>
      </w:r>
    </w:p>
    <w:p w:rsidR="001C0C79" w:rsidRPr="001A2B0B" w:rsidRDefault="001C0C79" w:rsidP="002929B8">
      <w:pPr>
        <w:pStyle w:val="NoSpacing"/>
        <w:numPr>
          <w:ilvl w:val="0"/>
          <w:numId w:val="125"/>
        </w:numPr>
        <w:rPr>
          <w:rFonts w:ascii="Arial" w:hAnsi="Arial" w:cs="Arial"/>
          <w:sz w:val="20"/>
          <w:szCs w:val="20"/>
        </w:rPr>
      </w:pPr>
      <w:r w:rsidRPr="001A2B0B">
        <w:rPr>
          <w:rFonts w:ascii="Arial" w:hAnsi="Arial" w:cs="Arial"/>
          <w:sz w:val="20"/>
          <w:szCs w:val="20"/>
        </w:rPr>
        <w:t xml:space="preserve">Conformance of assets to records. </w:t>
      </w:r>
    </w:p>
    <w:p w:rsidR="001C0C79" w:rsidRPr="001A2B0B" w:rsidRDefault="001C0C79" w:rsidP="001A2B0B">
      <w:pPr>
        <w:pStyle w:val="NoSpacing"/>
        <w:rPr>
          <w:rFonts w:ascii="Arial" w:hAnsi="Arial" w:cs="Arial"/>
          <w:sz w:val="20"/>
          <w:szCs w:val="20"/>
        </w:rPr>
      </w:pPr>
      <w:r w:rsidRPr="001C0C79">
        <w:t xml:space="preserve">4. Evidence gathering: Techniques to be used to gather evidence about fraudulent activities. </w:t>
      </w:r>
      <w:r w:rsidRPr="001A2B0B">
        <w:rPr>
          <w:rFonts w:ascii="Arial" w:hAnsi="Arial" w:cs="Arial"/>
          <w:sz w:val="20"/>
          <w:szCs w:val="20"/>
        </w:rPr>
        <w:t xml:space="preserve">Examples are: </w:t>
      </w:r>
    </w:p>
    <w:p w:rsidR="001C0C79" w:rsidRPr="001A2B0B" w:rsidRDefault="001C0C79" w:rsidP="002929B8">
      <w:pPr>
        <w:pStyle w:val="NoSpacing"/>
        <w:numPr>
          <w:ilvl w:val="0"/>
          <w:numId w:val="126"/>
        </w:numPr>
        <w:rPr>
          <w:rFonts w:ascii="Arial" w:hAnsi="Arial" w:cs="Arial"/>
          <w:sz w:val="20"/>
          <w:szCs w:val="20"/>
        </w:rPr>
      </w:pPr>
      <w:r w:rsidRPr="001A2B0B">
        <w:rPr>
          <w:rFonts w:ascii="Arial" w:hAnsi="Arial" w:cs="Arial"/>
          <w:sz w:val="20"/>
          <w:szCs w:val="20"/>
        </w:rPr>
        <w:t xml:space="preserve">interviewing </w:t>
      </w:r>
    </w:p>
    <w:p w:rsidR="001C0C79" w:rsidRPr="001A2B0B" w:rsidRDefault="001C0C79" w:rsidP="002929B8">
      <w:pPr>
        <w:pStyle w:val="NoSpacing"/>
        <w:numPr>
          <w:ilvl w:val="0"/>
          <w:numId w:val="126"/>
        </w:numPr>
        <w:rPr>
          <w:rFonts w:ascii="Arial" w:hAnsi="Arial" w:cs="Arial"/>
          <w:sz w:val="20"/>
          <w:szCs w:val="20"/>
        </w:rPr>
      </w:pPr>
      <w:r w:rsidRPr="001A2B0B">
        <w:rPr>
          <w:rFonts w:ascii="Arial" w:hAnsi="Arial" w:cs="Arial"/>
          <w:sz w:val="20"/>
          <w:szCs w:val="20"/>
        </w:rPr>
        <w:t>internal control charts and visual comparisons</w:t>
      </w:r>
    </w:p>
    <w:p w:rsidR="001C0C79" w:rsidRPr="001A2B0B" w:rsidRDefault="001C0C79" w:rsidP="002929B8">
      <w:pPr>
        <w:pStyle w:val="NoSpacing"/>
        <w:numPr>
          <w:ilvl w:val="0"/>
          <w:numId w:val="126"/>
        </w:numPr>
        <w:rPr>
          <w:rFonts w:ascii="Arial" w:hAnsi="Arial" w:cs="Arial"/>
          <w:color w:val="000000"/>
          <w:sz w:val="20"/>
          <w:szCs w:val="20"/>
        </w:rPr>
      </w:pPr>
      <w:r w:rsidRPr="001A2B0B">
        <w:rPr>
          <w:rFonts w:ascii="Arial" w:hAnsi="Arial" w:cs="Arial"/>
          <w:color w:val="000000"/>
          <w:sz w:val="20"/>
          <w:szCs w:val="20"/>
        </w:rPr>
        <w:t xml:space="preserve">document examination </w:t>
      </w:r>
    </w:p>
    <w:p w:rsidR="001C0C79" w:rsidRPr="001A2B0B" w:rsidRDefault="001C0C79" w:rsidP="002929B8">
      <w:pPr>
        <w:pStyle w:val="NoSpacing"/>
        <w:numPr>
          <w:ilvl w:val="0"/>
          <w:numId w:val="126"/>
        </w:numPr>
        <w:rPr>
          <w:rFonts w:ascii="Arial" w:hAnsi="Arial" w:cs="Arial"/>
          <w:color w:val="000000"/>
          <w:sz w:val="20"/>
          <w:szCs w:val="20"/>
        </w:rPr>
      </w:pPr>
      <w:r w:rsidRPr="001A2B0B">
        <w:rPr>
          <w:rFonts w:ascii="Arial" w:hAnsi="Arial" w:cs="Arial"/>
          <w:color w:val="000000"/>
          <w:sz w:val="20"/>
          <w:szCs w:val="20"/>
        </w:rPr>
        <w:t xml:space="preserve">employee searches </w:t>
      </w:r>
    </w:p>
    <w:p w:rsidR="001C0C79" w:rsidRPr="001A2B0B" w:rsidRDefault="001C0C79" w:rsidP="002929B8">
      <w:pPr>
        <w:pStyle w:val="NoSpacing"/>
        <w:numPr>
          <w:ilvl w:val="0"/>
          <w:numId w:val="126"/>
        </w:numPr>
        <w:rPr>
          <w:rFonts w:ascii="Arial" w:hAnsi="Arial" w:cs="Arial"/>
          <w:color w:val="000000"/>
          <w:sz w:val="20"/>
          <w:szCs w:val="20"/>
        </w:rPr>
      </w:pPr>
      <w:r w:rsidRPr="001A2B0B">
        <w:rPr>
          <w:rFonts w:ascii="Arial" w:hAnsi="Arial" w:cs="Arial"/>
          <w:color w:val="000000"/>
          <w:sz w:val="20"/>
          <w:szCs w:val="20"/>
        </w:rPr>
        <w:t xml:space="preserve">investigation (close supervision of suspects during an examination period) </w:t>
      </w:r>
    </w:p>
    <w:p w:rsidR="001C0C79" w:rsidRPr="001A2B0B" w:rsidRDefault="001C0C79" w:rsidP="002929B8">
      <w:pPr>
        <w:pStyle w:val="NoSpacing"/>
        <w:numPr>
          <w:ilvl w:val="0"/>
          <w:numId w:val="126"/>
        </w:numPr>
        <w:rPr>
          <w:rFonts w:ascii="Arial" w:hAnsi="Arial" w:cs="Arial"/>
          <w:color w:val="000000"/>
          <w:sz w:val="20"/>
          <w:szCs w:val="20"/>
        </w:rPr>
      </w:pPr>
      <w:r w:rsidRPr="001A2B0B">
        <w:rPr>
          <w:rFonts w:ascii="Arial" w:hAnsi="Arial" w:cs="Arial"/>
          <w:color w:val="000000"/>
          <w:sz w:val="20"/>
          <w:szCs w:val="20"/>
        </w:rPr>
        <w:t xml:space="preserve">observation (spying or snooping) </w:t>
      </w:r>
    </w:p>
    <w:p w:rsidR="001C0C79" w:rsidRPr="001A2B0B" w:rsidRDefault="001C0C79" w:rsidP="002929B8">
      <w:pPr>
        <w:pStyle w:val="NoSpacing"/>
        <w:numPr>
          <w:ilvl w:val="0"/>
          <w:numId w:val="126"/>
        </w:numPr>
        <w:rPr>
          <w:rFonts w:ascii="Arial" w:hAnsi="Arial" w:cs="Arial"/>
          <w:color w:val="000000"/>
          <w:sz w:val="20"/>
          <w:szCs w:val="20"/>
        </w:rPr>
      </w:pPr>
      <w:r w:rsidRPr="001A2B0B">
        <w:rPr>
          <w:rFonts w:ascii="Arial" w:hAnsi="Arial" w:cs="Arial"/>
          <w:color w:val="000000"/>
          <w:sz w:val="20"/>
          <w:szCs w:val="20"/>
        </w:rPr>
        <w:t xml:space="preserve">undercover </w:t>
      </w:r>
    </w:p>
    <w:p w:rsidR="001C0C79" w:rsidRPr="001A2B0B" w:rsidRDefault="001C0C79" w:rsidP="002929B8">
      <w:pPr>
        <w:pStyle w:val="NoSpacing"/>
        <w:numPr>
          <w:ilvl w:val="0"/>
          <w:numId w:val="126"/>
        </w:numPr>
        <w:rPr>
          <w:rFonts w:ascii="Arial" w:hAnsi="Arial" w:cs="Arial"/>
          <w:color w:val="000000"/>
          <w:sz w:val="20"/>
          <w:szCs w:val="20"/>
        </w:rPr>
      </w:pPr>
      <w:r w:rsidRPr="001A2B0B">
        <w:rPr>
          <w:rFonts w:ascii="Arial" w:hAnsi="Arial" w:cs="Arial"/>
          <w:color w:val="000000"/>
          <w:sz w:val="20"/>
          <w:szCs w:val="20"/>
        </w:rPr>
        <w:t xml:space="preserve">specific items; collection of evidence related to the fraud </w:t>
      </w:r>
    </w:p>
    <w:p w:rsidR="001C0C79" w:rsidRPr="001C0C79" w:rsidRDefault="001C0C79" w:rsidP="001C0C79">
      <w:pPr>
        <w:autoSpaceDE w:val="0"/>
        <w:autoSpaceDN w:val="0"/>
        <w:adjustRightInd w:val="0"/>
        <w:spacing w:after="0" w:line="240" w:lineRule="auto"/>
        <w:rPr>
          <w:rFonts w:ascii="Arial" w:hAnsi="Arial" w:cs="Arial"/>
          <w:color w:val="000000"/>
          <w:sz w:val="20"/>
          <w:szCs w:val="20"/>
        </w:rPr>
      </w:pPr>
      <w:r w:rsidRPr="001C0C79">
        <w:rPr>
          <w:rFonts w:ascii="Arial" w:hAnsi="Arial" w:cs="Arial"/>
          <w:color w:val="000000"/>
          <w:sz w:val="20"/>
          <w:szCs w:val="20"/>
        </w:rPr>
        <w:t xml:space="preserve">5. Evaluating: Analysis of evidence to determine if fraud actually occurred. </w:t>
      </w:r>
    </w:p>
    <w:p w:rsidR="001C0C79" w:rsidRPr="001C0C79" w:rsidRDefault="001C0C79" w:rsidP="001C0C79">
      <w:pPr>
        <w:autoSpaceDE w:val="0"/>
        <w:autoSpaceDN w:val="0"/>
        <w:adjustRightInd w:val="0"/>
        <w:spacing w:after="0" w:line="240" w:lineRule="auto"/>
        <w:rPr>
          <w:rFonts w:ascii="Arial" w:hAnsi="Arial" w:cs="Arial"/>
          <w:color w:val="000000"/>
          <w:sz w:val="20"/>
          <w:szCs w:val="20"/>
        </w:rPr>
      </w:pPr>
      <w:r w:rsidRPr="001C0C79">
        <w:rPr>
          <w:rFonts w:ascii="Arial" w:hAnsi="Arial" w:cs="Arial"/>
          <w:color w:val="000000"/>
          <w:sz w:val="20"/>
          <w:szCs w:val="20"/>
        </w:rPr>
        <w:t xml:space="preserve">6. Reporting of findings to appropriate parties. </w:t>
      </w:r>
    </w:p>
    <w:p w:rsidR="0022409D" w:rsidRDefault="0022409D" w:rsidP="00557C7D">
      <w:pPr>
        <w:pStyle w:val="NoSpacing"/>
        <w:rPr>
          <w:rFonts w:ascii="Arial" w:hAnsi="Arial" w:cs="Arial"/>
          <w:b/>
          <w:sz w:val="20"/>
          <w:szCs w:val="20"/>
        </w:rPr>
      </w:pPr>
    </w:p>
    <w:p w:rsidR="00D37ABA" w:rsidRDefault="0022409D" w:rsidP="00557C7D">
      <w:pPr>
        <w:pStyle w:val="NoSpacing"/>
        <w:rPr>
          <w:rFonts w:ascii="Arial" w:hAnsi="Arial" w:cs="Arial"/>
          <w:b/>
          <w:sz w:val="20"/>
          <w:szCs w:val="20"/>
        </w:rPr>
      </w:pPr>
      <w:r w:rsidRPr="0022409D">
        <w:rPr>
          <w:rFonts w:ascii="Arial" w:hAnsi="Arial" w:cs="Arial"/>
          <w:b/>
          <w:sz w:val="20"/>
          <w:szCs w:val="20"/>
        </w:rPr>
        <w:t>Communicating Fraud audit outcomes</w:t>
      </w:r>
    </w:p>
    <w:p w:rsidR="0022409D" w:rsidRPr="0022409D" w:rsidRDefault="0022409D" w:rsidP="00D81420">
      <w:pPr>
        <w:pStyle w:val="NoSpacing"/>
        <w:numPr>
          <w:ilvl w:val="0"/>
          <w:numId w:val="35"/>
        </w:numPr>
        <w:rPr>
          <w:rFonts w:ascii="Arial" w:hAnsi="Arial" w:cs="Arial"/>
          <w:sz w:val="20"/>
          <w:szCs w:val="20"/>
        </w:rPr>
      </w:pPr>
      <w:r w:rsidRPr="0022409D">
        <w:rPr>
          <w:rFonts w:ascii="Arial" w:hAnsi="Arial" w:cs="Arial"/>
          <w:sz w:val="20"/>
          <w:szCs w:val="20"/>
        </w:rPr>
        <w:t>A brief clear statement of the issue</w:t>
      </w:r>
    </w:p>
    <w:p w:rsidR="0022409D" w:rsidRPr="0022409D" w:rsidRDefault="0022409D" w:rsidP="00D81420">
      <w:pPr>
        <w:pStyle w:val="NoSpacing"/>
        <w:numPr>
          <w:ilvl w:val="0"/>
          <w:numId w:val="35"/>
        </w:numPr>
        <w:rPr>
          <w:rFonts w:ascii="Arial" w:hAnsi="Arial" w:cs="Arial"/>
          <w:sz w:val="20"/>
          <w:szCs w:val="20"/>
        </w:rPr>
      </w:pPr>
      <w:r w:rsidRPr="0022409D">
        <w:rPr>
          <w:rFonts w:ascii="Arial" w:hAnsi="Arial" w:cs="Arial"/>
          <w:sz w:val="20"/>
          <w:szCs w:val="20"/>
        </w:rPr>
        <w:t>A citation of the relevant policies, rules, standards, laws and regulations that may be applicable to the case</w:t>
      </w:r>
    </w:p>
    <w:p w:rsidR="0022409D" w:rsidRPr="0022409D" w:rsidRDefault="0022409D" w:rsidP="00D81420">
      <w:pPr>
        <w:pStyle w:val="NoSpacing"/>
        <w:numPr>
          <w:ilvl w:val="0"/>
          <w:numId w:val="35"/>
        </w:numPr>
        <w:rPr>
          <w:rFonts w:ascii="Arial" w:hAnsi="Arial" w:cs="Arial"/>
          <w:sz w:val="20"/>
          <w:szCs w:val="20"/>
        </w:rPr>
      </w:pPr>
      <w:r w:rsidRPr="0022409D">
        <w:rPr>
          <w:rFonts w:ascii="Arial" w:hAnsi="Arial" w:cs="Arial"/>
          <w:sz w:val="20"/>
          <w:szCs w:val="20"/>
        </w:rPr>
        <w:t>The analysis of the evidence gathered to form a professional opinion</w:t>
      </w:r>
    </w:p>
    <w:p w:rsidR="00C82C53" w:rsidRDefault="0022409D" w:rsidP="00D81420">
      <w:pPr>
        <w:pStyle w:val="NoSpacing"/>
        <w:numPr>
          <w:ilvl w:val="0"/>
          <w:numId w:val="35"/>
        </w:numPr>
        <w:rPr>
          <w:rFonts w:ascii="Arial" w:hAnsi="Arial" w:cs="Arial"/>
          <w:sz w:val="20"/>
          <w:szCs w:val="20"/>
        </w:rPr>
      </w:pPr>
      <w:r w:rsidRPr="0022409D">
        <w:rPr>
          <w:rFonts w:ascii="Arial" w:hAnsi="Arial" w:cs="Arial"/>
          <w:sz w:val="20"/>
          <w:szCs w:val="20"/>
        </w:rPr>
        <w:t>The conclusion; findings and recommendations</w:t>
      </w:r>
    </w:p>
    <w:p w:rsidR="00C82C53" w:rsidRDefault="00C82C53">
      <w:pPr>
        <w:rPr>
          <w:rFonts w:ascii="Arial" w:hAnsi="Arial" w:cs="Arial"/>
          <w:sz w:val="20"/>
          <w:szCs w:val="20"/>
        </w:rPr>
      </w:pPr>
      <w:r>
        <w:rPr>
          <w:rFonts w:ascii="Arial" w:hAnsi="Arial" w:cs="Arial"/>
          <w:sz w:val="20"/>
          <w:szCs w:val="20"/>
        </w:rPr>
        <w:br w:type="page"/>
      </w:r>
    </w:p>
    <w:p w:rsidR="00C82C53" w:rsidRDefault="00C82C53" w:rsidP="00C82C53">
      <w:pPr>
        <w:pStyle w:val="NoSpacing"/>
        <w:rPr>
          <w:rFonts w:ascii="Arial" w:hAnsi="Arial" w:cs="Arial"/>
          <w:b/>
          <w:u w:val="single"/>
        </w:rPr>
      </w:pPr>
      <w:r>
        <w:rPr>
          <w:rFonts w:ascii="Arial" w:hAnsi="Arial" w:cs="Arial"/>
          <w:b/>
          <w:u w:val="single"/>
        </w:rPr>
        <w:lastRenderedPageBreak/>
        <w:t>Topic 5</w:t>
      </w:r>
      <w:r w:rsidRPr="0032103A">
        <w:rPr>
          <w:rFonts w:ascii="Arial" w:hAnsi="Arial" w:cs="Arial"/>
          <w:b/>
          <w:u w:val="single"/>
        </w:rPr>
        <w:t xml:space="preserve">: </w:t>
      </w:r>
      <w:r>
        <w:rPr>
          <w:rFonts w:ascii="Arial" w:hAnsi="Arial" w:cs="Arial"/>
          <w:b/>
          <w:u w:val="single"/>
        </w:rPr>
        <w:t>Information Systems</w:t>
      </w:r>
      <w:r w:rsidRPr="0032103A">
        <w:rPr>
          <w:rFonts w:ascii="Arial" w:hAnsi="Arial" w:cs="Arial"/>
          <w:b/>
          <w:u w:val="single"/>
        </w:rPr>
        <w:t xml:space="preserve"> Auditing</w:t>
      </w:r>
    </w:p>
    <w:p w:rsidR="0022409D" w:rsidRDefault="0022409D" w:rsidP="00C82C53">
      <w:pPr>
        <w:pStyle w:val="NoSpacing"/>
        <w:rPr>
          <w:rFonts w:ascii="Arial" w:hAnsi="Arial" w:cs="Arial"/>
          <w:sz w:val="20"/>
          <w:szCs w:val="20"/>
        </w:rPr>
      </w:pPr>
    </w:p>
    <w:p w:rsidR="009839A0" w:rsidRPr="00464AE6" w:rsidRDefault="00464AE6" w:rsidP="00C82C53">
      <w:pPr>
        <w:pStyle w:val="NoSpacing"/>
        <w:rPr>
          <w:rFonts w:ascii="Arial" w:hAnsi="Arial" w:cs="Arial"/>
          <w:b/>
          <w:sz w:val="20"/>
          <w:szCs w:val="20"/>
        </w:rPr>
      </w:pPr>
      <w:r w:rsidRPr="00464AE6">
        <w:rPr>
          <w:rFonts w:ascii="Arial" w:hAnsi="Arial" w:cs="Arial"/>
          <w:b/>
          <w:sz w:val="20"/>
          <w:szCs w:val="20"/>
        </w:rPr>
        <w:t>Steps in the IT Audit:</w:t>
      </w:r>
    </w:p>
    <w:p w:rsidR="00464AE6" w:rsidRPr="00464AE6" w:rsidRDefault="00464AE6" w:rsidP="00464AE6">
      <w:pPr>
        <w:pStyle w:val="Default"/>
        <w:rPr>
          <w:bCs/>
          <w:sz w:val="20"/>
          <w:szCs w:val="20"/>
          <w:u w:val="thick"/>
        </w:rPr>
      </w:pPr>
      <w:r w:rsidRPr="00464AE6">
        <w:rPr>
          <w:bCs/>
          <w:sz w:val="20"/>
          <w:szCs w:val="20"/>
          <w:u w:val="thick"/>
        </w:rPr>
        <w:t>STEP 1: PRELIMINARY ACTIVITIES</w:t>
      </w:r>
    </w:p>
    <w:p w:rsidR="00464AE6" w:rsidRPr="00464AE6" w:rsidRDefault="00464AE6" w:rsidP="002929B8">
      <w:pPr>
        <w:pStyle w:val="Default"/>
        <w:numPr>
          <w:ilvl w:val="0"/>
          <w:numId w:val="37"/>
        </w:numPr>
        <w:rPr>
          <w:bCs/>
          <w:sz w:val="20"/>
          <w:szCs w:val="20"/>
        </w:rPr>
      </w:pPr>
      <w:r w:rsidRPr="00464AE6">
        <w:rPr>
          <w:bCs/>
          <w:sz w:val="20"/>
          <w:szCs w:val="20"/>
        </w:rPr>
        <w:t xml:space="preserve">Gather organisational information </w:t>
      </w:r>
    </w:p>
    <w:p w:rsidR="00464AE6" w:rsidRPr="00464AE6" w:rsidRDefault="00464AE6" w:rsidP="002929B8">
      <w:pPr>
        <w:pStyle w:val="Default"/>
        <w:numPr>
          <w:ilvl w:val="0"/>
          <w:numId w:val="38"/>
        </w:numPr>
        <w:rPr>
          <w:sz w:val="20"/>
          <w:szCs w:val="20"/>
        </w:rPr>
      </w:pPr>
      <w:r w:rsidRPr="00464AE6">
        <w:rPr>
          <w:sz w:val="20"/>
          <w:szCs w:val="20"/>
        </w:rPr>
        <w:t xml:space="preserve">This information will serve as a basis for creating the audit plan. </w:t>
      </w:r>
    </w:p>
    <w:p w:rsidR="00464AE6" w:rsidRPr="00464AE6" w:rsidRDefault="00464AE6" w:rsidP="002929B8">
      <w:pPr>
        <w:pStyle w:val="Default"/>
        <w:numPr>
          <w:ilvl w:val="0"/>
          <w:numId w:val="38"/>
        </w:numPr>
        <w:rPr>
          <w:sz w:val="20"/>
          <w:szCs w:val="20"/>
        </w:rPr>
      </w:pPr>
      <w:r w:rsidRPr="00464AE6">
        <w:rPr>
          <w:sz w:val="20"/>
          <w:szCs w:val="20"/>
        </w:rPr>
        <w:t xml:space="preserve">The organisation’s strategy and responsibilities for managing and controlling computer applications will be identified. </w:t>
      </w:r>
    </w:p>
    <w:p w:rsidR="00464AE6" w:rsidRPr="00464AE6" w:rsidRDefault="00464AE6" w:rsidP="002929B8">
      <w:pPr>
        <w:pStyle w:val="Default"/>
        <w:numPr>
          <w:ilvl w:val="0"/>
          <w:numId w:val="38"/>
        </w:numPr>
        <w:rPr>
          <w:sz w:val="20"/>
          <w:szCs w:val="20"/>
        </w:rPr>
      </w:pPr>
      <w:r w:rsidRPr="00464AE6">
        <w:rPr>
          <w:sz w:val="20"/>
          <w:szCs w:val="20"/>
        </w:rPr>
        <w:t xml:space="preserve">Obtain general data about the company, identify financial application areas and prepare an audit plan. </w:t>
      </w:r>
    </w:p>
    <w:p w:rsidR="00464AE6" w:rsidRPr="00464AE6" w:rsidRDefault="00464AE6" w:rsidP="00464AE6">
      <w:pPr>
        <w:pStyle w:val="Default"/>
        <w:rPr>
          <w:bCs/>
          <w:sz w:val="20"/>
          <w:szCs w:val="20"/>
          <w:u w:val="thick"/>
        </w:rPr>
      </w:pPr>
      <w:r w:rsidRPr="00464AE6">
        <w:rPr>
          <w:bCs/>
          <w:sz w:val="20"/>
          <w:szCs w:val="20"/>
          <w:u w:val="thick"/>
        </w:rPr>
        <w:t xml:space="preserve">STEP 2: AUDIT PLANNING PROCESS </w:t>
      </w:r>
    </w:p>
    <w:p w:rsidR="00464AE6" w:rsidRPr="00464AE6" w:rsidRDefault="00464AE6" w:rsidP="002929B8">
      <w:pPr>
        <w:pStyle w:val="Default"/>
        <w:numPr>
          <w:ilvl w:val="0"/>
          <w:numId w:val="39"/>
        </w:numPr>
        <w:rPr>
          <w:sz w:val="20"/>
          <w:szCs w:val="20"/>
        </w:rPr>
      </w:pPr>
      <w:r w:rsidRPr="00464AE6">
        <w:rPr>
          <w:bCs/>
          <w:sz w:val="20"/>
          <w:szCs w:val="20"/>
        </w:rPr>
        <w:t xml:space="preserve">The planning process involves </w:t>
      </w:r>
    </w:p>
    <w:p w:rsidR="00464AE6" w:rsidRPr="00464AE6" w:rsidRDefault="00464AE6" w:rsidP="002929B8">
      <w:pPr>
        <w:pStyle w:val="Default"/>
        <w:numPr>
          <w:ilvl w:val="0"/>
          <w:numId w:val="42"/>
        </w:numPr>
        <w:rPr>
          <w:sz w:val="20"/>
          <w:szCs w:val="20"/>
        </w:rPr>
      </w:pPr>
      <w:r w:rsidRPr="00464AE6">
        <w:rPr>
          <w:sz w:val="20"/>
          <w:szCs w:val="20"/>
        </w:rPr>
        <w:t xml:space="preserve">Identifying the tasks to be performed in the course of an audit. </w:t>
      </w:r>
    </w:p>
    <w:p w:rsidR="00464AE6" w:rsidRPr="00464AE6" w:rsidRDefault="00464AE6" w:rsidP="002929B8">
      <w:pPr>
        <w:pStyle w:val="Default"/>
        <w:numPr>
          <w:ilvl w:val="0"/>
          <w:numId w:val="42"/>
        </w:numPr>
        <w:rPr>
          <w:sz w:val="20"/>
          <w:szCs w:val="20"/>
        </w:rPr>
      </w:pPr>
      <w:r w:rsidRPr="00464AE6">
        <w:rPr>
          <w:sz w:val="20"/>
          <w:szCs w:val="20"/>
        </w:rPr>
        <w:t xml:space="preserve">Allocation of those tasks to specific auditors. </w:t>
      </w:r>
    </w:p>
    <w:p w:rsidR="00464AE6" w:rsidRPr="00464AE6" w:rsidRDefault="00464AE6" w:rsidP="002929B8">
      <w:pPr>
        <w:pStyle w:val="Default"/>
        <w:numPr>
          <w:ilvl w:val="0"/>
          <w:numId w:val="42"/>
        </w:numPr>
        <w:rPr>
          <w:sz w:val="20"/>
          <w:szCs w:val="20"/>
        </w:rPr>
      </w:pPr>
      <w:r w:rsidRPr="00464AE6">
        <w:rPr>
          <w:sz w:val="20"/>
          <w:szCs w:val="20"/>
        </w:rPr>
        <w:t xml:space="preserve">Deciding when a task should commence. </w:t>
      </w:r>
    </w:p>
    <w:p w:rsidR="00464AE6" w:rsidRPr="00464AE6" w:rsidRDefault="00464AE6" w:rsidP="002929B8">
      <w:pPr>
        <w:pStyle w:val="Default"/>
        <w:numPr>
          <w:ilvl w:val="0"/>
          <w:numId w:val="42"/>
        </w:numPr>
        <w:rPr>
          <w:sz w:val="20"/>
          <w:szCs w:val="20"/>
        </w:rPr>
      </w:pPr>
      <w:r w:rsidRPr="00464AE6">
        <w:rPr>
          <w:sz w:val="20"/>
          <w:szCs w:val="20"/>
        </w:rPr>
        <w:t xml:space="preserve">Quantification of the duration of each individual task based upon the auditor allocated. </w:t>
      </w:r>
    </w:p>
    <w:p w:rsidR="00464AE6" w:rsidRPr="00464AE6" w:rsidRDefault="00464AE6" w:rsidP="002929B8">
      <w:pPr>
        <w:pStyle w:val="Default"/>
        <w:numPr>
          <w:ilvl w:val="0"/>
          <w:numId w:val="40"/>
        </w:numPr>
        <w:rPr>
          <w:sz w:val="20"/>
          <w:szCs w:val="20"/>
        </w:rPr>
      </w:pPr>
      <w:r w:rsidRPr="00464AE6">
        <w:rPr>
          <w:bCs/>
          <w:sz w:val="20"/>
          <w:szCs w:val="20"/>
        </w:rPr>
        <w:t xml:space="preserve">An audit should include </w:t>
      </w:r>
    </w:p>
    <w:p w:rsidR="00464AE6" w:rsidRPr="00464AE6" w:rsidRDefault="00464AE6" w:rsidP="002929B8">
      <w:pPr>
        <w:pStyle w:val="Default"/>
        <w:numPr>
          <w:ilvl w:val="0"/>
          <w:numId w:val="43"/>
        </w:numPr>
        <w:rPr>
          <w:sz w:val="20"/>
          <w:szCs w:val="20"/>
        </w:rPr>
      </w:pPr>
      <w:r w:rsidRPr="00464AE6">
        <w:rPr>
          <w:sz w:val="20"/>
          <w:szCs w:val="20"/>
        </w:rPr>
        <w:t xml:space="preserve">Tentative determination of the objectives and scope of the audit. </w:t>
      </w:r>
    </w:p>
    <w:p w:rsidR="00464AE6" w:rsidRPr="00464AE6" w:rsidRDefault="00464AE6" w:rsidP="002929B8">
      <w:pPr>
        <w:pStyle w:val="Default"/>
        <w:numPr>
          <w:ilvl w:val="0"/>
          <w:numId w:val="43"/>
        </w:numPr>
        <w:rPr>
          <w:sz w:val="20"/>
          <w:szCs w:val="20"/>
        </w:rPr>
      </w:pPr>
      <w:r w:rsidRPr="00464AE6">
        <w:rPr>
          <w:sz w:val="20"/>
          <w:szCs w:val="20"/>
        </w:rPr>
        <w:t xml:space="preserve">Determine overall business objectives of area to be reviewed as well as control objectives. </w:t>
      </w:r>
    </w:p>
    <w:p w:rsidR="00464AE6" w:rsidRPr="00464AE6" w:rsidRDefault="00464AE6" w:rsidP="002929B8">
      <w:pPr>
        <w:pStyle w:val="Default"/>
        <w:numPr>
          <w:ilvl w:val="0"/>
          <w:numId w:val="43"/>
        </w:numPr>
        <w:rPr>
          <w:sz w:val="20"/>
          <w:szCs w:val="20"/>
        </w:rPr>
      </w:pPr>
      <w:r w:rsidRPr="00464AE6">
        <w:rPr>
          <w:sz w:val="20"/>
          <w:szCs w:val="20"/>
        </w:rPr>
        <w:t xml:space="preserve">For each key performance area (KPA), performance objectives must be established. </w:t>
      </w:r>
    </w:p>
    <w:p w:rsidR="00464AE6" w:rsidRPr="00464AE6" w:rsidRDefault="00464AE6" w:rsidP="002929B8">
      <w:pPr>
        <w:pStyle w:val="Default"/>
        <w:numPr>
          <w:ilvl w:val="0"/>
          <w:numId w:val="43"/>
        </w:numPr>
        <w:rPr>
          <w:color w:val="auto"/>
          <w:sz w:val="20"/>
          <w:szCs w:val="20"/>
        </w:rPr>
      </w:pPr>
      <w:r w:rsidRPr="00464AE6">
        <w:rPr>
          <w:sz w:val="20"/>
          <w:szCs w:val="20"/>
        </w:rPr>
        <w:t xml:space="preserve">Reviewing the design of internal control system for </w:t>
      </w:r>
    </w:p>
    <w:p w:rsidR="00464AE6" w:rsidRPr="00464AE6" w:rsidRDefault="00464AE6" w:rsidP="002929B8">
      <w:pPr>
        <w:pStyle w:val="Default"/>
        <w:numPr>
          <w:ilvl w:val="0"/>
          <w:numId w:val="43"/>
        </w:numPr>
        <w:rPr>
          <w:sz w:val="20"/>
          <w:szCs w:val="20"/>
        </w:rPr>
      </w:pPr>
      <w:r w:rsidRPr="00464AE6">
        <w:rPr>
          <w:sz w:val="20"/>
          <w:szCs w:val="20"/>
        </w:rPr>
        <w:t xml:space="preserve">stem and evaluation of the effectiveness of the implementation of the control system. </w:t>
      </w:r>
    </w:p>
    <w:p w:rsidR="00464AE6" w:rsidRPr="00464AE6" w:rsidRDefault="00464AE6" w:rsidP="002929B8">
      <w:pPr>
        <w:pStyle w:val="Default"/>
        <w:numPr>
          <w:ilvl w:val="0"/>
          <w:numId w:val="43"/>
        </w:numPr>
        <w:rPr>
          <w:sz w:val="20"/>
          <w:szCs w:val="20"/>
        </w:rPr>
      </w:pPr>
      <w:r w:rsidRPr="00464AE6">
        <w:rPr>
          <w:sz w:val="20"/>
          <w:szCs w:val="20"/>
        </w:rPr>
        <w:t xml:space="preserve">Selection of audit team. </w:t>
      </w:r>
    </w:p>
    <w:p w:rsidR="00464AE6" w:rsidRPr="00464AE6" w:rsidRDefault="00464AE6" w:rsidP="002929B8">
      <w:pPr>
        <w:pStyle w:val="Default"/>
        <w:numPr>
          <w:ilvl w:val="0"/>
          <w:numId w:val="43"/>
        </w:numPr>
        <w:rPr>
          <w:sz w:val="20"/>
          <w:szCs w:val="20"/>
        </w:rPr>
      </w:pPr>
      <w:r w:rsidRPr="00464AE6">
        <w:rPr>
          <w:sz w:val="20"/>
          <w:szCs w:val="20"/>
        </w:rPr>
        <w:t xml:space="preserve">Initial communication with auditees and others involved. </w:t>
      </w:r>
    </w:p>
    <w:p w:rsidR="00464AE6" w:rsidRPr="00464AE6" w:rsidRDefault="00464AE6" w:rsidP="002929B8">
      <w:pPr>
        <w:pStyle w:val="Default"/>
        <w:numPr>
          <w:ilvl w:val="0"/>
          <w:numId w:val="43"/>
        </w:numPr>
        <w:rPr>
          <w:sz w:val="20"/>
          <w:szCs w:val="20"/>
        </w:rPr>
      </w:pPr>
      <w:r w:rsidRPr="00464AE6">
        <w:rPr>
          <w:sz w:val="20"/>
          <w:szCs w:val="20"/>
        </w:rPr>
        <w:t xml:space="preserve">Preparations of preliminary audit program. </w:t>
      </w:r>
    </w:p>
    <w:p w:rsidR="00464AE6" w:rsidRPr="00464AE6" w:rsidRDefault="00464AE6" w:rsidP="002929B8">
      <w:pPr>
        <w:pStyle w:val="Default"/>
        <w:numPr>
          <w:ilvl w:val="0"/>
          <w:numId w:val="43"/>
        </w:numPr>
        <w:rPr>
          <w:sz w:val="20"/>
          <w:szCs w:val="20"/>
        </w:rPr>
      </w:pPr>
      <w:r w:rsidRPr="00464AE6">
        <w:rPr>
          <w:sz w:val="20"/>
          <w:szCs w:val="20"/>
        </w:rPr>
        <w:t xml:space="preserve">Planning of audit report. </w:t>
      </w:r>
    </w:p>
    <w:p w:rsidR="00464AE6" w:rsidRPr="00464AE6" w:rsidRDefault="00464AE6" w:rsidP="002929B8">
      <w:pPr>
        <w:pStyle w:val="Default"/>
        <w:numPr>
          <w:ilvl w:val="0"/>
          <w:numId w:val="43"/>
        </w:numPr>
        <w:rPr>
          <w:sz w:val="20"/>
          <w:szCs w:val="20"/>
        </w:rPr>
      </w:pPr>
      <w:r w:rsidRPr="00464AE6">
        <w:rPr>
          <w:sz w:val="20"/>
          <w:szCs w:val="20"/>
        </w:rPr>
        <w:t xml:space="preserve">Approval of audit approach. </w:t>
      </w:r>
    </w:p>
    <w:p w:rsidR="00464AE6" w:rsidRPr="00464AE6" w:rsidRDefault="00464AE6" w:rsidP="002929B8">
      <w:pPr>
        <w:pStyle w:val="Default"/>
        <w:numPr>
          <w:ilvl w:val="0"/>
          <w:numId w:val="41"/>
        </w:numPr>
        <w:rPr>
          <w:sz w:val="20"/>
          <w:szCs w:val="20"/>
        </w:rPr>
      </w:pPr>
      <w:r w:rsidRPr="00464AE6">
        <w:rPr>
          <w:bCs/>
          <w:sz w:val="20"/>
          <w:szCs w:val="20"/>
        </w:rPr>
        <w:t xml:space="preserve">Structure of the plan </w:t>
      </w:r>
    </w:p>
    <w:p w:rsidR="00464AE6" w:rsidRPr="00464AE6" w:rsidRDefault="00464AE6" w:rsidP="002929B8">
      <w:pPr>
        <w:pStyle w:val="Default"/>
        <w:numPr>
          <w:ilvl w:val="0"/>
          <w:numId w:val="44"/>
        </w:numPr>
        <w:rPr>
          <w:sz w:val="20"/>
          <w:szCs w:val="20"/>
        </w:rPr>
      </w:pPr>
      <w:r w:rsidRPr="00464AE6">
        <w:rPr>
          <w:sz w:val="20"/>
          <w:szCs w:val="20"/>
        </w:rPr>
        <w:t xml:space="preserve">Preliminary survey – gain an initial understanding of the operations. </w:t>
      </w:r>
    </w:p>
    <w:p w:rsidR="00464AE6" w:rsidRPr="00464AE6" w:rsidRDefault="00464AE6" w:rsidP="002929B8">
      <w:pPr>
        <w:pStyle w:val="Default"/>
        <w:numPr>
          <w:ilvl w:val="0"/>
          <w:numId w:val="44"/>
        </w:numPr>
        <w:rPr>
          <w:sz w:val="20"/>
          <w:szCs w:val="20"/>
        </w:rPr>
      </w:pPr>
      <w:r w:rsidRPr="00464AE6">
        <w:rPr>
          <w:sz w:val="20"/>
          <w:szCs w:val="20"/>
        </w:rPr>
        <w:t xml:space="preserve">Internal control description and analysis – preparation of detailed descriptions of the internal controls </w:t>
      </w:r>
      <w:r>
        <w:rPr>
          <w:sz w:val="20"/>
          <w:szCs w:val="20"/>
        </w:rPr>
        <w:t>r</w:t>
      </w:r>
      <w:r w:rsidRPr="00464AE6">
        <w:rPr>
          <w:sz w:val="20"/>
          <w:szCs w:val="20"/>
        </w:rPr>
        <w:t xml:space="preserve">elating to the area under review. </w:t>
      </w:r>
    </w:p>
    <w:p w:rsidR="00464AE6" w:rsidRPr="00464AE6" w:rsidRDefault="00464AE6" w:rsidP="002929B8">
      <w:pPr>
        <w:pStyle w:val="Default"/>
        <w:numPr>
          <w:ilvl w:val="0"/>
          <w:numId w:val="44"/>
        </w:numPr>
        <w:rPr>
          <w:sz w:val="20"/>
          <w:szCs w:val="20"/>
        </w:rPr>
      </w:pPr>
      <w:r w:rsidRPr="00464AE6">
        <w:rPr>
          <w:sz w:val="20"/>
          <w:szCs w:val="20"/>
        </w:rPr>
        <w:t xml:space="preserve">Expanded tests – tests that would be included in the final audit program. </w:t>
      </w:r>
    </w:p>
    <w:p w:rsidR="00464AE6" w:rsidRPr="00464AE6" w:rsidRDefault="00464AE6" w:rsidP="002929B8">
      <w:pPr>
        <w:pStyle w:val="Default"/>
        <w:numPr>
          <w:ilvl w:val="0"/>
          <w:numId w:val="44"/>
        </w:numPr>
        <w:rPr>
          <w:sz w:val="20"/>
          <w:szCs w:val="20"/>
        </w:rPr>
      </w:pPr>
      <w:r w:rsidRPr="00464AE6">
        <w:rPr>
          <w:sz w:val="20"/>
          <w:szCs w:val="20"/>
        </w:rPr>
        <w:t xml:space="preserve">Findings and recommendations – develop findings and recommendations to improve the internal controls. </w:t>
      </w:r>
    </w:p>
    <w:p w:rsidR="00464AE6" w:rsidRPr="00464AE6" w:rsidRDefault="00464AE6" w:rsidP="002929B8">
      <w:pPr>
        <w:pStyle w:val="Default"/>
        <w:numPr>
          <w:ilvl w:val="0"/>
          <w:numId w:val="44"/>
        </w:numPr>
        <w:rPr>
          <w:sz w:val="20"/>
          <w:szCs w:val="20"/>
        </w:rPr>
      </w:pPr>
      <w:r w:rsidRPr="00464AE6">
        <w:rPr>
          <w:sz w:val="20"/>
          <w:szCs w:val="20"/>
        </w:rPr>
        <w:t xml:space="preserve">Report production – includes documenting and communicating the final results. </w:t>
      </w:r>
    </w:p>
    <w:p w:rsidR="00464AE6" w:rsidRDefault="00464AE6" w:rsidP="00464AE6">
      <w:pPr>
        <w:pStyle w:val="Default"/>
        <w:rPr>
          <w:bCs/>
          <w:sz w:val="20"/>
          <w:szCs w:val="20"/>
          <w:u w:val="thick"/>
        </w:rPr>
      </w:pPr>
      <w:r w:rsidRPr="00464AE6">
        <w:rPr>
          <w:bCs/>
          <w:sz w:val="20"/>
          <w:szCs w:val="20"/>
          <w:u w:val="thick"/>
        </w:rPr>
        <w:t xml:space="preserve">STEP 3: EVALUATION OF INTERNAL CONTROLS </w:t>
      </w:r>
    </w:p>
    <w:p w:rsidR="00464AE6" w:rsidRPr="00464AE6" w:rsidRDefault="00464AE6" w:rsidP="002929B8">
      <w:pPr>
        <w:pStyle w:val="Default"/>
        <w:numPr>
          <w:ilvl w:val="0"/>
          <w:numId w:val="45"/>
        </w:numPr>
        <w:rPr>
          <w:bCs/>
          <w:sz w:val="20"/>
          <w:szCs w:val="20"/>
        </w:rPr>
      </w:pPr>
      <w:r w:rsidRPr="00464AE6">
        <w:rPr>
          <w:bCs/>
          <w:sz w:val="20"/>
          <w:szCs w:val="20"/>
        </w:rPr>
        <w:t xml:space="preserve">Define internal control </w:t>
      </w:r>
    </w:p>
    <w:p w:rsidR="00464AE6" w:rsidRPr="00464AE6" w:rsidRDefault="00464AE6" w:rsidP="002929B8">
      <w:pPr>
        <w:pStyle w:val="Default"/>
        <w:numPr>
          <w:ilvl w:val="0"/>
          <w:numId w:val="46"/>
        </w:numPr>
        <w:rPr>
          <w:sz w:val="20"/>
          <w:szCs w:val="20"/>
        </w:rPr>
      </w:pPr>
      <w:r w:rsidRPr="00464AE6">
        <w:rPr>
          <w:sz w:val="20"/>
          <w:szCs w:val="20"/>
        </w:rPr>
        <w:t xml:space="preserve">COSO defines internal control as “a process, influenced by an entity’s board of directors, management, and other personnel that is designed to provide reasonable assurance in the effectiveness and efficiency of operations, reliability of financial reporting and the compliance of applicable laws and regulations” </w:t>
      </w:r>
    </w:p>
    <w:p w:rsidR="00464AE6" w:rsidRPr="00464AE6" w:rsidRDefault="00464AE6" w:rsidP="002929B8">
      <w:pPr>
        <w:pStyle w:val="Default"/>
        <w:numPr>
          <w:ilvl w:val="0"/>
          <w:numId w:val="47"/>
        </w:numPr>
        <w:rPr>
          <w:bCs/>
          <w:sz w:val="20"/>
          <w:szCs w:val="20"/>
        </w:rPr>
      </w:pPr>
      <w:r w:rsidRPr="00464AE6">
        <w:rPr>
          <w:bCs/>
          <w:sz w:val="20"/>
          <w:szCs w:val="20"/>
        </w:rPr>
        <w:t xml:space="preserve">Evaluate the five control components </w:t>
      </w:r>
    </w:p>
    <w:p w:rsidR="00464AE6" w:rsidRPr="00464AE6" w:rsidRDefault="00464AE6" w:rsidP="002929B8">
      <w:pPr>
        <w:pStyle w:val="ListParagraph"/>
        <w:numPr>
          <w:ilvl w:val="0"/>
          <w:numId w:val="48"/>
        </w:numPr>
        <w:autoSpaceDE w:val="0"/>
        <w:autoSpaceDN w:val="0"/>
        <w:adjustRightInd w:val="0"/>
        <w:spacing w:after="0" w:line="240" w:lineRule="auto"/>
        <w:rPr>
          <w:rFonts w:ascii="Arial" w:hAnsi="Arial" w:cs="Arial"/>
          <w:color w:val="000000"/>
          <w:sz w:val="20"/>
          <w:szCs w:val="20"/>
        </w:rPr>
      </w:pPr>
      <w:r w:rsidRPr="00464AE6">
        <w:rPr>
          <w:rFonts w:ascii="Arial" w:hAnsi="Arial" w:cs="Arial"/>
          <w:i/>
          <w:iCs/>
          <w:color w:val="000000"/>
          <w:sz w:val="20"/>
          <w:szCs w:val="20"/>
        </w:rPr>
        <w:t xml:space="preserve">Control environment </w:t>
      </w:r>
      <w:r w:rsidRPr="00464AE6">
        <w:rPr>
          <w:rFonts w:ascii="Arial" w:hAnsi="Arial" w:cs="Arial"/>
          <w:color w:val="000000"/>
          <w:sz w:val="20"/>
          <w:szCs w:val="20"/>
        </w:rPr>
        <w:t xml:space="preserve">– management’s philosophy and operating style </w:t>
      </w:r>
    </w:p>
    <w:p w:rsidR="00464AE6" w:rsidRPr="00464AE6" w:rsidRDefault="00464AE6" w:rsidP="002929B8">
      <w:pPr>
        <w:pStyle w:val="ListParagraph"/>
        <w:numPr>
          <w:ilvl w:val="0"/>
          <w:numId w:val="48"/>
        </w:numPr>
        <w:autoSpaceDE w:val="0"/>
        <w:autoSpaceDN w:val="0"/>
        <w:adjustRightInd w:val="0"/>
        <w:spacing w:after="0" w:line="240" w:lineRule="auto"/>
        <w:rPr>
          <w:rFonts w:ascii="Arial" w:hAnsi="Arial" w:cs="Arial"/>
          <w:color w:val="000000"/>
          <w:sz w:val="20"/>
          <w:szCs w:val="20"/>
        </w:rPr>
      </w:pPr>
      <w:r w:rsidRPr="00464AE6">
        <w:rPr>
          <w:rFonts w:ascii="Arial" w:hAnsi="Arial" w:cs="Arial"/>
          <w:i/>
          <w:iCs/>
          <w:color w:val="000000"/>
          <w:sz w:val="20"/>
          <w:szCs w:val="20"/>
        </w:rPr>
        <w:t xml:space="preserve">Risk assessment </w:t>
      </w:r>
      <w:r w:rsidRPr="00464AE6">
        <w:rPr>
          <w:rFonts w:ascii="Arial" w:hAnsi="Arial" w:cs="Arial"/>
          <w:color w:val="000000"/>
          <w:sz w:val="20"/>
          <w:szCs w:val="20"/>
        </w:rPr>
        <w:t xml:space="preserve">– risk identification and analysis </w:t>
      </w:r>
    </w:p>
    <w:p w:rsidR="00464AE6" w:rsidRPr="00464AE6" w:rsidRDefault="00464AE6" w:rsidP="002929B8">
      <w:pPr>
        <w:pStyle w:val="ListParagraph"/>
        <w:numPr>
          <w:ilvl w:val="0"/>
          <w:numId w:val="48"/>
        </w:numPr>
        <w:autoSpaceDE w:val="0"/>
        <w:autoSpaceDN w:val="0"/>
        <w:adjustRightInd w:val="0"/>
        <w:spacing w:after="0" w:line="240" w:lineRule="auto"/>
        <w:rPr>
          <w:rFonts w:ascii="Arial" w:hAnsi="Arial" w:cs="Arial"/>
          <w:color w:val="000000"/>
          <w:sz w:val="20"/>
          <w:szCs w:val="20"/>
        </w:rPr>
      </w:pPr>
      <w:r w:rsidRPr="00464AE6">
        <w:rPr>
          <w:rFonts w:ascii="Arial" w:hAnsi="Arial" w:cs="Arial"/>
          <w:i/>
          <w:iCs/>
          <w:color w:val="000000"/>
          <w:sz w:val="20"/>
          <w:szCs w:val="20"/>
        </w:rPr>
        <w:t xml:space="preserve">Control activities </w:t>
      </w:r>
      <w:r w:rsidRPr="00464AE6">
        <w:rPr>
          <w:rFonts w:ascii="Arial" w:hAnsi="Arial" w:cs="Arial"/>
          <w:color w:val="000000"/>
          <w:sz w:val="20"/>
          <w:szCs w:val="20"/>
        </w:rPr>
        <w:t xml:space="preserve">– policies and procedures implemented in the organisation. The following controls should be implemented by an organisation: </w:t>
      </w:r>
    </w:p>
    <w:p w:rsidR="00464AE6" w:rsidRPr="00464AE6" w:rsidRDefault="00464AE6" w:rsidP="002929B8">
      <w:pPr>
        <w:pStyle w:val="ListParagraph"/>
        <w:numPr>
          <w:ilvl w:val="1"/>
          <w:numId w:val="48"/>
        </w:numPr>
        <w:autoSpaceDE w:val="0"/>
        <w:autoSpaceDN w:val="0"/>
        <w:adjustRightInd w:val="0"/>
        <w:spacing w:after="0" w:line="240" w:lineRule="auto"/>
        <w:rPr>
          <w:rFonts w:ascii="Arial" w:hAnsi="Arial" w:cs="Arial"/>
          <w:color w:val="000000"/>
          <w:sz w:val="20"/>
          <w:szCs w:val="20"/>
        </w:rPr>
      </w:pPr>
      <w:r w:rsidRPr="00464AE6">
        <w:rPr>
          <w:rFonts w:ascii="Arial" w:hAnsi="Arial" w:cs="Arial"/>
          <w:color w:val="000000"/>
          <w:sz w:val="20"/>
          <w:szCs w:val="20"/>
        </w:rPr>
        <w:t xml:space="preserve">preventive controls – controls intended to stop and error from occurring </w:t>
      </w:r>
    </w:p>
    <w:p w:rsidR="00464AE6" w:rsidRPr="00464AE6" w:rsidRDefault="00464AE6" w:rsidP="002929B8">
      <w:pPr>
        <w:pStyle w:val="ListParagraph"/>
        <w:numPr>
          <w:ilvl w:val="1"/>
          <w:numId w:val="48"/>
        </w:numPr>
        <w:autoSpaceDE w:val="0"/>
        <w:autoSpaceDN w:val="0"/>
        <w:adjustRightInd w:val="0"/>
        <w:spacing w:after="0" w:line="240" w:lineRule="auto"/>
        <w:rPr>
          <w:rFonts w:ascii="Arial" w:hAnsi="Arial" w:cs="Arial"/>
          <w:color w:val="000000"/>
          <w:sz w:val="20"/>
          <w:szCs w:val="20"/>
        </w:rPr>
      </w:pPr>
      <w:r w:rsidRPr="00464AE6">
        <w:rPr>
          <w:rFonts w:ascii="Arial" w:hAnsi="Arial" w:cs="Arial"/>
          <w:color w:val="000000"/>
          <w:sz w:val="20"/>
          <w:szCs w:val="20"/>
        </w:rPr>
        <w:t xml:space="preserve">detective controls – controls that detect whether an error has occurred </w:t>
      </w:r>
    </w:p>
    <w:p w:rsidR="00464AE6" w:rsidRPr="00464AE6" w:rsidRDefault="00464AE6" w:rsidP="002929B8">
      <w:pPr>
        <w:pStyle w:val="ListParagraph"/>
        <w:numPr>
          <w:ilvl w:val="1"/>
          <w:numId w:val="48"/>
        </w:numPr>
        <w:autoSpaceDE w:val="0"/>
        <w:autoSpaceDN w:val="0"/>
        <w:adjustRightInd w:val="0"/>
        <w:spacing w:after="0" w:line="240" w:lineRule="auto"/>
        <w:rPr>
          <w:rFonts w:ascii="Arial" w:hAnsi="Arial" w:cs="Arial"/>
          <w:color w:val="000000"/>
          <w:sz w:val="20"/>
          <w:szCs w:val="20"/>
        </w:rPr>
      </w:pPr>
      <w:r w:rsidRPr="00464AE6">
        <w:rPr>
          <w:rFonts w:ascii="Arial" w:hAnsi="Arial" w:cs="Arial"/>
          <w:color w:val="000000"/>
          <w:sz w:val="20"/>
          <w:szCs w:val="20"/>
        </w:rPr>
        <w:t xml:space="preserve">mitigating controls – control activities that mitigate the risks associated with key controls </w:t>
      </w:r>
    </w:p>
    <w:p w:rsidR="00464AE6" w:rsidRPr="00464AE6" w:rsidRDefault="00464AE6" w:rsidP="002929B8">
      <w:pPr>
        <w:pStyle w:val="ListParagraph"/>
        <w:numPr>
          <w:ilvl w:val="0"/>
          <w:numId w:val="48"/>
        </w:numPr>
        <w:autoSpaceDE w:val="0"/>
        <w:autoSpaceDN w:val="0"/>
        <w:adjustRightInd w:val="0"/>
        <w:spacing w:after="0" w:line="240" w:lineRule="auto"/>
        <w:rPr>
          <w:rFonts w:ascii="Arial" w:hAnsi="Arial" w:cs="Arial"/>
          <w:color w:val="000000"/>
          <w:sz w:val="20"/>
          <w:szCs w:val="20"/>
        </w:rPr>
      </w:pPr>
      <w:r w:rsidRPr="00464AE6">
        <w:rPr>
          <w:rFonts w:ascii="Arial" w:hAnsi="Arial" w:cs="Arial"/>
          <w:i/>
          <w:iCs/>
          <w:color w:val="000000"/>
          <w:sz w:val="20"/>
          <w:szCs w:val="20"/>
        </w:rPr>
        <w:t xml:space="preserve">Information and communication </w:t>
      </w:r>
      <w:r w:rsidRPr="00464AE6">
        <w:rPr>
          <w:rFonts w:ascii="Arial" w:hAnsi="Arial" w:cs="Arial"/>
          <w:color w:val="000000"/>
          <w:sz w:val="20"/>
          <w:szCs w:val="20"/>
        </w:rPr>
        <w:t xml:space="preserve">– Ensure that all important information is obtained and communicated throughout the organisation. </w:t>
      </w:r>
    </w:p>
    <w:p w:rsidR="00464AE6" w:rsidRPr="004A55A4" w:rsidRDefault="00464AE6" w:rsidP="002929B8">
      <w:pPr>
        <w:pStyle w:val="ListParagraph"/>
        <w:numPr>
          <w:ilvl w:val="0"/>
          <w:numId w:val="48"/>
        </w:numPr>
        <w:autoSpaceDE w:val="0"/>
        <w:autoSpaceDN w:val="0"/>
        <w:adjustRightInd w:val="0"/>
        <w:spacing w:after="0" w:line="240" w:lineRule="auto"/>
        <w:rPr>
          <w:rFonts w:ascii="Arial" w:hAnsi="Arial" w:cs="Arial"/>
          <w:color w:val="000000"/>
          <w:sz w:val="20"/>
          <w:szCs w:val="20"/>
        </w:rPr>
      </w:pPr>
      <w:r w:rsidRPr="00464AE6">
        <w:rPr>
          <w:rFonts w:ascii="Arial" w:hAnsi="Arial" w:cs="Arial"/>
          <w:i/>
          <w:iCs/>
          <w:color w:val="000000"/>
          <w:sz w:val="20"/>
          <w:szCs w:val="20"/>
        </w:rPr>
        <w:t xml:space="preserve">Monitoring </w:t>
      </w:r>
      <w:r w:rsidRPr="00464AE6">
        <w:rPr>
          <w:rFonts w:ascii="Arial" w:hAnsi="Arial" w:cs="Arial"/>
          <w:color w:val="000000"/>
          <w:sz w:val="20"/>
          <w:szCs w:val="20"/>
        </w:rPr>
        <w:t>– review output generated by control activities.</w:t>
      </w:r>
    </w:p>
    <w:p w:rsidR="00464AE6" w:rsidRPr="004A55A4" w:rsidRDefault="00464AE6" w:rsidP="002929B8">
      <w:pPr>
        <w:pStyle w:val="Default"/>
        <w:numPr>
          <w:ilvl w:val="0"/>
          <w:numId w:val="49"/>
        </w:numPr>
        <w:rPr>
          <w:bCs/>
          <w:sz w:val="20"/>
          <w:szCs w:val="20"/>
        </w:rPr>
      </w:pPr>
      <w:r w:rsidRPr="00464AE6">
        <w:rPr>
          <w:bCs/>
          <w:sz w:val="20"/>
          <w:szCs w:val="20"/>
        </w:rPr>
        <w:t xml:space="preserve">Evaluation of general and application controls </w:t>
      </w:r>
    </w:p>
    <w:p w:rsidR="00464AE6" w:rsidRPr="00464AE6" w:rsidRDefault="00464AE6" w:rsidP="002929B8">
      <w:pPr>
        <w:pStyle w:val="Default"/>
        <w:numPr>
          <w:ilvl w:val="0"/>
          <w:numId w:val="50"/>
        </w:numPr>
        <w:rPr>
          <w:sz w:val="20"/>
          <w:szCs w:val="20"/>
        </w:rPr>
      </w:pPr>
      <w:r w:rsidRPr="00464AE6">
        <w:rPr>
          <w:sz w:val="20"/>
          <w:szCs w:val="20"/>
        </w:rPr>
        <w:t xml:space="preserve">General controls cover the entire CIS environment within which each set of application controls functions. General controls are related to all applications and provide a framework within which the CIS department exercises control over the development, operation and maintenance of individual applications. </w:t>
      </w:r>
    </w:p>
    <w:p w:rsidR="00464AE6" w:rsidRPr="00464AE6" w:rsidRDefault="00464AE6" w:rsidP="002929B8">
      <w:pPr>
        <w:pStyle w:val="Default"/>
        <w:numPr>
          <w:ilvl w:val="0"/>
          <w:numId w:val="50"/>
        </w:numPr>
        <w:rPr>
          <w:sz w:val="20"/>
          <w:szCs w:val="20"/>
        </w:rPr>
      </w:pPr>
      <w:r w:rsidRPr="00464AE6">
        <w:rPr>
          <w:sz w:val="20"/>
          <w:szCs w:val="20"/>
        </w:rPr>
        <w:t xml:space="preserve">Application controls are user and programmed controls and are embedded in each of the data processing functions, namely input, processing and output. </w:t>
      </w:r>
    </w:p>
    <w:p w:rsidR="00464AE6" w:rsidRPr="004A55A4" w:rsidRDefault="00464AE6" w:rsidP="002929B8">
      <w:pPr>
        <w:pStyle w:val="Default"/>
        <w:numPr>
          <w:ilvl w:val="0"/>
          <w:numId w:val="51"/>
        </w:numPr>
        <w:rPr>
          <w:sz w:val="20"/>
          <w:szCs w:val="20"/>
        </w:rPr>
      </w:pPr>
      <w:r w:rsidRPr="00464AE6">
        <w:rPr>
          <w:bCs/>
          <w:sz w:val="20"/>
          <w:szCs w:val="20"/>
        </w:rPr>
        <w:lastRenderedPageBreak/>
        <w:t xml:space="preserve">Tests of control </w:t>
      </w:r>
    </w:p>
    <w:p w:rsidR="00464AE6" w:rsidRPr="00464AE6" w:rsidRDefault="00464AE6" w:rsidP="002929B8">
      <w:pPr>
        <w:pStyle w:val="Default"/>
        <w:numPr>
          <w:ilvl w:val="0"/>
          <w:numId w:val="52"/>
        </w:numPr>
        <w:rPr>
          <w:sz w:val="20"/>
          <w:szCs w:val="20"/>
        </w:rPr>
      </w:pPr>
      <w:r w:rsidRPr="00464AE6">
        <w:rPr>
          <w:sz w:val="20"/>
          <w:szCs w:val="20"/>
        </w:rPr>
        <w:t xml:space="preserve">Determine the effectiveness of the operation of internal control. </w:t>
      </w:r>
    </w:p>
    <w:p w:rsidR="00464AE6" w:rsidRPr="00464AE6" w:rsidRDefault="00464AE6" w:rsidP="002929B8">
      <w:pPr>
        <w:pStyle w:val="Default"/>
        <w:numPr>
          <w:ilvl w:val="0"/>
          <w:numId w:val="52"/>
        </w:numPr>
        <w:rPr>
          <w:sz w:val="20"/>
          <w:szCs w:val="20"/>
        </w:rPr>
      </w:pPr>
      <w:r w:rsidRPr="00464AE6">
        <w:rPr>
          <w:sz w:val="20"/>
          <w:szCs w:val="20"/>
        </w:rPr>
        <w:t xml:space="preserve">Determine whether the design of the control is such that the control prevents material errors from occurring. </w:t>
      </w:r>
    </w:p>
    <w:p w:rsidR="00464AE6" w:rsidRPr="00464AE6" w:rsidRDefault="00464AE6" w:rsidP="002929B8">
      <w:pPr>
        <w:pStyle w:val="Default"/>
        <w:numPr>
          <w:ilvl w:val="0"/>
          <w:numId w:val="52"/>
        </w:numPr>
        <w:rPr>
          <w:sz w:val="20"/>
          <w:szCs w:val="20"/>
        </w:rPr>
      </w:pPr>
      <w:r w:rsidRPr="00464AE6">
        <w:rPr>
          <w:sz w:val="20"/>
          <w:szCs w:val="20"/>
        </w:rPr>
        <w:t xml:space="preserve">Assess how the control was applied, whether the control was applied consistently and who applied it. </w:t>
      </w:r>
    </w:p>
    <w:p w:rsidR="00464AE6" w:rsidRPr="004A55A4" w:rsidRDefault="00464AE6" w:rsidP="002929B8">
      <w:pPr>
        <w:pStyle w:val="Default"/>
        <w:numPr>
          <w:ilvl w:val="0"/>
          <w:numId w:val="52"/>
        </w:numPr>
        <w:rPr>
          <w:sz w:val="20"/>
          <w:szCs w:val="20"/>
        </w:rPr>
      </w:pPr>
      <w:r w:rsidRPr="00464AE6">
        <w:rPr>
          <w:sz w:val="20"/>
          <w:szCs w:val="20"/>
        </w:rPr>
        <w:t xml:space="preserve">The main focus is to re-perform the application of the controls themselves. </w:t>
      </w:r>
    </w:p>
    <w:p w:rsidR="00464AE6" w:rsidRDefault="00464AE6" w:rsidP="00464AE6">
      <w:pPr>
        <w:pStyle w:val="Default"/>
        <w:rPr>
          <w:b/>
          <w:bCs/>
          <w:sz w:val="20"/>
          <w:szCs w:val="20"/>
          <w:u w:val="thick"/>
        </w:rPr>
      </w:pPr>
      <w:r w:rsidRPr="00464AE6">
        <w:rPr>
          <w:bCs/>
          <w:sz w:val="20"/>
          <w:szCs w:val="20"/>
          <w:u w:val="thick"/>
        </w:rPr>
        <w:t>STEP 4: FIELDWORK - AUDIT PROCEDURES</w:t>
      </w:r>
      <w:r w:rsidRPr="00464AE6">
        <w:rPr>
          <w:b/>
          <w:bCs/>
          <w:sz w:val="20"/>
          <w:szCs w:val="20"/>
          <w:u w:val="thick"/>
        </w:rPr>
        <w:t xml:space="preserve"> </w:t>
      </w:r>
    </w:p>
    <w:p w:rsidR="004A55A4" w:rsidRPr="004A55A4" w:rsidRDefault="004A55A4" w:rsidP="002929B8">
      <w:pPr>
        <w:pStyle w:val="Default"/>
        <w:numPr>
          <w:ilvl w:val="0"/>
          <w:numId w:val="53"/>
        </w:numPr>
        <w:rPr>
          <w:sz w:val="20"/>
          <w:szCs w:val="20"/>
        </w:rPr>
      </w:pPr>
      <w:r w:rsidRPr="004A55A4">
        <w:rPr>
          <w:bCs/>
          <w:sz w:val="20"/>
          <w:szCs w:val="20"/>
        </w:rPr>
        <w:t xml:space="preserve">Define audit procedures </w:t>
      </w:r>
    </w:p>
    <w:p w:rsidR="004A55A4" w:rsidRPr="004A55A4" w:rsidRDefault="004A55A4" w:rsidP="002929B8">
      <w:pPr>
        <w:pStyle w:val="Default"/>
        <w:numPr>
          <w:ilvl w:val="0"/>
          <w:numId w:val="54"/>
        </w:numPr>
        <w:rPr>
          <w:sz w:val="20"/>
          <w:szCs w:val="20"/>
        </w:rPr>
      </w:pPr>
      <w:r w:rsidRPr="004A55A4">
        <w:rPr>
          <w:sz w:val="20"/>
          <w:szCs w:val="20"/>
        </w:rPr>
        <w:t xml:space="preserve">Tasks/audit tests performed by the auditor to gather evidence to ensure that the audit objectives are met. </w:t>
      </w:r>
    </w:p>
    <w:p w:rsidR="004A55A4" w:rsidRPr="004A55A4" w:rsidRDefault="004A55A4" w:rsidP="002929B8">
      <w:pPr>
        <w:pStyle w:val="Default"/>
        <w:numPr>
          <w:ilvl w:val="0"/>
          <w:numId w:val="53"/>
        </w:numPr>
        <w:rPr>
          <w:sz w:val="20"/>
          <w:szCs w:val="20"/>
        </w:rPr>
      </w:pPr>
      <w:r w:rsidRPr="004A55A4">
        <w:rPr>
          <w:bCs/>
          <w:sz w:val="20"/>
          <w:szCs w:val="20"/>
        </w:rPr>
        <w:t xml:space="preserve">Audit evidence </w:t>
      </w:r>
    </w:p>
    <w:p w:rsidR="004A55A4" w:rsidRPr="004A55A4" w:rsidRDefault="004A55A4" w:rsidP="002929B8">
      <w:pPr>
        <w:pStyle w:val="Default"/>
        <w:numPr>
          <w:ilvl w:val="0"/>
          <w:numId w:val="55"/>
        </w:numPr>
        <w:rPr>
          <w:sz w:val="20"/>
          <w:szCs w:val="20"/>
        </w:rPr>
      </w:pPr>
      <w:r w:rsidRPr="004A55A4">
        <w:rPr>
          <w:sz w:val="20"/>
          <w:szCs w:val="20"/>
        </w:rPr>
        <w:t xml:space="preserve">Evidence is obtained to support the final conclusions of the audit. </w:t>
      </w:r>
    </w:p>
    <w:p w:rsidR="004A55A4" w:rsidRPr="004A55A4" w:rsidRDefault="004A55A4" w:rsidP="002929B8">
      <w:pPr>
        <w:pStyle w:val="Default"/>
        <w:numPr>
          <w:ilvl w:val="0"/>
          <w:numId w:val="55"/>
        </w:numPr>
        <w:rPr>
          <w:sz w:val="20"/>
          <w:szCs w:val="20"/>
        </w:rPr>
      </w:pPr>
      <w:r w:rsidRPr="004A55A4">
        <w:rPr>
          <w:sz w:val="20"/>
          <w:szCs w:val="20"/>
        </w:rPr>
        <w:t xml:space="preserve">Audit evidence should be reliable, sufficient, relevant and useful in order to support findings and conclusions. </w:t>
      </w:r>
    </w:p>
    <w:p w:rsidR="004A55A4" w:rsidRPr="004A55A4" w:rsidRDefault="004A55A4" w:rsidP="002929B8">
      <w:pPr>
        <w:pStyle w:val="Default"/>
        <w:numPr>
          <w:ilvl w:val="0"/>
          <w:numId w:val="55"/>
        </w:numPr>
        <w:rPr>
          <w:sz w:val="20"/>
          <w:szCs w:val="20"/>
        </w:rPr>
      </w:pPr>
      <w:r w:rsidRPr="004A55A4">
        <w:rPr>
          <w:sz w:val="20"/>
          <w:szCs w:val="20"/>
        </w:rPr>
        <w:t xml:space="preserve">All audit evidence should be documented to support findings. </w:t>
      </w:r>
    </w:p>
    <w:p w:rsidR="004A55A4" w:rsidRPr="004A55A4" w:rsidRDefault="004A55A4" w:rsidP="002929B8">
      <w:pPr>
        <w:pStyle w:val="Default"/>
        <w:numPr>
          <w:ilvl w:val="0"/>
          <w:numId w:val="55"/>
        </w:numPr>
        <w:rPr>
          <w:sz w:val="20"/>
          <w:szCs w:val="20"/>
        </w:rPr>
      </w:pPr>
      <w:r w:rsidRPr="004A55A4">
        <w:rPr>
          <w:sz w:val="20"/>
          <w:szCs w:val="20"/>
        </w:rPr>
        <w:t xml:space="preserve">The following procedures can be used to obtain audit evidence: </w:t>
      </w:r>
    </w:p>
    <w:p w:rsidR="004A55A4" w:rsidRPr="004A55A4" w:rsidRDefault="004A55A4" w:rsidP="002929B8">
      <w:pPr>
        <w:pStyle w:val="Default"/>
        <w:numPr>
          <w:ilvl w:val="0"/>
          <w:numId w:val="56"/>
        </w:numPr>
        <w:rPr>
          <w:sz w:val="20"/>
          <w:szCs w:val="20"/>
        </w:rPr>
      </w:pPr>
      <w:r w:rsidRPr="004A55A4">
        <w:rPr>
          <w:sz w:val="20"/>
          <w:szCs w:val="20"/>
        </w:rPr>
        <w:t xml:space="preserve">enquiry </w:t>
      </w:r>
    </w:p>
    <w:p w:rsidR="004A55A4" w:rsidRPr="004A55A4" w:rsidRDefault="004A55A4" w:rsidP="002929B8">
      <w:pPr>
        <w:pStyle w:val="Default"/>
        <w:numPr>
          <w:ilvl w:val="0"/>
          <w:numId w:val="56"/>
        </w:numPr>
        <w:rPr>
          <w:sz w:val="20"/>
          <w:szCs w:val="20"/>
        </w:rPr>
      </w:pPr>
      <w:r w:rsidRPr="004A55A4">
        <w:rPr>
          <w:sz w:val="20"/>
          <w:szCs w:val="20"/>
        </w:rPr>
        <w:t xml:space="preserve">observation </w:t>
      </w:r>
    </w:p>
    <w:p w:rsidR="004A55A4" w:rsidRPr="004A55A4" w:rsidRDefault="004A55A4" w:rsidP="002929B8">
      <w:pPr>
        <w:pStyle w:val="Default"/>
        <w:numPr>
          <w:ilvl w:val="0"/>
          <w:numId w:val="56"/>
        </w:numPr>
        <w:rPr>
          <w:sz w:val="20"/>
          <w:szCs w:val="20"/>
        </w:rPr>
      </w:pPr>
      <w:r w:rsidRPr="004A55A4">
        <w:rPr>
          <w:sz w:val="20"/>
          <w:szCs w:val="20"/>
        </w:rPr>
        <w:t xml:space="preserve">inspection </w:t>
      </w:r>
    </w:p>
    <w:p w:rsidR="004A55A4" w:rsidRPr="004A55A4" w:rsidRDefault="004A55A4" w:rsidP="002929B8">
      <w:pPr>
        <w:pStyle w:val="Default"/>
        <w:numPr>
          <w:ilvl w:val="0"/>
          <w:numId w:val="56"/>
        </w:numPr>
        <w:rPr>
          <w:sz w:val="20"/>
          <w:szCs w:val="20"/>
        </w:rPr>
      </w:pPr>
      <w:r w:rsidRPr="004A55A4">
        <w:rPr>
          <w:sz w:val="20"/>
          <w:szCs w:val="20"/>
        </w:rPr>
        <w:t xml:space="preserve">reperformance/calculation </w:t>
      </w:r>
    </w:p>
    <w:p w:rsidR="004A55A4" w:rsidRPr="004A55A4" w:rsidRDefault="004A55A4" w:rsidP="002929B8">
      <w:pPr>
        <w:pStyle w:val="Default"/>
        <w:numPr>
          <w:ilvl w:val="0"/>
          <w:numId w:val="56"/>
        </w:numPr>
        <w:rPr>
          <w:sz w:val="20"/>
          <w:szCs w:val="20"/>
        </w:rPr>
      </w:pPr>
      <w:r w:rsidRPr="004A55A4">
        <w:rPr>
          <w:sz w:val="20"/>
          <w:szCs w:val="20"/>
        </w:rPr>
        <w:t xml:space="preserve">monitoring/analysing </w:t>
      </w:r>
    </w:p>
    <w:p w:rsidR="004A55A4" w:rsidRPr="004A55A4" w:rsidRDefault="004A55A4" w:rsidP="002929B8">
      <w:pPr>
        <w:pStyle w:val="Default"/>
        <w:numPr>
          <w:ilvl w:val="0"/>
          <w:numId w:val="56"/>
        </w:numPr>
        <w:rPr>
          <w:sz w:val="20"/>
          <w:szCs w:val="20"/>
        </w:rPr>
      </w:pPr>
      <w:r w:rsidRPr="004A55A4">
        <w:rPr>
          <w:sz w:val="20"/>
          <w:szCs w:val="20"/>
        </w:rPr>
        <w:t xml:space="preserve">CAATs </w:t>
      </w:r>
    </w:p>
    <w:p w:rsidR="004A55A4" w:rsidRPr="004A55A4" w:rsidRDefault="004A55A4" w:rsidP="002929B8">
      <w:pPr>
        <w:pStyle w:val="Default"/>
        <w:numPr>
          <w:ilvl w:val="0"/>
          <w:numId w:val="53"/>
        </w:numPr>
        <w:rPr>
          <w:sz w:val="20"/>
          <w:szCs w:val="20"/>
        </w:rPr>
      </w:pPr>
      <w:r w:rsidRPr="004A55A4">
        <w:rPr>
          <w:bCs/>
          <w:sz w:val="20"/>
          <w:szCs w:val="20"/>
        </w:rPr>
        <w:t xml:space="preserve">Audit sampling </w:t>
      </w:r>
    </w:p>
    <w:p w:rsidR="004A55A4" w:rsidRPr="004A55A4" w:rsidRDefault="004A55A4" w:rsidP="002929B8">
      <w:pPr>
        <w:pStyle w:val="Default"/>
        <w:numPr>
          <w:ilvl w:val="0"/>
          <w:numId w:val="57"/>
        </w:numPr>
        <w:rPr>
          <w:sz w:val="20"/>
          <w:szCs w:val="20"/>
        </w:rPr>
      </w:pPr>
      <w:r w:rsidRPr="004A55A4">
        <w:rPr>
          <w:sz w:val="20"/>
          <w:szCs w:val="20"/>
        </w:rPr>
        <w:t xml:space="preserve">Application of an audit procedure to less than 100% of the population in order to evaluate audit evidence. </w:t>
      </w:r>
    </w:p>
    <w:p w:rsidR="004A55A4" w:rsidRPr="004A55A4" w:rsidRDefault="004A55A4" w:rsidP="002929B8">
      <w:pPr>
        <w:pStyle w:val="Default"/>
        <w:numPr>
          <w:ilvl w:val="0"/>
          <w:numId w:val="57"/>
        </w:numPr>
        <w:rPr>
          <w:sz w:val="20"/>
          <w:szCs w:val="20"/>
        </w:rPr>
      </w:pPr>
      <w:r w:rsidRPr="004A55A4">
        <w:rPr>
          <w:sz w:val="20"/>
          <w:szCs w:val="20"/>
        </w:rPr>
        <w:t xml:space="preserve">Sampling risk is the risk that the conclusion reached may be different from the conclusion that would be reached if the entire population were tested. </w:t>
      </w:r>
    </w:p>
    <w:p w:rsidR="004A55A4" w:rsidRPr="004A55A4" w:rsidRDefault="004A55A4" w:rsidP="002929B8">
      <w:pPr>
        <w:pStyle w:val="Default"/>
        <w:numPr>
          <w:ilvl w:val="0"/>
          <w:numId w:val="57"/>
        </w:numPr>
        <w:rPr>
          <w:sz w:val="20"/>
          <w:szCs w:val="20"/>
        </w:rPr>
      </w:pPr>
      <w:r w:rsidRPr="004A55A4">
        <w:rPr>
          <w:sz w:val="20"/>
          <w:szCs w:val="20"/>
        </w:rPr>
        <w:t xml:space="preserve">Sampling objectives as well as the sampling method used must be documented in the audit working papers </w:t>
      </w:r>
    </w:p>
    <w:p w:rsidR="00464AE6" w:rsidRDefault="00464AE6" w:rsidP="00464AE6">
      <w:pPr>
        <w:pStyle w:val="Default"/>
        <w:rPr>
          <w:bCs/>
          <w:sz w:val="20"/>
          <w:szCs w:val="20"/>
          <w:u w:val="thick"/>
        </w:rPr>
      </w:pPr>
      <w:r w:rsidRPr="00464AE6">
        <w:rPr>
          <w:bCs/>
          <w:sz w:val="20"/>
          <w:szCs w:val="20"/>
          <w:u w:val="thick"/>
        </w:rPr>
        <w:t xml:space="preserve">STEP 5: COMPLETING THE AUDIT </w:t>
      </w:r>
    </w:p>
    <w:p w:rsidR="004A55A4" w:rsidRDefault="004A55A4" w:rsidP="002929B8">
      <w:pPr>
        <w:pStyle w:val="Default"/>
        <w:numPr>
          <w:ilvl w:val="0"/>
          <w:numId w:val="58"/>
        </w:numPr>
        <w:rPr>
          <w:bCs/>
          <w:sz w:val="20"/>
          <w:szCs w:val="20"/>
        </w:rPr>
      </w:pPr>
      <w:r w:rsidRPr="00F765BC">
        <w:rPr>
          <w:bCs/>
          <w:sz w:val="20"/>
          <w:szCs w:val="20"/>
        </w:rPr>
        <w:t>Reporting</w:t>
      </w:r>
    </w:p>
    <w:p w:rsidR="00F765BC" w:rsidRPr="00F765BC" w:rsidRDefault="00F765BC" w:rsidP="002929B8">
      <w:pPr>
        <w:pStyle w:val="Default"/>
        <w:numPr>
          <w:ilvl w:val="0"/>
          <w:numId w:val="59"/>
        </w:numPr>
        <w:rPr>
          <w:bCs/>
          <w:sz w:val="20"/>
          <w:szCs w:val="20"/>
        </w:rPr>
      </w:pPr>
      <w:r w:rsidRPr="00F765BC">
        <w:rPr>
          <w:sz w:val="20"/>
          <w:szCs w:val="20"/>
        </w:rPr>
        <w:t>All findings are disclosed in the audit report issued to management. For each finding recommendations should be provided</w:t>
      </w:r>
    </w:p>
    <w:p w:rsidR="004A55A4" w:rsidRDefault="004A55A4" w:rsidP="002929B8">
      <w:pPr>
        <w:pStyle w:val="Default"/>
        <w:numPr>
          <w:ilvl w:val="0"/>
          <w:numId w:val="58"/>
        </w:numPr>
        <w:rPr>
          <w:bCs/>
          <w:sz w:val="20"/>
          <w:szCs w:val="20"/>
        </w:rPr>
      </w:pPr>
      <w:r w:rsidRPr="00F765BC">
        <w:rPr>
          <w:bCs/>
          <w:sz w:val="20"/>
          <w:szCs w:val="20"/>
        </w:rPr>
        <w:t>Written reports</w:t>
      </w:r>
    </w:p>
    <w:p w:rsidR="00F765BC" w:rsidRPr="00F765BC" w:rsidRDefault="00F765BC" w:rsidP="002929B8">
      <w:pPr>
        <w:pStyle w:val="Default"/>
        <w:numPr>
          <w:ilvl w:val="0"/>
          <w:numId w:val="60"/>
        </w:numPr>
        <w:rPr>
          <w:bCs/>
          <w:sz w:val="20"/>
          <w:szCs w:val="20"/>
        </w:rPr>
      </w:pPr>
      <w:r w:rsidRPr="00F765BC">
        <w:rPr>
          <w:sz w:val="20"/>
          <w:szCs w:val="20"/>
        </w:rPr>
        <w:t>Refer to page 135 of the textbook for details on the requirements for a written report</w:t>
      </w:r>
    </w:p>
    <w:p w:rsidR="004A55A4" w:rsidRDefault="004A55A4" w:rsidP="002929B8">
      <w:pPr>
        <w:pStyle w:val="Default"/>
        <w:numPr>
          <w:ilvl w:val="0"/>
          <w:numId w:val="58"/>
        </w:numPr>
        <w:rPr>
          <w:bCs/>
          <w:sz w:val="20"/>
          <w:szCs w:val="20"/>
        </w:rPr>
      </w:pPr>
      <w:r w:rsidRPr="00F765BC">
        <w:rPr>
          <w:bCs/>
          <w:sz w:val="20"/>
          <w:szCs w:val="20"/>
        </w:rPr>
        <w:t>Basic audit report</w:t>
      </w:r>
    </w:p>
    <w:p w:rsidR="00F765BC" w:rsidRPr="00F765BC" w:rsidRDefault="00F765BC" w:rsidP="002929B8">
      <w:pPr>
        <w:pStyle w:val="Default"/>
        <w:numPr>
          <w:ilvl w:val="0"/>
          <w:numId w:val="61"/>
        </w:numPr>
        <w:rPr>
          <w:sz w:val="20"/>
          <w:szCs w:val="20"/>
        </w:rPr>
      </w:pPr>
      <w:r w:rsidRPr="00F765BC">
        <w:rPr>
          <w:sz w:val="20"/>
          <w:szCs w:val="20"/>
        </w:rPr>
        <w:t xml:space="preserve">The contents of the audit report includes the following: </w:t>
      </w:r>
    </w:p>
    <w:p w:rsidR="00F765BC" w:rsidRPr="00F765BC" w:rsidRDefault="00F765BC" w:rsidP="002929B8">
      <w:pPr>
        <w:pStyle w:val="Default"/>
        <w:numPr>
          <w:ilvl w:val="0"/>
          <w:numId w:val="62"/>
        </w:numPr>
        <w:rPr>
          <w:sz w:val="20"/>
          <w:szCs w:val="20"/>
        </w:rPr>
      </w:pPr>
      <w:r w:rsidRPr="00F765BC">
        <w:rPr>
          <w:sz w:val="20"/>
          <w:szCs w:val="20"/>
        </w:rPr>
        <w:t xml:space="preserve">Background, scope and objectives </w:t>
      </w:r>
    </w:p>
    <w:p w:rsidR="00F765BC" w:rsidRPr="00F765BC" w:rsidRDefault="00F765BC" w:rsidP="002929B8">
      <w:pPr>
        <w:pStyle w:val="Default"/>
        <w:numPr>
          <w:ilvl w:val="0"/>
          <w:numId w:val="62"/>
        </w:numPr>
        <w:rPr>
          <w:sz w:val="20"/>
          <w:szCs w:val="20"/>
        </w:rPr>
      </w:pPr>
      <w:r w:rsidRPr="00F765BC">
        <w:rPr>
          <w:sz w:val="20"/>
          <w:szCs w:val="20"/>
        </w:rPr>
        <w:t xml:space="preserve">Summary of major findings </w:t>
      </w:r>
    </w:p>
    <w:p w:rsidR="00F765BC" w:rsidRPr="00F765BC" w:rsidRDefault="00F765BC" w:rsidP="002929B8">
      <w:pPr>
        <w:pStyle w:val="Default"/>
        <w:numPr>
          <w:ilvl w:val="0"/>
          <w:numId w:val="62"/>
        </w:numPr>
        <w:rPr>
          <w:sz w:val="20"/>
          <w:szCs w:val="20"/>
        </w:rPr>
      </w:pPr>
      <w:r w:rsidRPr="00F765BC">
        <w:rPr>
          <w:sz w:val="20"/>
          <w:szCs w:val="20"/>
        </w:rPr>
        <w:t xml:space="preserve">Audit opinion </w:t>
      </w:r>
    </w:p>
    <w:p w:rsidR="00F765BC" w:rsidRPr="00F765BC" w:rsidRDefault="00F765BC" w:rsidP="002929B8">
      <w:pPr>
        <w:pStyle w:val="Default"/>
        <w:numPr>
          <w:ilvl w:val="0"/>
          <w:numId w:val="62"/>
        </w:numPr>
        <w:rPr>
          <w:sz w:val="20"/>
          <w:szCs w:val="20"/>
        </w:rPr>
      </w:pPr>
      <w:r w:rsidRPr="00F765BC">
        <w:rPr>
          <w:sz w:val="20"/>
          <w:szCs w:val="20"/>
        </w:rPr>
        <w:t xml:space="preserve">Detailed findings and recommendations </w:t>
      </w:r>
    </w:p>
    <w:p w:rsidR="00F765BC" w:rsidRPr="00F765BC" w:rsidRDefault="00F765BC" w:rsidP="002929B8">
      <w:pPr>
        <w:pStyle w:val="Default"/>
        <w:numPr>
          <w:ilvl w:val="0"/>
          <w:numId w:val="62"/>
        </w:numPr>
        <w:rPr>
          <w:sz w:val="20"/>
          <w:szCs w:val="20"/>
        </w:rPr>
      </w:pPr>
      <w:r w:rsidRPr="00F765BC">
        <w:rPr>
          <w:sz w:val="20"/>
          <w:szCs w:val="20"/>
        </w:rPr>
        <w:t xml:space="preserve">Acknowledgements of satisfactory performance </w:t>
      </w:r>
    </w:p>
    <w:p w:rsidR="00F765BC" w:rsidRPr="00F765BC" w:rsidRDefault="00F765BC" w:rsidP="002929B8">
      <w:pPr>
        <w:pStyle w:val="Default"/>
        <w:numPr>
          <w:ilvl w:val="1"/>
          <w:numId w:val="63"/>
        </w:numPr>
        <w:rPr>
          <w:bCs/>
          <w:sz w:val="20"/>
          <w:szCs w:val="20"/>
        </w:rPr>
      </w:pPr>
      <w:r w:rsidRPr="00F765BC">
        <w:rPr>
          <w:sz w:val="20"/>
          <w:szCs w:val="20"/>
        </w:rPr>
        <w:t>Detailed technical appendices</w:t>
      </w:r>
    </w:p>
    <w:p w:rsidR="00F765BC" w:rsidRPr="00F765BC" w:rsidRDefault="00F765BC" w:rsidP="002929B8">
      <w:pPr>
        <w:pStyle w:val="Default"/>
        <w:numPr>
          <w:ilvl w:val="0"/>
          <w:numId w:val="58"/>
        </w:numPr>
        <w:rPr>
          <w:sz w:val="20"/>
          <w:szCs w:val="20"/>
          <w:u w:val="thick"/>
        </w:rPr>
      </w:pPr>
      <w:r w:rsidRPr="00F765BC">
        <w:rPr>
          <w:bCs/>
          <w:sz w:val="20"/>
          <w:szCs w:val="20"/>
        </w:rPr>
        <w:t>Audit documentation</w:t>
      </w:r>
    </w:p>
    <w:p w:rsidR="00F765BC" w:rsidRPr="00F765BC" w:rsidRDefault="00F765BC" w:rsidP="002929B8">
      <w:pPr>
        <w:pStyle w:val="Default"/>
        <w:numPr>
          <w:ilvl w:val="0"/>
          <w:numId w:val="64"/>
        </w:numPr>
        <w:rPr>
          <w:sz w:val="20"/>
          <w:szCs w:val="20"/>
        </w:rPr>
      </w:pPr>
      <w:r w:rsidRPr="00F765BC">
        <w:rPr>
          <w:sz w:val="20"/>
          <w:szCs w:val="20"/>
        </w:rPr>
        <w:t xml:space="preserve">Working papers should include all of the following: notes, documents, flowcharts, correspondence, plans and results of tests, etc. </w:t>
      </w:r>
    </w:p>
    <w:p w:rsidR="00F765BC" w:rsidRPr="00F765BC" w:rsidRDefault="00F765BC" w:rsidP="002929B8">
      <w:pPr>
        <w:pStyle w:val="Default"/>
        <w:numPr>
          <w:ilvl w:val="0"/>
          <w:numId w:val="64"/>
        </w:numPr>
        <w:rPr>
          <w:sz w:val="20"/>
          <w:szCs w:val="20"/>
        </w:rPr>
      </w:pPr>
      <w:r w:rsidRPr="00F765BC">
        <w:rPr>
          <w:sz w:val="20"/>
          <w:szCs w:val="20"/>
        </w:rPr>
        <w:t xml:space="preserve">Working papers should support the findings and recommendations stated in the report. </w:t>
      </w:r>
    </w:p>
    <w:p w:rsidR="00F765BC" w:rsidRPr="00F765BC" w:rsidRDefault="00F765BC" w:rsidP="002929B8">
      <w:pPr>
        <w:pStyle w:val="Default"/>
        <w:numPr>
          <w:ilvl w:val="0"/>
          <w:numId w:val="64"/>
        </w:numPr>
        <w:rPr>
          <w:sz w:val="20"/>
          <w:szCs w:val="20"/>
          <w:u w:val="thick"/>
        </w:rPr>
      </w:pPr>
      <w:r w:rsidRPr="00F765BC">
        <w:rPr>
          <w:sz w:val="20"/>
          <w:szCs w:val="20"/>
        </w:rPr>
        <w:t>Working papers should be evaluated by a partner or manager on the basis of the following: completeness, accuracy, appropriate findings and recommendations, follow-up to findings and recommendations</w:t>
      </w:r>
    </w:p>
    <w:p w:rsidR="00F765BC" w:rsidRPr="00F765BC" w:rsidRDefault="00F765BC" w:rsidP="002929B8">
      <w:pPr>
        <w:pStyle w:val="Default"/>
        <w:numPr>
          <w:ilvl w:val="0"/>
          <w:numId w:val="65"/>
        </w:numPr>
        <w:rPr>
          <w:sz w:val="20"/>
          <w:szCs w:val="20"/>
        </w:rPr>
      </w:pPr>
      <w:r w:rsidRPr="00F765BC">
        <w:rPr>
          <w:bCs/>
          <w:sz w:val="20"/>
          <w:szCs w:val="20"/>
        </w:rPr>
        <w:t xml:space="preserve">Follow-up activities </w:t>
      </w:r>
    </w:p>
    <w:p w:rsidR="00F765BC" w:rsidRPr="00F765BC" w:rsidRDefault="00F765BC" w:rsidP="002929B8">
      <w:pPr>
        <w:pStyle w:val="Default"/>
        <w:numPr>
          <w:ilvl w:val="0"/>
          <w:numId w:val="66"/>
        </w:numPr>
        <w:rPr>
          <w:color w:val="auto"/>
          <w:sz w:val="20"/>
          <w:szCs w:val="20"/>
        </w:rPr>
      </w:pPr>
      <w:r w:rsidRPr="00F765BC">
        <w:rPr>
          <w:sz w:val="20"/>
          <w:szCs w:val="20"/>
        </w:rPr>
        <w:t xml:space="preserve">The auditor should ensure that appropriate action was taken to address the findings raised in the report. </w:t>
      </w:r>
    </w:p>
    <w:p w:rsidR="00F765BC" w:rsidRPr="00F765BC" w:rsidRDefault="00F765BC" w:rsidP="002929B8">
      <w:pPr>
        <w:pStyle w:val="Default"/>
        <w:numPr>
          <w:ilvl w:val="0"/>
          <w:numId w:val="66"/>
        </w:numPr>
        <w:rPr>
          <w:sz w:val="20"/>
          <w:szCs w:val="20"/>
        </w:rPr>
      </w:pPr>
      <w:r w:rsidRPr="00F765BC">
        <w:rPr>
          <w:sz w:val="20"/>
          <w:szCs w:val="20"/>
        </w:rPr>
        <w:t xml:space="preserve">The nature, timing and extent of follow-up activities should be taken into account, as well as the impact on the organisation if corrective action is not taken. </w:t>
      </w:r>
    </w:p>
    <w:p w:rsidR="00D15CC9" w:rsidRDefault="00D15CC9" w:rsidP="00D15CC9">
      <w:pPr>
        <w:pStyle w:val="Default"/>
        <w:rPr>
          <w:sz w:val="20"/>
          <w:szCs w:val="20"/>
          <w:u w:val="thick"/>
        </w:rPr>
      </w:pPr>
    </w:p>
    <w:p w:rsidR="00431715" w:rsidRDefault="00431715">
      <w:pPr>
        <w:rPr>
          <w:rFonts w:ascii="Arial" w:hAnsi="Arial" w:cs="Arial"/>
          <w:b/>
          <w:color w:val="000000"/>
          <w:sz w:val="20"/>
          <w:szCs w:val="20"/>
        </w:rPr>
      </w:pPr>
      <w:r>
        <w:rPr>
          <w:b/>
          <w:sz w:val="20"/>
          <w:szCs w:val="20"/>
        </w:rPr>
        <w:br w:type="page"/>
      </w:r>
    </w:p>
    <w:p w:rsidR="00431715" w:rsidRPr="00431715" w:rsidRDefault="00431715" w:rsidP="00431715">
      <w:pPr>
        <w:pStyle w:val="Default"/>
        <w:rPr>
          <w:sz w:val="20"/>
          <w:szCs w:val="20"/>
        </w:rPr>
      </w:pPr>
      <w:r w:rsidRPr="00431715">
        <w:rPr>
          <w:b/>
          <w:bCs/>
          <w:sz w:val="20"/>
          <w:szCs w:val="20"/>
        </w:rPr>
        <w:lastRenderedPageBreak/>
        <w:t xml:space="preserve">Definition of risk </w:t>
      </w:r>
    </w:p>
    <w:p w:rsidR="00431715" w:rsidRDefault="00431715" w:rsidP="00431715">
      <w:pPr>
        <w:pStyle w:val="Default"/>
        <w:rPr>
          <w:iCs/>
          <w:sz w:val="20"/>
          <w:szCs w:val="20"/>
        </w:rPr>
      </w:pPr>
      <w:r w:rsidRPr="00431715">
        <w:rPr>
          <w:iCs/>
          <w:sz w:val="20"/>
          <w:szCs w:val="20"/>
        </w:rPr>
        <w:t>The uncertain event that could influence the achievement of the organisational objectives.</w:t>
      </w:r>
    </w:p>
    <w:p w:rsidR="00431715" w:rsidRPr="00431715" w:rsidRDefault="00431715" w:rsidP="00431715">
      <w:pPr>
        <w:pStyle w:val="Default"/>
        <w:rPr>
          <w:b/>
          <w:sz w:val="20"/>
          <w:szCs w:val="20"/>
        </w:rPr>
      </w:pPr>
    </w:p>
    <w:p w:rsidR="00D15CC9" w:rsidRPr="00431715" w:rsidRDefault="00D15CC9" w:rsidP="00D15CC9">
      <w:pPr>
        <w:pStyle w:val="Default"/>
        <w:rPr>
          <w:b/>
          <w:sz w:val="20"/>
          <w:szCs w:val="20"/>
        </w:rPr>
      </w:pPr>
      <w:r w:rsidRPr="00D15CC9">
        <w:rPr>
          <w:b/>
          <w:sz w:val="20"/>
          <w:szCs w:val="20"/>
        </w:rPr>
        <w:t>Computer Risk</w:t>
      </w:r>
    </w:p>
    <w:p w:rsidR="00D15CC9" w:rsidRPr="001A2B0B" w:rsidRDefault="00D15CC9" w:rsidP="002929B8">
      <w:pPr>
        <w:pStyle w:val="NoSpacing"/>
        <w:numPr>
          <w:ilvl w:val="0"/>
          <w:numId w:val="127"/>
        </w:numPr>
        <w:rPr>
          <w:rFonts w:ascii="Arial" w:hAnsi="Arial" w:cs="Arial"/>
          <w:sz w:val="20"/>
          <w:szCs w:val="20"/>
        </w:rPr>
      </w:pPr>
      <w:r w:rsidRPr="001A2B0B">
        <w:rPr>
          <w:rFonts w:ascii="Arial" w:hAnsi="Arial" w:cs="Arial"/>
          <w:sz w:val="20"/>
          <w:szCs w:val="20"/>
        </w:rPr>
        <w:t xml:space="preserve">Inherent risk </w:t>
      </w:r>
      <w:r w:rsidR="00431715" w:rsidRPr="001A2B0B">
        <w:rPr>
          <w:rFonts w:ascii="Arial" w:hAnsi="Arial" w:cs="Arial"/>
          <w:sz w:val="20"/>
          <w:szCs w:val="20"/>
        </w:rPr>
        <w:t>- is the likelihood of a significant loss occurring before taking into account any risk-reducing factors.</w:t>
      </w:r>
    </w:p>
    <w:p w:rsidR="00D15CC9" w:rsidRPr="001A2B0B" w:rsidRDefault="00D15CC9" w:rsidP="002929B8">
      <w:pPr>
        <w:pStyle w:val="NoSpacing"/>
        <w:numPr>
          <w:ilvl w:val="0"/>
          <w:numId w:val="127"/>
        </w:numPr>
        <w:rPr>
          <w:rFonts w:ascii="Arial" w:hAnsi="Arial" w:cs="Arial"/>
          <w:sz w:val="20"/>
          <w:szCs w:val="20"/>
        </w:rPr>
      </w:pPr>
      <w:r w:rsidRPr="001A2B0B">
        <w:rPr>
          <w:rFonts w:ascii="Arial" w:hAnsi="Arial" w:cs="Arial"/>
          <w:sz w:val="20"/>
          <w:szCs w:val="20"/>
        </w:rPr>
        <w:t xml:space="preserve">Control risk </w:t>
      </w:r>
      <w:r w:rsidR="00431715" w:rsidRPr="001A2B0B">
        <w:rPr>
          <w:rFonts w:ascii="Arial" w:hAnsi="Arial" w:cs="Arial"/>
          <w:sz w:val="20"/>
          <w:szCs w:val="20"/>
        </w:rPr>
        <w:t>- is the likelihood that the control processes established to limit or manage inherent risk are ineffective.</w:t>
      </w:r>
    </w:p>
    <w:p w:rsidR="00431715" w:rsidRPr="001A2B0B" w:rsidRDefault="00D15CC9" w:rsidP="002929B8">
      <w:pPr>
        <w:pStyle w:val="NoSpacing"/>
        <w:numPr>
          <w:ilvl w:val="0"/>
          <w:numId w:val="127"/>
        </w:numPr>
        <w:rPr>
          <w:rFonts w:ascii="Arial" w:hAnsi="Arial" w:cs="Arial"/>
          <w:sz w:val="20"/>
          <w:szCs w:val="20"/>
        </w:rPr>
      </w:pPr>
      <w:r w:rsidRPr="001A2B0B">
        <w:rPr>
          <w:rFonts w:ascii="Arial" w:hAnsi="Arial" w:cs="Arial"/>
          <w:sz w:val="20"/>
          <w:szCs w:val="20"/>
        </w:rPr>
        <w:t xml:space="preserve">Detection risk </w:t>
      </w:r>
      <w:r w:rsidR="00431715" w:rsidRPr="001A2B0B">
        <w:rPr>
          <w:rFonts w:ascii="Arial" w:hAnsi="Arial" w:cs="Arial"/>
          <w:sz w:val="20"/>
          <w:szCs w:val="20"/>
        </w:rPr>
        <w:t xml:space="preserve">- is the risk that if a material problem that would affect the conclusion pertaining to an audit objective has occurred, the auditors will not find it. </w:t>
      </w:r>
    </w:p>
    <w:p w:rsidR="00D15CC9" w:rsidRPr="001A2B0B" w:rsidRDefault="00431715" w:rsidP="002929B8">
      <w:pPr>
        <w:pStyle w:val="NoSpacing"/>
        <w:numPr>
          <w:ilvl w:val="0"/>
          <w:numId w:val="127"/>
        </w:numPr>
        <w:rPr>
          <w:rFonts w:ascii="Arial" w:hAnsi="Arial" w:cs="Arial"/>
          <w:sz w:val="20"/>
          <w:szCs w:val="20"/>
        </w:rPr>
      </w:pPr>
      <w:r w:rsidRPr="001A2B0B">
        <w:rPr>
          <w:rFonts w:ascii="Arial" w:hAnsi="Arial" w:cs="Arial"/>
          <w:sz w:val="20"/>
          <w:szCs w:val="20"/>
        </w:rPr>
        <w:t>This might arise because entries and activities are not fully examined.</w:t>
      </w:r>
    </w:p>
    <w:p w:rsidR="00431715" w:rsidRPr="001A2B0B" w:rsidRDefault="00D15CC9" w:rsidP="002929B8">
      <w:pPr>
        <w:pStyle w:val="NoSpacing"/>
        <w:numPr>
          <w:ilvl w:val="0"/>
          <w:numId w:val="127"/>
        </w:numPr>
        <w:rPr>
          <w:rFonts w:ascii="Arial" w:hAnsi="Arial" w:cs="Arial"/>
          <w:sz w:val="20"/>
          <w:szCs w:val="20"/>
        </w:rPr>
      </w:pPr>
      <w:r w:rsidRPr="001A2B0B">
        <w:rPr>
          <w:rFonts w:ascii="Arial" w:hAnsi="Arial" w:cs="Arial"/>
          <w:sz w:val="20"/>
          <w:szCs w:val="20"/>
        </w:rPr>
        <w:t xml:space="preserve">Audit risk </w:t>
      </w:r>
      <w:r w:rsidR="00431715" w:rsidRPr="001A2B0B">
        <w:rPr>
          <w:rFonts w:ascii="Arial" w:hAnsi="Arial" w:cs="Arial"/>
          <w:sz w:val="20"/>
          <w:szCs w:val="20"/>
        </w:rPr>
        <w:t xml:space="preserve">- is the risk that audit coverage will not address significant business exposures. </w:t>
      </w:r>
    </w:p>
    <w:p w:rsidR="00D15CC9" w:rsidRPr="001A2B0B" w:rsidRDefault="00431715" w:rsidP="002929B8">
      <w:pPr>
        <w:pStyle w:val="NoSpacing"/>
        <w:numPr>
          <w:ilvl w:val="0"/>
          <w:numId w:val="127"/>
        </w:numPr>
        <w:rPr>
          <w:rFonts w:ascii="Arial" w:hAnsi="Arial" w:cs="Arial"/>
          <w:sz w:val="20"/>
          <w:szCs w:val="20"/>
        </w:rPr>
      </w:pPr>
      <w:r w:rsidRPr="001A2B0B">
        <w:rPr>
          <w:rFonts w:ascii="Arial" w:hAnsi="Arial" w:cs="Arial"/>
          <w:sz w:val="20"/>
          <w:szCs w:val="20"/>
        </w:rPr>
        <w:t xml:space="preserve">Audit risk consists of three components, namely </w:t>
      </w:r>
      <w:r w:rsidRPr="001A2B0B">
        <w:rPr>
          <w:rFonts w:ascii="Arial" w:hAnsi="Arial" w:cs="Arial"/>
          <w:b/>
          <w:bCs/>
          <w:sz w:val="20"/>
          <w:szCs w:val="20"/>
        </w:rPr>
        <w:t>inherent risk</w:t>
      </w:r>
      <w:r w:rsidRPr="001A2B0B">
        <w:rPr>
          <w:rFonts w:ascii="Arial" w:hAnsi="Arial" w:cs="Arial"/>
          <w:sz w:val="20"/>
          <w:szCs w:val="20"/>
        </w:rPr>
        <w:t xml:space="preserve">, </w:t>
      </w:r>
      <w:r w:rsidRPr="001A2B0B">
        <w:rPr>
          <w:rFonts w:ascii="Arial" w:hAnsi="Arial" w:cs="Arial"/>
          <w:b/>
          <w:bCs/>
          <w:sz w:val="20"/>
          <w:szCs w:val="20"/>
        </w:rPr>
        <w:t xml:space="preserve">control risk </w:t>
      </w:r>
      <w:r w:rsidRPr="001A2B0B">
        <w:rPr>
          <w:rFonts w:ascii="Arial" w:hAnsi="Arial" w:cs="Arial"/>
          <w:sz w:val="20"/>
          <w:szCs w:val="20"/>
        </w:rPr>
        <w:t xml:space="preserve">and </w:t>
      </w:r>
      <w:r w:rsidRPr="001A2B0B">
        <w:rPr>
          <w:rFonts w:ascii="Arial" w:hAnsi="Arial" w:cs="Arial"/>
          <w:b/>
          <w:bCs/>
          <w:sz w:val="20"/>
          <w:szCs w:val="20"/>
        </w:rPr>
        <w:t>detection risk</w:t>
      </w:r>
      <w:r w:rsidRPr="001A2B0B">
        <w:rPr>
          <w:rFonts w:ascii="Arial" w:hAnsi="Arial" w:cs="Arial"/>
          <w:sz w:val="20"/>
          <w:szCs w:val="20"/>
        </w:rPr>
        <w:t>.</w:t>
      </w:r>
    </w:p>
    <w:p w:rsidR="008E4552" w:rsidRPr="00431715" w:rsidRDefault="008E4552" w:rsidP="00431715">
      <w:pPr>
        <w:pStyle w:val="Default"/>
        <w:ind w:left="360"/>
        <w:rPr>
          <w:sz w:val="20"/>
          <w:szCs w:val="20"/>
        </w:rPr>
      </w:pPr>
    </w:p>
    <w:p w:rsidR="008E4552" w:rsidRPr="008E4552" w:rsidRDefault="008E4552" w:rsidP="008E4552">
      <w:pPr>
        <w:pStyle w:val="Default"/>
        <w:rPr>
          <w:sz w:val="20"/>
          <w:szCs w:val="20"/>
        </w:rPr>
      </w:pPr>
      <w:r w:rsidRPr="008E4552">
        <w:rPr>
          <w:b/>
          <w:bCs/>
          <w:sz w:val="20"/>
          <w:szCs w:val="20"/>
        </w:rPr>
        <w:t xml:space="preserve">Computer system threats </w:t>
      </w:r>
    </w:p>
    <w:p w:rsidR="008E4552" w:rsidRPr="008E4552" w:rsidRDefault="008E4552" w:rsidP="00431715">
      <w:pPr>
        <w:pStyle w:val="Default"/>
        <w:rPr>
          <w:sz w:val="20"/>
          <w:szCs w:val="20"/>
        </w:rPr>
      </w:pPr>
      <w:r w:rsidRPr="008E4552">
        <w:rPr>
          <w:sz w:val="20"/>
          <w:szCs w:val="20"/>
        </w:rPr>
        <w:t>Threats may come from external or internal sources and may be intentional or unintentional as well as malicious or non-malicious. Internal threats may come from users, management, IS staff, IS auditors and others, acting alone or in collusion.</w:t>
      </w:r>
    </w:p>
    <w:p w:rsidR="00431715" w:rsidRPr="00431715" w:rsidRDefault="00F765BC" w:rsidP="00431715">
      <w:pPr>
        <w:pStyle w:val="Default"/>
        <w:rPr>
          <w:sz w:val="20"/>
          <w:szCs w:val="20"/>
        </w:rPr>
      </w:pPr>
      <w:r>
        <w:rPr>
          <w:sz w:val="20"/>
          <w:szCs w:val="20"/>
        </w:rPr>
        <w:br w:type="textWrapping" w:clear="all"/>
      </w:r>
      <w:r w:rsidR="00431715" w:rsidRPr="00431715">
        <w:rPr>
          <w:b/>
          <w:bCs/>
          <w:sz w:val="20"/>
          <w:szCs w:val="20"/>
        </w:rPr>
        <w:t xml:space="preserve">Top 10 Technology Risks issued as identified by the IIA advanced technology committee </w:t>
      </w:r>
    </w:p>
    <w:p w:rsidR="00431715" w:rsidRPr="00431715" w:rsidRDefault="00431715" w:rsidP="00431715">
      <w:pPr>
        <w:pStyle w:val="Default"/>
        <w:rPr>
          <w:sz w:val="20"/>
          <w:szCs w:val="20"/>
        </w:rPr>
      </w:pPr>
      <w:r w:rsidRPr="00431715">
        <w:rPr>
          <w:sz w:val="20"/>
          <w:szCs w:val="20"/>
        </w:rPr>
        <w:t xml:space="preserve">1. Legislation and Regulatory Compliance </w:t>
      </w:r>
    </w:p>
    <w:p w:rsidR="00431715" w:rsidRPr="00431715" w:rsidRDefault="00431715" w:rsidP="00431715">
      <w:pPr>
        <w:pStyle w:val="Default"/>
        <w:rPr>
          <w:sz w:val="20"/>
          <w:szCs w:val="20"/>
        </w:rPr>
      </w:pPr>
      <w:r w:rsidRPr="00431715">
        <w:rPr>
          <w:sz w:val="20"/>
          <w:szCs w:val="20"/>
        </w:rPr>
        <w:t xml:space="preserve">2. Threat / vulnerability management (Application exploits, viruses, Trojans, worms etc) </w:t>
      </w:r>
    </w:p>
    <w:p w:rsidR="00431715" w:rsidRPr="00431715" w:rsidRDefault="00431715" w:rsidP="00431715">
      <w:pPr>
        <w:pStyle w:val="Default"/>
        <w:rPr>
          <w:sz w:val="20"/>
          <w:szCs w:val="20"/>
        </w:rPr>
      </w:pPr>
      <w:r w:rsidRPr="00431715">
        <w:rPr>
          <w:sz w:val="20"/>
          <w:szCs w:val="20"/>
        </w:rPr>
        <w:t xml:space="preserve">3. Privacy (including identity protection) </w:t>
      </w:r>
    </w:p>
    <w:p w:rsidR="00431715" w:rsidRPr="00431715" w:rsidRDefault="00431715" w:rsidP="00431715">
      <w:pPr>
        <w:pStyle w:val="Default"/>
        <w:rPr>
          <w:sz w:val="20"/>
          <w:szCs w:val="20"/>
        </w:rPr>
      </w:pPr>
      <w:r w:rsidRPr="00431715">
        <w:rPr>
          <w:sz w:val="20"/>
          <w:szCs w:val="20"/>
        </w:rPr>
        <w:t xml:space="preserve">4. Continuous monitoring / auditing / assurance </w:t>
      </w:r>
    </w:p>
    <w:p w:rsidR="00431715" w:rsidRPr="00431715" w:rsidRDefault="00431715" w:rsidP="00431715">
      <w:pPr>
        <w:pStyle w:val="Default"/>
        <w:rPr>
          <w:sz w:val="20"/>
          <w:szCs w:val="20"/>
        </w:rPr>
      </w:pPr>
      <w:r w:rsidRPr="00431715">
        <w:rPr>
          <w:sz w:val="20"/>
          <w:szCs w:val="20"/>
        </w:rPr>
        <w:t xml:space="preserve">5. Wireless security </w:t>
      </w:r>
    </w:p>
    <w:p w:rsidR="00431715" w:rsidRPr="00431715" w:rsidRDefault="00431715" w:rsidP="00431715">
      <w:pPr>
        <w:pStyle w:val="Default"/>
        <w:rPr>
          <w:sz w:val="20"/>
          <w:szCs w:val="20"/>
        </w:rPr>
      </w:pPr>
      <w:r w:rsidRPr="00431715">
        <w:rPr>
          <w:sz w:val="20"/>
          <w:szCs w:val="20"/>
        </w:rPr>
        <w:t xml:space="preserve">6. Intrusion protection ( firewalls, monitoring, analysis etc) </w:t>
      </w:r>
    </w:p>
    <w:p w:rsidR="00431715" w:rsidRPr="00431715" w:rsidRDefault="00431715" w:rsidP="00431715">
      <w:pPr>
        <w:pStyle w:val="Default"/>
        <w:rPr>
          <w:sz w:val="20"/>
          <w:szCs w:val="20"/>
        </w:rPr>
      </w:pPr>
      <w:r w:rsidRPr="00431715">
        <w:rPr>
          <w:sz w:val="20"/>
          <w:szCs w:val="20"/>
        </w:rPr>
        <w:t xml:space="preserve">7. IT Outsourcing </w:t>
      </w:r>
    </w:p>
    <w:p w:rsidR="00431715" w:rsidRPr="00431715" w:rsidRDefault="00431715" w:rsidP="00431715">
      <w:pPr>
        <w:pStyle w:val="Default"/>
        <w:rPr>
          <w:sz w:val="20"/>
          <w:szCs w:val="20"/>
        </w:rPr>
      </w:pPr>
      <w:r w:rsidRPr="00431715">
        <w:rPr>
          <w:sz w:val="20"/>
          <w:szCs w:val="20"/>
        </w:rPr>
        <w:t xml:space="preserve">8. Enterprise security metrics (dashboards, scorecards, analytics etc) </w:t>
      </w:r>
    </w:p>
    <w:p w:rsidR="00431715" w:rsidRPr="00431715" w:rsidRDefault="00431715" w:rsidP="00431715">
      <w:pPr>
        <w:pStyle w:val="Default"/>
        <w:rPr>
          <w:sz w:val="20"/>
          <w:szCs w:val="20"/>
        </w:rPr>
      </w:pPr>
      <w:r w:rsidRPr="00431715">
        <w:rPr>
          <w:sz w:val="20"/>
          <w:szCs w:val="20"/>
        </w:rPr>
        <w:t>9. Identity management</w:t>
      </w:r>
    </w:p>
    <w:p w:rsidR="00464AE6" w:rsidRDefault="00464AE6" w:rsidP="00C82C53">
      <w:pPr>
        <w:pStyle w:val="NoSpacing"/>
        <w:rPr>
          <w:rFonts w:ascii="Arial" w:hAnsi="Arial" w:cs="Arial"/>
          <w:sz w:val="20"/>
          <w:szCs w:val="20"/>
        </w:rPr>
      </w:pPr>
    </w:p>
    <w:p w:rsidR="00431715" w:rsidRDefault="00431715" w:rsidP="00C82C53">
      <w:pPr>
        <w:pStyle w:val="NoSpacing"/>
        <w:rPr>
          <w:rFonts w:ascii="Arial" w:hAnsi="Arial" w:cs="Arial"/>
          <w:b/>
          <w:sz w:val="20"/>
          <w:szCs w:val="20"/>
        </w:rPr>
      </w:pPr>
      <w:r w:rsidRPr="00431715">
        <w:rPr>
          <w:rFonts w:ascii="Arial" w:hAnsi="Arial" w:cs="Arial"/>
          <w:b/>
          <w:sz w:val="20"/>
          <w:szCs w:val="20"/>
        </w:rPr>
        <w:t>Key components of modern information systems</w:t>
      </w:r>
    </w:p>
    <w:p w:rsidR="00431715" w:rsidRPr="00431715" w:rsidRDefault="00431715" w:rsidP="002929B8">
      <w:pPr>
        <w:pStyle w:val="NoSpacing"/>
        <w:numPr>
          <w:ilvl w:val="0"/>
          <w:numId w:val="67"/>
        </w:numPr>
        <w:rPr>
          <w:rFonts w:ascii="Arial" w:hAnsi="Arial" w:cs="Arial"/>
          <w:sz w:val="20"/>
          <w:szCs w:val="20"/>
        </w:rPr>
      </w:pPr>
      <w:r w:rsidRPr="00431715">
        <w:rPr>
          <w:rFonts w:ascii="Arial" w:hAnsi="Arial" w:cs="Arial"/>
          <w:sz w:val="20"/>
          <w:szCs w:val="20"/>
        </w:rPr>
        <w:t>Computer hardware</w:t>
      </w:r>
    </w:p>
    <w:p w:rsidR="00431715" w:rsidRPr="00431715" w:rsidRDefault="00431715" w:rsidP="002929B8">
      <w:pPr>
        <w:pStyle w:val="NoSpacing"/>
        <w:numPr>
          <w:ilvl w:val="0"/>
          <w:numId w:val="67"/>
        </w:numPr>
        <w:rPr>
          <w:rFonts w:ascii="Arial" w:hAnsi="Arial" w:cs="Arial"/>
          <w:sz w:val="20"/>
          <w:szCs w:val="20"/>
        </w:rPr>
      </w:pPr>
      <w:r w:rsidRPr="00431715">
        <w:rPr>
          <w:rFonts w:ascii="Arial" w:hAnsi="Arial" w:cs="Arial"/>
          <w:sz w:val="20"/>
          <w:szCs w:val="20"/>
        </w:rPr>
        <w:t>Networks</w:t>
      </w:r>
    </w:p>
    <w:p w:rsidR="00431715" w:rsidRPr="00431715" w:rsidRDefault="00431715" w:rsidP="002929B8">
      <w:pPr>
        <w:pStyle w:val="NoSpacing"/>
        <w:numPr>
          <w:ilvl w:val="0"/>
          <w:numId w:val="67"/>
        </w:numPr>
        <w:rPr>
          <w:rFonts w:ascii="Arial" w:hAnsi="Arial" w:cs="Arial"/>
          <w:sz w:val="20"/>
          <w:szCs w:val="20"/>
        </w:rPr>
      </w:pPr>
      <w:r w:rsidRPr="00431715">
        <w:rPr>
          <w:rFonts w:ascii="Arial" w:hAnsi="Arial" w:cs="Arial"/>
          <w:sz w:val="20"/>
          <w:szCs w:val="20"/>
        </w:rPr>
        <w:t>Computer software</w:t>
      </w:r>
    </w:p>
    <w:p w:rsidR="00431715" w:rsidRPr="00431715" w:rsidRDefault="00431715" w:rsidP="002929B8">
      <w:pPr>
        <w:pStyle w:val="NoSpacing"/>
        <w:numPr>
          <w:ilvl w:val="0"/>
          <w:numId w:val="67"/>
        </w:numPr>
        <w:rPr>
          <w:rFonts w:ascii="Arial" w:hAnsi="Arial" w:cs="Arial"/>
          <w:sz w:val="20"/>
          <w:szCs w:val="20"/>
        </w:rPr>
      </w:pPr>
      <w:r w:rsidRPr="00431715">
        <w:rPr>
          <w:rFonts w:ascii="Arial" w:hAnsi="Arial" w:cs="Arial"/>
          <w:sz w:val="20"/>
          <w:szCs w:val="20"/>
        </w:rPr>
        <w:t>Databases</w:t>
      </w:r>
    </w:p>
    <w:p w:rsidR="00431715" w:rsidRPr="00431715" w:rsidRDefault="00431715" w:rsidP="002929B8">
      <w:pPr>
        <w:pStyle w:val="NoSpacing"/>
        <w:numPr>
          <w:ilvl w:val="0"/>
          <w:numId w:val="67"/>
        </w:numPr>
        <w:rPr>
          <w:rFonts w:ascii="Arial" w:hAnsi="Arial" w:cs="Arial"/>
          <w:sz w:val="20"/>
          <w:szCs w:val="20"/>
        </w:rPr>
      </w:pPr>
      <w:r w:rsidRPr="00431715">
        <w:rPr>
          <w:rFonts w:ascii="Arial" w:hAnsi="Arial" w:cs="Arial"/>
          <w:sz w:val="20"/>
          <w:szCs w:val="20"/>
        </w:rPr>
        <w:t>Information</w:t>
      </w:r>
    </w:p>
    <w:p w:rsidR="00431715" w:rsidRDefault="00431715" w:rsidP="002929B8">
      <w:pPr>
        <w:pStyle w:val="NoSpacing"/>
        <w:numPr>
          <w:ilvl w:val="0"/>
          <w:numId w:val="67"/>
        </w:numPr>
        <w:rPr>
          <w:rFonts w:ascii="Arial" w:hAnsi="Arial" w:cs="Arial"/>
          <w:sz w:val="20"/>
          <w:szCs w:val="20"/>
        </w:rPr>
      </w:pPr>
      <w:r w:rsidRPr="00431715">
        <w:rPr>
          <w:rFonts w:ascii="Arial" w:hAnsi="Arial" w:cs="Arial"/>
          <w:sz w:val="20"/>
          <w:szCs w:val="20"/>
        </w:rPr>
        <w:t>People</w:t>
      </w:r>
    </w:p>
    <w:p w:rsidR="00431715" w:rsidRDefault="00431715" w:rsidP="00431715">
      <w:pPr>
        <w:pStyle w:val="NoSpacing"/>
        <w:rPr>
          <w:rFonts w:ascii="Arial" w:hAnsi="Arial" w:cs="Arial"/>
          <w:sz w:val="20"/>
          <w:szCs w:val="20"/>
        </w:rPr>
      </w:pPr>
    </w:p>
    <w:p w:rsidR="008C636A" w:rsidRPr="001A2B0B" w:rsidRDefault="00431715" w:rsidP="008C636A">
      <w:pPr>
        <w:pStyle w:val="NoSpacing"/>
        <w:rPr>
          <w:rFonts w:ascii="Arial" w:hAnsi="Arial" w:cs="Arial"/>
          <w:b/>
          <w:sz w:val="20"/>
          <w:szCs w:val="20"/>
        </w:rPr>
      </w:pPr>
      <w:r w:rsidRPr="00431715">
        <w:rPr>
          <w:rFonts w:ascii="Arial" w:hAnsi="Arial" w:cs="Arial"/>
          <w:b/>
          <w:sz w:val="20"/>
          <w:szCs w:val="20"/>
        </w:rPr>
        <w:t>IT opportunities and risks</w:t>
      </w:r>
      <w:r>
        <w:rPr>
          <w:rFonts w:ascii="Arial" w:hAnsi="Arial" w:cs="Arial"/>
          <w:b/>
          <w:sz w:val="20"/>
          <w:szCs w:val="20"/>
        </w:rPr>
        <w:t xml:space="preserve"> </w:t>
      </w:r>
    </w:p>
    <w:p w:rsidR="00431715" w:rsidRDefault="00431715" w:rsidP="002929B8">
      <w:pPr>
        <w:pStyle w:val="NoSpacing"/>
        <w:numPr>
          <w:ilvl w:val="0"/>
          <w:numId w:val="68"/>
        </w:numPr>
        <w:rPr>
          <w:rFonts w:ascii="Arial" w:hAnsi="Arial" w:cs="Arial"/>
          <w:sz w:val="20"/>
          <w:szCs w:val="20"/>
        </w:rPr>
      </w:pPr>
      <w:r w:rsidRPr="00431715">
        <w:rPr>
          <w:rFonts w:ascii="Arial" w:hAnsi="Arial" w:cs="Arial"/>
          <w:sz w:val="20"/>
          <w:szCs w:val="20"/>
        </w:rPr>
        <w:t>IT Risks</w:t>
      </w:r>
    </w:p>
    <w:p w:rsidR="008C636A" w:rsidRDefault="008C636A" w:rsidP="002929B8">
      <w:pPr>
        <w:pStyle w:val="NoSpacing"/>
        <w:numPr>
          <w:ilvl w:val="0"/>
          <w:numId w:val="72"/>
        </w:numPr>
        <w:rPr>
          <w:rFonts w:ascii="Arial" w:hAnsi="Arial" w:cs="Arial"/>
          <w:sz w:val="20"/>
          <w:szCs w:val="20"/>
        </w:rPr>
      </w:pPr>
      <w:r>
        <w:rPr>
          <w:rFonts w:ascii="Arial" w:hAnsi="Arial" w:cs="Arial"/>
          <w:sz w:val="20"/>
          <w:szCs w:val="20"/>
        </w:rPr>
        <w:t>Selection risk – selection of it solution that is misaligned with strategic objectives</w:t>
      </w:r>
    </w:p>
    <w:p w:rsidR="008C636A" w:rsidRDefault="008C636A" w:rsidP="002929B8">
      <w:pPr>
        <w:pStyle w:val="NoSpacing"/>
        <w:numPr>
          <w:ilvl w:val="0"/>
          <w:numId w:val="72"/>
        </w:numPr>
        <w:rPr>
          <w:rFonts w:ascii="Arial" w:hAnsi="Arial" w:cs="Arial"/>
          <w:sz w:val="20"/>
          <w:szCs w:val="20"/>
        </w:rPr>
      </w:pPr>
      <w:r>
        <w:rPr>
          <w:rFonts w:ascii="Arial" w:hAnsi="Arial" w:cs="Arial"/>
          <w:sz w:val="20"/>
          <w:szCs w:val="20"/>
        </w:rPr>
        <w:t>Development/acquisition and deployment risk</w:t>
      </w:r>
      <w:r w:rsidR="00E6679F">
        <w:rPr>
          <w:rFonts w:ascii="Arial" w:hAnsi="Arial" w:cs="Arial"/>
          <w:sz w:val="20"/>
          <w:szCs w:val="20"/>
        </w:rPr>
        <w:t xml:space="preserve"> – unforeseen delays, cost overruns, abandonment of project</w:t>
      </w:r>
    </w:p>
    <w:p w:rsidR="00E6679F" w:rsidRDefault="00E6679F" w:rsidP="002929B8">
      <w:pPr>
        <w:pStyle w:val="NoSpacing"/>
        <w:numPr>
          <w:ilvl w:val="0"/>
          <w:numId w:val="72"/>
        </w:numPr>
        <w:rPr>
          <w:rFonts w:ascii="Arial" w:hAnsi="Arial" w:cs="Arial"/>
          <w:sz w:val="20"/>
          <w:szCs w:val="20"/>
        </w:rPr>
      </w:pPr>
      <w:r>
        <w:rPr>
          <w:rFonts w:ascii="Arial" w:hAnsi="Arial" w:cs="Arial"/>
          <w:sz w:val="20"/>
          <w:szCs w:val="20"/>
        </w:rPr>
        <w:t>Availability risk – unavailability of system can cause delay in decision making, business interruptions, lost revenue, customer dissatisfaction</w:t>
      </w:r>
    </w:p>
    <w:p w:rsidR="00E6679F" w:rsidRDefault="00E6679F" w:rsidP="002929B8">
      <w:pPr>
        <w:pStyle w:val="NoSpacing"/>
        <w:numPr>
          <w:ilvl w:val="0"/>
          <w:numId w:val="72"/>
        </w:numPr>
        <w:rPr>
          <w:rFonts w:ascii="Arial" w:hAnsi="Arial" w:cs="Arial"/>
          <w:sz w:val="20"/>
          <w:szCs w:val="20"/>
        </w:rPr>
      </w:pPr>
      <w:r>
        <w:rPr>
          <w:rFonts w:ascii="Arial" w:hAnsi="Arial" w:cs="Arial"/>
          <w:sz w:val="20"/>
          <w:szCs w:val="20"/>
        </w:rPr>
        <w:t>Hardware/software risk – business interruption, temporary or permanent damage or destruction of data</w:t>
      </w:r>
    </w:p>
    <w:p w:rsidR="00E6679F" w:rsidRDefault="00E6679F" w:rsidP="002929B8">
      <w:pPr>
        <w:pStyle w:val="NoSpacing"/>
        <w:numPr>
          <w:ilvl w:val="0"/>
          <w:numId w:val="72"/>
        </w:numPr>
        <w:rPr>
          <w:rFonts w:ascii="Arial" w:hAnsi="Arial" w:cs="Arial"/>
          <w:sz w:val="20"/>
          <w:szCs w:val="20"/>
        </w:rPr>
      </w:pPr>
      <w:r>
        <w:rPr>
          <w:rFonts w:ascii="Arial" w:hAnsi="Arial" w:cs="Arial"/>
          <w:sz w:val="20"/>
          <w:szCs w:val="20"/>
        </w:rPr>
        <w:t>Access risk – unauthorised access can lead to misuse, malicious software modification, theft, destruction of data</w:t>
      </w:r>
    </w:p>
    <w:p w:rsidR="00E6679F" w:rsidRDefault="00E6679F" w:rsidP="002929B8">
      <w:pPr>
        <w:pStyle w:val="NoSpacing"/>
        <w:numPr>
          <w:ilvl w:val="0"/>
          <w:numId w:val="72"/>
        </w:numPr>
        <w:rPr>
          <w:rFonts w:ascii="Arial" w:hAnsi="Arial" w:cs="Arial"/>
          <w:sz w:val="20"/>
          <w:szCs w:val="20"/>
        </w:rPr>
      </w:pPr>
      <w:r>
        <w:rPr>
          <w:rFonts w:ascii="Arial" w:hAnsi="Arial" w:cs="Arial"/>
          <w:sz w:val="20"/>
          <w:szCs w:val="20"/>
        </w:rPr>
        <w:t>System reliability and information integrity risk – errors or inconsistency  may lead to irrelevant, incomplete, inaccurate or untimely information</w:t>
      </w:r>
    </w:p>
    <w:p w:rsidR="00E6679F" w:rsidRDefault="00E6679F" w:rsidP="002929B8">
      <w:pPr>
        <w:pStyle w:val="NoSpacing"/>
        <w:numPr>
          <w:ilvl w:val="0"/>
          <w:numId w:val="72"/>
        </w:numPr>
        <w:rPr>
          <w:rFonts w:ascii="Arial" w:hAnsi="Arial" w:cs="Arial"/>
          <w:sz w:val="20"/>
          <w:szCs w:val="20"/>
        </w:rPr>
      </w:pPr>
      <w:r>
        <w:rPr>
          <w:rFonts w:ascii="Arial" w:hAnsi="Arial" w:cs="Arial"/>
          <w:sz w:val="20"/>
          <w:szCs w:val="20"/>
        </w:rPr>
        <w:t>Confidentiality and privacy risk – unauthorised disclosure of business partner’s proprietary information or individual personal information may result in loss of business, lawsuits, negative press and reputation damage</w:t>
      </w:r>
    </w:p>
    <w:p w:rsidR="00E6679F" w:rsidRDefault="00E6679F" w:rsidP="002929B8">
      <w:pPr>
        <w:pStyle w:val="NoSpacing"/>
        <w:numPr>
          <w:ilvl w:val="0"/>
          <w:numId w:val="72"/>
        </w:numPr>
        <w:rPr>
          <w:rFonts w:ascii="Arial" w:hAnsi="Arial" w:cs="Arial"/>
          <w:sz w:val="20"/>
          <w:szCs w:val="20"/>
        </w:rPr>
      </w:pPr>
      <w:r>
        <w:rPr>
          <w:rFonts w:ascii="Arial" w:hAnsi="Arial" w:cs="Arial"/>
          <w:sz w:val="20"/>
          <w:szCs w:val="20"/>
        </w:rPr>
        <w:t>Fraud and malicious act risk – theft of IT resources, intentional distortion or destruction of information may result in financial losses, misstated information</w:t>
      </w:r>
    </w:p>
    <w:p w:rsidR="001A2B0B" w:rsidRDefault="001A2B0B">
      <w:pPr>
        <w:rPr>
          <w:rFonts w:ascii="Arial" w:hAnsi="Arial" w:cs="Arial"/>
          <w:sz w:val="20"/>
          <w:szCs w:val="20"/>
        </w:rPr>
      </w:pPr>
      <w:r>
        <w:rPr>
          <w:rFonts w:ascii="Arial" w:hAnsi="Arial" w:cs="Arial"/>
          <w:sz w:val="20"/>
          <w:szCs w:val="20"/>
        </w:rPr>
        <w:br w:type="page"/>
      </w:r>
    </w:p>
    <w:p w:rsidR="001A2B0B" w:rsidRDefault="001A2B0B" w:rsidP="002929B8">
      <w:pPr>
        <w:pStyle w:val="NoSpacing"/>
        <w:numPr>
          <w:ilvl w:val="0"/>
          <w:numId w:val="68"/>
        </w:numPr>
        <w:rPr>
          <w:rFonts w:ascii="Arial" w:hAnsi="Arial" w:cs="Arial"/>
          <w:sz w:val="20"/>
          <w:szCs w:val="20"/>
        </w:rPr>
      </w:pPr>
      <w:r w:rsidRPr="00431715">
        <w:rPr>
          <w:rFonts w:ascii="Arial" w:hAnsi="Arial" w:cs="Arial"/>
          <w:sz w:val="20"/>
          <w:szCs w:val="20"/>
        </w:rPr>
        <w:lastRenderedPageBreak/>
        <w:t>Opportunities enabled by IT</w:t>
      </w:r>
    </w:p>
    <w:p w:rsidR="001A2B0B" w:rsidRDefault="001A2B0B" w:rsidP="002929B8">
      <w:pPr>
        <w:pStyle w:val="NoSpacing"/>
        <w:numPr>
          <w:ilvl w:val="1"/>
          <w:numId w:val="68"/>
        </w:numPr>
        <w:rPr>
          <w:rFonts w:ascii="Arial" w:hAnsi="Arial" w:cs="Arial"/>
          <w:sz w:val="20"/>
          <w:szCs w:val="20"/>
        </w:rPr>
      </w:pPr>
      <w:r>
        <w:rPr>
          <w:rFonts w:ascii="Arial" w:hAnsi="Arial" w:cs="Arial"/>
          <w:sz w:val="20"/>
          <w:szCs w:val="20"/>
        </w:rPr>
        <w:t>ERP (enterprise resource planning)</w:t>
      </w:r>
    </w:p>
    <w:p w:rsidR="001A2B0B" w:rsidRDefault="001A2B0B" w:rsidP="002929B8">
      <w:pPr>
        <w:pStyle w:val="NoSpacing"/>
        <w:numPr>
          <w:ilvl w:val="0"/>
          <w:numId w:val="71"/>
        </w:numPr>
        <w:rPr>
          <w:rFonts w:ascii="Arial" w:hAnsi="Arial" w:cs="Arial"/>
          <w:sz w:val="20"/>
          <w:szCs w:val="20"/>
        </w:rPr>
      </w:pPr>
      <w:r>
        <w:rPr>
          <w:rFonts w:ascii="Arial" w:hAnsi="Arial" w:cs="Arial"/>
          <w:sz w:val="20"/>
          <w:szCs w:val="20"/>
        </w:rPr>
        <w:t>Integration of business processes using a single operating database</w:t>
      </w:r>
    </w:p>
    <w:p w:rsidR="001A2B0B" w:rsidRDefault="001A2B0B" w:rsidP="002929B8">
      <w:pPr>
        <w:pStyle w:val="NoSpacing"/>
        <w:numPr>
          <w:ilvl w:val="0"/>
          <w:numId w:val="71"/>
        </w:numPr>
        <w:rPr>
          <w:rFonts w:ascii="Arial" w:hAnsi="Arial" w:cs="Arial"/>
          <w:sz w:val="20"/>
          <w:szCs w:val="20"/>
        </w:rPr>
      </w:pPr>
      <w:r>
        <w:rPr>
          <w:rFonts w:ascii="Arial" w:hAnsi="Arial" w:cs="Arial"/>
          <w:sz w:val="20"/>
          <w:szCs w:val="20"/>
        </w:rPr>
        <w:t>Online real-time processing of transactions</w:t>
      </w:r>
    </w:p>
    <w:p w:rsidR="001A2B0B" w:rsidRDefault="001A2B0B" w:rsidP="002929B8">
      <w:pPr>
        <w:pStyle w:val="NoSpacing"/>
        <w:numPr>
          <w:ilvl w:val="0"/>
          <w:numId w:val="71"/>
        </w:numPr>
        <w:rPr>
          <w:rFonts w:ascii="Arial" w:hAnsi="Arial" w:cs="Arial"/>
          <w:sz w:val="20"/>
          <w:szCs w:val="20"/>
        </w:rPr>
      </w:pPr>
      <w:r>
        <w:rPr>
          <w:rFonts w:ascii="Arial" w:hAnsi="Arial" w:cs="Arial"/>
          <w:sz w:val="20"/>
          <w:szCs w:val="20"/>
        </w:rPr>
        <w:t>Seamless interaction and sharing of information among functional areas</w:t>
      </w:r>
    </w:p>
    <w:p w:rsidR="001A2B0B" w:rsidRDefault="001A2B0B" w:rsidP="002929B8">
      <w:pPr>
        <w:pStyle w:val="NoSpacing"/>
        <w:numPr>
          <w:ilvl w:val="0"/>
          <w:numId w:val="71"/>
        </w:numPr>
        <w:rPr>
          <w:rFonts w:ascii="Arial" w:hAnsi="Arial" w:cs="Arial"/>
          <w:sz w:val="20"/>
          <w:szCs w:val="20"/>
        </w:rPr>
      </w:pPr>
      <w:r>
        <w:rPr>
          <w:rFonts w:ascii="Arial" w:hAnsi="Arial" w:cs="Arial"/>
          <w:sz w:val="20"/>
          <w:szCs w:val="20"/>
        </w:rPr>
        <w:t>Improved process performance</w:t>
      </w:r>
    </w:p>
    <w:p w:rsidR="001A2B0B" w:rsidRDefault="001A2B0B" w:rsidP="002929B8">
      <w:pPr>
        <w:pStyle w:val="NoSpacing"/>
        <w:numPr>
          <w:ilvl w:val="0"/>
          <w:numId w:val="71"/>
        </w:numPr>
        <w:rPr>
          <w:rFonts w:ascii="Arial" w:hAnsi="Arial" w:cs="Arial"/>
          <w:sz w:val="20"/>
          <w:szCs w:val="20"/>
        </w:rPr>
      </w:pPr>
      <w:r>
        <w:rPr>
          <w:rFonts w:ascii="Arial" w:hAnsi="Arial" w:cs="Arial"/>
          <w:sz w:val="20"/>
          <w:szCs w:val="20"/>
        </w:rPr>
        <w:t>Elimination of data redundancy and errors</w:t>
      </w:r>
    </w:p>
    <w:p w:rsidR="001A2B0B" w:rsidRDefault="001A2B0B" w:rsidP="002929B8">
      <w:pPr>
        <w:pStyle w:val="NoSpacing"/>
        <w:numPr>
          <w:ilvl w:val="0"/>
          <w:numId w:val="71"/>
        </w:numPr>
        <w:rPr>
          <w:rFonts w:ascii="Arial" w:hAnsi="Arial" w:cs="Arial"/>
          <w:sz w:val="20"/>
          <w:szCs w:val="20"/>
        </w:rPr>
      </w:pPr>
      <w:r>
        <w:rPr>
          <w:rFonts w:ascii="Arial" w:hAnsi="Arial" w:cs="Arial"/>
          <w:sz w:val="20"/>
          <w:szCs w:val="20"/>
        </w:rPr>
        <w:t>Timely decision making</w:t>
      </w:r>
    </w:p>
    <w:p w:rsidR="001A2B0B" w:rsidRDefault="001A2B0B" w:rsidP="002929B8">
      <w:pPr>
        <w:pStyle w:val="NoSpacing"/>
        <w:numPr>
          <w:ilvl w:val="0"/>
          <w:numId w:val="69"/>
        </w:numPr>
        <w:rPr>
          <w:rFonts w:ascii="Arial" w:hAnsi="Arial" w:cs="Arial"/>
          <w:sz w:val="20"/>
          <w:szCs w:val="20"/>
        </w:rPr>
      </w:pPr>
      <w:r>
        <w:rPr>
          <w:rFonts w:ascii="Arial" w:hAnsi="Arial" w:cs="Arial"/>
          <w:sz w:val="20"/>
          <w:szCs w:val="20"/>
        </w:rPr>
        <w:t>EDI (electronic data interchange)</w:t>
      </w:r>
    </w:p>
    <w:p w:rsidR="001A2B0B" w:rsidRDefault="001A2B0B" w:rsidP="002929B8">
      <w:pPr>
        <w:pStyle w:val="NoSpacing"/>
        <w:numPr>
          <w:ilvl w:val="0"/>
          <w:numId w:val="70"/>
        </w:numPr>
        <w:rPr>
          <w:rFonts w:ascii="Arial" w:hAnsi="Arial" w:cs="Arial"/>
          <w:sz w:val="20"/>
          <w:szCs w:val="20"/>
        </w:rPr>
      </w:pPr>
      <w:r>
        <w:rPr>
          <w:rFonts w:ascii="Arial" w:hAnsi="Arial" w:cs="Arial"/>
          <w:sz w:val="20"/>
          <w:szCs w:val="20"/>
        </w:rPr>
        <w:t>Transaction processing efficiency</w:t>
      </w:r>
    </w:p>
    <w:p w:rsidR="001A2B0B" w:rsidRDefault="001A2B0B" w:rsidP="002929B8">
      <w:pPr>
        <w:pStyle w:val="NoSpacing"/>
        <w:numPr>
          <w:ilvl w:val="0"/>
          <w:numId w:val="70"/>
        </w:numPr>
        <w:rPr>
          <w:rFonts w:ascii="Arial" w:hAnsi="Arial" w:cs="Arial"/>
          <w:sz w:val="20"/>
          <w:szCs w:val="20"/>
        </w:rPr>
      </w:pPr>
      <w:r>
        <w:rPr>
          <w:rFonts w:ascii="Arial" w:hAnsi="Arial" w:cs="Arial"/>
          <w:sz w:val="20"/>
          <w:szCs w:val="20"/>
        </w:rPr>
        <w:t>Fewer data processing errors</w:t>
      </w:r>
    </w:p>
    <w:p w:rsidR="00E6679F" w:rsidRDefault="00E6679F" w:rsidP="00E6679F">
      <w:pPr>
        <w:pStyle w:val="NoSpacing"/>
        <w:rPr>
          <w:rFonts w:ascii="Arial" w:hAnsi="Arial" w:cs="Arial"/>
          <w:sz w:val="20"/>
          <w:szCs w:val="20"/>
        </w:rPr>
      </w:pPr>
    </w:p>
    <w:p w:rsidR="00E6679F" w:rsidRDefault="00E6679F" w:rsidP="00E6679F">
      <w:pPr>
        <w:pStyle w:val="NoSpacing"/>
        <w:rPr>
          <w:rFonts w:ascii="Arial" w:hAnsi="Arial" w:cs="Arial"/>
          <w:b/>
          <w:sz w:val="20"/>
          <w:szCs w:val="20"/>
        </w:rPr>
      </w:pPr>
      <w:r>
        <w:rPr>
          <w:rFonts w:ascii="Arial" w:hAnsi="Arial" w:cs="Arial"/>
          <w:b/>
          <w:sz w:val="20"/>
          <w:szCs w:val="20"/>
        </w:rPr>
        <w:t xml:space="preserve">Components of </w:t>
      </w:r>
      <w:r w:rsidRPr="00E6679F">
        <w:rPr>
          <w:rFonts w:ascii="Arial" w:hAnsi="Arial" w:cs="Arial"/>
          <w:b/>
          <w:sz w:val="20"/>
          <w:szCs w:val="20"/>
        </w:rPr>
        <w:t>IT Risk Management</w:t>
      </w:r>
      <w:r w:rsidR="00A37B4C">
        <w:rPr>
          <w:rFonts w:ascii="Arial" w:hAnsi="Arial" w:cs="Arial"/>
          <w:b/>
          <w:sz w:val="20"/>
          <w:szCs w:val="20"/>
        </w:rPr>
        <w:t xml:space="preserve"> 7/11</w:t>
      </w:r>
    </w:p>
    <w:p w:rsidR="00E6679F" w:rsidRPr="00A37B4C" w:rsidRDefault="00A37B4C" w:rsidP="002929B8">
      <w:pPr>
        <w:pStyle w:val="NoSpacing"/>
        <w:numPr>
          <w:ilvl w:val="0"/>
          <w:numId w:val="73"/>
        </w:numPr>
        <w:rPr>
          <w:rFonts w:ascii="Arial" w:hAnsi="Arial" w:cs="Arial"/>
          <w:sz w:val="20"/>
          <w:szCs w:val="20"/>
        </w:rPr>
      </w:pPr>
      <w:r w:rsidRPr="00A37B4C">
        <w:rPr>
          <w:rFonts w:ascii="Arial" w:hAnsi="Arial" w:cs="Arial"/>
          <w:sz w:val="20"/>
          <w:szCs w:val="20"/>
        </w:rPr>
        <w:t>Internal environment</w:t>
      </w:r>
    </w:p>
    <w:p w:rsidR="00A37B4C" w:rsidRPr="00A37B4C" w:rsidRDefault="00A37B4C" w:rsidP="002929B8">
      <w:pPr>
        <w:pStyle w:val="NoSpacing"/>
        <w:numPr>
          <w:ilvl w:val="0"/>
          <w:numId w:val="73"/>
        </w:numPr>
        <w:rPr>
          <w:rFonts w:ascii="Arial" w:hAnsi="Arial" w:cs="Arial"/>
          <w:sz w:val="20"/>
          <w:szCs w:val="20"/>
        </w:rPr>
      </w:pPr>
      <w:r w:rsidRPr="00A37B4C">
        <w:rPr>
          <w:rFonts w:ascii="Arial" w:hAnsi="Arial" w:cs="Arial"/>
          <w:sz w:val="20"/>
          <w:szCs w:val="20"/>
        </w:rPr>
        <w:t>Objective setting</w:t>
      </w:r>
    </w:p>
    <w:p w:rsidR="00A37B4C" w:rsidRPr="00A37B4C" w:rsidRDefault="00A37B4C" w:rsidP="002929B8">
      <w:pPr>
        <w:pStyle w:val="NoSpacing"/>
        <w:numPr>
          <w:ilvl w:val="0"/>
          <w:numId w:val="73"/>
        </w:numPr>
        <w:rPr>
          <w:rFonts w:ascii="Arial" w:hAnsi="Arial" w:cs="Arial"/>
          <w:sz w:val="20"/>
          <w:szCs w:val="20"/>
        </w:rPr>
      </w:pPr>
      <w:r w:rsidRPr="00A37B4C">
        <w:rPr>
          <w:rFonts w:ascii="Arial" w:hAnsi="Arial" w:cs="Arial"/>
          <w:sz w:val="20"/>
          <w:szCs w:val="20"/>
        </w:rPr>
        <w:t>Event identification</w:t>
      </w:r>
    </w:p>
    <w:p w:rsidR="00A37B4C" w:rsidRPr="00A37B4C" w:rsidRDefault="00A37B4C" w:rsidP="002929B8">
      <w:pPr>
        <w:pStyle w:val="NoSpacing"/>
        <w:numPr>
          <w:ilvl w:val="0"/>
          <w:numId w:val="73"/>
        </w:numPr>
        <w:rPr>
          <w:rFonts w:ascii="Arial" w:hAnsi="Arial" w:cs="Arial"/>
          <w:sz w:val="20"/>
          <w:szCs w:val="20"/>
        </w:rPr>
      </w:pPr>
      <w:r w:rsidRPr="00A37B4C">
        <w:rPr>
          <w:rFonts w:ascii="Arial" w:hAnsi="Arial" w:cs="Arial"/>
          <w:sz w:val="20"/>
          <w:szCs w:val="20"/>
        </w:rPr>
        <w:t>Risk assessment</w:t>
      </w:r>
    </w:p>
    <w:p w:rsidR="00A37B4C" w:rsidRPr="00A37B4C" w:rsidRDefault="00A37B4C" w:rsidP="002929B8">
      <w:pPr>
        <w:pStyle w:val="NoSpacing"/>
        <w:numPr>
          <w:ilvl w:val="0"/>
          <w:numId w:val="73"/>
        </w:numPr>
        <w:rPr>
          <w:rFonts w:ascii="Arial" w:hAnsi="Arial" w:cs="Arial"/>
          <w:sz w:val="20"/>
          <w:szCs w:val="20"/>
        </w:rPr>
      </w:pPr>
      <w:r w:rsidRPr="00A37B4C">
        <w:rPr>
          <w:rFonts w:ascii="Arial" w:hAnsi="Arial" w:cs="Arial"/>
          <w:sz w:val="20"/>
          <w:szCs w:val="20"/>
        </w:rPr>
        <w:t>Risk response</w:t>
      </w:r>
    </w:p>
    <w:p w:rsidR="00A37B4C" w:rsidRPr="00A37B4C" w:rsidRDefault="00A37B4C" w:rsidP="002929B8">
      <w:pPr>
        <w:pStyle w:val="NoSpacing"/>
        <w:numPr>
          <w:ilvl w:val="0"/>
          <w:numId w:val="73"/>
        </w:numPr>
        <w:rPr>
          <w:rFonts w:ascii="Arial" w:hAnsi="Arial" w:cs="Arial"/>
          <w:sz w:val="20"/>
          <w:szCs w:val="20"/>
        </w:rPr>
      </w:pPr>
      <w:r w:rsidRPr="00A37B4C">
        <w:rPr>
          <w:rFonts w:ascii="Arial" w:hAnsi="Arial" w:cs="Arial"/>
          <w:sz w:val="20"/>
          <w:szCs w:val="20"/>
        </w:rPr>
        <w:t>Control activities</w:t>
      </w:r>
    </w:p>
    <w:p w:rsidR="00A37B4C" w:rsidRPr="00A37B4C" w:rsidRDefault="00A37B4C" w:rsidP="002929B8">
      <w:pPr>
        <w:pStyle w:val="NoSpacing"/>
        <w:numPr>
          <w:ilvl w:val="0"/>
          <w:numId w:val="73"/>
        </w:numPr>
        <w:rPr>
          <w:rFonts w:ascii="Arial" w:hAnsi="Arial" w:cs="Arial"/>
          <w:sz w:val="20"/>
          <w:szCs w:val="20"/>
        </w:rPr>
      </w:pPr>
      <w:r w:rsidRPr="00A37B4C">
        <w:rPr>
          <w:rFonts w:ascii="Arial" w:hAnsi="Arial" w:cs="Arial"/>
          <w:sz w:val="20"/>
          <w:szCs w:val="20"/>
        </w:rPr>
        <w:t>Information and communication</w:t>
      </w:r>
    </w:p>
    <w:p w:rsidR="00A37B4C" w:rsidRPr="00A37B4C" w:rsidRDefault="00A37B4C" w:rsidP="002929B8">
      <w:pPr>
        <w:pStyle w:val="NoSpacing"/>
        <w:numPr>
          <w:ilvl w:val="0"/>
          <w:numId w:val="73"/>
        </w:numPr>
        <w:rPr>
          <w:rFonts w:ascii="Arial" w:hAnsi="Arial" w:cs="Arial"/>
          <w:sz w:val="20"/>
          <w:szCs w:val="20"/>
        </w:rPr>
      </w:pPr>
      <w:r w:rsidRPr="00A37B4C">
        <w:rPr>
          <w:rFonts w:ascii="Arial" w:hAnsi="Arial" w:cs="Arial"/>
          <w:sz w:val="20"/>
          <w:szCs w:val="20"/>
        </w:rPr>
        <w:t>Monitoring</w:t>
      </w:r>
    </w:p>
    <w:p w:rsidR="00431715" w:rsidRDefault="00431715" w:rsidP="00C82C53">
      <w:pPr>
        <w:pStyle w:val="NoSpacing"/>
        <w:rPr>
          <w:rFonts w:ascii="Arial" w:hAnsi="Arial" w:cs="Arial"/>
          <w:b/>
          <w:sz w:val="20"/>
          <w:szCs w:val="20"/>
        </w:rPr>
      </w:pPr>
    </w:p>
    <w:p w:rsidR="00A37B4C" w:rsidRDefault="00A37B4C" w:rsidP="00C82C53">
      <w:pPr>
        <w:pStyle w:val="NoSpacing"/>
        <w:rPr>
          <w:rFonts w:ascii="Arial" w:hAnsi="Arial" w:cs="Arial"/>
          <w:b/>
          <w:sz w:val="20"/>
          <w:szCs w:val="20"/>
        </w:rPr>
      </w:pPr>
      <w:r>
        <w:rPr>
          <w:rFonts w:ascii="Arial" w:hAnsi="Arial" w:cs="Arial"/>
          <w:b/>
          <w:sz w:val="20"/>
          <w:szCs w:val="20"/>
        </w:rPr>
        <w:t>Control Activities</w:t>
      </w:r>
    </w:p>
    <w:p w:rsidR="00A37B4C" w:rsidRPr="00A37B4C" w:rsidRDefault="00A37B4C" w:rsidP="00A37B4C">
      <w:pPr>
        <w:pStyle w:val="Default"/>
        <w:rPr>
          <w:sz w:val="20"/>
          <w:szCs w:val="20"/>
        </w:rPr>
      </w:pPr>
      <w:r w:rsidRPr="00A37B4C">
        <w:rPr>
          <w:sz w:val="20"/>
          <w:szCs w:val="20"/>
        </w:rPr>
        <w:t xml:space="preserve">Within the IT environment management should ensure that: </w:t>
      </w:r>
    </w:p>
    <w:p w:rsidR="00A37B4C" w:rsidRPr="00A37B4C" w:rsidRDefault="00A37B4C" w:rsidP="002929B8">
      <w:pPr>
        <w:pStyle w:val="Default"/>
        <w:numPr>
          <w:ilvl w:val="0"/>
          <w:numId w:val="74"/>
        </w:numPr>
        <w:spacing w:after="80"/>
        <w:rPr>
          <w:sz w:val="20"/>
          <w:szCs w:val="20"/>
        </w:rPr>
      </w:pPr>
      <w:r w:rsidRPr="00A37B4C">
        <w:rPr>
          <w:sz w:val="20"/>
          <w:szCs w:val="20"/>
        </w:rPr>
        <w:t xml:space="preserve">systems function as planned; </w:t>
      </w:r>
    </w:p>
    <w:p w:rsidR="00A37B4C" w:rsidRPr="00A37B4C" w:rsidRDefault="00A37B4C" w:rsidP="002929B8">
      <w:pPr>
        <w:pStyle w:val="Default"/>
        <w:numPr>
          <w:ilvl w:val="0"/>
          <w:numId w:val="74"/>
        </w:numPr>
        <w:spacing w:after="80"/>
        <w:rPr>
          <w:sz w:val="20"/>
          <w:szCs w:val="20"/>
        </w:rPr>
      </w:pPr>
      <w:r w:rsidRPr="00A37B4C">
        <w:rPr>
          <w:sz w:val="20"/>
          <w:szCs w:val="20"/>
        </w:rPr>
        <w:t xml:space="preserve">that data integrity is maintained; </w:t>
      </w:r>
    </w:p>
    <w:p w:rsidR="00A37B4C" w:rsidRPr="00A37B4C" w:rsidRDefault="00A37B4C" w:rsidP="002929B8">
      <w:pPr>
        <w:pStyle w:val="Default"/>
        <w:numPr>
          <w:ilvl w:val="0"/>
          <w:numId w:val="74"/>
        </w:numPr>
        <w:spacing w:after="80"/>
        <w:rPr>
          <w:sz w:val="20"/>
          <w:szCs w:val="20"/>
        </w:rPr>
      </w:pPr>
      <w:r w:rsidRPr="00A37B4C">
        <w:rPr>
          <w:sz w:val="20"/>
          <w:szCs w:val="20"/>
        </w:rPr>
        <w:t xml:space="preserve">information and data are confidential; </w:t>
      </w:r>
    </w:p>
    <w:p w:rsidR="00A37B4C" w:rsidRPr="00A37B4C" w:rsidRDefault="00A37B4C" w:rsidP="002929B8">
      <w:pPr>
        <w:pStyle w:val="Default"/>
        <w:numPr>
          <w:ilvl w:val="0"/>
          <w:numId w:val="74"/>
        </w:numPr>
        <w:spacing w:after="80"/>
        <w:rPr>
          <w:sz w:val="20"/>
          <w:szCs w:val="20"/>
        </w:rPr>
      </w:pPr>
      <w:r w:rsidRPr="00A37B4C">
        <w:rPr>
          <w:sz w:val="20"/>
          <w:szCs w:val="20"/>
        </w:rPr>
        <w:t xml:space="preserve">that systems and information are available when needed; </w:t>
      </w:r>
    </w:p>
    <w:p w:rsidR="00A37B4C" w:rsidRPr="00A37B4C" w:rsidRDefault="00A37B4C" w:rsidP="002929B8">
      <w:pPr>
        <w:pStyle w:val="Default"/>
        <w:numPr>
          <w:ilvl w:val="0"/>
          <w:numId w:val="74"/>
        </w:numPr>
        <w:rPr>
          <w:sz w:val="20"/>
          <w:szCs w:val="20"/>
        </w:rPr>
      </w:pPr>
      <w:r w:rsidRPr="00A37B4C">
        <w:rPr>
          <w:sz w:val="20"/>
          <w:szCs w:val="20"/>
        </w:rPr>
        <w:t>data is accurate, complete and valid; and</w:t>
      </w:r>
    </w:p>
    <w:p w:rsidR="00A37B4C" w:rsidRDefault="00A37B4C" w:rsidP="002929B8">
      <w:pPr>
        <w:pStyle w:val="Default"/>
        <w:numPr>
          <w:ilvl w:val="0"/>
          <w:numId w:val="74"/>
        </w:numPr>
        <w:rPr>
          <w:sz w:val="20"/>
          <w:szCs w:val="20"/>
        </w:rPr>
      </w:pPr>
      <w:r w:rsidRPr="00A37B4C">
        <w:rPr>
          <w:sz w:val="20"/>
          <w:szCs w:val="20"/>
        </w:rPr>
        <w:t xml:space="preserve">access to systems and programs are only granted to authorised users. </w:t>
      </w:r>
    </w:p>
    <w:p w:rsidR="00A37B4C" w:rsidRDefault="00A37B4C" w:rsidP="00A37B4C">
      <w:pPr>
        <w:pStyle w:val="Default"/>
        <w:rPr>
          <w:sz w:val="20"/>
          <w:szCs w:val="20"/>
        </w:rPr>
      </w:pPr>
    </w:p>
    <w:p w:rsidR="00A37B4C" w:rsidRPr="00A37B4C" w:rsidRDefault="00A37B4C" w:rsidP="00A37B4C">
      <w:pPr>
        <w:pStyle w:val="Default"/>
        <w:rPr>
          <w:b/>
          <w:sz w:val="20"/>
          <w:szCs w:val="20"/>
        </w:rPr>
      </w:pPr>
      <w:r w:rsidRPr="00A37B4C">
        <w:rPr>
          <w:b/>
          <w:sz w:val="20"/>
          <w:szCs w:val="20"/>
        </w:rPr>
        <w:t>Internal controls</w:t>
      </w:r>
    </w:p>
    <w:p w:rsidR="00A37B4C" w:rsidRPr="00A37B4C" w:rsidRDefault="00A37B4C" w:rsidP="00A37B4C">
      <w:pPr>
        <w:pStyle w:val="Default"/>
        <w:rPr>
          <w:sz w:val="20"/>
          <w:szCs w:val="20"/>
        </w:rPr>
      </w:pPr>
      <w:r w:rsidRPr="00A37B4C">
        <w:rPr>
          <w:sz w:val="20"/>
          <w:szCs w:val="20"/>
        </w:rPr>
        <w:t xml:space="preserve">It is the task of management, and not the auditor, to design and implement effective internal control systems in order to manage business risks and ensure that attention is paid to all aspects of control. </w:t>
      </w:r>
    </w:p>
    <w:p w:rsidR="00A37B4C" w:rsidRPr="00A37B4C" w:rsidRDefault="00A37B4C" w:rsidP="00A37B4C">
      <w:pPr>
        <w:pStyle w:val="Default"/>
        <w:rPr>
          <w:sz w:val="20"/>
          <w:szCs w:val="20"/>
        </w:rPr>
      </w:pPr>
      <w:r>
        <w:rPr>
          <w:sz w:val="20"/>
          <w:szCs w:val="20"/>
        </w:rPr>
        <w:t xml:space="preserve">The </w:t>
      </w:r>
      <w:r w:rsidRPr="00A37B4C">
        <w:rPr>
          <w:sz w:val="20"/>
          <w:szCs w:val="20"/>
        </w:rPr>
        <w:t xml:space="preserve">elements of management: </w:t>
      </w:r>
    </w:p>
    <w:p w:rsidR="00A37B4C" w:rsidRPr="00A37B4C" w:rsidRDefault="00A37B4C" w:rsidP="002929B8">
      <w:pPr>
        <w:pStyle w:val="NoSpacing"/>
        <w:numPr>
          <w:ilvl w:val="0"/>
          <w:numId w:val="76"/>
        </w:numPr>
        <w:rPr>
          <w:rFonts w:ascii="Arial" w:hAnsi="Arial" w:cs="Arial"/>
          <w:sz w:val="20"/>
          <w:szCs w:val="20"/>
        </w:rPr>
      </w:pPr>
      <w:r w:rsidRPr="00A37B4C">
        <w:rPr>
          <w:rFonts w:ascii="Arial" w:hAnsi="Arial" w:cs="Arial"/>
          <w:sz w:val="20"/>
          <w:szCs w:val="20"/>
        </w:rPr>
        <w:t xml:space="preserve">planning </w:t>
      </w:r>
    </w:p>
    <w:p w:rsidR="00A37B4C" w:rsidRPr="00A37B4C" w:rsidRDefault="00A37B4C" w:rsidP="002929B8">
      <w:pPr>
        <w:pStyle w:val="NoSpacing"/>
        <w:numPr>
          <w:ilvl w:val="0"/>
          <w:numId w:val="76"/>
        </w:numPr>
        <w:rPr>
          <w:rFonts w:ascii="Arial" w:hAnsi="Arial" w:cs="Arial"/>
          <w:sz w:val="20"/>
          <w:szCs w:val="20"/>
        </w:rPr>
      </w:pPr>
      <w:r w:rsidRPr="00A37B4C">
        <w:rPr>
          <w:rFonts w:ascii="Arial" w:hAnsi="Arial" w:cs="Arial"/>
          <w:sz w:val="20"/>
          <w:szCs w:val="20"/>
        </w:rPr>
        <w:t xml:space="preserve">organising </w:t>
      </w:r>
    </w:p>
    <w:p w:rsidR="00A37B4C" w:rsidRPr="00A37B4C" w:rsidRDefault="00A37B4C" w:rsidP="002929B8">
      <w:pPr>
        <w:pStyle w:val="NoSpacing"/>
        <w:numPr>
          <w:ilvl w:val="0"/>
          <w:numId w:val="76"/>
        </w:numPr>
        <w:rPr>
          <w:rFonts w:ascii="Arial" w:hAnsi="Arial" w:cs="Arial"/>
          <w:sz w:val="20"/>
          <w:szCs w:val="20"/>
        </w:rPr>
      </w:pPr>
      <w:r w:rsidRPr="00A37B4C">
        <w:rPr>
          <w:rFonts w:ascii="Arial" w:hAnsi="Arial" w:cs="Arial"/>
          <w:sz w:val="20"/>
          <w:szCs w:val="20"/>
        </w:rPr>
        <w:t xml:space="preserve">directing </w:t>
      </w:r>
    </w:p>
    <w:p w:rsidR="00A37B4C" w:rsidRPr="00A37B4C" w:rsidRDefault="00A37B4C" w:rsidP="002929B8">
      <w:pPr>
        <w:pStyle w:val="NoSpacing"/>
        <w:numPr>
          <w:ilvl w:val="0"/>
          <w:numId w:val="76"/>
        </w:numPr>
        <w:rPr>
          <w:rFonts w:ascii="Arial" w:hAnsi="Arial" w:cs="Arial"/>
          <w:sz w:val="20"/>
          <w:szCs w:val="20"/>
        </w:rPr>
      </w:pPr>
      <w:r w:rsidRPr="00A37B4C">
        <w:rPr>
          <w:rFonts w:ascii="Arial" w:hAnsi="Arial" w:cs="Arial"/>
          <w:sz w:val="20"/>
          <w:szCs w:val="20"/>
        </w:rPr>
        <w:t xml:space="preserve">controlling </w:t>
      </w:r>
    </w:p>
    <w:p w:rsidR="00A37B4C" w:rsidRPr="00A37B4C" w:rsidRDefault="00A37B4C" w:rsidP="00A37B4C">
      <w:pPr>
        <w:pStyle w:val="Default"/>
        <w:rPr>
          <w:sz w:val="20"/>
          <w:szCs w:val="20"/>
        </w:rPr>
      </w:pPr>
      <w:r w:rsidRPr="00A37B4C">
        <w:rPr>
          <w:sz w:val="20"/>
          <w:szCs w:val="20"/>
        </w:rPr>
        <w:t xml:space="preserve">Internal control is defined as </w:t>
      </w:r>
      <w:r w:rsidRPr="00A37B4C">
        <w:rPr>
          <w:iCs/>
          <w:sz w:val="20"/>
          <w:szCs w:val="20"/>
        </w:rPr>
        <w:t>the process designed and effected by those charged with governance, by management, and by other personnel to provide reasonable assurance about the achievement of organisational objectives regarding the following three categories:</w:t>
      </w:r>
    </w:p>
    <w:p w:rsidR="00A37B4C" w:rsidRPr="00A37B4C" w:rsidRDefault="00A37B4C" w:rsidP="002929B8">
      <w:pPr>
        <w:pStyle w:val="Default"/>
        <w:numPr>
          <w:ilvl w:val="0"/>
          <w:numId w:val="75"/>
        </w:numPr>
        <w:spacing w:after="82"/>
        <w:rPr>
          <w:sz w:val="20"/>
          <w:szCs w:val="20"/>
        </w:rPr>
      </w:pPr>
      <w:r w:rsidRPr="00A37B4C">
        <w:rPr>
          <w:iCs/>
          <w:sz w:val="20"/>
          <w:szCs w:val="20"/>
        </w:rPr>
        <w:t xml:space="preserve">the reliability and integrity of financial reporting </w:t>
      </w:r>
    </w:p>
    <w:p w:rsidR="00A37B4C" w:rsidRPr="00A37B4C" w:rsidRDefault="00A37B4C" w:rsidP="002929B8">
      <w:pPr>
        <w:pStyle w:val="Default"/>
        <w:numPr>
          <w:ilvl w:val="0"/>
          <w:numId w:val="75"/>
        </w:numPr>
        <w:spacing w:after="82"/>
        <w:rPr>
          <w:sz w:val="20"/>
          <w:szCs w:val="20"/>
        </w:rPr>
      </w:pPr>
      <w:r w:rsidRPr="00A37B4C">
        <w:rPr>
          <w:iCs/>
          <w:sz w:val="20"/>
          <w:szCs w:val="20"/>
        </w:rPr>
        <w:t xml:space="preserve">the effectiveness and efficiency of operations </w:t>
      </w:r>
    </w:p>
    <w:p w:rsidR="00A37B4C" w:rsidRPr="00A37B4C" w:rsidRDefault="00A37B4C" w:rsidP="002929B8">
      <w:pPr>
        <w:pStyle w:val="Default"/>
        <w:numPr>
          <w:ilvl w:val="0"/>
          <w:numId w:val="75"/>
        </w:numPr>
        <w:rPr>
          <w:sz w:val="20"/>
          <w:szCs w:val="20"/>
        </w:rPr>
      </w:pPr>
      <w:r w:rsidRPr="00A37B4C">
        <w:rPr>
          <w:iCs/>
          <w:sz w:val="20"/>
          <w:szCs w:val="20"/>
        </w:rPr>
        <w:t xml:space="preserve">compliance with applicable laws and regulations </w:t>
      </w:r>
    </w:p>
    <w:p w:rsidR="00E6679F" w:rsidRDefault="00A37B4C" w:rsidP="00C82C53">
      <w:pPr>
        <w:pStyle w:val="NoSpacing"/>
        <w:rPr>
          <w:rFonts w:ascii="Arial" w:hAnsi="Arial" w:cs="Arial"/>
          <w:b/>
          <w:bCs/>
          <w:sz w:val="20"/>
          <w:szCs w:val="20"/>
        </w:rPr>
      </w:pPr>
      <w:r w:rsidRPr="00A37B4C">
        <w:rPr>
          <w:rFonts w:ascii="Arial" w:hAnsi="Arial" w:cs="Arial"/>
          <w:sz w:val="20"/>
          <w:szCs w:val="20"/>
        </w:rPr>
        <w:t xml:space="preserve">Internal control in a computer environment is achieved by implementing and maintaining </w:t>
      </w:r>
      <w:r w:rsidRPr="00A37B4C">
        <w:rPr>
          <w:rFonts w:ascii="Arial" w:hAnsi="Arial" w:cs="Arial"/>
          <w:b/>
          <w:bCs/>
          <w:sz w:val="20"/>
          <w:szCs w:val="20"/>
        </w:rPr>
        <w:t xml:space="preserve">general controls </w:t>
      </w:r>
      <w:r w:rsidRPr="00A37B4C">
        <w:rPr>
          <w:rFonts w:ascii="Arial" w:hAnsi="Arial" w:cs="Arial"/>
          <w:sz w:val="20"/>
          <w:szCs w:val="20"/>
        </w:rPr>
        <w:t xml:space="preserve">and </w:t>
      </w:r>
      <w:r w:rsidRPr="00A37B4C">
        <w:rPr>
          <w:rFonts w:ascii="Arial" w:hAnsi="Arial" w:cs="Arial"/>
          <w:b/>
          <w:bCs/>
          <w:sz w:val="20"/>
          <w:szCs w:val="20"/>
        </w:rPr>
        <w:t>application controls.</w:t>
      </w:r>
    </w:p>
    <w:p w:rsidR="00F6029C" w:rsidRDefault="00F6029C" w:rsidP="00C82C53">
      <w:pPr>
        <w:pStyle w:val="NoSpacing"/>
        <w:rPr>
          <w:rFonts w:ascii="Arial" w:hAnsi="Arial" w:cs="Arial"/>
          <w:b/>
          <w:bCs/>
          <w:sz w:val="20"/>
          <w:szCs w:val="20"/>
        </w:rPr>
      </w:pPr>
    </w:p>
    <w:p w:rsidR="00F6029C" w:rsidRPr="00F6029C" w:rsidRDefault="00F6029C" w:rsidP="00F6029C">
      <w:pPr>
        <w:pStyle w:val="Default"/>
        <w:rPr>
          <w:sz w:val="20"/>
          <w:szCs w:val="20"/>
        </w:rPr>
      </w:pPr>
      <w:r w:rsidRPr="00F6029C">
        <w:rPr>
          <w:b/>
          <w:bCs/>
          <w:sz w:val="20"/>
          <w:szCs w:val="20"/>
        </w:rPr>
        <w:t xml:space="preserve">System of internal control </w:t>
      </w:r>
    </w:p>
    <w:p w:rsidR="00F6029C" w:rsidRPr="00F6029C" w:rsidRDefault="00F6029C" w:rsidP="00F6029C">
      <w:pPr>
        <w:pStyle w:val="Default"/>
        <w:rPr>
          <w:sz w:val="20"/>
          <w:szCs w:val="20"/>
        </w:rPr>
      </w:pPr>
      <w:r w:rsidRPr="00F6029C">
        <w:rPr>
          <w:sz w:val="20"/>
          <w:szCs w:val="20"/>
        </w:rPr>
        <w:t>The object</w:t>
      </w:r>
      <w:r>
        <w:rPr>
          <w:sz w:val="20"/>
          <w:szCs w:val="20"/>
        </w:rPr>
        <w:t>ive</w:t>
      </w:r>
      <w:r w:rsidRPr="00F6029C">
        <w:rPr>
          <w:sz w:val="20"/>
          <w:szCs w:val="20"/>
        </w:rPr>
        <w:t xml:space="preserve"> of such a system of control is to ensure that - </w:t>
      </w:r>
    </w:p>
    <w:p w:rsidR="00F6029C" w:rsidRPr="00F6029C" w:rsidRDefault="00F6029C" w:rsidP="00F6029C">
      <w:pPr>
        <w:pStyle w:val="Default"/>
        <w:spacing w:after="79"/>
        <w:rPr>
          <w:sz w:val="20"/>
          <w:szCs w:val="20"/>
        </w:rPr>
      </w:pPr>
      <w:r w:rsidRPr="00F6029C">
        <w:rPr>
          <w:sz w:val="20"/>
          <w:szCs w:val="20"/>
        </w:rPr>
        <w:t xml:space="preserve">• the computer system is properly developed, implemented and maintained </w:t>
      </w:r>
    </w:p>
    <w:p w:rsidR="00F6029C" w:rsidRDefault="00F6029C" w:rsidP="00F6029C">
      <w:pPr>
        <w:pStyle w:val="Default"/>
        <w:rPr>
          <w:sz w:val="20"/>
          <w:szCs w:val="20"/>
        </w:rPr>
      </w:pPr>
      <w:r w:rsidRPr="00F6029C">
        <w:rPr>
          <w:sz w:val="20"/>
          <w:szCs w:val="20"/>
        </w:rPr>
        <w:t xml:space="preserve">• proper controls are in place to ensure the </w:t>
      </w:r>
      <w:r w:rsidRPr="00F6029C">
        <w:rPr>
          <w:b/>
          <w:bCs/>
          <w:sz w:val="20"/>
          <w:szCs w:val="20"/>
        </w:rPr>
        <w:t>validity</w:t>
      </w:r>
      <w:r w:rsidRPr="00F6029C">
        <w:rPr>
          <w:sz w:val="20"/>
          <w:szCs w:val="20"/>
        </w:rPr>
        <w:t xml:space="preserve">, </w:t>
      </w:r>
      <w:r w:rsidRPr="00F6029C">
        <w:rPr>
          <w:b/>
          <w:bCs/>
          <w:sz w:val="20"/>
          <w:szCs w:val="20"/>
        </w:rPr>
        <w:t xml:space="preserve">completeness </w:t>
      </w:r>
      <w:r w:rsidRPr="00F6029C">
        <w:rPr>
          <w:sz w:val="20"/>
          <w:szCs w:val="20"/>
        </w:rPr>
        <w:t xml:space="preserve">and </w:t>
      </w:r>
      <w:r w:rsidRPr="00F6029C">
        <w:rPr>
          <w:b/>
          <w:bCs/>
          <w:sz w:val="20"/>
          <w:szCs w:val="20"/>
        </w:rPr>
        <w:t xml:space="preserve">accuracy </w:t>
      </w:r>
      <w:r w:rsidRPr="00F6029C">
        <w:rPr>
          <w:sz w:val="20"/>
          <w:szCs w:val="20"/>
        </w:rPr>
        <w:t xml:space="preserve">of transactions and data </w:t>
      </w:r>
    </w:p>
    <w:p w:rsidR="001A2B0B" w:rsidRPr="00F6029C" w:rsidRDefault="001A2B0B" w:rsidP="00F6029C">
      <w:pPr>
        <w:pStyle w:val="Default"/>
        <w:rPr>
          <w:sz w:val="20"/>
          <w:szCs w:val="20"/>
        </w:rPr>
      </w:pPr>
    </w:p>
    <w:p w:rsidR="001A2B0B" w:rsidRDefault="001A2B0B">
      <w:pPr>
        <w:rPr>
          <w:rFonts w:ascii="Arial" w:hAnsi="Arial" w:cs="Arial"/>
          <w:b/>
          <w:sz w:val="20"/>
          <w:szCs w:val="20"/>
        </w:rPr>
      </w:pPr>
      <w:r>
        <w:rPr>
          <w:rFonts w:ascii="Arial" w:hAnsi="Arial" w:cs="Arial"/>
          <w:b/>
          <w:sz w:val="20"/>
          <w:szCs w:val="20"/>
        </w:rPr>
        <w:br w:type="page"/>
      </w:r>
    </w:p>
    <w:p w:rsidR="00F6029C" w:rsidRDefault="00F6029C" w:rsidP="00C82C53">
      <w:pPr>
        <w:pStyle w:val="NoSpacing"/>
        <w:rPr>
          <w:rFonts w:ascii="Arial" w:hAnsi="Arial" w:cs="Arial"/>
          <w:b/>
          <w:sz w:val="20"/>
          <w:szCs w:val="20"/>
        </w:rPr>
      </w:pPr>
      <w:r>
        <w:rPr>
          <w:rFonts w:ascii="Arial" w:hAnsi="Arial" w:cs="Arial"/>
          <w:b/>
          <w:sz w:val="20"/>
          <w:szCs w:val="20"/>
        </w:rPr>
        <w:lastRenderedPageBreak/>
        <w:t xml:space="preserve">General controls </w:t>
      </w:r>
      <w:r w:rsidRPr="00F6029C">
        <w:rPr>
          <w:rFonts w:ascii="Arial" w:hAnsi="Arial" w:cs="Arial"/>
          <w:sz w:val="20"/>
          <w:szCs w:val="20"/>
        </w:rPr>
        <w:t>(control access to data &amp; pgms)</w:t>
      </w:r>
    </w:p>
    <w:p w:rsidR="00F6029C" w:rsidRPr="00F6029C" w:rsidRDefault="00F6029C" w:rsidP="00F6029C">
      <w:pPr>
        <w:pStyle w:val="Default"/>
        <w:rPr>
          <w:sz w:val="20"/>
          <w:szCs w:val="20"/>
        </w:rPr>
      </w:pPr>
      <w:r w:rsidRPr="00F6029C">
        <w:rPr>
          <w:sz w:val="20"/>
          <w:szCs w:val="20"/>
        </w:rPr>
        <w:t xml:space="preserve">• System development and implementation controls; </w:t>
      </w:r>
    </w:p>
    <w:p w:rsidR="00F6029C" w:rsidRPr="00F6029C" w:rsidRDefault="00F6029C" w:rsidP="00F6029C">
      <w:pPr>
        <w:pStyle w:val="Default"/>
        <w:rPr>
          <w:sz w:val="20"/>
          <w:szCs w:val="20"/>
        </w:rPr>
      </w:pPr>
      <w:r w:rsidRPr="00F6029C">
        <w:rPr>
          <w:sz w:val="20"/>
          <w:szCs w:val="20"/>
        </w:rPr>
        <w:t xml:space="preserve">• System maintenance controls; </w:t>
      </w:r>
    </w:p>
    <w:p w:rsidR="00F6029C" w:rsidRPr="00F6029C" w:rsidRDefault="00F6029C" w:rsidP="00F6029C">
      <w:pPr>
        <w:pStyle w:val="Default"/>
        <w:rPr>
          <w:sz w:val="20"/>
          <w:szCs w:val="20"/>
        </w:rPr>
      </w:pPr>
      <w:r w:rsidRPr="00F6029C">
        <w:rPr>
          <w:sz w:val="20"/>
          <w:szCs w:val="20"/>
        </w:rPr>
        <w:t xml:space="preserve">• Organisational and management controls; </w:t>
      </w:r>
    </w:p>
    <w:p w:rsidR="00F6029C" w:rsidRPr="00F6029C" w:rsidRDefault="00F6029C" w:rsidP="00F6029C">
      <w:pPr>
        <w:pStyle w:val="Default"/>
        <w:rPr>
          <w:sz w:val="20"/>
          <w:szCs w:val="20"/>
        </w:rPr>
      </w:pPr>
      <w:r w:rsidRPr="00F6029C">
        <w:rPr>
          <w:sz w:val="20"/>
          <w:szCs w:val="20"/>
        </w:rPr>
        <w:t xml:space="preserve">• Access controls to data and programmes; </w:t>
      </w:r>
    </w:p>
    <w:p w:rsidR="00F6029C" w:rsidRPr="00F6029C" w:rsidRDefault="00F6029C" w:rsidP="00F6029C">
      <w:pPr>
        <w:pStyle w:val="Default"/>
        <w:rPr>
          <w:sz w:val="20"/>
          <w:szCs w:val="20"/>
        </w:rPr>
      </w:pPr>
      <w:r w:rsidRPr="00F6029C">
        <w:rPr>
          <w:sz w:val="20"/>
          <w:szCs w:val="20"/>
        </w:rPr>
        <w:t xml:space="preserve">• Computer operating controls; </w:t>
      </w:r>
    </w:p>
    <w:p w:rsidR="00F6029C" w:rsidRPr="00F6029C" w:rsidRDefault="00F6029C" w:rsidP="00F6029C">
      <w:pPr>
        <w:pStyle w:val="Default"/>
        <w:rPr>
          <w:sz w:val="20"/>
          <w:szCs w:val="20"/>
        </w:rPr>
      </w:pPr>
      <w:r w:rsidRPr="00F6029C">
        <w:rPr>
          <w:sz w:val="20"/>
          <w:szCs w:val="20"/>
        </w:rPr>
        <w:t xml:space="preserve">• System software controls; and </w:t>
      </w:r>
    </w:p>
    <w:p w:rsidR="00F6029C" w:rsidRDefault="00F6029C" w:rsidP="00F6029C">
      <w:pPr>
        <w:pStyle w:val="Default"/>
        <w:rPr>
          <w:sz w:val="20"/>
          <w:szCs w:val="20"/>
        </w:rPr>
      </w:pPr>
      <w:r w:rsidRPr="00F6029C">
        <w:rPr>
          <w:sz w:val="20"/>
          <w:szCs w:val="20"/>
        </w:rPr>
        <w:t xml:space="preserve">• Business continuity controls. </w:t>
      </w:r>
    </w:p>
    <w:p w:rsidR="001A2B0B" w:rsidRPr="00F6029C" w:rsidRDefault="001A2B0B" w:rsidP="00F6029C">
      <w:pPr>
        <w:pStyle w:val="Default"/>
        <w:rPr>
          <w:sz w:val="20"/>
          <w:szCs w:val="20"/>
        </w:rPr>
      </w:pPr>
    </w:p>
    <w:p w:rsidR="00F6029C" w:rsidRPr="00F6029C" w:rsidRDefault="00F6029C" w:rsidP="00F6029C">
      <w:pPr>
        <w:pStyle w:val="Default"/>
        <w:rPr>
          <w:sz w:val="20"/>
          <w:szCs w:val="20"/>
        </w:rPr>
      </w:pPr>
      <w:r w:rsidRPr="00F6029C">
        <w:rPr>
          <w:b/>
          <w:bCs/>
          <w:sz w:val="20"/>
          <w:szCs w:val="20"/>
        </w:rPr>
        <w:t xml:space="preserve">Application controls: </w:t>
      </w:r>
      <w:r w:rsidRPr="00F6029C">
        <w:rPr>
          <w:sz w:val="20"/>
          <w:szCs w:val="20"/>
        </w:rPr>
        <w:t xml:space="preserve">Controls over the: </w:t>
      </w:r>
    </w:p>
    <w:p w:rsidR="00F6029C" w:rsidRPr="00F6029C" w:rsidRDefault="00F6029C" w:rsidP="00F6029C">
      <w:pPr>
        <w:pStyle w:val="Default"/>
        <w:rPr>
          <w:sz w:val="20"/>
          <w:szCs w:val="20"/>
        </w:rPr>
      </w:pPr>
      <w:r w:rsidRPr="00F6029C">
        <w:rPr>
          <w:sz w:val="20"/>
          <w:szCs w:val="20"/>
        </w:rPr>
        <w:t xml:space="preserve">• Input; </w:t>
      </w:r>
    </w:p>
    <w:p w:rsidR="00F6029C" w:rsidRPr="00F6029C" w:rsidRDefault="00F6029C" w:rsidP="00F6029C">
      <w:pPr>
        <w:pStyle w:val="Default"/>
        <w:rPr>
          <w:sz w:val="20"/>
          <w:szCs w:val="20"/>
        </w:rPr>
      </w:pPr>
      <w:r w:rsidRPr="00F6029C">
        <w:rPr>
          <w:sz w:val="20"/>
          <w:szCs w:val="20"/>
        </w:rPr>
        <w:t xml:space="preserve">• Processing; </w:t>
      </w:r>
    </w:p>
    <w:p w:rsidR="00F6029C" w:rsidRPr="00F6029C" w:rsidRDefault="00F6029C" w:rsidP="00F6029C">
      <w:pPr>
        <w:pStyle w:val="Default"/>
        <w:rPr>
          <w:sz w:val="20"/>
          <w:szCs w:val="20"/>
        </w:rPr>
      </w:pPr>
      <w:r w:rsidRPr="00F6029C">
        <w:rPr>
          <w:sz w:val="20"/>
          <w:szCs w:val="20"/>
        </w:rPr>
        <w:t xml:space="preserve">• Output; and </w:t>
      </w:r>
    </w:p>
    <w:p w:rsidR="00F6029C" w:rsidRPr="00F6029C" w:rsidRDefault="00F6029C" w:rsidP="00F6029C">
      <w:pPr>
        <w:pStyle w:val="Default"/>
        <w:rPr>
          <w:sz w:val="20"/>
          <w:szCs w:val="20"/>
        </w:rPr>
      </w:pPr>
      <w:r w:rsidRPr="00F6029C">
        <w:rPr>
          <w:sz w:val="20"/>
          <w:szCs w:val="20"/>
        </w:rPr>
        <w:t xml:space="preserve">• Master file changes; of transaction data to ensure: </w:t>
      </w:r>
    </w:p>
    <w:p w:rsidR="00F6029C" w:rsidRPr="00F6029C" w:rsidRDefault="00F6029C" w:rsidP="00F6029C">
      <w:pPr>
        <w:pStyle w:val="Default"/>
        <w:rPr>
          <w:sz w:val="20"/>
          <w:szCs w:val="20"/>
        </w:rPr>
      </w:pPr>
      <w:r w:rsidRPr="00F6029C">
        <w:rPr>
          <w:sz w:val="20"/>
          <w:szCs w:val="20"/>
        </w:rPr>
        <w:t xml:space="preserve">• Validity; </w:t>
      </w:r>
    </w:p>
    <w:p w:rsidR="00F6029C" w:rsidRPr="00F6029C" w:rsidRDefault="00F6029C" w:rsidP="00F6029C">
      <w:pPr>
        <w:pStyle w:val="Default"/>
        <w:rPr>
          <w:sz w:val="20"/>
          <w:szCs w:val="20"/>
        </w:rPr>
      </w:pPr>
      <w:r w:rsidRPr="00F6029C">
        <w:rPr>
          <w:sz w:val="20"/>
          <w:szCs w:val="20"/>
        </w:rPr>
        <w:t xml:space="preserve">• Accuracy; and </w:t>
      </w:r>
    </w:p>
    <w:p w:rsidR="00F6029C" w:rsidRDefault="00F6029C" w:rsidP="00F6029C">
      <w:pPr>
        <w:pStyle w:val="Default"/>
        <w:rPr>
          <w:sz w:val="20"/>
          <w:szCs w:val="20"/>
        </w:rPr>
      </w:pPr>
      <w:r w:rsidRPr="00F6029C">
        <w:rPr>
          <w:sz w:val="20"/>
          <w:szCs w:val="20"/>
        </w:rPr>
        <w:t>•</w:t>
      </w:r>
      <w:r>
        <w:rPr>
          <w:sz w:val="20"/>
          <w:szCs w:val="20"/>
        </w:rPr>
        <w:t xml:space="preserve"> Completeness thereof</w:t>
      </w:r>
    </w:p>
    <w:p w:rsidR="00F6029C" w:rsidRDefault="00F6029C" w:rsidP="00F6029C">
      <w:pPr>
        <w:pStyle w:val="Default"/>
        <w:rPr>
          <w:sz w:val="20"/>
          <w:szCs w:val="20"/>
        </w:rPr>
      </w:pPr>
    </w:p>
    <w:p w:rsidR="00F6029C" w:rsidRPr="00F6029C" w:rsidRDefault="00F6029C" w:rsidP="00F6029C">
      <w:pPr>
        <w:pStyle w:val="Default"/>
        <w:rPr>
          <w:b/>
          <w:sz w:val="20"/>
          <w:szCs w:val="20"/>
        </w:rPr>
      </w:pPr>
      <w:r w:rsidRPr="00F6029C">
        <w:rPr>
          <w:b/>
          <w:sz w:val="20"/>
          <w:szCs w:val="20"/>
        </w:rPr>
        <w:t xml:space="preserve">Control structures must be designed to ensure: </w:t>
      </w:r>
    </w:p>
    <w:p w:rsidR="00F6029C" w:rsidRPr="001A2B0B" w:rsidRDefault="00F6029C" w:rsidP="002929B8">
      <w:pPr>
        <w:pStyle w:val="NoSpacing"/>
        <w:numPr>
          <w:ilvl w:val="0"/>
          <w:numId w:val="128"/>
        </w:numPr>
        <w:rPr>
          <w:rFonts w:ascii="Arial" w:hAnsi="Arial" w:cs="Arial"/>
          <w:sz w:val="20"/>
          <w:szCs w:val="20"/>
        </w:rPr>
      </w:pPr>
      <w:r w:rsidRPr="001A2B0B">
        <w:rPr>
          <w:rFonts w:ascii="Arial" w:hAnsi="Arial" w:cs="Arial"/>
          <w:sz w:val="20"/>
          <w:szCs w:val="20"/>
        </w:rPr>
        <w:t xml:space="preserve">Segregation of duties </w:t>
      </w:r>
    </w:p>
    <w:p w:rsidR="00F6029C" w:rsidRPr="001A2B0B" w:rsidRDefault="00F6029C" w:rsidP="002929B8">
      <w:pPr>
        <w:pStyle w:val="NoSpacing"/>
        <w:numPr>
          <w:ilvl w:val="0"/>
          <w:numId w:val="128"/>
        </w:numPr>
        <w:rPr>
          <w:rFonts w:ascii="Arial" w:hAnsi="Arial" w:cs="Arial"/>
          <w:sz w:val="20"/>
          <w:szCs w:val="20"/>
        </w:rPr>
      </w:pPr>
      <w:r w:rsidRPr="001A2B0B">
        <w:rPr>
          <w:rFonts w:ascii="Arial" w:hAnsi="Arial" w:cs="Arial"/>
          <w:sz w:val="20"/>
          <w:szCs w:val="20"/>
        </w:rPr>
        <w:t xml:space="preserve">Competence and integrity of people </w:t>
      </w:r>
    </w:p>
    <w:p w:rsidR="00F6029C" w:rsidRPr="001A2B0B" w:rsidRDefault="00F6029C" w:rsidP="002929B8">
      <w:pPr>
        <w:pStyle w:val="NoSpacing"/>
        <w:numPr>
          <w:ilvl w:val="0"/>
          <w:numId w:val="128"/>
        </w:numPr>
        <w:rPr>
          <w:rFonts w:ascii="Arial" w:hAnsi="Arial" w:cs="Arial"/>
          <w:sz w:val="20"/>
          <w:szCs w:val="20"/>
        </w:rPr>
      </w:pPr>
      <w:r w:rsidRPr="001A2B0B">
        <w:rPr>
          <w:rFonts w:ascii="Arial" w:hAnsi="Arial" w:cs="Arial"/>
          <w:sz w:val="20"/>
          <w:szCs w:val="20"/>
        </w:rPr>
        <w:t xml:space="preserve">Appropriate levels of authority </w:t>
      </w:r>
    </w:p>
    <w:p w:rsidR="00F6029C" w:rsidRPr="001A2B0B" w:rsidRDefault="00F6029C" w:rsidP="002929B8">
      <w:pPr>
        <w:pStyle w:val="NoSpacing"/>
        <w:numPr>
          <w:ilvl w:val="0"/>
          <w:numId w:val="128"/>
        </w:numPr>
        <w:rPr>
          <w:rFonts w:ascii="Arial" w:hAnsi="Arial" w:cs="Arial"/>
          <w:sz w:val="20"/>
          <w:szCs w:val="20"/>
        </w:rPr>
      </w:pPr>
      <w:r w:rsidRPr="001A2B0B">
        <w:rPr>
          <w:rFonts w:ascii="Arial" w:hAnsi="Arial" w:cs="Arial"/>
          <w:sz w:val="20"/>
          <w:szCs w:val="20"/>
        </w:rPr>
        <w:t xml:space="preserve">Accountability </w:t>
      </w:r>
    </w:p>
    <w:p w:rsidR="00F6029C" w:rsidRPr="001A2B0B" w:rsidRDefault="00F6029C" w:rsidP="002929B8">
      <w:pPr>
        <w:pStyle w:val="NoSpacing"/>
        <w:numPr>
          <w:ilvl w:val="0"/>
          <w:numId w:val="128"/>
        </w:numPr>
        <w:rPr>
          <w:rFonts w:ascii="Arial" w:hAnsi="Arial" w:cs="Arial"/>
          <w:sz w:val="20"/>
          <w:szCs w:val="20"/>
        </w:rPr>
      </w:pPr>
      <w:r w:rsidRPr="001A2B0B">
        <w:rPr>
          <w:rFonts w:ascii="Arial" w:hAnsi="Arial" w:cs="Arial"/>
          <w:sz w:val="20"/>
          <w:szCs w:val="20"/>
        </w:rPr>
        <w:t xml:space="preserve">Adequate resources </w:t>
      </w:r>
    </w:p>
    <w:p w:rsidR="00F6029C" w:rsidRPr="001A2B0B" w:rsidRDefault="00F6029C" w:rsidP="002929B8">
      <w:pPr>
        <w:pStyle w:val="NoSpacing"/>
        <w:numPr>
          <w:ilvl w:val="0"/>
          <w:numId w:val="128"/>
        </w:numPr>
        <w:rPr>
          <w:rFonts w:ascii="Arial" w:hAnsi="Arial" w:cs="Arial"/>
          <w:sz w:val="20"/>
          <w:szCs w:val="20"/>
        </w:rPr>
      </w:pPr>
      <w:r w:rsidRPr="001A2B0B">
        <w:rPr>
          <w:rFonts w:ascii="Arial" w:hAnsi="Arial" w:cs="Arial"/>
          <w:sz w:val="20"/>
          <w:szCs w:val="20"/>
        </w:rPr>
        <w:t xml:space="preserve">Supervision and review </w:t>
      </w:r>
    </w:p>
    <w:p w:rsidR="00F6029C" w:rsidRDefault="00F6029C" w:rsidP="00F6029C">
      <w:pPr>
        <w:pStyle w:val="Default"/>
        <w:rPr>
          <w:sz w:val="20"/>
          <w:szCs w:val="20"/>
        </w:rPr>
      </w:pPr>
    </w:p>
    <w:p w:rsidR="00F6029C" w:rsidRDefault="00F6029C" w:rsidP="00F6029C">
      <w:pPr>
        <w:pStyle w:val="Default"/>
        <w:rPr>
          <w:sz w:val="20"/>
          <w:szCs w:val="20"/>
        </w:rPr>
      </w:pPr>
      <w:r w:rsidRPr="00F6029C">
        <w:rPr>
          <w:b/>
          <w:sz w:val="20"/>
          <w:szCs w:val="20"/>
        </w:rPr>
        <w:t>IT Governance:</w:t>
      </w:r>
      <w:r>
        <w:rPr>
          <w:sz w:val="20"/>
          <w:szCs w:val="20"/>
        </w:rPr>
        <w:t xml:space="preserve"> The leaderships, structure and oversight processes that ensure the organisation’s IT supports the objectives and strategies of the organisation.</w:t>
      </w:r>
    </w:p>
    <w:p w:rsidR="00F6029C" w:rsidRDefault="00F6029C" w:rsidP="00F6029C">
      <w:pPr>
        <w:pStyle w:val="Default"/>
        <w:rPr>
          <w:sz w:val="20"/>
          <w:szCs w:val="20"/>
        </w:rPr>
      </w:pPr>
    </w:p>
    <w:p w:rsidR="00F6029C" w:rsidRDefault="00F6029C" w:rsidP="00F6029C">
      <w:pPr>
        <w:pStyle w:val="Default"/>
        <w:rPr>
          <w:sz w:val="20"/>
          <w:szCs w:val="20"/>
        </w:rPr>
      </w:pPr>
      <w:r w:rsidRPr="009C5B8C">
        <w:rPr>
          <w:b/>
          <w:sz w:val="20"/>
          <w:szCs w:val="20"/>
        </w:rPr>
        <w:t>IT Governance controls</w:t>
      </w:r>
      <w:r>
        <w:rPr>
          <w:sz w:val="20"/>
          <w:szCs w:val="20"/>
        </w:rPr>
        <w:t xml:space="preserve"> integral component of overall governance.</w:t>
      </w:r>
    </w:p>
    <w:p w:rsidR="00F6029C" w:rsidRDefault="00F6029C" w:rsidP="00F6029C">
      <w:pPr>
        <w:pStyle w:val="Default"/>
        <w:rPr>
          <w:sz w:val="20"/>
          <w:szCs w:val="20"/>
        </w:rPr>
      </w:pPr>
      <w:r>
        <w:rPr>
          <w:sz w:val="20"/>
          <w:szCs w:val="20"/>
        </w:rPr>
        <w:t>IT controls at the governance level falls under jurisdiction of the board and senior management.</w:t>
      </w:r>
    </w:p>
    <w:p w:rsidR="00F6029C" w:rsidRDefault="00F6029C" w:rsidP="00F6029C">
      <w:pPr>
        <w:pStyle w:val="Default"/>
        <w:rPr>
          <w:sz w:val="20"/>
          <w:szCs w:val="20"/>
        </w:rPr>
      </w:pPr>
      <w:r>
        <w:rPr>
          <w:sz w:val="20"/>
          <w:szCs w:val="20"/>
        </w:rPr>
        <w:t xml:space="preserve">Senior management is responsible </w:t>
      </w:r>
      <w:r w:rsidR="009C5B8C">
        <w:rPr>
          <w:sz w:val="20"/>
          <w:szCs w:val="20"/>
        </w:rPr>
        <w:t>to conduct the control process on a day-to-day basis.</w:t>
      </w:r>
    </w:p>
    <w:p w:rsidR="009C5B8C" w:rsidRDefault="009C5B8C" w:rsidP="00F6029C">
      <w:pPr>
        <w:pStyle w:val="Default"/>
        <w:rPr>
          <w:sz w:val="20"/>
          <w:szCs w:val="20"/>
        </w:rPr>
      </w:pPr>
      <w:r>
        <w:rPr>
          <w:sz w:val="20"/>
          <w:szCs w:val="20"/>
        </w:rPr>
        <w:t xml:space="preserve">Includes: </w:t>
      </w:r>
    </w:p>
    <w:p w:rsidR="009C5B8C" w:rsidRDefault="009C5B8C" w:rsidP="002929B8">
      <w:pPr>
        <w:pStyle w:val="Default"/>
        <w:numPr>
          <w:ilvl w:val="0"/>
          <w:numId w:val="77"/>
        </w:numPr>
        <w:rPr>
          <w:sz w:val="20"/>
          <w:szCs w:val="20"/>
        </w:rPr>
      </w:pPr>
      <w:r>
        <w:rPr>
          <w:sz w:val="20"/>
          <w:szCs w:val="20"/>
        </w:rPr>
        <w:t>general policy on the level of security and privacy throughout the organisation</w:t>
      </w:r>
    </w:p>
    <w:p w:rsidR="009C5B8C" w:rsidRDefault="009C5B8C" w:rsidP="002929B8">
      <w:pPr>
        <w:pStyle w:val="Default"/>
        <w:numPr>
          <w:ilvl w:val="0"/>
          <w:numId w:val="77"/>
        </w:numPr>
        <w:rPr>
          <w:sz w:val="20"/>
          <w:szCs w:val="20"/>
        </w:rPr>
      </w:pPr>
      <w:r>
        <w:rPr>
          <w:sz w:val="20"/>
          <w:szCs w:val="20"/>
        </w:rPr>
        <w:t>Statement on the classification of information and the rights of access at each level</w:t>
      </w:r>
    </w:p>
    <w:p w:rsidR="009C5B8C" w:rsidRDefault="009C5B8C" w:rsidP="002929B8">
      <w:pPr>
        <w:pStyle w:val="Default"/>
        <w:numPr>
          <w:ilvl w:val="0"/>
          <w:numId w:val="77"/>
        </w:numPr>
        <w:rPr>
          <w:sz w:val="20"/>
          <w:szCs w:val="20"/>
        </w:rPr>
      </w:pPr>
      <w:r>
        <w:rPr>
          <w:sz w:val="20"/>
          <w:szCs w:val="20"/>
        </w:rPr>
        <w:t>A definition of the concepts of data and system ownership</w:t>
      </w:r>
    </w:p>
    <w:p w:rsidR="009C5B8C" w:rsidRDefault="009C5B8C" w:rsidP="002929B8">
      <w:pPr>
        <w:pStyle w:val="Default"/>
        <w:numPr>
          <w:ilvl w:val="0"/>
          <w:numId w:val="77"/>
        </w:numPr>
        <w:rPr>
          <w:sz w:val="20"/>
          <w:szCs w:val="20"/>
        </w:rPr>
      </w:pPr>
      <w:r>
        <w:rPr>
          <w:sz w:val="20"/>
          <w:szCs w:val="20"/>
        </w:rPr>
        <w:t>Personnel policies that define and enforce conditions for staff in sensitive areas</w:t>
      </w:r>
    </w:p>
    <w:p w:rsidR="009C5B8C" w:rsidRDefault="009C5B8C" w:rsidP="002929B8">
      <w:pPr>
        <w:pStyle w:val="Default"/>
        <w:numPr>
          <w:ilvl w:val="0"/>
          <w:numId w:val="77"/>
        </w:numPr>
        <w:rPr>
          <w:sz w:val="20"/>
          <w:szCs w:val="20"/>
        </w:rPr>
      </w:pPr>
      <w:r>
        <w:rPr>
          <w:sz w:val="20"/>
          <w:szCs w:val="20"/>
        </w:rPr>
        <w:t>Definitions of overall business continuity planning requirements</w:t>
      </w:r>
    </w:p>
    <w:p w:rsidR="009C5B8C" w:rsidRDefault="009C5B8C" w:rsidP="009C5B8C">
      <w:pPr>
        <w:pStyle w:val="Default"/>
        <w:ind w:left="360"/>
        <w:rPr>
          <w:sz w:val="20"/>
          <w:szCs w:val="20"/>
        </w:rPr>
      </w:pPr>
    </w:p>
    <w:p w:rsidR="00F6029C" w:rsidRDefault="00F6029C" w:rsidP="00F6029C">
      <w:pPr>
        <w:pStyle w:val="Default"/>
        <w:rPr>
          <w:b/>
          <w:sz w:val="20"/>
          <w:szCs w:val="20"/>
        </w:rPr>
      </w:pPr>
      <w:r w:rsidRPr="009C5B8C">
        <w:rPr>
          <w:b/>
          <w:sz w:val="20"/>
          <w:szCs w:val="20"/>
        </w:rPr>
        <w:t>IT Management controls</w:t>
      </w:r>
    </w:p>
    <w:p w:rsidR="009C5B8C" w:rsidRDefault="009C5B8C" w:rsidP="00F6029C">
      <w:pPr>
        <w:pStyle w:val="Default"/>
        <w:rPr>
          <w:sz w:val="20"/>
          <w:szCs w:val="20"/>
        </w:rPr>
      </w:pPr>
      <w:r w:rsidRPr="009C5B8C">
        <w:rPr>
          <w:sz w:val="20"/>
          <w:szCs w:val="20"/>
        </w:rPr>
        <w:t>Provides assurance that the organisation is structured  with clearly defined lines of reporting and responsibility and has implemented effective control processes</w:t>
      </w:r>
    </w:p>
    <w:p w:rsidR="009C5B8C" w:rsidRDefault="009C5B8C" w:rsidP="00F6029C">
      <w:pPr>
        <w:pStyle w:val="Default"/>
        <w:rPr>
          <w:sz w:val="20"/>
          <w:szCs w:val="20"/>
        </w:rPr>
      </w:pPr>
      <w:r>
        <w:rPr>
          <w:sz w:val="20"/>
          <w:szCs w:val="20"/>
        </w:rPr>
        <w:t>IT controls at management level comprise standards, organisation and management, and physical and environmental controls.</w:t>
      </w:r>
    </w:p>
    <w:p w:rsidR="009C5B8C" w:rsidRDefault="009C5B8C" w:rsidP="00F6029C">
      <w:pPr>
        <w:pStyle w:val="Default"/>
        <w:rPr>
          <w:sz w:val="20"/>
          <w:szCs w:val="20"/>
        </w:rPr>
      </w:pPr>
      <w:r>
        <w:rPr>
          <w:sz w:val="20"/>
          <w:szCs w:val="20"/>
        </w:rPr>
        <w:t>Standards should cover:</w:t>
      </w:r>
    </w:p>
    <w:p w:rsidR="009C5B8C" w:rsidRDefault="009C5B8C" w:rsidP="002929B8">
      <w:pPr>
        <w:pStyle w:val="Default"/>
        <w:numPr>
          <w:ilvl w:val="0"/>
          <w:numId w:val="78"/>
        </w:numPr>
        <w:rPr>
          <w:sz w:val="20"/>
          <w:szCs w:val="20"/>
        </w:rPr>
      </w:pPr>
      <w:r>
        <w:rPr>
          <w:sz w:val="20"/>
          <w:szCs w:val="20"/>
        </w:rPr>
        <w:t>Systems development processes</w:t>
      </w:r>
    </w:p>
    <w:p w:rsidR="009C5B8C" w:rsidRDefault="009C5B8C" w:rsidP="002929B8">
      <w:pPr>
        <w:pStyle w:val="Default"/>
        <w:numPr>
          <w:ilvl w:val="0"/>
          <w:numId w:val="78"/>
        </w:numPr>
        <w:rPr>
          <w:sz w:val="20"/>
          <w:szCs w:val="20"/>
        </w:rPr>
      </w:pPr>
      <w:r>
        <w:rPr>
          <w:sz w:val="20"/>
          <w:szCs w:val="20"/>
        </w:rPr>
        <w:t>System software configuration</w:t>
      </w:r>
    </w:p>
    <w:p w:rsidR="009C5B8C" w:rsidRDefault="009C5B8C" w:rsidP="002929B8">
      <w:pPr>
        <w:pStyle w:val="Default"/>
        <w:numPr>
          <w:ilvl w:val="0"/>
          <w:numId w:val="78"/>
        </w:numPr>
        <w:rPr>
          <w:sz w:val="20"/>
          <w:szCs w:val="20"/>
        </w:rPr>
      </w:pPr>
      <w:r>
        <w:rPr>
          <w:sz w:val="20"/>
          <w:szCs w:val="20"/>
        </w:rPr>
        <w:t>Application controls</w:t>
      </w:r>
    </w:p>
    <w:p w:rsidR="009C5B8C" w:rsidRDefault="009C5B8C" w:rsidP="002929B8">
      <w:pPr>
        <w:pStyle w:val="Default"/>
        <w:numPr>
          <w:ilvl w:val="0"/>
          <w:numId w:val="78"/>
        </w:numPr>
        <w:rPr>
          <w:sz w:val="20"/>
          <w:szCs w:val="20"/>
        </w:rPr>
      </w:pPr>
      <w:r>
        <w:rPr>
          <w:sz w:val="20"/>
          <w:szCs w:val="20"/>
        </w:rPr>
        <w:t>Data structures</w:t>
      </w:r>
    </w:p>
    <w:p w:rsidR="009C5B8C" w:rsidRDefault="009C5B8C" w:rsidP="002929B8">
      <w:pPr>
        <w:pStyle w:val="Default"/>
        <w:numPr>
          <w:ilvl w:val="0"/>
          <w:numId w:val="78"/>
        </w:numPr>
        <w:rPr>
          <w:sz w:val="20"/>
          <w:szCs w:val="20"/>
        </w:rPr>
      </w:pPr>
      <w:r>
        <w:rPr>
          <w:sz w:val="20"/>
          <w:szCs w:val="20"/>
        </w:rPr>
        <w:t>Documentation</w:t>
      </w:r>
    </w:p>
    <w:p w:rsidR="009C5B8C" w:rsidRDefault="009C5B8C" w:rsidP="009C5B8C">
      <w:pPr>
        <w:pStyle w:val="Default"/>
        <w:rPr>
          <w:sz w:val="20"/>
          <w:szCs w:val="20"/>
        </w:rPr>
      </w:pPr>
      <w:r>
        <w:rPr>
          <w:sz w:val="20"/>
          <w:szCs w:val="20"/>
        </w:rPr>
        <w:t xml:space="preserve">Aspects of </w:t>
      </w:r>
      <w:r w:rsidRPr="009C5B8C">
        <w:rPr>
          <w:sz w:val="20"/>
          <w:szCs w:val="20"/>
        </w:rPr>
        <w:t>IT Management</w:t>
      </w:r>
      <w:r w:rsidRPr="009C5B8C">
        <w:rPr>
          <w:b/>
          <w:sz w:val="20"/>
          <w:szCs w:val="20"/>
        </w:rPr>
        <w:t xml:space="preserve"> </w:t>
      </w:r>
      <w:r w:rsidR="00567EED">
        <w:rPr>
          <w:sz w:val="20"/>
          <w:szCs w:val="20"/>
        </w:rPr>
        <w:t>controls</w:t>
      </w:r>
    </w:p>
    <w:p w:rsidR="00567EED" w:rsidRDefault="00567EED" w:rsidP="002929B8">
      <w:pPr>
        <w:pStyle w:val="Default"/>
        <w:numPr>
          <w:ilvl w:val="0"/>
          <w:numId w:val="79"/>
        </w:numPr>
        <w:rPr>
          <w:sz w:val="20"/>
          <w:szCs w:val="20"/>
        </w:rPr>
      </w:pPr>
      <w:r>
        <w:rPr>
          <w:sz w:val="20"/>
          <w:szCs w:val="20"/>
        </w:rPr>
        <w:t>Segregation of duties</w:t>
      </w:r>
    </w:p>
    <w:p w:rsidR="00567EED" w:rsidRDefault="00567EED" w:rsidP="002929B8">
      <w:pPr>
        <w:pStyle w:val="Default"/>
        <w:numPr>
          <w:ilvl w:val="0"/>
          <w:numId w:val="79"/>
        </w:numPr>
        <w:rPr>
          <w:sz w:val="20"/>
          <w:szCs w:val="20"/>
        </w:rPr>
      </w:pPr>
      <w:r>
        <w:rPr>
          <w:sz w:val="20"/>
          <w:szCs w:val="20"/>
        </w:rPr>
        <w:t>Financial controls</w:t>
      </w:r>
    </w:p>
    <w:p w:rsidR="00567EED" w:rsidRPr="009C5B8C" w:rsidRDefault="00567EED" w:rsidP="002929B8">
      <w:pPr>
        <w:pStyle w:val="Default"/>
        <w:numPr>
          <w:ilvl w:val="0"/>
          <w:numId w:val="79"/>
        </w:numPr>
        <w:rPr>
          <w:sz w:val="20"/>
          <w:szCs w:val="20"/>
        </w:rPr>
      </w:pPr>
      <w:r>
        <w:rPr>
          <w:sz w:val="20"/>
          <w:szCs w:val="20"/>
        </w:rPr>
        <w:t>Change management controls</w:t>
      </w:r>
    </w:p>
    <w:p w:rsidR="00A273A7" w:rsidRDefault="00A273A7">
      <w:pPr>
        <w:rPr>
          <w:rFonts w:ascii="Arial" w:hAnsi="Arial" w:cs="Arial"/>
          <w:b/>
          <w:color w:val="000000"/>
          <w:sz w:val="20"/>
          <w:szCs w:val="20"/>
        </w:rPr>
      </w:pPr>
      <w:r>
        <w:rPr>
          <w:b/>
          <w:sz w:val="20"/>
          <w:szCs w:val="20"/>
        </w:rPr>
        <w:br w:type="page"/>
      </w:r>
    </w:p>
    <w:p w:rsidR="00A273A7" w:rsidRPr="00A273A7" w:rsidRDefault="00A273A7" w:rsidP="00A273A7">
      <w:pPr>
        <w:pStyle w:val="NoSpacing"/>
        <w:rPr>
          <w:rFonts w:ascii="Arial" w:hAnsi="Arial" w:cs="Arial"/>
          <w:b/>
          <w:sz w:val="20"/>
          <w:szCs w:val="20"/>
        </w:rPr>
      </w:pPr>
      <w:r w:rsidRPr="00A273A7">
        <w:rPr>
          <w:rFonts w:ascii="Arial" w:hAnsi="Arial" w:cs="Arial"/>
          <w:b/>
          <w:sz w:val="20"/>
          <w:szCs w:val="20"/>
        </w:rPr>
        <w:lastRenderedPageBreak/>
        <w:t xml:space="preserve">key indicators of effective IT controls include: </w:t>
      </w:r>
    </w:p>
    <w:p w:rsidR="00A273A7" w:rsidRPr="00A273A7" w:rsidRDefault="00A273A7" w:rsidP="00A273A7">
      <w:pPr>
        <w:pStyle w:val="NoSpacing"/>
        <w:numPr>
          <w:ilvl w:val="0"/>
          <w:numId w:val="153"/>
        </w:numPr>
        <w:rPr>
          <w:rFonts w:ascii="Arial" w:hAnsi="Arial" w:cs="Arial"/>
          <w:sz w:val="20"/>
          <w:szCs w:val="20"/>
        </w:rPr>
      </w:pPr>
      <w:r w:rsidRPr="00A273A7">
        <w:rPr>
          <w:rFonts w:ascii="Arial" w:hAnsi="Arial" w:cs="Arial"/>
          <w:sz w:val="20"/>
          <w:szCs w:val="20"/>
        </w:rPr>
        <w:t xml:space="preserve">The </w:t>
      </w:r>
      <w:r w:rsidRPr="00A273A7">
        <w:rPr>
          <w:rFonts w:ascii="Arial" w:hAnsi="Arial" w:cs="Arial"/>
          <w:sz w:val="20"/>
          <w:szCs w:val="20"/>
          <w:u w:val="double"/>
        </w:rPr>
        <w:t>ability to execute and plan new work</w:t>
      </w:r>
      <w:r w:rsidRPr="00A273A7">
        <w:rPr>
          <w:rFonts w:ascii="Arial" w:hAnsi="Arial" w:cs="Arial"/>
          <w:sz w:val="20"/>
          <w:szCs w:val="20"/>
        </w:rPr>
        <w:t xml:space="preserve"> such as IT infrastructure upgrades required to support new products and services; </w:t>
      </w:r>
    </w:p>
    <w:p w:rsidR="00A273A7" w:rsidRPr="00A273A7" w:rsidRDefault="00A273A7" w:rsidP="00A273A7">
      <w:pPr>
        <w:pStyle w:val="NoSpacing"/>
        <w:numPr>
          <w:ilvl w:val="0"/>
          <w:numId w:val="153"/>
        </w:numPr>
        <w:rPr>
          <w:rFonts w:ascii="Arial" w:hAnsi="Arial" w:cs="Arial"/>
          <w:sz w:val="20"/>
          <w:szCs w:val="20"/>
        </w:rPr>
      </w:pPr>
      <w:r w:rsidRPr="00A273A7">
        <w:rPr>
          <w:rFonts w:ascii="Arial" w:hAnsi="Arial" w:cs="Arial"/>
          <w:sz w:val="20"/>
          <w:szCs w:val="20"/>
        </w:rPr>
        <w:t xml:space="preserve">Development projects that are delivered </w:t>
      </w:r>
      <w:r w:rsidRPr="00A273A7">
        <w:rPr>
          <w:rFonts w:ascii="Arial" w:hAnsi="Arial" w:cs="Arial"/>
          <w:sz w:val="20"/>
          <w:szCs w:val="20"/>
          <w:u w:val="double"/>
        </w:rPr>
        <w:t>on time and within budget, resulting in cost-effective and better produc</w:t>
      </w:r>
      <w:r w:rsidRPr="00A273A7">
        <w:rPr>
          <w:rFonts w:ascii="Arial" w:hAnsi="Arial" w:cs="Arial"/>
          <w:sz w:val="20"/>
          <w:szCs w:val="20"/>
        </w:rPr>
        <w:t xml:space="preserve">t and service offerings compared to competitors; </w:t>
      </w:r>
    </w:p>
    <w:p w:rsidR="00A273A7" w:rsidRPr="00A273A7" w:rsidRDefault="00A273A7" w:rsidP="00A273A7">
      <w:pPr>
        <w:pStyle w:val="NoSpacing"/>
        <w:numPr>
          <w:ilvl w:val="0"/>
          <w:numId w:val="153"/>
        </w:numPr>
        <w:rPr>
          <w:rFonts w:ascii="Arial" w:hAnsi="Arial" w:cs="Arial"/>
          <w:sz w:val="20"/>
          <w:szCs w:val="20"/>
        </w:rPr>
      </w:pPr>
      <w:r w:rsidRPr="00A273A7">
        <w:rPr>
          <w:rFonts w:ascii="Arial" w:hAnsi="Arial" w:cs="Arial"/>
          <w:sz w:val="20"/>
          <w:szCs w:val="20"/>
        </w:rPr>
        <w:t xml:space="preserve">Ability to </w:t>
      </w:r>
      <w:r w:rsidRPr="00A273A7">
        <w:rPr>
          <w:rFonts w:ascii="Arial" w:hAnsi="Arial" w:cs="Arial"/>
          <w:sz w:val="20"/>
          <w:szCs w:val="20"/>
          <w:u w:val="double"/>
        </w:rPr>
        <w:t>allocate resources predictably</w:t>
      </w:r>
      <w:r w:rsidRPr="00A273A7">
        <w:rPr>
          <w:rFonts w:ascii="Arial" w:hAnsi="Arial" w:cs="Arial"/>
          <w:sz w:val="20"/>
          <w:szCs w:val="20"/>
        </w:rPr>
        <w:t xml:space="preserve">; </w:t>
      </w:r>
    </w:p>
    <w:p w:rsidR="00A273A7" w:rsidRPr="00A273A7" w:rsidRDefault="00A273A7" w:rsidP="00A273A7">
      <w:pPr>
        <w:pStyle w:val="NoSpacing"/>
        <w:numPr>
          <w:ilvl w:val="0"/>
          <w:numId w:val="153"/>
        </w:numPr>
        <w:rPr>
          <w:rFonts w:ascii="Arial" w:hAnsi="Arial" w:cs="Arial"/>
          <w:sz w:val="20"/>
          <w:szCs w:val="20"/>
        </w:rPr>
      </w:pPr>
      <w:r w:rsidRPr="00A273A7">
        <w:rPr>
          <w:rFonts w:ascii="Arial" w:hAnsi="Arial" w:cs="Arial"/>
          <w:sz w:val="20"/>
          <w:szCs w:val="20"/>
          <w:u w:val="double"/>
        </w:rPr>
        <w:t>Consistent availability and reliability</w:t>
      </w:r>
      <w:r w:rsidRPr="00A273A7">
        <w:rPr>
          <w:rFonts w:ascii="Arial" w:hAnsi="Arial" w:cs="Arial"/>
          <w:sz w:val="20"/>
          <w:szCs w:val="20"/>
        </w:rPr>
        <w:t xml:space="preserve"> of information and IT services across the organisation and for customers, business partners, and other external interfaces; </w:t>
      </w:r>
    </w:p>
    <w:p w:rsidR="00A273A7" w:rsidRPr="00A273A7" w:rsidRDefault="00A273A7" w:rsidP="00A273A7">
      <w:pPr>
        <w:pStyle w:val="NoSpacing"/>
        <w:numPr>
          <w:ilvl w:val="0"/>
          <w:numId w:val="153"/>
        </w:numPr>
        <w:rPr>
          <w:rFonts w:ascii="Arial" w:hAnsi="Arial" w:cs="Arial"/>
          <w:sz w:val="20"/>
          <w:szCs w:val="20"/>
        </w:rPr>
      </w:pPr>
      <w:r w:rsidRPr="00A273A7">
        <w:rPr>
          <w:rFonts w:ascii="Arial" w:hAnsi="Arial" w:cs="Arial"/>
          <w:sz w:val="20"/>
          <w:szCs w:val="20"/>
          <w:u w:val="double"/>
        </w:rPr>
        <w:t>Clear communication</w:t>
      </w:r>
      <w:r w:rsidRPr="00A273A7">
        <w:rPr>
          <w:rFonts w:ascii="Arial" w:hAnsi="Arial" w:cs="Arial"/>
          <w:sz w:val="20"/>
          <w:szCs w:val="20"/>
        </w:rPr>
        <w:t xml:space="preserve"> to management of key indicators of effective controls; </w:t>
      </w:r>
    </w:p>
    <w:p w:rsidR="00A273A7" w:rsidRPr="00A273A7" w:rsidRDefault="00A273A7" w:rsidP="00A273A7">
      <w:pPr>
        <w:pStyle w:val="NoSpacing"/>
        <w:numPr>
          <w:ilvl w:val="0"/>
          <w:numId w:val="153"/>
        </w:numPr>
        <w:rPr>
          <w:rFonts w:ascii="Arial" w:hAnsi="Arial" w:cs="Arial"/>
          <w:sz w:val="20"/>
          <w:szCs w:val="20"/>
        </w:rPr>
      </w:pPr>
      <w:r w:rsidRPr="00A273A7">
        <w:rPr>
          <w:rFonts w:ascii="Arial" w:hAnsi="Arial" w:cs="Arial"/>
          <w:sz w:val="20"/>
          <w:szCs w:val="20"/>
        </w:rPr>
        <w:t xml:space="preserve">The ability to </w:t>
      </w:r>
      <w:r w:rsidRPr="00A273A7">
        <w:rPr>
          <w:rFonts w:ascii="Arial" w:hAnsi="Arial" w:cs="Arial"/>
          <w:sz w:val="20"/>
          <w:szCs w:val="20"/>
          <w:u w:val="double"/>
        </w:rPr>
        <w:t>protect against new vulnerabilities and threats</w:t>
      </w:r>
      <w:r w:rsidRPr="00A273A7">
        <w:rPr>
          <w:rFonts w:ascii="Arial" w:hAnsi="Arial" w:cs="Arial"/>
          <w:sz w:val="20"/>
          <w:szCs w:val="20"/>
        </w:rPr>
        <w:t xml:space="preserve"> and to </w:t>
      </w:r>
      <w:r w:rsidRPr="00A273A7">
        <w:rPr>
          <w:rFonts w:ascii="Arial" w:hAnsi="Arial" w:cs="Arial"/>
          <w:sz w:val="20"/>
          <w:szCs w:val="20"/>
          <w:u w:val="double"/>
        </w:rPr>
        <w:t xml:space="preserve">recover </w:t>
      </w:r>
      <w:r w:rsidRPr="00A273A7">
        <w:rPr>
          <w:rFonts w:ascii="Arial" w:hAnsi="Arial" w:cs="Arial"/>
          <w:sz w:val="20"/>
          <w:szCs w:val="20"/>
        </w:rPr>
        <w:t>from any disruption of IT services quickly and efficiently;</w:t>
      </w:r>
    </w:p>
    <w:p w:rsidR="00A273A7" w:rsidRPr="00A273A7" w:rsidRDefault="00A273A7" w:rsidP="00A273A7">
      <w:pPr>
        <w:pStyle w:val="NoSpacing"/>
        <w:numPr>
          <w:ilvl w:val="0"/>
          <w:numId w:val="153"/>
        </w:numPr>
        <w:rPr>
          <w:rFonts w:ascii="Arial" w:hAnsi="Arial" w:cs="Arial"/>
          <w:sz w:val="20"/>
          <w:szCs w:val="20"/>
        </w:rPr>
      </w:pPr>
      <w:r w:rsidRPr="00A273A7">
        <w:rPr>
          <w:rFonts w:ascii="Arial" w:hAnsi="Arial" w:cs="Arial"/>
          <w:sz w:val="20"/>
          <w:szCs w:val="20"/>
        </w:rPr>
        <w:t xml:space="preserve">The efficient use of a </w:t>
      </w:r>
      <w:r w:rsidRPr="00A273A7">
        <w:rPr>
          <w:rFonts w:ascii="Arial" w:hAnsi="Arial" w:cs="Arial"/>
          <w:sz w:val="20"/>
          <w:szCs w:val="20"/>
          <w:u w:val="double"/>
        </w:rPr>
        <w:t>customer support centre or help desk</w:t>
      </w:r>
      <w:r w:rsidRPr="00A273A7">
        <w:rPr>
          <w:rFonts w:ascii="Arial" w:hAnsi="Arial" w:cs="Arial"/>
          <w:sz w:val="20"/>
          <w:szCs w:val="20"/>
        </w:rPr>
        <w:t xml:space="preserve">; </w:t>
      </w:r>
    </w:p>
    <w:p w:rsidR="00A273A7" w:rsidRPr="00A273A7" w:rsidRDefault="00A273A7" w:rsidP="00A273A7">
      <w:pPr>
        <w:pStyle w:val="NoSpacing"/>
        <w:numPr>
          <w:ilvl w:val="0"/>
          <w:numId w:val="153"/>
        </w:numPr>
        <w:rPr>
          <w:rFonts w:ascii="Arial" w:hAnsi="Arial" w:cs="Arial"/>
          <w:sz w:val="20"/>
          <w:szCs w:val="20"/>
        </w:rPr>
      </w:pPr>
      <w:r w:rsidRPr="00A273A7">
        <w:rPr>
          <w:rFonts w:ascii="Arial" w:hAnsi="Arial" w:cs="Arial"/>
          <w:sz w:val="20"/>
          <w:szCs w:val="20"/>
        </w:rPr>
        <w:t xml:space="preserve">Heightened </w:t>
      </w:r>
      <w:r w:rsidRPr="00A273A7">
        <w:rPr>
          <w:rFonts w:ascii="Arial" w:hAnsi="Arial" w:cs="Arial"/>
          <w:sz w:val="20"/>
          <w:szCs w:val="20"/>
          <w:u w:val="double"/>
        </w:rPr>
        <w:t>security awareness</w:t>
      </w:r>
      <w:r w:rsidRPr="00A273A7">
        <w:rPr>
          <w:rFonts w:ascii="Arial" w:hAnsi="Arial" w:cs="Arial"/>
          <w:sz w:val="20"/>
          <w:szCs w:val="20"/>
        </w:rPr>
        <w:t xml:space="preserve"> on the part of the users and a security-conscious culture throughout the organisation. </w:t>
      </w:r>
    </w:p>
    <w:p w:rsidR="009C5B8C" w:rsidRPr="009C5B8C" w:rsidRDefault="009C5B8C" w:rsidP="00F6029C">
      <w:pPr>
        <w:pStyle w:val="Default"/>
        <w:rPr>
          <w:b/>
          <w:sz w:val="20"/>
          <w:szCs w:val="20"/>
        </w:rPr>
      </w:pPr>
    </w:p>
    <w:p w:rsidR="001A2B0B" w:rsidRDefault="001A2B0B">
      <w:pPr>
        <w:rPr>
          <w:rFonts w:ascii="Arial" w:hAnsi="Arial" w:cs="Arial"/>
          <w:b/>
          <w:color w:val="000000"/>
          <w:sz w:val="20"/>
          <w:szCs w:val="20"/>
        </w:rPr>
      </w:pPr>
      <w:r>
        <w:rPr>
          <w:b/>
          <w:sz w:val="20"/>
          <w:szCs w:val="20"/>
        </w:rPr>
        <w:br w:type="page"/>
      </w:r>
    </w:p>
    <w:p w:rsidR="00F6029C" w:rsidRDefault="00F6029C" w:rsidP="00F6029C">
      <w:pPr>
        <w:pStyle w:val="Default"/>
        <w:rPr>
          <w:b/>
          <w:sz w:val="20"/>
          <w:szCs w:val="20"/>
        </w:rPr>
      </w:pPr>
      <w:r w:rsidRPr="00567EED">
        <w:rPr>
          <w:b/>
          <w:sz w:val="20"/>
          <w:szCs w:val="20"/>
        </w:rPr>
        <w:lastRenderedPageBreak/>
        <w:t>IT Technical controls</w:t>
      </w:r>
    </w:p>
    <w:p w:rsidR="00567EED" w:rsidRDefault="00567EED" w:rsidP="00F6029C">
      <w:pPr>
        <w:pStyle w:val="Default"/>
        <w:rPr>
          <w:sz w:val="20"/>
          <w:szCs w:val="20"/>
        </w:rPr>
      </w:pPr>
      <w:r w:rsidRPr="00567EED">
        <w:rPr>
          <w:sz w:val="20"/>
          <w:szCs w:val="20"/>
        </w:rPr>
        <w:t>Specific to the technologies in use within the organisations IT infrastructures</w:t>
      </w:r>
    </w:p>
    <w:p w:rsidR="00567EED" w:rsidRDefault="00567EED" w:rsidP="00F6029C">
      <w:pPr>
        <w:pStyle w:val="Default"/>
        <w:rPr>
          <w:sz w:val="20"/>
          <w:szCs w:val="20"/>
        </w:rPr>
      </w:pPr>
      <w:r>
        <w:rPr>
          <w:sz w:val="20"/>
          <w:szCs w:val="20"/>
        </w:rPr>
        <w:t>System software controls</w:t>
      </w:r>
    </w:p>
    <w:p w:rsidR="00567EED" w:rsidRDefault="00567EED" w:rsidP="002929B8">
      <w:pPr>
        <w:pStyle w:val="Default"/>
        <w:numPr>
          <w:ilvl w:val="0"/>
          <w:numId w:val="80"/>
        </w:numPr>
        <w:rPr>
          <w:sz w:val="20"/>
          <w:szCs w:val="20"/>
        </w:rPr>
      </w:pPr>
      <w:r>
        <w:rPr>
          <w:sz w:val="20"/>
          <w:szCs w:val="20"/>
        </w:rPr>
        <w:t>Access rights allocated and controlled according to the organisation’s stated policy</w:t>
      </w:r>
    </w:p>
    <w:p w:rsidR="00567EED" w:rsidRDefault="00567EED" w:rsidP="002929B8">
      <w:pPr>
        <w:pStyle w:val="Default"/>
        <w:numPr>
          <w:ilvl w:val="0"/>
          <w:numId w:val="80"/>
        </w:numPr>
        <w:rPr>
          <w:sz w:val="20"/>
          <w:szCs w:val="20"/>
        </w:rPr>
      </w:pPr>
      <w:r>
        <w:rPr>
          <w:sz w:val="20"/>
          <w:szCs w:val="20"/>
        </w:rPr>
        <w:t>Division of duties enforced through system software and other configuration controls</w:t>
      </w:r>
    </w:p>
    <w:p w:rsidR="00567EED" w:rsidRDefault="00567EED" w:rsidP="002929B8">
      <w:pPr>
        <w:pStyle w:val="Default"/>
        <w:numPr>
          <w:ilvl w:val="0"/>
          <w:numId w:val="80"/>
        </w:numPr>
        <w:rPr>
          <w:sz w:val="20"/>
          <w:szCs w:val="20"/>
        </w:rPr>
      </w:pPr>
      <w:r>
        <w:rPr>
          <w:sz w:val="20"/>
          <w:szCs w:val="20"/>
        </w:rPr>
        <w:t>Intrusion and vulnerability assessment, prevention, detection in place and continuously monitored</w:t>
      </w:r>
    </w:p>
    <w:p w:rsidR="00567EED" w:rsidRDefault="00567EED" w:rsidP="002929B8">
      <w:pPr>
        <w:pStyle w:val="Default"/>
        <w:numPr>
          <w:ilvl w:val="0"/>
          <w:numId w:val="80"/>
        </w:numPr>
        <w:rPr>
          <w:sz w:val="20"/>
          <w:szCs w:val="20"/>
        </w:rPr>
      </w:pPr>
      <w:r>
        <w:rPr>
          <w:sz w:val="20"/>
          <w:szCs w:val="20"/>
        </w:rPr>
        <w:t>Intrusion testing performed on a regular basis</w:t>
      </w:r>
    </w:p>
    <w:p w:rsidR="00567EED" w:rsidRDefault="00567EED" w:rsidP="002929B8">
      <w:pPr>
        <w:pStyle w:val="Default"/>
        <w:numPr>
          <w:ilvl w:val="0"/>
          <w:numId w:val="80"/>
        </w:numPr>
        <w:rPr>
          <w:sz w:val="20"/>
          <w:szCs w:val="20"/>
        </w:rPr>
      </w:pPr>
      <w:r>
        <w:rPr>
          <w:sz w:val="20"/>
          <w:szCs w:val="20"/>
        </w:rPr>
        <w:t>Encryption services applied where confidentiality is a stated requirement</w:t>
      </w:r>
    </w:p>
    <w:p w:rsidR="00567EED" w:rsidRDefault="00567EED" w:rsidP="002929B8">
      <w:pPr>
        <w:pStyle w:val="Default"/>
        <w:numPr>
          <w:ilvl w:val="0"/>
          <w:numId w:val="80"/>
        </w:numPr>
        <w:rPr>
          <w:sz w:val="20"/>
          <w:szCs w:val="20"/>
        </w:rPr>
      </w:pPr>
      <w:r>
        <w:rPr>
          <w:sz w:val="20"/>
          <w:szCs w:val="20"/>
        </w:rPr>
        <w:t>Change management process</w:t>
      </w:r>
    </w:p>
    <w:p w:rsidR="00567EED" w:rsidRDefault="00567EED" w:rsidP="002929B8">
      <w:pPr>
        <w:pStyle w:val="Default"/>
        <w:numPr>
          <w:ilvl w:val="0"/>
          <w:numId w:val="80"/>
        </w:numPr>
        <w:rPr>
          <w:sz w:val="20"/>
          <w:szCs w:val="20"/>
        </w:rPr>
      </w:pPr>
      <w:r>
        <w:rPr>
          <w:sz w:val="20"/>
          <w:szCs w:val="20"/>
        </w:rPr>
        <w:t>System development and acquisition control</w:t>
      </w:r>
    </w:p>
    <w:p w:rsidR="00567EED" w:rsidRDefault="00567EED" w:rsidP="002929B8">
      <w:pPr>
        <w:pStyle w:val="Default"/>
        <w:numPr>
          <w:ilvl w:val="0"/>
          <w:numId w:val="80"/>
        </w:numPr>
        <w:rPr>
          <w:sz w:val="20"/>
          <w:szCs w:val="20"/>
        </w:rPr>
      </w:pPr>
      <w:r>
        <w:rPr>
          <w:sz w:val="20"/>
          <w:szCs w:val="20"/>
        </w:rPr>
        <w:t>Application based controls (validation)</w:t>
      </w:r>
    </w:p>
    <w:p w:rsidR="00567EED" w:rsidRDefault="00567EED" w:rsidP="002929B8">
      <w:pPr>
        <w:pStyle w:val="Default"/>
        <w:numPr>
          <w:ilvl w:val="0"/>
          <w:numId w:val="81"/>
        </w:numPr>
        <w:rPr>
          <w:sz w:val="20"/>
          <w:szCs w:val="20"/>
        </w:rPr>
      </w:pPr>
      <w:r>
        <w:rPr>
          <w:sz w:val="20"/>
          <w:szCs w:val="20"/>
        </w:rPr>
        <w:t>Input controls</w:t>
      </w:r>
    </w:p>
    <w:p w:rsidR="00567EED" w:rsidRDefault="00567EED" w:rsidP="002929B8">
      <w:pPr>
        <w:pStyle w:val="Default"/>
        <w:numPr>
          <w:ilvl w:val="0"/>
          <w:numId w:val="81"/>
        </w:numPr>
        <w:rPr>
          <w:sz w:val="20"/>
          <w:szCs w:val="20"/>
        </w:rPr>
      </w:pPr>
      <w:r>
        <w:rPr>
          <w:sz w:val="20"/>
          <w:szCs w:val="20"/>
        </w:rPr>
        <w:t>Processing controls</w:t>
      </w:r>
    </w:p>
    <w:p w:rsidR="00567EED" w:rsidRDefault="00567EED" w:rsidP="002929B8">
      <w:pPr>
        <w:pStyle w:val="Default"/>
        <w:numPr>
          <w:ilvl w:val="0"/>
          <w:numId w:val="81"/>
        </w:numPr>
        <w:rPr>
          <w:sz w:val="20"/>
          <w:szCs w:val="20"/>
        </w:rPr>
      </w:pPr>
      <w:r>
        <w:rPr>
          <w:sz w:val="20"/>
          <w:szCs w:val="20"/>
        </w:rPr>
        <w:t>Output controls</w:t>
      </w:r>
    </w:p>
    <w:p w:rsidR="00567EED" w:rsidRDefault="00567EED" w:rsidP="002929B8">
      <w:pPr>
        <w:pStyle w:val="Default"/>
        <w:numPr>
          <w:ilvl w:val="0"/>
          <w:numId w:val="81"/>
        </w:numPr>
        <w:rPr>
          <w:sz w:val="20"/>
          <w:szCs w:val="20"/>
        </w:rPr>
      </w:pPr>
      <w:r>
        <w:rPr>
          <w:sz w:val="20"/>
          <w:szCs w:val="20"/>
        </w:rPr>
        <w:t>Integrity controls</w:t>
      </w:r>
    </w:p>
    <w:p w:rsidR="00567EED" w:rsidRPr="00567EED" w:rsidRDefault="00567EED" w:rsidP="002929B8">
      <w:pPr>
        <w:pStyle w:val="Default"/>
        <w:numPr>
          <w:ilvl w:val="0"/>
          <w:numId w:val="81"/>
        </w:numPr>
        <w:rPr>
          <w:sz w:val="20"/>
          <w:szCs w:val="20"/>
        </w:rPr>
      </w:pPr>
      <w:r>
        <w:rPr>
          <w:sz w:val="20"/>
          <w:szCs w:val="20"/>
        </w:rPr>
        <w:t>Management trail</w:t>
      </w:r>
    </w:p>
    <w:p w:rsidR="00F6029C" w:rsidRDefault="00F6029C" w:rsidP="00F6029C">
      <w:pPr>
        <w:pStyle w:val="Default"/>
        <w:rPr>
          <w:sz w:val="20"/>
          <w:szCs w:val="20"/>
        </w:rPr>
      </w:pPr>
    </w:p>
    <w:p w:rsidR="00567EED" w:rsidRDefault="00567EED" w:rsidP="00F6029C">
      <w:pPr>
        <w:pStyle w:val="Default"/>
        <w:rPr>
          <w:b/>
          <w:sz w:val="20"/>
          <w:szCs w:val="20"/>
        </w:rPr>
      </w:pPr>
      <w:r w:rsidRPr="00567EED">
        <w:rPr>
          <w:b/>
          <w:sz w:val="20"/>
          <w:szCs w:val="20"/>
        </w:rPr>
        <w:t>Information security controls</w:t>
      </w:r>
    </w:p>
    <w:p w:rsidR="00567EED" w:rsidRDefault="00567EED" w:rsidP="00F6029C">
      <w:pPr>
        <w:pStyle w:val="Default"/>
        <w:rPr>
          <w:sz w:val="20"/>
          <w:szCs w:val="20"/>
        </w:rPr>
      </w:pPr>
      <w:r w:rsidRPr="008700BA">
        <w:rPr>
          <w:sz w:val="20"/>
          <w:szCs w:val="20"/>
        </w:rPr>
        <w:t>Protection from unauthorised physical and logical access</w:t>
      </w:r>
    </w:p>
    <w:p w:rsidR="008700BA" w:rsidRDefault="008700BA" w:rsidP="00F6029C">
      <w:pPr>
        <w:pStyle w:val="Default"/>
        <w:rPr>
          <w:sz w:val="20"/>
          <w:szCs w:val="20"/>
        </w:rPr>
      </w:pPr>
      <w:r>
        <w:rPr>
          <w:sz w:val="20"/>
          <w:szCs w:val="20"/>
        </w:rPr>
        <w:t>Physical: locked doors, surveillance cameras and security guards</w:t>
      </w:r>
    </w:p>
    <w:p w:rsidR="008700BA" w:rsidRDefault="008700BA" w:rsidP="00F6029C">
      <w:pPr>
        <w:pStyle w:val="Default"/>
        <w:rPr>
          <w:sz w:val="20"/>
          <w:szCs w:val="20"/>
        </w:rPr>
      </w:pPr>
      <w:r>
        <w:rPr>
          <w:sz w:val="20"/>
          <w:szCs w:val="20"/>
        </w:rPr>
        <w:t>Logical: firewalls, encryption, login ids’s, passwords, computer activity logs</w:t>
      </w:r>
    </w:p>
    <w:p w:rsidR="008700BA" w:rsidRDefault="008700BA" w:rsidP="00F6029C">
      <w:pPr>
        <w:pStyle w:val="Default"/>
        <w:rPr>
          <w:sz w:val="20"/>
          <w:szCs w:val="20"/>
        </w:rPr>
      </w:pPr>
    </w:p>
    <w:p w:rsidR="008700BA" w:rsidRPr="008700BA" w:rsidRDefault="008700BA" w:rsidP="008700BA">
      <w:pPr>
        <w:pStyle w:val="Default"/>
        <w:rPr>
          <w:b/>
          <w:sz w:val="20"/>
          <w:szCs w:val="20"/>
        </w:rPr>
      </w:pPr>
      <w:r>
        <w:rPr>
          <w:b/>
          <w:sz w:val="20"/>
          <w:szCs w:val="20"/>
        </w:rPr>
        <w:t xml:space="preserve">Uses of </w:t>
      </w:r>
      <w:r w:rsidRPr="008700BA">
        <w:rPr>
          <w:b/>
          <w:sz w:val="20"/>
          <w:szCs w:val="20"/>
        </w:rPr>
        <w:t>C</w:t>
      </w:r>
      <w:r w:rsidRPr="008700BA">
        <w:rPr>
          <w:b/>
          <w:iCs/>
          <w:sz w:val="20"/>
          <w:szCs w:val="20"/>
        </w:rPr>
        <w:t>omputer assisted audit tools and techniques (CAATS)</w:t>
      </w:r>
    </w:p>
    <w:p w:rsidR="008700BA" w:rsidRPr="008700BA" w:rsidRDefault="008700BA" w:rsidP="002929B8">
      <w:pPr>
        <w:pStyle w:val="Default"/>
        <w:numPr>
          <w:ilvl w:val="0"/>
          <w:numId w:val="82"/>
        </w:numPr>
        <w:spacing w:after="70"/>
        <w:rPr>
          <w:sz w:val="20"/>
          <w:szCs w:val="20"/>
        </w:rPr>
      </w:pPr>
      <w:r w:rsidRPr="008700BA">
        <w:rPr>
          <w:sz w:val="20"/>
          <w:szCs w:val="20"/>
        </w:rPr>
        <w:t xml:space="preserve">to carry out various types of audit assignment </w:t>
      </w:r>
    </w:p>
    <w:p w:rsidR="008700BA" w:rsidRPr="008700BA" w:rsidRDefault="008700BA" w:rsidP="002929B8">
      <w:pPr>
        <w:pStyle w:val="Default"/>
        <w:numPr>
          <w:ilvl w:val="0"/>
          <w:numId w:val="82"/>
        </w:numPr>
        <w:rPr>
          <w:sz w:val="20"/>
          <w:szCs w:val="20"/>
        </w:rPr>
      </w:pPr>
      <w:r w:rsidRPr="008700BA">
        <w:rPr>
          <w:sz w:val="20"/>
          <w:szCs w:val="20"/>
        </w:rPr>
        <w:t xml:space="preserve">in the execution of various types of audit procedure </w:t>
      </w:r>
    </w:p>
    <w:p w:rsidR="008700BA" w:rsidRPr="008700BA" w:rsidRDefault="008700BA" w:rsidP="008700BA">
      <w:pPr>
        <w:pStyle w:val="Default"/>
        <w:rPr>
          <w:sz w:val="20"/>
          <w:szCs w:val="20"/>
        </w:rPr>
      </w:pPr>
      <w:r w:rsidRPr="008700BA">
        <w:rPr>
          <w:sz w:val="20"/>
          <w:szCs w:val="20"/>
        </w:rPr>
        <w:t xml:space="preserve">The most important of these techniques, which are usually found in auditing software packages, are the following: </w:t>
      </w:r>
    </w:p>
    <w:p w:rsidR="008700BA" w:rsidRPr="008700BA" w:rsidRDefault="008700BA" w:rsidP="002929B8">
      <w:pPr>
        <w:pStyle w:val="Default"/>
        <w:numPr>
          <w:ilvl w:val="0"/>
          <w:numId w:val="83"/>
        </w:numPr>
        <w:rPr>
          <w:sz w:val="20"/>
          <w:szCs w:val="20"/>
        </w:rPr>
      </w:pPr>
      <w:r w:rsidRPr="008700BA">
        <w:rPr>
          <w:sz w:val="20"/>
          <w:szCs w:val="20"/>
        </w:rPr>
        <w:t xml:space="preserve">the performance of the following procedures where only one computer file is used: </w:t>
      </w:r>
    </w:p>
    <w:p w:rsidR="008700BA" w:rsidRPr="008700BA" w:rsidRDefault="008700BA" w:rsidP="002929B8">
      <w:pPr>
        <w:pStyle w:val="Default"/>
        <w:numPr>
          <w:ilvl w:val="0"/>
          <w:numId w:val="85"/>
        </w:numPr>
        <w:spacing w:after="65"/>
        <w:rPr>
          <w:sz w:val="20"/>
          <w:szCs w:val="20"/>
        </w:rPr>
      </w:pPr>
      <w:r w:rsidRPr="008700BA">
        <w:rPr>
          <w:sz w:val="20"/>
          <w:szCs w:val="20"/>
        </w:rPr>
        <w:t xml:space="preserve">sorting or indexing of items </w:t>
      </w:r>
    </w:p>
    <w:p w:rsidR="008700BA" w:rsidRPr="008700BA" w:rsidRDefault="008700BA" w:rsidP="002929B8">
      <w:pPr>
        <w:pStyle w:val="Default"/>
        <w:numPr>
          <w:ilvl w:val="0"/>
          <w:numId w:val="85"/>
        </w:numPr>
        <w:spacing w:after="65"/>
        <w:rPr>
          <w:sz w:val="20"/>
          <w:szCs w:val="20"/>
        </w:rPr>
      </w:pPr>
      <w:r w:rsidRPr="008700BA">
        <w:rPr>
          <w:sz w:val="20"/>
          <w:szCs w:val="20"/>
        </w:rPr>
        <w:t xml:space="preserve">inclusion or exclusion of items </w:t>
      </w:r>
    </w:p>
    <w:p w:rsidR="008700BA" w:rsidRPr="008700BA" w:rsidRDefault="008700BA" w:rsidP="002929B8">
      <w:pPr>
        <w:pStyle w:val="Default"/>
        <w:numPr>
          <w:ilvl w:val="0"/>
          <w:numId w:val="85"/>
        </w:numPr>
        <w:spacing w:after="65"/>
        <w:rPr>
          <w:sz w:val="20"/>
          <w:szCs w:val="20"/>
        </w:rPr>
      </w:pPr>
      <w:r w:rsidRPr="008700BA">
        <w:rPr>
          <w:sz w:val="20"/>
          <w:szCs w:val="20"/>
        </w:rPr>
        <w:t xml:space="preserve">accounting computations </w:t>
      </w:r>
    </w:p>
    <w:p w:rsidR="008700BA" w:rsidRPr="008700BA" w:rsidRDefault="008700BA" w:rsidP="002929B8">
      <w:pPr>
        <w:pStyle w:val="Default"/>
        <w:numPr>
          <w:ilvl w:val="0"/>
          <w:numId w:val="85"/>
        </w:numPr>
        <w:spacing w:after="65"/>
        <w:rPr>
          <w:sz w:val="20"/>
          <w:szCs w:val="20"/>
        </w:rPr>
      </w:pPr>
      <w:r w:rsidRPr="008700BA">
        <w:rPr>
          <w:sz w:val="20"/>
          <w:szCs w:val="20"/>
        </w:rPr>
        <w:t xml:space="preserve">summarising of information </w:t>
      </w:r>
    </w:p>
    <w:p w:rsidR="008700BA" w:rsidRPr="008700BA" w:rsidRDefault="008700BA" w:rsidP="002929B8">
      <w:pPr>
        <w:pStyle w:val="Default"/>
        <w:numPr>
          <w:ilvl w:val="0"/>
          <w:numId w:val="85"/>
        </w:numPr>
        <w:rPr>
          <w:sz w:val="20"/>
          <w:szCs w:val="20"/>
        </w:rPr>
      </w:pPr>
      <w:r w:rsidRPr="008700BA">
        <w:rPr>
          <w:sz w:val="20"/>
          <w:szCs w:val="20"/>
        </w:rPr>
        <w:t xml:space="preserve">statistical sampling </w:t>
      </w:r>
    </w:p>
    <w:p w:rsidR="008700BA" w:rsidRPr="008700BA" w:rsidRDefault="008700BA" w:rsidP="002929B8">
      <w:pPr>
        <w:pStyle w:val="Default"/>
        <w:numPr>
          <w:ilvl w:val="0"/>
          <w:numId w:val="84"/>
        </w:numPr>
        <w:rPr>
          <w:sz w:val="20"/>
          <w:szCs w:val="20"/>
        </w:rPr>
      </w:pPr>
      <w:r w:rsidRPr="008700BA">
        <w:rPr>
          <w:sz w:val="20"/>
          <w:szCs w:val="20"/>
        </w:rPr>
        <w:t xml:space="preserve">the performance of the following procedures in which two computer files are used: </w:t>
      </w:r>
    </w:p>
    <w:p w:rsidR="008700BA" w:rsidRPr="008700BA" w:rsidRDefault="008700BA" w:rsidP="002929B8">
      <w:pPr>
        <w:pStyle w:val="Default"/>
        <w:numPr>
          <w:ilvl w:val="0"/>
          <w:numId w:val="86"/>
        </w:numPr>
        <w:spacing w:after="63"/>
        <w:rPr>
          <w:sz w:val="20"/>
          <w:szCs w:val="20"/>
        </w:rPr>
      </w:pPr>
      <w:r w:rsidRPr="008700BA">
        <w:rPr>
          <w:sz w:val="20"/>
          <w:szCs w:val="20"/>
        </w:rPr>
        <w:t xml:space="preserve">the collation of information </w:t>
      </w:r>
    </w:p>
    <w:p w:rsidR="008700BA" w:rsidRPr="008700BA" w:rsidRDefault="008700BA" w:rsidP="002929B8">
      <w:pPr>
        <w:pStyle w:val="Default"/>
        <w:numPr>
          <w:ilvl w:val="0"/>
          <w:numId w:val="86"/>
        </w:numPr>
        <w:spacing w:after="63"/>
        <w:rPr>
          <w:sz w:val="20"/>
          <w:szCs w:val="20"/>
        </w:rPr>
      </w:pPr>
      <w:r w:rsidRPr="008700BA">
        <w:rPr>
          <w:sz w:val="20"/>
          <w:szCs w:val="20"/>
        </w:rPr>
        <w:t xml:space="preserve">the fitting or selection of information </w:t>
      </w:r>
    </w:p>
    <w:p w:rsidR="008700BA" w:rsidRPr="008700BA" w:rsidRDefault="008700BA" w:rsidP="002929B8">
      <w:pPr>
        <w:pStyle w:val="Default"/>
        <w:numPr>
          <w:ilvl w:val="0"/>
          <w:numId w:val="86"/>
        </w:numPr>
        <w:spacing w:after="63"/>
        <w:rPr>
          <w:sz w:val="20"/>
          <w:szCs w:val="20"/>
        </w:rPr>
      </w:pPr>
      <w:r w:rsidRPr="008700BA">
        <w:rPr>
          <w:sz w:val="20"/>
          <w:szCs w:val="20"/>
        </w:rPr>
        <w:t xml:space="preserve">the updating of information </w:t>
      </w:r>
    </w:p>
    <w:p w:rsidR="008700BA" w:rsidRPr="008700BA" w:rsidRDefault="008700BA" w:rsidP="002929B8">
      <w:pPr>
        <w:pStyle w:val="Default"/>
        <w:numPr>
          <w:ilvl w:val="0"/>
          <w:numId w:val="86"/>
        </w:numPr>
        <w:rPr>
          <w:sz w:val="20"/>
          <w:szCs w:val="20"/>
        </w:rPr>
      </w:pPr>
      <w:r w:rsidRPr="008700BA">
        <w:rPr>
          <w:sz w:val="20"/>
          <w:szCs w:val="20"/>
        </w:rPr>
        <w:t>the addition of information</w:t>
      </w:r>
    </w:p>
    <w:p w:rsidR="008700BA" w:rsidRDefault="008700BA" w:rsidP="00F6029C">
      <w:pPr>
        <w:pStyle w:val="Default"/>
        <w:rPr>
          <w:sz w:val="22"/>
          <w:szCs w:val="22"/>
        </w:rPr>
      </w:pPr>
    </w:p>
    <w:p w:rsidR="00F6029C" w:rsidRPr="008700BA" w:rsidRDefault="008700BA" w:rsidP="00F6029C">
      <w:pPr>
        <w:pStyle w:val="Default"/>
        <w:rPr>
          <w:b/>
          <w:sz w:val="20"/>
          <w:szCs w:val="20"/>
        </w:rPr>
      </w:pPr>
      <w:r w:rsidRPr="008700BA">
        <w:rPr>
          <w:b/>
          <w:iCs/>
          <w:sz w:val="20"/>
          <w:szCs w:val="20"/>
        </w:rPr>
        <w:t>The advantages of CAATS</w:t>
      </w:r>
    </w:p>
    <w:p w:rsidR="008700BA" w:rsidRPr="008700BA" w:rsidRDefault="008700BA" w:rsidP="008700BA">
      <w:pPr>
        <w:pStyle w:val="Default"/>
        <w:rPr>
          <w:sz w:val="20"/>
          <w:szCs w:val="20"/>
        </w:rPr>
      </w:pPr>
      <w:r w:rsidRPr="008700BA">
        <w:rPr>
          <w:b/>
          <w:bCs/>
          <w:sz w:val="20"/>
          <w:szCs w:val="20"/>
        </w:rPr>
        <w:t xml:space="preserve">General benefits </w:t>
      </w:r>
    </w:p>
    <w:p w:rsidR="008700BA" w:rsidRPr="008700BA" w:rsidRDefault="008700BA" w:rsidP="002929B8">
      <w:pPr>
        <w:pStyle w:val="Default"/>
        <w:numPr>
          <w:ilvl w:val="0"/>
          <w:numId w:val="87"/>
        </w:numPr>
        <w:rPr>
          <w:sz w:val="20"/>
          <w:szCs w:val="20"/>
        </w:rPr>
      </w:pPr>
      <w:r w:rsidRPr="008700BA">
        <w:rPr>
          <w:sz w:val="20"/>
          <w:szCs w:val="20"/>
        </w:rPr>
        <w:t>improved efficiency and effectiveness of individual audi</w:t>
      </w:r>
      <w:r>
        <w:rPr>
          <w:sz w:val="20"/>
          <w:szCs w:val="20"/>
        </w:rPr>
        <w:t xml:space="preserve">ts and of the audit department </w:t>
      </w:r>
    </w:p>
    <w:p w:rsidR="008700BA" w:rsidRPr="008700BA" w:rsidRDefault="008700BA" w:rsidP="002929B8">
      <w:pPr>
        <w:pStyle w:val="Default"/>
        <w:numPr>
          <w:ilvl w:val="0"/>
          <w:numId w:val="87"/>
        </w:numPr>
        <w:rPr>
          <w:sz w:val="20"/>
          <w:szCs w:val="20"/>
        </w:rPr>
      </w:pPr>
      <w:r w:rsidRPr="008700BA">
        <w:rPr>
          <w:sz w:val="20"/>
          <w:szCs w:val="20"/>
        </w:rPr>
        <w:t>ability to evaluate a larger univer</w:t>
      </w:r>
      <w:r>
        <w:rPr>
          <w:sz w:val="20"/>
          <w:szCs w:val="20"/>
        </w:rPr>
        <w:t xml:space="preserve">se and increase audit coverage </w:t>
      </w:r>
    </w:p>
    <w:p w:rsidR="008700BA" w:rsidRPr="008700BA" w:rsidRDefault="008700BA" w:rsidP="002929B8">
      <w:pPr>
        <w:pStyle w:val="Default"/>
        <w:numPr>
          <w:ilvl w:val="0"/>
          <w:numId w:val="87"/>
        </w:numPr>
        <w:rPr>
          <w:sz w:val="20"/>
          <w:szCs w:val="20"/>
        </w:rPr>
      </w:pPr>
      <w:r w:rsidRPr="008700BA">
        <w:rPr>
          <w:sz w:val="20"/>
          <w:szCs w:val="20"/>
        </w:rPr>
        <w:t>inc</w:t>
      </w:r>
      <w:r>
        <w:rPr>
          <w:sz w:val="20"/>
          <w:szCs w:val="20"/>
        </w:rPr>
        <w:t xml:space="preserve">reased analytical capabilities </w:t>
      </w:r>
    </w:p>
    <w:p w:rsidR="008700BA" w:rsidRPr="008700BA" w:rsidRDefault="008700BA" w:rsidP="002929B8">
      <w:pPr>
        <w:pStyle w:val="Default"/>
        <w:numPr>
          <w:ilvl w:val="0"/>
          <w:numId w:val="87"/>
        </w:numPr>
        <w:rPr>
          <w:sz w:val="20"/>
          <w:szCs w:val="20"/>
        </w:rPr>
      </w:pPr>
      <w:r w:rsidRPr="008700BA">
        <w:rPr>
          <w:sz w:val="20"/>
          <w:szCs w:val="20"/>
        </w:rPr>
        <w:t>improved quality of activit</w:t>
      </w:r>
      <w:r>
        <w:rPr>
          <w:sz w:val="20"/>
          <w:szCs w:val="20"/>
        </w:rPr>
        <w:t xml:space="preserve">ies performed during the audit </w:t>
      </w:r>
    </w:p>
    <w:p w:rsidR="008700BA" w:rsidRPr="008700BA" w:rsidRDefault="008700BA" w:rsidP="002929B8">
      <w:pPr>
        <w:pStyle w:val="Default"/>
        <w:numPr>
          <w:ilvl w:val="0"/>
          <w:numId w:val="87"/>
        </w:numPr>
        <w:rPr>
          <w:sz w:val="20"/>
          <w:szCs w:val="20"/>
        </w:rPr>
      </w:pPr>
      <w:r w:rsidRPr="008700BA">
        <w:rPr>
          <w:sz w:val="20"/>
          <w:szCs w:val="20"/>
        </w:rPr>
        <w:t>consistent application of a</w:t>
      </w:r>
      <w:r>
        <w:rPr>
          <w:sz w:val="20"/>
          <w:szCs w:val="20"/>
        </w:rPr>
        <w:t xml:space="preserve">udit procedures and techniques </w:t>
      </w:r>
    </w:p>
    <w:p w:rsidR="008700BA" w:rsidRPr="008700BA" w:rsidRDefault="008700BA" w:rsidP="002929B8">
      <w:pPr>
        <w:pStyle w:val="Default"/>
        <w:numPr>
          <w:ilvl w:val="0"/>
          <w:numId w:val="87"/>
        </w:numPr>
        <w:rPr>
          <w:sz w:val="20"/>
          <w:szCs w:val="20"/>
        </w:rPr>
      </w:pPr>
      <w:r w:rsidRPr="008700BA">
        <w:rPr>
          <w:sz w:val="20"/>
          <w:szCs w:val="20"/>
        </w:rPr>
        <w:t>increased cost effectiveness through the reusability and extensibill</w:t>
      </w:r>
      <w:r>
        <w:rPr>
          <w:sz w:val="20"/>
          <w:szCs w:val="20"/>
        </w:rPr>
        <w:t xml:space="preserve">ity of computerised techniques </w:t>
      </w:r>
    </w:p>
    <w:p w:rsidR="008700BA" w:rsidRPr="008700BA" w:rsidRDefault="008700BA" w:rsidP="002929B8">
      <w:pPr>
        <w:pStyle w:val="Default"/>
        <w:numPr>
          <w:ilvl w:val="0"/>
          <w:numId w:val="87"/>
        </w:numPr>
        <w:rPr>
          <w:sz w:val="20"/>
          <w:szCs w:val="20"/>
        </w:rPr>
      </w:pPr>
      <w:r w:rsidRPr="008700BA">
        <w:rPr>
          <w:sz w:val="20"/>
          <w:szCs w:val="20"/>
        </w:rPr>
        <w:t>improved integration of financial/in</w:t>
      </w:r>
      <w:r>
        <w:rPr>
          <w:sz w:val="20"/>
          <w:szCs w:val="20"/>
        </w:rPr>
        <w:t xml:space="preserve">formation systems audit skills </w:t>
      </w:r>
    </w:p>
    <w:p w:rsidR="008700BA" w:rsidRPr="008700BA" w:rsidRDefault="008700BA" w:rsidP="002929B8">
      <w:pPr>
        <w:pStyle w:val="Default"/>
        <w:numPr>
          <w:ilvl w:val="0"/>
          <w:numId w:val="87"/>
        </w:numPr>
        <w:rPr>
          <w:sz w:val="20"/>
          <w:szCs w:val="20"/>
        </w:rPr>
      </w:pPr>
      <w:r w:rsidRPr="008700BA">
        <w:rPr>
          <w:sz w:val="20"/>
          <w:szCs w:val="20"/>
        </w:rPr>
        <w:t>increased independence from information systems functions and greater credibil</w:t>
      </w:r>
      <w:r>
        <w:rPr>
          <w:sz w:val="20"/>
          <w:szCs w:val="20"/>
        </w:rPr>
        <w:t xml:space="preserve">ity for the audit organisation </w:t>
      </w:r>
    </w:p>
    <w:p w:rsidR="008700BA" w:rsidRPr="008700BA" w:rsidRDefault="008700BA" w:rsidP="002929B8">
      <w:pPr>
        <w:pStyle w:val="Default"/>
        <w:numPr>
          <w:ilvl w:val="0"/>
          <w:numId w:val="87"/>
        </w:numPr>
        <w:rPr>
          <w:sz w:val="20"/>
          <w:szCs w:val="20"/>
        </w:rPr>
      </w:pPr>
      <w:r w:rsidRPr="008700BA">
        <w:rPr>
          <w:sz w:val="20"/>
          <w:szCs w:val="20"/>
        </w:rPr>
        <w:t>greater opportuni</w:t>
      </w:r>
      <w:r>
        <w:rPr>
          <w:sz w:val="20"/>
          <w:szCs w:val="20"/>
        </w:rPr>
        <w:t xml:space="preserve">ties to develop new approaches </w:t>
      </w:r>
    </w:p>
    <w:p w:rsidR="008700BA" w:rsidRPr="008700BA" w:rsidRDefault="008700BA" w:rsidP="002929B8">
      <w:pPr>
        <w:pStyle w:val="Default"/>
        <w:numPr>
          <w:ilvl w:val="0"/>
          <w:numId w:val="87"/>
        </w:numPr>
        <w:rPr>
          <w:sz w:val="20"/>
          <w:szCs w:val="20"/>
        </w:rPr>
      </w:pPr>
      <w:r w:rsidRPr="008700BA">
        <w:rPr>
          <w:sz w:val="20"/>
          <w:szCs w:val="20"/>
        </w:rPr>
        <w:t xml:space="preserve">better management of audit data and working papers </w:t>
      </w:r>
    </w:p>
    <w:p w:rsidR="008700BA" w:rsidRDefault="008700BA" w:rsidP="008700BA">
      <w:pPr>
        <w:pStyle w:val="Default"/>
        <w:rPr>
          <w:sz w:val="23"/>
          <w:szCs w:val="23"/>
        </w:rPr>
      </w:pPr>
    </w:p>
    <w:p w:rsidR="001A2B0B" w:rsidRDefault="001A2B0B">
      <w:pPr>
        <w:rPr>
          <w:rFonts w:ascii="Arial" w:hAnsi="Arial" w:cs="Arial"/>
          <w:b/>
          <w:bCs/>
          <w:color w:val="000000"/>
          <w:sz w:val="20"/>
          <w:szCs w:val="20"/>
        </w:rPr>
      </w:pPr>
      <w:r>
        <w:rPr>
          <w:b/>
          <w:bCs/>
          <w:sz w:val="20"/>
          <w:szCs w:val="20"/>
        </w:rPr>
        <w:br w:type="page"/>
      </w:r>
    </w:p>
    <w:p w:rsidR="008700BA" w:rsidRPr="008700BA" w:rsidRDefault="008700BA" w:rsidP="008700BA">
      <w:pPr>
        <w:pStyle w:val="Default"/>
        <w:rPr>
          <w:sz w:val="20"/>
          <w:szCs w:val="20"/>
        </w:rPr>
      </w:pPr>
      <w:r w:rsidRPr="008700BA">
        <w:rPr>
          <w:b/>
          <w:bCs/>
          <w:sz w:val="20"/>
          <w:szCs w:val="20"/>
        </w:rPr>
        <w:lastRenderedPageBreak/>
        <w:t xml:space="preserve">Benefits during the conduct phase </w:t>
      </w:r>
    </w:p>
    <w:p w:rsidR="008700BA" w:rsidRPr="008700BA" w:rsidRDefault="008700BA" w:rsidP="002929B8">
      <w:pPr>
        <w:pStyle w:val="Default"/>
        <w:numPr>
          <w:ilvl w:val="0"/>
          <w:numId w:val="88"/>
        </w:numPr>
        <w:rPr>
          <w:sz w:val="20"/>
          <w:szCs w:val="20"/>
        </w:rPr>
      </w:pPr>
      <w:r w:rsidRPr="008700BA">
        <w:rPr>
          <w:b/>
          <w:bCs/>
          <w:sz w:val="20"/>
          <w:szCs w:val="20"/>
        </w:rPr>
        <w:t>Data analysis</w:t>
      </w:r>
      <w:r w:rsidRPr="008700BA">
        <w:rPr>
          <w:sz w:val="20"/>
          <w:szCs w:val="20"/>
        </w:rPr>
        <w:t>. General audit software can be u</w:t>
      </w:r>
      <w:r>
        <w:rPr>
          <w:sz w:val="20"/>
          <w:szCs w:val="20"/>
        </w:rPr>
        <w:t xml:space="preserve">sed to draw samples or to test </w:t>
      </w:r>
    </w:p>
    <w:p w:rsidR="008700BA" w:rsidRPr="008700BA" w:rsidRDefault="008700BA" w:rsidP="008700BA">
      <w:pPr>
        <w:pStyle w:val="Default"/>
        <w:ind w:left="360"/>
        <w:rPr>
          <w:sz w:val="20"/>
          <w:szCs w:val="20"/>
        </w:rPr>
      </w:pPr>
      <w:r w:rsidRPr="008700BA">
        <w:rPr>
          <w:sz w:val="20"/>
          <w:szCs w:val="20"/>
        </w:rPr>
        <w:t xml:space="preserve">100% of the population because these tasks can be performed by the computer in a fraction of the time it would take to do them manually. Other tasks such as sorting and comparing can also be done more quickly by a computer. </w:t>
      </w:r>
    </w:p>
    <w:p w:rsidR="008700BA" w:rsidRPr="008700BA" w:rsidRDefault="008700BA" w:rsidP="002929B8">
      <w:pPr>
        <w:pStyle w:val="Default"/>
        <w:numPr>
          <w:ilvl w:val="0"/>
          <w:numId w:val="89"/>
        </w:numPr>
        <w:ind w:left="360"/>
        <w:rPr>
          <w:sz w:val="20"/>
          <w:szCs w:val="20"/>
        </w:rPr>
      </w:pPr>
      <w:r w:rsidRPr="008700BA">
        <w:rPr>
          <w:b/>
          <w:bCs/>
          <w:sz w:val="20"/>
          <w:szCs w:val="20"/>
        </w:rPr>
        <w:t>Increased coverage</w:t>
      </w:r>
      <w:r w:rsidRPr="008700BA">
        <w:rPr>
          <w:sz w:val="20"/>
          <w:szCs w:val="20"/>
        </w:rPr>
        <w:t xml:space="preserve">. It can take weeks to review systems containing millions of transactions manually, but with computers the auditor can analyse, sort and compare, and look for trends in thousands of transactions in minutes in order to increase audit coverage. </w:t>
      </w:r>
    </w:p>
    <w:p w:rsidR="008700BA" w:rsidRPr="001A2B0B" w:rsidRDefault="008700BA" w:rsidP="002929B8">
      <w:pPr>
        <w:pStyle w:val="Default"/>
        <w:numPr>
          <w:ilvl w:val="0"/>
          <w:numId w:val="90"/>
        </w:numPr>
        <w:ind w:left="360"/>
        <w:rPr>
          <w:sz w:val="20"/>
          <w:szCs w:val="20"/>
        </w:rPr>
      </w:pPr>
      <w:r w:rsidRPr="008700BA">
        <w:rPr>
          <w:b/>
          <w:bCs/>
          <w:sz w:val="20"/>
          <w:szCs w:val="20"/>
        </w:rPr>
        <w:t>Better use of auditor resources</w:t>
      </w:r>
      <w:r w:rsidRPr="008700BA">
        <w:rPr>
          <w:sz w:val="20"/>
          <w:szCs w:val="20"/>
        </w:rPr>
        <w:t xml:space="preserve">. Automation allows auditors to spend more time on activities in which they have to use their judgement. </w:t>
      </w:r>
    </w:p>
    <w:p w:rsidR="008700BA" w:rsidRDefault="008700BA" w:rsidP="002929B8">
      <w:pPr>
        <w:pStyle w:val="Default"/>
        <w:numPr>
          <w:ilvl w:val="0"/>
          <w:numId w:val="90"/>
        </w:numPr>
        <w:ind w:left="360"/>
        <w:rPr>
          <w:sz w:val="23"/>
          <w:szCs w:val="23"/>
        </w:rPr>
      </w:pPr>
      <w:r w:rsidRPr="008700BA">
        <w:rPr>
          <w:b/>
          <w:bCs/>
          <w:sz w:val="20"/>
          <w:szCs w:val="20"/>
        </w:rPr>
        <w:t>Improved results</w:t>
      </w:r>
      <w:r w:rsidRPr="008700BA">
        <w:rPr>
          <w:sz w:val="20"/>
          <w:szCs w:val="20"/>
        </w:rPr>
        <w:t>. The auditor is able to conduct a thorough analysis of transactions within shorter time frames which will result in improved results.</w:t>
      </w:r>
      <w:r>
        <w:rPr>
          <w:sz w:val="23"/>
          <w:szCs w:val="23"/>
        </w:rPr>
        <w:t xml:space="preserve"> </w:t>
      </w:r>
    </w:p>
    <w:p w:rsidR="00037020" w:rsidRDefault="00037020" w:rsidP="008700BA">
      <w:pPr>
        <w:pStyle w:val="Default"/>
        <w:rPr>
          <w:sz w:val="23"/>
          <w:szCs w:val="23"/>
        </w:rPr>
      </w:pPr>
    </w:p>
    <w:p w:rsidR="008700BA" w:rsidRPr="00037020" w:rsidRDefault="008700BA" w:rsidP="008700BA">
      <w:pPr>
        <w:pStyle w:val="Default"/>
        <w:rPr>
          <w:b/>
          <w:sz w:val="20"/>
          <w:szCs w:val="20"/>
        </w:rPr>
      </w:pPr>
      <w:r w:rsidRPr="00037020">
        <w:rPr>
          <w:b/>
          <w:iCs/>
          <w:sz w:val="20"/>
          <w:szCs w:val="20"/>
        </w:rPr>
        <w:t xml:space="preserve">The disadvantages (or reasons for the nonuse) of CAATS </w:t>
      </w:r>
    </w:p>
    <w:p w:rsidR="008700BA" w:rsidRPr="00037020" w:rsidRDefault="008700BA" w:rsidP="002929B8">
      <w:pPr>
        <w:pStyle w:val="Default"/>
        <w:numPr>
          <w:ilvl w:val="0"/>
          <w:numId w:val="91"/>
        </w:numPr>
        <w:ind w:left="360"/>
        <w:rPr>
          <w:sz w:val="20"/>
          <w:szCs w:val="20"/>
        </w:rPr>
      </w:pPr>
      <w:r w:rsidRPr="00037020">
        <w:rPr>
          <w:b/>
          <w:bCs/>
          <w:sz w:val="20"/>
          <w:szCs w:val="20"/>
        </w:rPr>
        <w:t>Too costly to purchase and maintain</w:t>
      </w:r>
      <w:r w:rsidRPr="00037020">
        <w:rPr>
          <w:sz w:val="20"/>
          <w:szCs w:val="20"/>
        </w:rPr>
        <w:t xml:space="preserve">. Some audit organisations believe that audit software is costly and cannot be proven to be cost effective. This may have been the case, but recently the costs have decreased substantially. Modern audit software is more flexible and can be used on a variety of applications. </w:t>
      </w:r>
    </w:p>
    <w:p w:rsidR="008700BA" w:rsidRPr="00037020" w:rsidRDefault="008700BA" w:rsidP="002929B8">
      <w:pPr>
        <w:pStyle w:val="Default"/>
        <w:numPr>
          <w:ilvl w:val="0"/>
          <w:numId w:val="91"/>
        </w:numPr>
        <w:ind w:left="360"/>
        <w:rPr>
          <w:sz w:val="20"/>
          <w:szCs w:val="20"/>
        </w:rPr>
      </w:pPr>
      <w:r w:rsidRPr="00037020">
        <w:rPr>
          <w:b/>
          <w:bCs/>
          <w:sz w:val="20"/>
          <w:szCs w:val="20"/>
        </w:rPr>
        <w:t>Too technical and complex for non-IS auditors</w:t>
      </w:r>
      <w:r w:rsidRPr="00037020">
        <w:rPr>
          <w:sz w:val="20"/>
          <w:szCs w:val="20"/>
        </w:rPr>
        <w:t xml:space="preserve">. Modern audit software is more user friendly and can be used more freely without the assistance of programmers. </w:t>
      </w:r>
    </w:p>
    <w:p w:rsidR="008700BA" w:rsidRPr="00037020" w:rsidRDefault="008700BA" w:rsidP="002929B8">
      <w:pPr>
        <w:pStyle w:val="Default"/>
        <w:numPr>
          <w:ilvl w:val="0"/>
          <w:numId w:val="91"/>
        </w:numPr>
        <w:ind w:left="360"/>
        <w:rPr>
          <w:sz w:val="20"/>
          <w:szCs w:val="20"/>
        </w:rPr>
      </w:pPr>
      <w:r w:rsidRPr="00037020">
        <w:rPr>
          <w:b/>
          <w:bCs/>
          <w:sz w:val="20"/>
          <w:szCs w:val="20"/>
        </w:rPr>
        <w:t>Client system and data compromised</w:t>
      </w:r>
      <w:r w:rsidRPr="00037020">
        <w:rPr>
          <w:sz w:val="20"/>
          <w:szCs w:val="20"/>
        </w:rPr>
        <w:t>. Previously audit software had to be loaded and run on the auditee’s computer system. Modern technology allows auditors to download the data onto their personal computer and analyse the data on the auditee’s premises.</w:t>
      </w:r>
    </w:p>
    <w:p w:rsidR="00F6029C" w:rsidRDefault="00F6029C" w:rsidP="00F6029C">
      <w:pPr>
        <w:pStyle w:val="Default"/>
        <w:rPr>
          <w:sz w:val="22"/>
          <w:szCs w:val="22"/>
        </w:rPr>
      </w:pPr>
    </w:p>
    <w:p w:rsidR="00037020" w:rsidRPr="001A2B0B" w:rsidRDefault="00037020" w:rsidP="00037020">
      <w:pPr>
        <w:pStyle w:val="Default"/>
        <w:rPr>
          <w:b/>
          <w:bCs/>
          <w:sz w:val="20"/>
          <w:szCs w:val="20"/>
        </w:rPr>
      </w:pPr>
      <w:r w:rsidRPr="00037020">
        <w:rPr>
          <w:b/>
          <w:bCs/>
          <w:sz w:val="20"/>
          <w:szCs w:val="20"/>
        </w:rPr>
        <w:t xml:space="preserve">CONSIDERATIONS IN THE USE OF CAATS </w:t>
      </w:r>
    </w:p>
    <w:p w:rsidR="00037020" w:rsidRPr="00037020" w:rsidRDefault="00037020" w:rsidP="00037020">
      <w:pPr>
        <w:pStyle w:val="Default"/>
        <w:rPr>
          <w:b/>
          <w:sz w:val="20"/>
          <w:szCs w:val="20"/>
        </w:rPr>
      </w:pPr>
      <w:r w:rsidRPr="00037020">
        <w:rPr>
          <w:b/>
          <w:sz w:val="20"/>
          <w:szCs w:val="20"/>
        </w:rPr>
        <w:t xml:space="preserve">The following conditions indicate that the use of CAATS may be appropriate: </w:t>
      </w:r>
    </w:p>
    <w:p w:rsidR="00037020" w:rsidRPr="00037020" w:rsidRDefault="00037020" w:rsidP="002929B8">
      <w:pPr>
        <w:pStyle w:val="Default"/>
        <w:numPr>
          <w:ilvl w:val="0"/>
          <w:numId w:val="92"/>
        </w:numPr>
        <w:rPr>
          <w:sz w:val="20"/>
          <w:szCs w:val="20"/>
        </w:rPr>
      </w:pPr>
      <w:r w:rsidRPr="00037020">
        <w:rPr>
          <w:sz w:val="20"/>
          <w:szCs w:val="20"/>
        </w:rPr>
        <w:t xml:space="preserve">lack of audit trails to trace transactions to final records or to source documents </w:t>
      </w:r>
    </w:p>
    <w:p w:rsidR="00037020" w:rsidRPr="00037020" w:rsidRDefault="00037020" w:rsidP="002929B8">
      <w:pPr>
        <w:pStyle w:val="Default"/>
        <w:numPr>
          <w:ilvl w:val="0"/>
          <w:numId w:val="92"/>
        </w:numPr>
        <w:rPr>
          <w:sz w:val="20"/>
          <w:szCs w:val="20"/>
        </w:rPr>
      </w:pPr>
      <w:r w:rsidRPr="00037020">
        <w:rPr>
          <w:sz w:val="20"/>
          <w:szCs w:val="20"/>
        </w:rPr>
        <w:t xml:space="preserve">computer printouts which are extremely voluminous and which make manual extraction, summarisation or sorting too time consuming or virtually impossible </w:t>
      </w:r>
    </w:p>
    <w:p w:rsidR="00037020" w:rsidRPr="00037020" w:rsidRDefault="00037020" w:rsidP="002929B8">
      <w:pPr>
        <w:pStyle w:val="Default"/>
        <w:numPr>
          <w:ilvl w:val="0"/>
          <w:numId w:val="92"/>
        </w:numPr>
        <w:rPr>
          <w:sz w:val="20"/>
          <w:szCs w:val="20"/>
        </w:rPr>
      </w:pPr>
      <w:r w:rsidRPr="00037020">
        <w:rPr>
          <w:sz w:val="20"/>
          <w:szCs w:val="20"/>
        </w:rPr>
        <w:t xml:space="preserve">where information is not available in a format suitable for manual use </w:t>
      </w:r>
    </w:p>
    <w:p w:rsidR="00037020" w:rsidRPr="00037020" w:rsidRDefault="00037020" w:rsidP="002929B8">
      <w:pPr>
        <w:pStyle w:val="Default"/>
        <w:numPr>
          <w:ilvl w:val="0"/>
          <w:numId w:val="92"/>
        </w:numPr>
        <w:rPr>
          <w:sz w:val="20"/>
          <w:szCs w:val="20"/>
        </w:rPr>
      </w:pPr>
      <w:r w:rsidRPr="00037020">
        <w:rPr>
          <w:sz w:val="20"/>
          <w:szCs w:val="20"/>
        </w:rPr>
        <w:t xml:space="preserve">where the volume of transactions is so vast that extensive testing (large samples) is necessary to obtain meaningful results </w:t>
      </w:r>
    </w:p>
    <w:p w:rsidR="00037020" w:rsidRPr="00037020" w:rsidRDefault="00037020" w:rsidP="002929B8">
      <w:pPr>
        <w:pStyle w:val="Default"/>
        <w:numPr>
          <w:ilvl w:val="0"/>
          <w:numId w:val="92"/>
        </w:numPr>
        <w:rPr>
          <w:sz w:val="20"/>
          <w:szCs w:val="20"/>
        </w:rPr>
      </w:pPr>
      <w:r w:rsidRPr="00037020">
        <w:rPr>
          <w:sz w:val="20"/>
          <w:szCs w:val="20"/>
        </w:rPr>
        <w:t xml:space="preserve">the extent of computerisation at the auditee – the more extensive the computerisation, the more desirable the use of CAATS </w:t>
      </w:r>
    </w:p>
    <w:p w:rsidR="00037020" w:rsidRPr="00037020" w:rsidRDefault="00037020" w:rsidP="002929B8">
      <w:pPr>
        <w:pStyle w:val="Default"/>
        <w:numPr>
          <w:ilvl w:val="0"/>
          <w:numId w:val="92"/>
        </w:numPr>
        <w:rPr>
          <w:sz w:val="20"/>
          <w:szCs w:val="20"/>
        </w:rPr>
      </w:pPr>
      <w:r w:rsidRPr="00037020">
        <w:rPr>
          <w:sz w:val="20"/>
          <w:szCs w:val="20"/>
        </w:rPr>
        <w:t xml:space="preserve">where the effectiveness and efficiency of the audit would be increased </w:t>
      </w:r>
    </w:p>
    <w:p w:rsidR="00037020" w:rsidRPr="00037020" w:rsidRDefault="00037020" w:rsidP="002929B8">
      <w:pPr>
        <w:pStyle w:val="Default"/>
        <w:numPr>
          <w:ilvl w:val="0"/>
          <w:numId w:val="92"/>
        </w:numPr>
        <w:rPr>
          <w:sz w:val="20"/>
          <w:szCs w:val="20"/>
        </w:rPr>
      </w:pPr>
      <w:r w:rsidRPr="00037020">
        <w:rPr>
          <w:sz w:val="20"/>
          <w:szCs w:val="20"/>
        </w:rPr>
        <w:t>where detection risk would be significantly decreased as a result of more extensive testing capabilities</w:t>
      </w:r>
    </w:p>
    <w:p w:rsidR="00037020" w:rsidRDefault="00037020" w:rsidP="00037020">
      <w:pPr>
        <w:pStyle w:val="Default"/>
        <w:rPr>
          <w:sz w:val="23"/>
          <w:szCs w:val="23"/>
        </w:rPr>
      </w:pPr>
    </w:p>
    <w:p w:rsidR="00037020" w:rsidRPr="00037020" w:rsidRDefault="00037020" w:rsidP="00037020">
      <w:pPr>
        <w:pStyle w:val="Default"/>
        <w:rPr>
          <w:b/>
          <w:sz w:val="20"/>
          <w:szCs w:val="20"/>
        </w:rPr>
      </w:pPr>
      <w:r w:rsidRPr="00037020">
        <w:rPr>
          <w:b/>
          <w:sz w:val="20"/>
          <w:szCs w:val="20"/>
        </w:rPr>
        <w:t xml:space="preserve">When an auditor first considers using CAATS in carrying out the audit process, the first step is to attend to the following factors: </w:t>
      </w:r>
    </w:p>
    <w:p w:rsidR="00037020" w:rsidRPr="00037020" w:rsidRDefault="00037020" w:rsidP="002929B8">
      <w:pPr>
        <w:pStyle w:val="Default"/>
        <w:numPr>
          <w:ilvl w:val="0"/>
          <w:numId w:val="93"/>
        </w:numPr>
        <w:rPr>
          <w:sz w:val="20"/>
          <w:szCs w:val="20"/>
        </w:rPr>
      </w:pPr>
      <w:r w:rsidRPr="00037020">
        <w:rPr>
          <w:sz w:val="20"/>
          <w:szCs w:val="20"/>
        </w:rPr>
        <w:t xml:space="preserve">the computer knowledge, expertise and experience required to use CAATS </w:t>
      </w:r>
    </w:p>
    <w:p w:rsidR="00037020" w:rsidRPr="00037020" w:rsidRDefault="00037020" w:rsidP="002929B8">
      <w:pPr>
        <w:pStyle w:val="Default"/>
        <w:numPr>
          <w:ilvl w:val="0"/>
          <w:numId w:val="93"/>
        </w:numPr>
        <w:rPr>
          <w:sz w:val="20"/>
          <w:szCs w:val="20"/>
        </w:rPr>
      </w:pPr>
      <w:r w:rsidRPr="00037020">
        <w:rPr>
          <w:sz w:val="20"/>
          <w:szCs w:val="20"/>
        </w:rPr>
        <w:t xml:space="preserve">the availability of suitable CAATS and suitable computer facilities </w:t>
      </w:r>
    </w:p>
    <w:p w:rsidR="00037020" w:rsidRPr="00037020" w:rsidRDefault="00037020" w:rsidP="002929B8">
      <w:pPr>
        <w:pStyle w:val="Default"/>
        <w:numPr>
          <w:ilvl w:val="0"/>
          <w:numId w:val="93"/>
        </w:numPr>
        <w:rPr>
          <w:sz w:val="20"/>
          <w:szCs w:val="20"/>
        </w:rPr>
      </w:pPr>
      <w:r w:rsidRPr="00037020">
        <w:rPr>
          <w:sz w:val="20"/>
          <w:szCs w:val="20"/>
        </w:rPr>
        <w:t xml:space="preserve">whether it would be impractical to use ordinary (noncomputer assisted) audit techniques </w:t>
      </w:r>
    </w:p>
    <w:p w:rsidR="00037020" w:rsidRPr="00037020" w:rsidRDefault="00037020" w:rsidP="002929B8">
      <w:pPr>
        <w:pStyle w:val="Default"/>
        <w:numPr>
          <w:ilvl w:val="0"/>
          <w:numId w:val="93"/>
        </w:numPr>
        <w:rPr>
          <w:sz w:val="20"/>
          <w:szCs w:val="20"/>
        </w:rPr>
      </w:pPr>
      <w:r w:rsidRPr="00037020">
        <w:rPr>
          <w:sz w:val="20"/>
          <w:szCs w:val="20"/>
        </w:rPr>
        <w:t xml:space="preserve">whether the effectiveness and efficiency of the audit process would be increased if CAATS were used </w:t>
      </w:r>
    </w:p>
    <w:p w:rsidR="00037020" w:rsidRPr="00037020" w:rsidRDefault="00037020" w:rsidP="002929B8">
      <w:pPr>
        <w:pStyle w:val="Default"/>
        <w:numPr>
          <w:ilvl w:val="0"/>
          <w:numId w:val="93"/>
        </w:numPr>
        <w:rPr>
          <w:sz w:val="20"/>
          <w:szCs w:val="20"/>
        </w:rPr>
      </w:pPr>
      <w:r w:rsidRPr="00037020">
        <w:rPr>
          <w:sz w:val="20"/>
          <w:szCs w:val="20"/>
        </w:rPr>
        <w:t xml:space="preserve">the timing for the execution of CAATS </w:t>
      </w:r>
    </w:p>
    <w:p w:rsidR="00037020" w:rsidRPr="00037020" w:rsidRDefault="00037020" w:rsidP="002929B8">
      <w:pPr>
        <w:pStyle w:val="Default"/>
        <w:numPr>
          <w:ilvl w:val="0"/>
          <w:numId w:val="93"/>
        </w:numPr>
        <w:rPr>
          <w:sz w:val="20"/>
          <w:szCs w:val="20"/>
        </w:rPr>
      </w:pPr>
      <w:r w:rsidRPr="00037020">
        <w:rPr>
          <w:sz w:val="20"/>
          <w:szCs w:val="20"/>
        </w:rPr>
        <w:t xml:space="preserve">the auditing software that will be used </w:t>
      </w:r>
    </w:p>
    <w:p w:rsidR="00037020" w:rsidRDefault="00037020" w:rsidP="00037020">
      <w:pPr>
        <w:pStyle w:val="Default"/>
        <w:rPr>
          <w:sz w:val="23"/>
          <w:szCs w:val="23"/>
        </w:rPr>
      </w:pPr>
    </w:p>
    <w:p w:rsidR="00037020" w:rsidRPr="00037020" w:rsidRDefault="00037020" w:rsidP="00037020">
      <w:pPr>
        <w:pStyle w:val="Default"/>
        <w:rPr>
          <w:b/>
          <w:sz w:val="20"/>
          <w:szCs w:val="20"/>
        </w:rPr>
      </w:pPr>
      <w:r w:rsidRPr="00037020">
        <w:rPr>
          <w:b/>
          <w:sz w:val="20"/>
          <w:szCs w:val="20"/>
        </w:rPr>
        <w:t xml:space="preserve">CAATS can best be used for the following audit functions: </w:t>
      </w:r>
    </w:p>
    <w:p w:rsidR="00037020" w:rsidRPr="00037020" w:rsidRDefault="00037020" w:rsidP="002929B8">
      <w:pPr>
        <w:pStyle w:val="Default"/>
        <w:numPr>
          <w:ilvl w:val="0"/>
          <w:numId w:val="94"/>
        </w:numPr>
        <w:rPr>
          <w:sz w:val="20"/>
          <w:szCs w:val="20"/>
        </w:rPr>
      </w:pPr>
      <w:r w:rsidRPr="00037020">
        <w:rPr>
          <w:sz w:val="20"/>
          <w:szCs w:val="20"/>
        </w:rPr>
        <w:t xml:space="preserve">Sorting and file reorganisation. Data can be sorted by date, customer name,department name etc. </w:t>
      </w:r>
    </w:p>
    <w:p w:rsidR="00037020" w:rsidRPr="00037020" w:rsidRDefault="00037020" w:rsidP="002929B8">
      <w:pPr>
        <w:pStyle w:val="Default"/>
        <w:numPr>
          <w:ilvl w:val="0"/>
          <w:numId w:val="94"/>
        </w:numPr>
        <w:rPr>
          <w:sz w:val="20"/>
          <w:szCs w:val="20"/>
        </w:rPr>
      </w:pPr>
      <w:r w:rsidRPr="00037020">
        <w:rPr>
          <w:sz w:val="20"/>
          <w:szCs w:val="20"/>
        </w:rPr>
        <w:t xml:space="preserve">Summarisation, stratification and frequency analysis. Data can be summarised in account number order, departmental order and the frequency with which certain items are bought and used. </w:t>
      </w:r>
    </w:p>
    <w:p w:rsidR="00037020" w:rsidRPr="00037020" w:rsidRDefault="00037020" w:rsidP="002929B8">
      <w:pPr>
        <w:pStyle w:val="Default"/>
        <w:numPr>
          <w:ilvl w:val="0"/>
          <w:numId w:val="94"/>
        </w:numPr>
        <w:rPr>
          <w:sz w:val="20"/>
          <w:szCs w:val="20"/>
        </w:rPr>
      </w:pPr>
      <w:r w:rsidRPr="00037020">
        <w:rPr>
          <w:sz w:val="20"/>
          <w:szCs w:val="20"/>
        </w:rPr>
        <w:t>Extracting samples, exception reporting, file comparison, for example current masterfile to prior year’s masterfile. These comparisons can be used to develop certain r</w:t>
      </w:r>
      <w:r>
        <w:rPr>
          <w:sz w:val="20"/>
          <w:szCs w:val="20"/>
        </w:rPr>
        <w:t xml:space="preserve">atios to compare exceptions and </w:t>
      </w:r>
      <w:r w:rsidRPr="00037020">
        <w:rPr>
          <w:sz w:val="20"/>
          <w:szCs w:val="20"/>
        </w:rPr>
        <w:t xml:space="preserve">deviations. </w:t>
      </w:r>
    </w:p>
    <w:p w:rsidR="00037020" w:rsidRPr="00037020" w:rsidRDefault="00037020" w:rsidP="002929B8">
      <w:pPr>
        <w:pStyle w:val="Default"/>
        <w:numPr>
          <w:ilvl w:val="0"/>
          <w:numId w:val="94"/>
        </w:numPr>
        <w:rPr>
          <w:sz w:val="20"/>
          <w:szCs w:val="20"/>
        </w:rPr>
      </w:pPr>
      <w:r w:rsidRPr="00037020">
        <w:rPr>
          <w:sz w:val="20"/>
          <w:szCs w:val="20"/>
        </w:rPr>
        <w:t xml:space="preserve">Analytical review, for example extraction of ratios. </w:t>
      </w:r>
    </w:p>
    <w:p w:rsidR="00037020" w:rsidRPr="00037020" w:rsidRDefault="00037020" w:rsidP="002929B8">
      <w:pPr>
        <w:pStyle w:val="Default"/>
        <w:numPr>
          <w:ilvl w:val="0"/>
          <w:numId w:val="94"/>
        </w:numPr>
        <w:rPr>
          <w:sz w:val="20"/>
          <w:szCs w:val="20"/>
        </w:rPr>
      </w:pPr>
      <w:r w:rsidRPr="00037020">
        <w:rPr>
          <w:sz w:val="20"/>
          <w:szCs w:val="20"/>
        </w:rPr>
        <w:t xml:space="preserve">Casting and recalculation. </w:t>
      </w:r>
    </w:p>
    <w:p w:rsidR="00037020" w:rsidRPr="00037020" w:rsidRDefault="00037020" w:rsidP="002929B8">
      <w:pPr>
        <w:pStyle w:val="Default"/>
        <w:numPr>
          <w:ilvl w:val="0"/>
          <w:numId w:val="94"/>
        </w:numPr>
        <w:rPr>
          <w:sz w:val="20"/>
          <w:szCs w:val="20"/>
        </w:rPr>
      </w:pPr>
      <w:r w:rsidRPr="00037020">
        <w:rPr>
          <w:sz w:val="20"/>
          <w:szCs w:val="20"/>
        </w:rPr>
        <w:t xml:space="preserve">Examining records for inconsistencies, inaccuracies and missing data and creating reports. </w:t>
      </w:r>
    </w:p>
    <w:p w:rsidR="00F6029C" w:rsidRDefault="00F6029C" w:rsidP="00C82C53">
      <w:pPr>
        <w:pStyle w:val="NoSpacing"/>
        <w:rPr>
          <w:rFonts w:ascii="Arial" w:hAnsi="Arial" w:cs="Arial"/>
          <w:b/>
          <w:sz w:val="20"/>
          <w:szCs w:val="20"/>
        </w:rPr>
      </w:pPr>
    </w:p>
    <w:p w:rsidR="00555E21" w:rsidRPr="00555E21" w:rsidRDefault="00555E21" w:rsidP="00555E21">
      <w:pPr>
        <w:pStyle w:val="Default"/>
        <w:rPr>
          <w:sz w:val="20"/>
          <w:szCs w:val="20"/>
        </w:rPr>
      </w:pPr>
      <w:r w:rsidRPr="00555E21">
        <w:rPr>
          <w:b/>
          <w:bCs/>
          <w:sz w:val="20"/>
          <w:szCs w:val="20"/>
        </w:rPr>
        <w:t xml:space="preserve">PLANNING FOR THE USE OF CAATS </w:t>
      </w:r>
    </w:p>
    <w:p w:rsidR="00555E21" w:rsidRPr="00555E21" w:rsidRDefault="00555E21" w:rsidP="00555E21">
      <w:pPr>
        <w:pStyle w:val="Default"/>
        <w:rPr>
          <w:sz w:val="20"/>
          <w:szCs w:val="20"/>
        </w:rPr>
      </w:pPr>
      <w:r w:rsidRPr="00555E21">
        <w:rPr>
          <w:sz w:val="20"/>
          <w:szCs w:val="20"/>
        </w:rPr>
        <w:t xml:space="preserve">The auditor should consider the following specific planning items: </w:t>
      </w:r>
    </w:p>
    <w:p w:rsidR="00555E21" w:rsidRPr="00555E21" w:rsidRDefault="00555E21" w:rsidP="002929B8">
      <w:pPr>
        <w:pStyle w:val="Default"/>
        <w:numPr>
          <w:ilvl w:val="0"/>
          <w:numId w:val="95"/>
        </w:numPr>
        <w:spacing w:after="80"/>
        <w:rPr>
          <w:sz w:val="20"/>
          <w:szCs w:val="20"/>
        </w:rPr>
      </w:pPr>
      <w:r w:rsidRPr="00555E21">
        <w:rPr>
          <w:sz w:val="20"/>
          <w:szCs w:val="20"/>
        </w:rPr>
        <w:t xml:space="preserve">knowledge of the auditee’s business </w:t>
      </w:r>
    </w:p>
    <w:p w:rsidR="00555E21" w:rsidRPr="00555E21" w:rsidRDefault="00555E21" w:rsidP="002929B8">
      <w:pPr>
        <w:pStyle w:val="Default"/>
        <w:numPr>
          <w:ilvl w:val="0"/>
          <w:numId w:val="95"/>
        </w:numPr>
        <w:spacing w:after="80"/>
        <w:rPr>
          <w:sz w:val="20"/>
          <w:szCs w:val="20"/>
        </w:rPr>
      </w:pPr>
      <w:r w:rsidRPr="00555E21">
        <w:rPr>
          <w:sz w:val="20"/>
          <w:szCs w:val="20"/>
        </w:rPr>
        <w:t xml:space="preserve">audit plan </w:t>
      </w:r>
    </w:p>
    <w:p w:rsidR="00555E21" w:rsidRPr="00555E21" w:rsidRDefault="00555E21" w:rsidP="002929B8">
      <w:pPr>
        <w:pStyle w:val="Default"/>
        <w:numPr>
          <w:ilvl w:val="0"/>
          <w:numId w:val="95"/>
        </w:numPr>
        <w:rPr>
          <w:sz w:val="20"/>
          <w:szCs w:val="20"/>
        </w:rPr>
      </w:pPr>
      <w:r w:rsidRPr="00555E21">
        <w:rPr>
          <w:sz w:val="20"/>
          <w:szCs w:val="20"/>
        </w:rPr>
        <w:t xml:space="preserve">data file reconciliation </w:t>
      </w:r>
    </w:p>
    <w:p w:rsidR="00555E21" w:rsidRDefault="00555E21" w:rsidP="00555E21">
      <w:pPr>
        <w:pStyle w:val="Default"/>
        <w:rPr>
          <w:sz w:val="23"/>
          <w:szCs w:val="23"/>
        </w:rPr>
      </w:pPr>
    </w:p>
    <w:p w:rsidR="00555E21" w:rsidRPr="00555E21" w:rsidRDefault="00555E21" w:rsidP="00555E21">
      <w:pPr>
        <w:pStyle w:val="Default"/>
        <w:rPr>
          <w:sz w:val="20"/>
          <w:szCs w:val="20"/>
        </w:rPr>
      </w:pPr>
      <w:r w:rsidRPr="00555E21">
        <w:rPr>
          <w:b/>
          <w:bCs/>
          <w:sz w:val="20"/>
          <w:szCs w:val="20"/>
        </w:rPr>
        <w:t xml:space="preserve">Knowledge of the auditee’s business </w:t>
      </w:r>
    </w:p>
    <w:p w:rsidR="00555E21" w:rsidRPr="00555E21" w:rsidRDefault="00555E21" w:rsidP="00555E21">
      <w:pPr>
        <w:pStyle w:val="Default"/>
        <w:rPr>
          <w:sz w:val="20"/>
          <w:szCs w:val="20"/>
        </w:rPr>
      </w:pPr>
      <w:r w:rsidRPr="00555E21">
        <w:rPr>
          <w:sz w:val="20"/>
          <w:szCs w:val="20"/>
        </w:rPr>
        <w:t xml:space="preserve">With respect to the possible audit software, the auditor should consider accumulating the following information at the planning stage of the audit: </w:t>
      </w:r>
    </w:p>
    <w:p w:rsidR="00555E21" w:rsidRDefault="00555E21" w:rsidP="002929B8">
      <w:pPr>
        <w:pStyle w:val="Default"/>
        <w:numPr>
          <w:ilvl w:val="0"/>
          <w:numId w:val="96"/>
        </w:numPr>
        <w:spacing w:after="80"/>
        <w:rPr>
          <w:sz w:val="20"/>
          <w:szCs w:val="20"/>
        </w:rPr>
      </w:pPr>
      <w:r w:rsidRPr="00555E21">
        <w:rPr>
          <w:sz w:val="20"/>
          <w:szCs w:val="20"/>
        </w:rPr>
        <w:t xml:space="preserve">the impact of the auditor’s access to an auditee’s data, </w:t>
      </w:r>
      <w:r>
        <w:rPr>
          <w:sz w:val="20"/>
          <w:szCs w:val="20"/>
        </w:rPr>
        <w:t>hardware, software and networks</w:t>
      </w:r>
    </w:p>
    <w:p w:rsidR="00555E21" w:rsidRPr="00555E21" w:rsidRDefault="00555E21" w:rsidP="002929B8">
      <w:pPr>
        <w:pStyle w:val="Default"/>
        <w:numPr>
          <w:ilvl w:val="0"/>
          <w:numId w:val="96"/>
        </w:numPr>
        <w:spacing w:after="80"/>
        <w:rPr>
          <w:sz w:val="20"/>
          <w:szCs w:val="20"/>
        </w:rPr>
      </w:pPr>
      <w:r w:rsidRPr="00555E21">
        <w:rPr>
          <w:sz w:val="20"/>
          <w:szCs w:val="20"/>
        </w:rPr>
        <w:t xml:space="preserve">the main systems of financial significance, and the data retention policies, related file layouts and volumes of transactions </w:t>
      </w:r>
    </w:p>
    <w:p w:rsidR="00555E21" w:rsidRDefault="00555E21" w:rsidP="00555E21">
      <w:pPr>
        <w:pStyle w:val="Default"/>
        <w:rPr>
          <w:sz w:val="23"/>
          <w:szCs w:val="23"/>
        </w:rPr>
      </w:pPr>
    </w:p>
    <w:p w:rsidR="00555E21" w:rsidRPr="00555E21" w:rsidRDefault="00555E21" w:rsidP="00555E21">
      <w:pPr>
        <w:pStyle w:val="Default"/>
        <w:rPr>
          <w:sz w:val="20"/>
          <w:szCs w:val="20"/>
        </w:rPr>
      </w:pPr>
      <w:r w:rsidRPr="00555E21">
        <w:rPr>
          <w:b/>
          <w:bCs/>
          <w:sz w:val="20"/>
          <w:szCs w:val="20"/>
        </w:rPr>
        <w:t xml:space="preserve">Audit plan </w:t>
      </w:r>
    </w:p>
    <w:p w:rsidR="00555E21" w:rsidRPr="00555E21" w:rsidRDefault="00555E21" w:rsidP="00555E21">
      <w:pPr>
        <w:pStyle w:val="Default"/>
        <w:rPr>
          <w:sz w:val="20"/>
          <w:szCs w:val="20"/>
        </w:rPr>
      </w:pPr>
      <w:r w:rsidRPr="00555E21">
        <w:rPr>
          <w:sz w:val="20"/>
          <w:szCs w:val="20"/>
        </w:rPr>
        <w:t xml:space="preserve">The audit plan should be reviewed to ensure that optimum use is made of the available audit software. Appropriate resources should be available to support the audit plan. </w:t>
      </w:r>
    </w:p>
    <w:p w:rsidR="00555E21" w:rsidRPr="00555E21" w:rsidRDefault="00555E21" w:rsidP="00555E21">
      <w:pPr>
        <w:pStyle w:val="Default"/>
        <w:rPr>
          <w:sz w:val="20"/>
          <w:szCs w:val="20"/>
        </w:rPr>
      </w:pPr>
      <w:r w:rsidRPr="00555E21">
        <w:rPr>
          <w:sz w:val="20"/>
          <w:szCs w:val="20"/>
        </w:rPr>
        <w:t xml:space="preserve">Attention should be paid to the following aspects: </w:t>
      </w:r>
    </w:p>
    <w:p w:rsidR="00555E21" w:rsidRPr="0042506C" w:rsidRDefault="00555E21" w:rsidP="002929B8">
      <w:pPr>
        <w:pStyle w:val="Default"/>
        <w:numPr>
          <w:ilvl w:val="0"/>
          <w:numId w:val="97"/>
        </w:numPr>
        <w:spacing w:after="80"/>
        <w:rPr>
          <w:sz w:val="20"/>
          <w:szCs w:val="20"/>
        </w:rPr>
      </w:pPr>
      <w:r w:rsidRPr="0042506C">
        <w:rPr>
          <w:sz w:val="20"/>
          <w:szCs w:val="20"/>
        </w:rPr>
        <w:t xml:space="preserve">need for continuity of staff on each audit to ensure that the use of audit software increases over time </w:t>
      </w:r>
    </w:p>
    <w:p w:rsidR="00555E21" w:rsidRPr="0042506C" w:rsidRDefault="00555E21" w:rsidP="002929B8">
      <w:pPr>
        <w:pStyle w:val="Default"/>
        <w:numPr>
          <w:ilvl w:val="0"/>
          <w:numId w:val="98"/>
        </w:numPr>
        <w:rPr>
          <w:sz w:val="20"/>
          <w:szCs w:val="20"/>
        </w:rPr>
      </w:pPr>
      <w:r w:rsidRPr="0042506C">
        <w:rPr>
          <w:sz w:val="20"/>
          <w:szCs w:val="20"/>
        </w:rPr>
        <w:t>experience of scheduled audit staff in the use of audit software</w:t>
      </w:r>
    </w:p>
    <w:p w:rsidR="00555E21" w:rsidRPr="0042506C" w:rsidRDefault="00555E21" w:rsidP="002929B8">
      <w:pPr>
        <w:pStyle w:val="Default"/>
        <w:numPr>
          <w:ilvl w:val="0"/>
          <w:numId w:val="98"/>
        </w:numPr>
        <w:spacing w:after="80"/>
        <w:rPr>
          <w:sz w:val="20"/>
          <w:szCs w:val="20"/>
        </w:rPr>
      </w:pPr>
      <w:r w:rsidRPr="0042506C">
        <w:rPr>
          <w:sz w:val="20"/>
          <w:szCs w:val="20"/>
        </w:rPr>
        <w:t xml:space="preserve">training requirements for audit staff before the fieldwork begins </w:t>
      </w:r>
    </w:p>
    <w:p w:rsidR="00555E21" w:rsidRPr="0042506C" w:rsidRDefault="00555E21" w:rsidP="002929B8">
      <w:pPr>
        <w:pStyle w:val="Default"/>
        <w:numPr>
          <w:ilvl w:val="0"/>
          <w:numId w:val="98"/>
        </w:numPr>
        <w:spacing w:after="80"/>
        <w:rPr>
          <w:sz w:val="20"/>
          <w:szCs w:val="20"/>
        </w:rPr>
      </w:pPr>
      <w:r w:rsidRPr="0042506C">
        <w:rPr>
          <w:sz w:val="20"/>
          <w:szCs w:val="20"/>
        </w:rPr>
        <w:t xml:space="preserve">need for, and timing of, technical support </w:t>
      </w:r>
    </w:p>
    <w:p w:rsidR="00555E21" w:rsidRPr="0042506C" w:rsidRDefault="00555E21" w:rsidP="002929B8">
      <w:pPr>
        <w:pStyle w:val="Default"/>
        <w:numPr>
          <w:ilvl w:val="0"/>
          <w:numId w:val="98"/>
        </w:numPr>
        <w:spacing w:after="80"/>
        <w:rPr>
          <w:sz w:val="20"/>
          <w:szCs w:val="20"/>
        </w:rPr>
      </w:pPr>
      <w:r w:rsidRPr="0042506C">
        <w:rPr>
          <w:sz w:val="20"/>
          <w:szCs w:val="20"/>
        </w:rPr>
        <w:t xml:space="preserve">specialised hardware or software required to access the auditee’s data </w:t>
      </w:r>
    </w:p>
    <w:p w:rsidR="00555E21" w:rsidRDefault="00555E21" w:rsidP="002929B8">
      <w:pPr>
        <w:pStyle w:val="Default"/>
        <w:numPr>
          <w:ilvl w:val="0"/>
          <w:numId w:val="98"/>
        </w:numPr>
        <w:rPr>
          <w:sz w:val="20"/>
          <w:szCs w:val="20"/>
        </w:rPr>
      </w:pPr>
      <w:r w:rsidRPr="0042506C">
        <w:rPr>
          <w:sz w:val="20"/>
          <w:szCs w:val="20"/>
        </w:rPr>
        <w:t xml:space="preserve">need for auditees to retain data necessary for the audit and to ensure that the auditor is made aware of changes in, for example file structures and content </w:t>
      </w:r>
    </w:p>
    <w:p w:rsidR="0042506C" w:rsidRPr="0042506C" w:rsidRDefault="0042506C" w:rsidP="0042506C">
      <w:pPr>
        <w:pStyle w:val="Default"/>
        <w:ind w:left="765"/>
        <w:rPr>
          <w:sz w:val="20"/>
          <w:szCs w:val="20"/>
        </w:rPr>
      </w:pPr>
    </w:p>
    <w:p w:rsidR="00555E21" w:rsidRPr="0042506C" w:rsidRDefault="00555E21" w:rsidP="0042506C">
      <w:pPr>
        <w:pStyle w:val="Default"/>
        <w:rPr>
          <w:sz w:val="20"/>
          <w:szCs w:val="20"/>
        </w:rPr>
      </w:pPr>
      <w:r w:rsidRPr="0042506C">
        <w:rPr>
          <w:b/>
          <w:bCs/>
          <w:sz w:val="20"/>
          <w:szCs w:val="20"/>
        </w:rPr>
        <w:t xml:space="preserve">Data file reconciliation </w:t>
      </w:r>
    </w:p>
    <w:p w:rsidR="00555E21" w:rsidRDefault="00555E21" w:rsidP="0042506C">
      <w:pPr>
        <w:pStyle w:val="NoSpacing"/>
        <w:rPr>
          <w:rFonts w:ascii="Arial" w:hAnsi="Arial" w:cs="Arial"/>
          <w:sz w:val="20"/>
          <w:szCs w:val="20"/>
        </w:rPr>
      </w:pPr>
      <w:r w:rsidRPr="0042506C">
        <w:rPr>
          <w:rFonts w:ascii="Arial" w:hAnsi="Arial" w:cs="Arial"/>
          <w:sz w:val="20"/>
          <w:szCs w:val="20"/>
        </w:rPr>
        <w:t>It is important to reconcile the auditee’s data which are used for audit testing with the subject matter of the engagement, for example financial statements or auditee’s control totals. The auditee should be asked to provide the information, such as control totals of the more important numerical fields, to ensure that all transactions were processed. It is also important to reconcile the number of records back to the source population.</w:t>
      </w:r>
    </w:p>
    <w:p w:rsidR="0042506C" w:rsidRDefault="0042506C" w:rsidP="0042506C">
      <w:pPr>
        <w:pStyle w:val="NoSpacing"/>
        <w:rPr>
          <w:rFonts w:ascii="Arial" w:hAnsi="Arial" w:cs="Arial"/>
          <w:sz w:val="20"/>
          <w:szCs w:val="20"/>
        </w:rPr>
      </w:pPr>
    </w:p>
    <w:p w:rsidR="0042506C" w:rsidRPr="0042506C" w:rsidRDefault="0042506C" w:rsidP="0042506C">
      <w:pPr>
        <w:pStyle w:val="Default"/>
        <w:rPr>
          <w:b/>
          <w:sz w:val="20"/>
          <w:szCs w:val="20"/>
        </w:rPr>
      </w:pPr>
      <w:r w:rsidRPr="0042506C">
        <w:rPr>
          <w:b/>
          <w:sz w:val="20"/>
          <w:szCs w:val="20"/>
        </w:rPr>
        <w:t xml:space="preserve">The failure to plan adequately for the use of CAATS can result in </w:t>
      </w:r>
    </w:p>
    <w:p w:rsidR="0042506C" w:rsidRPr="0042506C" w:rsidRDefault="0042506C" w:rsidP="002929B8">
      <w:pPr>
        <w:pStyle w:val="Default"/>
        <w:numPr>
          <w:ilvl w:val="0"/>
          <w:numId w:val="99"/>
        </w:numPr>
        <w:spacing w:after="82"/>
        <w:rPr>
          <w:sz w:val="20"/>
          <w:szCs w:val="20"/>
        </w:rPr>
      </w:pPr>
      <w:r w:rsidRPr="0042506C">
        <w:rPr>
          <w:sz w:val="20"/>
          <w:szCs w:val="20"/>
        </w:rPr>
        <w:t xml:space="preserve">cost and time overruns </w:t>
      </w:r>
    </w:p>
    <w:p w:rsidR="0042506C" w:rsidRPr="0042506C" w:rsidRDefault="0042506C" w:rsidP="002929B8">
      <w:pPr>
        <w:pStyle w:val="Default"/>
        <w:numPr>
          <w:ilvl w:val="0"/>
          <w:numId w:val="99"/>
        </w:numPr>
        <w:spacing w:after="82"/>
        <w:rPr>
          <w:sz w:val="20"/>
          <w:szCs w:val="20"/>
        </w:rPr>
      </w:pPr>
      <w:r w:rsidRPr="0042506C">
        <w:rPr>
          <w:sz w:val="20"/>
          <w:szCs w:val="20"/>
        </w:rPr>
        <w:t xml:space="preserve">arriving at the wrong audit conclusion </w:t>
      </w:r>
    </w:p>
    <w:p w:rsidR="0042506C" w:rsidRPr="0042506C" w:rsidRDefault="0042506C" w:rsidP="002929B8">
      <w:pPr>
        <w:pStyle w:val="Default"/>
        <w:numPr>
          <w:ilvl w:val="0"/>
          <w:numId w:val="99"/>
        </w:numPr>
        <w:spacing w:after="82"/>
        <w:rPr>
          <w:sz w:val="20"/>
          <w:szCs w:val="20"/>
        </w:rPr>
      </w:pPr>
      <w:r w:rsidRPr="0042506C">
        <w:rPr>
          <w:sz w:val="20"/>
          <w:szCs w:val="20"/>
        </w:rPr>
        <w:t xml:space="preserve">failure to achieve the desired objective of the test </w:t>
      </w:r>
    </w:p>
    <w:p w:rsidR="0042506C" w:rsidRPr="0042506C" w:rsidRDefault="0042506C" w:rsidP="002929B8">
      <w:pPr>
        <w:pStyle w:val="Default"/>
        <w:numPr>
          <w:ilvl w:val="0"/>
          <w:numId w:val="99"/>
        </w:numPr>
        <w:rPr>
          <w:sz w:val="20"/>
          <w:szCs w:val="20"/>
        </w:rPr>
      </w:pPr>
      <w:r w:rsidRPr="0042506C">
        <w:rPr>
          <w:sz w:val="20"/>
          <w:szCs w:val="20"/>
        </w:rPr>
        <w:t xml:space="preserve">significant frustration to both the auditor and the auditee </w:t>
      </w:r>
    </w:p>
    <w:p w:rsidR="0042506C" w:rsidRDefault="0042506C" w:rsidP="0042506C">
      <w:pPr>
        <w:pStyle w:val="NoSpacing"/>
        <w:rPr>
          <w:rFonts w:ascii="Arial" w:hAnsi="Arial" w:cs="Arial"/>
          <w:b/>
          <w:sz w:val="20"/>
          <w:szCs w:val="20"/>
        </w:rPr>
      </w:pPr>
    </w:p>
    <w:p w:rsidR="001A2B0B" w:rsidRDefault="001A2B0B">
      <w:pPr>
        <w:rPr>
          <w:b/>
          <w:bCs/>
          <w:sz w:val="23"/>
          <w:szCs w:val="23"/>
        </w:rPr>
      </w:pPr>
      <w:r>
        <w:rPr>
          <w:b/>
          <w:bCs/>
          <w:sz w:val="23"/>
          <w:szCs w:val="23"/>
        </w:rPr>
        <w:br w:type="page"/>
      </w:r>
    </w:p>
    <w:p w:rsidR="0042506C" w:rsidRPr="0042506C" w:rsidRDefault="0042506C" w:rsidP="0042506C">
      <w:pPr>
        <w:pStyle w:val="NoSpacing"/>
        <w:rPr>
          <w:b/>
          <w:bCs/>
          <w:sz w:val="23"/>
          <w:szCs w:val="23"/>
        </w:rPr>
      </w:pPr>
      <w:r>
        <w:rPr>
          <w:b/>
          <w:bCs/>
          <w:sz w:val="23"/>
          <w:szCs w:val="23"/>
        </w:rPr>
        <w:lastRenderedPageBreak/>
        <w:t>THE APPLICATION OF CAATS</w:t>
      </w:r>
    </w:p>
    <w:p w:rsidR="0042506C" w:rsidRPr="0042506C" w:rsidRDefault="0042506C" w:rsidP="002929B8">
      <w:pPr>
        <w:pStyle w:val="Default"/>
        <w:numPr>
          <w:ilvl w:val="0"/>
          <w:numId w:val="101"/>
        </w:numPr>
        <w:rPr>
          <w:sz w:val="20"/>
          <w:szCs w:val="20"/>
        </w:rPr>
      </w:pPr>
      <w:r w:rsidRPr="0042506C">
        <w:rPr>
          <w:b/>
          <w:bCs/>
          <w:sz w:val="20"/>
          <w:szCs w:val="20"/>
        </w:rPr>
        <w:t xml:space="preserve">Audit working papers </w:t>
      </w:r>
    </w:p>
    <w:p w:rsidR="0042506C" w:rsidRPr="0042506C" w:rsidRDefault="0042506C" w:rsidP="0042506C">
      <w:pPr>
        <w:pStyle w:val="Default"/>
        <w:ind w:left="360"/>
        <w:rPr>
          <w:sz w:val="20"/>
          <w:szCs w:val="20"/>
        </w:rPr>
      </w:pPr>
      <w:r w:rsidRPr="0042506C">
        <w:rPr>
          <w:sz w:val="20"/>
          <w:szCs w:val="20"/>
        </w:rPr>
        <w:t xml:space="preserve">The audit firm’s audit working papers document the audit programs and schedules, analysing account balances and significant classes of transactions in detail. </w:t>
      </w:r>
    </w:p>
    <w:p w:rsidR="0042506C" w:rsidRPr="0042506C" w:rsidRDefault="0042506C" w:rsidP="002929B8">
      <w:pPr>
        <w:pStyle w:val="Default"/>
        <w:numPr>
          <w:ilvl w:val="0"/>
          <w:numId w:val="102"/>
        </w:numPr>
        <w:spacing w:after="53"/>
        <w:rPr>
          <w:sz w:val="20"/>
          <w:szCs w:val="20"/>
        </w:rPr>
      </w:pPr>
      <w:r w:rsidRPr="0042506C">
        <w:rPr>
          <w:b/>
          <w:bCs/>
          <w:sz w:val="20"/>
          <w:szCs w:val="20"/>
        </w:rPr>
        <w:t xml:space="preserve">Substantive analytical procedures </w:t>
      </w:r>
    </w:p>
    <w:p w:rsidR="0042506C" w:rsidRPr="0042506C" w:rsidRDefault="0042506C" w:rsidP="002929B8">
      <w:pPr>
        <w:pStyle w:val="Default"/>
        <w:numPr>
          <w:ilvl w:val="0"/>
          <w:numId w:val="100"/>
        </w:numPr>
        <w:spacing w:after="53"/>
        <w:rPr>
          <w:sz w:val="20"/>
          <w:szCs w:val="20"/>
        </w:rPr>
      </w:pPr>
      <w:r w:rsidRPr="0042506C">
        <w:rPr>
          <w:sz w:val="20"/>
          <w:szCs w:val="20"/>
        </w:rPr>
        <w:t xml:space="preserve">CAATS may be used to download information from the computerised accounting records of the auditee and then, using spreadsheets and modelling programs, the full range of analytical procedures may be performed. </w:t>
      </w:r>
    </w:p>
    <w:p w:rsidR="0042506C" w:rsidRPr="0042506C" w:rsidRDefault="0042506C" w:rsidP="002929B8">
      <w:pPr>
        <w:pStyle w:val="Default"/>
        <w:numPr>
          <w:ilvl w:val="0"/>
          <w:numId w:val="100"/>
        </w:numPr>
        <w:rPr>
          <w:sz w:val="20"/>
          <w:szCs w:val="20"/>
        </w:rPr>
      </w:pPr>
      <w:r w:rsidRPr="0042506C">
        <w:rPr>
          <w:sz w:val="20"/>
          <w:szCs w:val="20"/>
        </w:rPr>
        <w:t xml:space="preserve">CAATS may be used to analyse all journal entries processed during the period in order to identify all large and unusual journal entries for substantive testing. The auditor should be alert to the risk of management override of controls over non-standard journal entries and to the fact that there may be little or no visible evidence of such override. </w:t>
      </w:r>
    </w:p>
    <w:p w:rsidR="0042506C" w:rsidRPr="0042506C" w:rsidRDefault="0042506C" w:rsidP="002929B8">
      <w:pPr>
        <w:pStyle w:val="Default"/>
        <w:numPr>
          <w:ilvl w:val="0"/>
          <w:numId w:val="103"/>
        </w:numPr>
        <w:rPr>
          <w:sz w:val="20"/>
          <w:szCs w:val="20"/>
        </w:rPr>
      </w:pPr>
      <w:r w:rsidRPr="0042506C">
        <w:rPr>
          <w:b/>
          <w:bCs/>
          <w:sz w:val="20"/>
          <w:szCs w:val="20"/>
        </w:rPr>
        <w:t xml:space="preserve">Sample selection </w:t>
      </w:r>
    </w:p>
    <w:p w:rsidR="0042506C" w:rsidRPr="0042506C" w:rsidRDefault="0042506C" w:rsidP="0042506C">
      <w:pPr>
        <w:pStyle w:val="Default"/>
        <w:ind w:left="360"/>
        <w:rPr>
          <w:sz w:val="20"/>
          <w:szCs w:val="20"/>
        </w:rPr>
      </w:pPr>
      <w:r w:rsidRPr="0042506C">
        <w:rPr>
          <w:sz w:val="20"/>
          <w:szCs w:val="20"/>
        </w:rPr>
        <w:t xml:space="preserve">Sampling software can facilitate the selection of random and other samples of source documents or transactions recorded. </w:t>
      </w:r>
    </w:p>
    <w:p w:rsidR="0042506C" w:rsidRPr="0042506C" w:rsidRDefault="0042506C" w:rsidP="002929B8">
      <w:pPr>
        <w:pStyle w:val="Default"/>
        <w:numPr>
          <w:ilvl w:val="0"/>
          <w:numId w:val="104"/>
        </w:numPr>
        <w:rPr>
          <w:sz w:val="20"/>
          <w:szCs w:val="20"/>
        </w:rPr>
      </w:pPr>
      <w:r w:rsidRPr="0042506C">
        <w:rPr>
          <w:b/>
          <w:bCs/>
          <w:sz w:val="20"/>
          <w:szCs w:val="20"/>
        </w:rPr>
        <w:t xml:space="preserve">Data sorting and analysis and printing of exception reports </w:t>
      </w:r>
    </w:p>
    <w:p w:rsidR="0042506C" w:rsidRPr="0042506C" w:rsidRDefault="0042506C" w:rsidP="0042506C">
      <w:pPr>
        <w:pStyle w:val="Default"/>
        <w:ind w:left="360"/>
        <w:rPr>
          <w:sz w:val="20"/>
          <w:szCs w:val="20"/>
        </w:rPr>
      </w:pPr>
      <w:r w:rsidRPr="0042506C">
        <w:rPr>
          <w:sz w:val="20"/>
          <w:szCs w:val="20"/>
        </w:rPr>
        <w:t xml:space="preserve">CAATS may be used to sort data within the computerised accounts according to the specifications of the auditor, for example: </w:t>
      </w:r>
    </w:p>
    <w:p w:rsidR="0042506C" w:rsidRPr="0042506C" w:rsidRDefault="0042506C" w:rsidP="002929B8">
      <w:pPr>
        <w:pStyle w:val="Default"/>
        <w:numPr>
          <w:ilvl w:val="0"/>
          <w:numId w:val="105"/>
        </w:numPr>
        <w:spacing w:after="63"/>
        <w:ind w:left="720"/>
        <w:rPr>
          <w:sz w:val="20"/>
          <w:szCs w:val="20"/>
        </w:rPr>
      </w:pPr>
      <w:r w:rsidRPr="0042506C">
        <w:rPr>
          <w:sz w:val="20"/>
          <w:szCs w:val="20"/>
        </w:rPr>
        <w:t xml:space="preserve">revenue transactions </w:t>
      </w:r>
    </w:p>
    <w:p w:rsidR="0042506C" w:rsidRPr="0042506C" w:rsidRDefault="0042506C" w:rsidP="002929B8">
      <w:pPr>
        <w:pStyle w:val="Default"/>
        <w:numPr>
          <w:ilvl w:val="0"/>
          <w:numId w:val="105"/>
        </w:numPr>
        <w:spacing w:after="63"/>
        <w:ind w:left="720"/>
        <w:rPr>
          <w:sz w:val="20"/>
          <w:szCs w:val="20"/>
        </w:rPr>
      </w:pPr>
      <w:r w:rsidRPr="0042506C">
        <w:rPr>
          <w:sz w:val="20"/>
          <w:szCs w:val="20"/>
        </w:rPr>
        <w:t xml:space="preserve">payroll transactions </w:t>
      </w:r>
    </w:p>
    <w:p w:rsidR="0042506C" w:rsidRPr="0042506C" w:rsidRDefault="0042506C" w:rsidP="002929B8">
      <w:pPr>
        <w:pStyle w:val="Default"/>
        <w:numPr>
          <w:ilvl w:val="0"/>
          <w:numId w:val="105"/>
        </w:numPr>
        <w:spacing w:after="63"/>
        <w:ind w:left="720"/>
        <w:rPr>
          <w:sz w:val="20"/>
          <w:szCs w:val="20"/>
        </w:rPr>
      </w:pPr>
      <w:r w:rsidRPr="0042506C">
        <w:rPr>
          <w:sz w:val="20"/>
          <w:szCs w:val="20"/>
        </w:rPr>
        <w:t xml:space="preserve">inventory listings </w:t>
      </w:r>
    </w:p>
    <w:p w:rsidR="0042506C" w:rsidRDefault="0042506C" w:rsidP="002929B8">
      <w:pPr>
        <w:pStyle w:val="Default"/>
        <w:numPr>
          <w:ilvl w:val="0"/>
          <w:numId w:val="105"/>
        </w:numPr>
        <w:ind w:left="720"/>
        <w:rPr>
          <w:sz w:val="20"/>
          <w:szCs w:val="20"/>
        </w:rPr>
      </w:pPr>
      <w:r w:rsidRPr="0042506C">
        <w:rPr>
          <w:sz w:val="20"/>
          <w:szCs w:val="20"/>
        </w:rPr>
        <w:t xml:space="preserve">re-calculation </w:t>
      </w:r>
    </w:p>
    <w:p w:rsidR="001A2B0B" w:rsidRPr="0042506C" w:rsidRDefault="001A2B0B" w:rsidP="001A2B0B">
      <w:pPr>
        <w:pStyle w:val="Default"/>
        <w:ind w:left="720"/>
        <w:rPr>
          <w:sz w:val="20"/>
          <w:szCs w:val="20"/>
        </w:rPr>
      </w:pPr>
    </w:p>
    <w:p w:rsidR="0042506C" w:rsidRDefault="0042506C" w:rsidP="0042506C">
      <w:pPr>
        <w:pStyle w:val="NoSpacing"/>
        <w:rPr>
          <w:rFonts w:ascii="Arial" w:hAnsi="Arial" w:cs="Arial"/>
          <w:b/>
          <w:sz w:val="20"/>
          <w:szCs w:val="20"/>
        </w:rPr>
      </w:pPr>
      <w:r>
        <w:rPr>
          <w:rFonts w:ascii="Arial" w:hAnsi="Arial" w:cs="Arial"/>
          <w:b/>
          <w:sz w:val="20"/>
          <w:szCs w:val="20"/>
        </w:rPr>
        <w:t>Auditing advanced and new IT systems</w:t>
      </w:r>
    </w:p>
    <w:p w:rsidR="00B5651C" w:rsidRPr="00B5651C" w:rsidRDefault="00B5651C" w:rsidP="00B5651C">
      <w:pPr>
        <w:pStyle w:val="NoSpacing"/>
        <w:rPr>
          <w:rFonts w:ascii="Arial" w:hAnsi="Arial" w:cs="Arial"/>
          <w:b/>
          <w:sz w:val="20"/>
          <w:szCs w:val="20"/>
        </w:rPr>
      </w:pPr>
      <w:r w:rsidRPr="00B5651C">
        <w:rPr>
          <w:rFonts w:ascii="Arial" w:hAnsi="Arial" w:cs="Arial"/>
          <w:b/>
          <w:sz w:val="20"/>
          <w:szCs w:val="20"/>
        </w:rPr>
        <w:t xml:space="preserve">When a new system is developed, the following aspects of the IT system normally change considerably: </w:t>
      </w:r>
    </w:p>
    <w:p w:rsidR="00B5651C" w:rsidRPr="00B5651C" w:rsidRDefault="00B5651C" w:rsidP="002929B8">
      <w:pPr>
        <w:pStyle w:val="NoSpacing"/>
        <w:numPr>
          <w:ilvl w:val="0"/>
          <w:numId w:val="106"/>
        </w:numPr>
        <w:rPr>
          <w:rFonts w:ascii="Arial" w:hAnsi="Arial" w:cs="Arial"/>
          <w:sz w:val="20"/>
          <w:szCs w:val="20"/>
        </w:rPr>
      </w:pPr>
      <w:r w:rsidRPr="00B5651C">
        <w:rPr>
          <w:rFonts w:ascii="Arial" w:hAnsi="Arial" w:cs="Arial"/>
          <w:sz w:val="20"/>
          <w:szCs w:val="20"/>
        </w:rPr>
        <w:t xml:space="preserve">hardware </w:t>
      </w:r>
    </w:p>
    <w:p w:rsidR="00B5651C" w:rsidRPr="00B5651C" w:rsidRDefault="00B5651C" w:rsidP="002929B8">
      <w:pPr>
        <w:pStyle w:val="NoSpacing"/>
        <w:numPr>
          <w:ilvl w:val="0"/>
          <w:numId w:val="106"/>
        </w:numPr>
        <w:rPr>
          <w:rFonts w:ascii="Arial" w:hAnsi="Arial" w:cs="Arial"/>
          <w:sz w:val="20"/>
          <w:szCs w:val="20"/>
        </w:rPr>
      </w:pPr>
      <w:r w:rsidRPr="00B5651C">
        <w:rPr>
          <w:rFonts w:ascii="Arial" w:hAnsi="Arial" w:cs="Arial"/>
          <w:sz w:val="20"/>
          <w:szCs w:val="20"/>
        </w:rPr>
        <w:t xml:space="preserve">software </w:t>
      </w:r>
    </w:p>
    <w:p w:rsidR="00B5651C" w:rsidRPr="00B5651C" w:rsidRDefault="00B5651C" w:rsidP="002929B8">
      <w:pPr>
        <w:pStyle w:val="NoSpacing"/>
        <w:numPr>
          <w:ilvl w:val="0"/>
          <w:numId w:val="106"/>
        </w:numPr>
        <w:rPr>
          <w:rFonts w:ascii="Arial" w:hAnsi="Arial" w:cs="Arial"/>
          <w:sz w:val="20"/>
          <w:szCs w:val="20"/>
        </w:rPr>
      </w:pPr>
      <w:r w:rsidRPr="00B5651C">
        <w:rPr>
          <w:rFonts w:ascii="Arial" w:hAnsi="Arial" w:cs="Arial"/>
          <w:sz w:val="20"/>
          <w:szCs w:val="20"/>
        </w:rPr>
        <w:t xml:space="preserve">personnel procedures </w:t>
      </w:r>
    </w:p>
    <w:p w:rsidR="00B5651C" w:rsidRPr="00B5651C" w:rsidRDefault="00B5651C" w:rsidP="002929B8">
      <w:pPr>
        <w:pStyle w:val="NoSpacing"/>
        <w:numPr>
          <w:ilvl w:val="0"/>
          <w:numId w:val="106"/>
        </w:numPr>
        <w:rPr>
          <w:rFonts w:ascii="Arial" w:hAnsi="Arial" w:cs="Arial"/>
          <w:sz w:val="20"/>
          <w:szCs w:val="20"/>
        </w:rPr>
      </w:pPr>
      <w:r w:rsidRPr="00B5651C">
        <w:rPr>
          <w:rFonts w:ascii="Arial" w:hAnsi="Arial" w:cs="Arial"/>
          <w:sz w:val="20"/>
          <w:szCs w:val="20"/>
        </w:rPr>
        <w:t xml:space="preserve">documentation relating to the system </w:t>
      </w:r>
    </w:p>
    <w:p w:rsidR="00B5651C" w:rsidRDefault="00B5651C" w:rsidP="002929B8">
      <w:pPr>
        <w:pStyle w:val="NoSpacing"/>
        <w:numPr>
          <w:ilvl w:val="0"/>
          <w:numId w:val="106"/>
        </w:numPr>
        <w:rPr>
          <w:rFonts w:ascii="Arial" w:hAnsi="Arial" w:cs="Arial"/>
          <w:sz w:val="20"/>
          <w:szCs w:val="20"/>
        </w:rPr>
      </w:pPr>
      <w:r w:rsidRPr="00B5651C">
        <w:rPr>
          <w:rFonts w:ascii="Arial" w:hAnsi="Arial" w:cs="Arial"/>
          <w:sz w:val="20"/>
          <w:szCs w:val="20"/>
        </w:rPr>
        <w:t xml:space="preserve">controls </w:t>
      </w:r>
    </w:p>
    <w:p w:rsidR="00B5651C" w:rsidRDefault="00B5651C" w:rsidP="00B5651C">
      <w:pPr>
        <w:pStyle w:val="NoSpacing"/>
        <w:rPr>
          <w:rFonts w:ascii="Arial" w:hAnsi="Arial" w:cs="Arial"/>
          <w:sz w:val="20"/>
          <w:szCs w:val="20"/>
        </w:rPr>
      </w:pPr>
    </w:p>
    <w:p w:rsidR="00B5651C" w:rsidRPr="00B5651C" w:rsidRDefault="00B5651C" w:rsidP="00B5651C">
      <w:pPr>
        <w:pStyle w:val="NoSpacing"/>
        <w:rPr>
          <w:rFonts w:ascii="Arial" w:hAnsi="Arial" w:cs="Arial"/>
          <w:b/>
          <w:sz w:val="20"/>
          <w:szCs w:val="20"/>
        </w:rPr>
      </w:pPr>
      <w:r w:rsidRPr="00B5651C">
        <w:rPr>
          <w:rFonts w:ascii="Arial" w:hAnsi="Arial" w:cs="Arial"/>
          <w:b/>
          <w:sz w:val="20"/>
          <w:szCs w:val="20"/>
        </w:rPr>
        <w:t>Risks associated with new or developed IT Systems</w:t>
      </w:r>
    </w:p>
    <w:p w:rsidR="00B5651C" w:rsidRPr="00B5651C" w:rsidRDefault="00B5651C" w:rsidP="002929B8">
      <w:pPr>
        <w:pStyle w:val="Default"/>
        <w:numPr>
          <w:ilvl w:val="0"/>
          <w:numId w:val="107"/>
        </w:numPr>
        <w:rPr>
          <w:sz w:val="20"/>
          <w:szCs w:val="20"/>
        </w:rPr>
      </w:pPr>
      <w:r w:rsidRPr="00B5651C">
        <w:rPr>
          <w:sz w:val="20"/>
          <w:szCs w:val="20"/>
        </w:rPr>
        <w:t xml:space="preserve">System development is a costly exercise. If it is not carefully planned and controlled, costs might get out of control. This could potentially put the company under severe financial constraint. </w:t>
      </w:r>
    </w:p>
    <w:p w:rsidR="00B5651C" w:rsidRPr="00B5651C" w:rsidRDefault="00B5651C" w:rsidP="002929B8">
      <w:pPr>
        <w:pStyle w:val="Default"/>
        <w:numPr>
          <w:ilvl w:val="0"/>
          <w:numId w:val="107"/>
        </w:numPr>
        <w:rPr>
          <w:sz w:val="20"/>
          <w:szCs w:val="20"/>
        </w:rPr>
      </w:pPr>
      <w:r w:rsidRPr="00B5651C">
        <w:rPr>
          <w:sz w:val="20"/>
          <w:szCs w:val="20"/>
        </w:rPr>
        <w:t xml:space="preserve">The new system might be susceptible to inaccurate or incomplete record keeping, for example the programs might contain errors. </w:t>
      </w:r>
    </w:p>
    <w:p w:rsidR="00B5651C" w:rsidRPr="00B5651C" w:rsidRDefault="00B5651C" w:rsidP="002929B8">
      <w:pPr>
        <w:pStyle w:val="Default"/>
        <w:numPr>
          <w:ilvl w:val="0"/>
          <w:numId w:val="107"/>
        </w:numPr>
        <w:rPr>
          <w:sz w:val="20"/>
          <w:szCs w:val="20"/>
        </w:rPr>
      </w:pPr>
      <w:r w:rsidRPr="00B5651C">
        <w:rPr>
          <w:sz w:val="20"/>
          <w:szCs w:val="20"/>
        </w:rPr>
        <w:t xml:space="preserve">Unacceptable or inaccurate accounting policies might be incorporated into the system or important accounting policies might not be incorporated at all. The system developers (eg programmers) might not understand the accounting policies and might implement them incorrectly. </w:t>
      </w:r>
    </w:p>
    <w:p w:rsidR="00B5651C" w:rsidRPr="00B5651C" w:rsidRDefault="00B5651C" w:rsidP="002929B8">
      <w:pPr>
        <w:pStyle w:val="Default"/>
        <w:numPr>
          <w:ilvl w:val="0"/>
          <w:numId w:val="107"/>
        </w:numPr>
        <w:rPr>
          <w:sz w:val="20"/>
          <w:szCs w:val="20"/>
        </w:rPr>
      </w:pPr>
      <w:r w:rsidRPr="00B5651C">
        <w:rPr>
          <w:sz w:val="20"/>
          <w:szCs w:val="20"/>
        </w:rPr>
        <w:t xml:space="preserve">The new system might not accommodate the needs of the users. The users might require certain functions that the new system is not able to perform. </w:t>
      </w:r>
    </w:p>
    <w:p w:rsidR="00B5651C" w:rsidRPr="00B5651C" w:rsidRDefault="00B5651C" w:rsidP="002929B8">
      <w:pPr>
        <w:pStyle w:val="Default"/>
        <w:numPr>
          <w:ilvl w:val="0"/>
          <w:numId w:val="107"/>
        </w:numPr>
        <w:rPr>
          <w:sz w:val="20"/>
          <w:szCs w:val="20"/>
        </w:rPr>
      </w:pPr>
      <w:r w:rsidRPr="00B5651C">
        <w:rPr>
          <w:sz w:val="20"/>
          <w:szCs w:val="20"/>
        </w:rPr>
        <w:t>When transferring information from the old system to the new system, information might be lost, duplicated or incorrectly transferred (with errors).</w:t>
      </w:r>
    </w:p>
    <w:p w:rsidR="00B5651C" w:rsidRPr="00B5651C" w:rsidRDefault="00B5651C" w:rsidP="002929B8">
      <w:pPr>
        <w:pStyle w:val="Default"/>
        <w:numPr>
          <w:ilvl w:val="0"/>
          <w:numId w:val="107"/>
        </w:numPr>
        <w:rPr>
          <w:sz w:val="20"/>
          <w:szCs w:val="20"/>
        </w:rPr>
      </w:pPr>
      <w:r w:rsidRPr="00B5651C">
        <w:rPr>
          <w:sz w:val="20"/>
          <w:szCs w:val="20"/>
        </w:rPr>
        <w:t xml:space="preserve">The new system might not have sufficient controls over access to information and the integrity of data. </w:t>
      </w:r>
    </w:p>
    <w:p w:rsidR="00B5651C" w:rsidRPr="00B5651C" w:rsidRDefault="00B5651C" w:rsidP="002929B8">
      <w:pPr>
        <w:pStyle w:val="Default"/>
        <w:numPr>
          <w:ilvl w:val="0"/>
          <w:numId w:val="107"/>
        </w:numPr>
        <w:rPr>
          <w:sz w:val="20"/>
          <w:szCs w:val="20"/>
        </w:rPr>
      </w:pPr>
      <w:r w:rsidRPr="00B5651C">
        <w:rPr>
          <w:sz w:val="20"/>
          <w:szCs w:val="20"/>
        </w:rPr>
        <w:t xml:space="preserve">If the new system is very complex, users might find the system useless if no one knows how to operate it. </w:t>
      </w:r>
    </w:p>
    <w:p w:rsidR="00B5651C" w:rsidRPr="00B5651C" w:rsidRDefault="00B5651C" w:rsidP="002929B8">
      <w:pPr>
        <w:pStyle w:val="Default"/>
        <w:numPr>
          <w:ilvl w:val="0"/>
          <w:numId w:val="107"/>
        </w:numPr>
        <w:rPr>
          <w:sz w:val="20"/>
          <w:szCs w:val="20"/>
        </w:rPr>
      </w:pPr>
      <w:r w:rsidRPr="00B5651C">
        <w:rPr>
          <w:sz w:val="20"/>
          <w:szCs w:val="20"/>
        </w:rPr>
        <w:t xml:space="preserve">In extreme cases, system deficiencies could result in temporary or even permanent business interruption. </w:t>
      </w:r>
    </w:p>
    <w:p w:rsidR="00B5651C" w:rsidRPr="00B5651C" w:rsidRDefault="00B5651C" w:rsidP="002929B8">
      <w:pPr>
        <w:pStyle w:val="Default"/>
        <w:numPr>
          <w:ilvl w:val="0"/>
          <w:numId w:val="107"/>
        </w:numPr>
        <w:rPr>
          <w:sz w:val="20"/>
          <w:szCs w:val="20"/>
        </w:rPr>
      </w:pPr>
      <w:r w:rsidRPr="00B5651C">
        <w:rPr>
          <w:sz w:val="20"/>
          <w:szCs w:val="20"/>
        </w:rPr>
        <w:t xml:space="preserve">The ability to commit fraud might be deliberately or accidentally designed into the system during its development. </w:t>
      </w:r>
    </w:p>
    <w:p w:rsidR="00B5651C" w:rsidRDefault="00B5651C" w:rsidP="00B5651C">
      <w:pPr>
        <w:pStyle w:val="NoSpacing"/>
        <w:rPr>
          <w:rFonts w:ascii="Arial" w:hAnsi="Arial" w:cs="Arial"/>
          <w:b/>
          <w:sz w:val="20"/>
          <w:szCs w:val="20"/>
        </w:rPr>
      </w:pPr>
    </w:p>
    <w:p w:rsidR="001A2B0B" w:rsidRDefault="001A2B0B">
      <w:pPr>
        <w:rPr>
          <w:b/>
          <w:bCs/>
          <w:sz w:val="23"/>
          <w:szCs w:val="23"/>
        </w:rPr>
      </w:pPr>
      <w:r>
        <w:rPr>
          <w:b/>
          <w:bCs/>
          <w:sz w:val="23"/>
          <w:szCs w:val="23"/>
        </w:rPr>
        <w:br w:type="page"/>
      </w:r>
    </w:p>
    <w:p w:rsidR="00B5651C" w:rsidRPr="00B5651C" w:rsidRDefault="00B5651C" w:rsidP="00B5651C">
      <w:pPr>
        <w:pStyle w:val="NoSpacing"/>
        <w:rPr>
          <w:b/>
          <w:bCs/>
          <w:sz w:val="23"/>
          <w:szCs w:val="23"/>
        </w:rPr>
      </w:pPr>
      <w:r>
        <w:rPr>
          <w:b/>
          <w:bCs/>
          <w:sz w:val="23"/>
          <w:szCs w:val="23"/>
        </w:rPr>
        <w:lastRenderedPageBreak/>
        <w:t>System failures as a result of poor development and implementation</w:t>
      </w:r>
    </w:p>
    <w:p w:rsidR="00B5651C" w:rsidRPr="00B5651C" w:rsidRDefault="00B5651C" w:rsidP="002929B8">
      <w:pPr>
        <w:pStyle w:val="Default"/>
        <w:numPr>
          <w:ilvl w:val="0"/>
          <w:numId w:val="108"/>
        </w:numPr>
        <w:spacing w:after="80"/>
        <w:rPr>
          <w:sz w:val="20"/>
          <w:szCs w:val="20"/>
        </w:rPr>
      </w:pPr>
      <w:r w:rsidRPr="00B5651C">
        <w:rPr>
          <w:sz w:val="20"/>
          <w:szCs w:val="20"/>
        </w:rPr>
        <w:t xml:space="preserve">poor support from top management </w:t>
      </w:r>
    </w:p>
    <w:p w:rsidR="00B5651C" w:rsidRPr="00B5651C" w:rsidRDefault="00B5651C" w:rsidP="002929B8">
      <w:pPr>
        <w:pStyle w:val="Default"/>
        <w:numPr>
          <w:ilvl w:val="0"/>
          <w:numId w:val="108"/>
        </w:numPr>
        <w:spacing w:after="80"/>
        <w:rPr>
          <w:sz w:val="20"/>
          <w:szCs w:val="20"/>
        </w:rPr>
      </w:pPr>
      <w:r w:rsidRPr="00B5651C">
        <w:rPr>
          <w:sz w:val="20"/>
          <w:szCs w:val="20"/>
        </w:rPr>
        <w:t xml:space="preserve">poor staff attitude </w:t>
      </w:r>
    </w:p>
    <w:p w:rsidR="00B5651C" w:rsidRPr="00B5651C" w:rsidRDefault="00B5651C" w:rsidP="002929B8">
      <w:pPr>
        <w:pStyle w:val="Default"/>
        <w:numPr>
          <w:ilvl w:val="0"/>
          <w:numId w:val="108"/>
        </w:numPr>
        <w:spacing w:after="80"/>
        <w:rPr>
          <w:sz w:val="20"/>
          <w:szCs w:val="20"/>
        </w:rPr>
      </w:pPr>
      <w:r w:rsidRPr="00B5651C">
        <w:rPr>
          <w:sz w:val="20"/>
          <w:szCs w:val="20"/>
        </w:rPr>
        <w:t xml:space="preserve">unclear business objectives </w:t>
      </w:r>
    </w:p>
    <w:p w:rsidR="00B5651C" w:rsidRPr="00B5651C" w:rsidRDefault="00B5651C" w:rsidP="002929B8">
      <w:pPr>
        <w:pStyle w:val="Default"/>
        <w:numPr>
          <w:ilvl w:val="0"/>
          <w:numId w:val="108"/>
        </w:numPr>
        <w:spacing w:after="80"/>
        <w:rPr>
          <w:sz w:val="20"/>
          <w:szCs w:val="20"/>
        </w:rPr>
      </w:pPr>
      <w:r w:rsidRPr="00B5651C">
        <w:rPr>
          <w:sz w:val="20"/>
          <w:szCs w:val="20"/>
        </w:rPr>
        <w:t xml:space="preserve">management and users unsure of their needs </w:t>
      </w:r>
    </w:p>
    <w:p w:rsidR="00B5651C" w:rsidRPr="00B5651C" w:rsidRDefault="00B5651C" w:rsidP="002929B8">
      <w:pPr>
        <w:pStyle w:val="Default"/>
        <w:numPr>
          <w:ilvl w:val="0"/>
          <w:numId w:val="108"/>
        </w:numPr>
        <w:spacing w:after="80"/>
        <w:rPr>
          <w:sz w:val="20"/>
          <w:szCs w:val="20"/>
        </w:rPr>
      </w:pPr>
      <w:r w:rsidRPr="00B5651C">
        <w:rPr>
          <w:sz w:val="20"/>
          <w:szCs w:val="20"/>
        </w:rPr>
        <w:t xml:space="preserve">IT personnel unfamiliar with user needs </w:t>
      </w:r>
    </w:p>
    <w:p w:rsidR="00B5651C" w:rsidRPr="00B5651C" w:rsidRDefault="00B5651C" w:rsidP="002929B8">
      <w:pPr>
        <w:pStyle w:val="Default"/>
        <w:numPr>
          <w:ilvl w:val="0"/>
          <w:numId w:val="108"/>
        </w:numPr>
        <w:spacing w:after="80"/>
        <w:rPr>
          <w:sz w:val="20"/>
          <w:szCs w:val="20"/>
        </w:rPr>
      </w:pPr>
      <w:r w:rsidRPr="00B5651C">
        <w:rPr>
          <w:sz w:val="20"/>
          <w:szCs w:val="20"/>
        </w:rPr>
        <w:t xml:space="preserve">additional user requirements not previously specified </w:t>
      </w:r>
    </w:p>
    <w:p w:rsidR="00B5651C" w:rsidRPr="00B5651C" w:rsidRDefault="00B5651C" w:rsidP="002929B8">
      <w:pPr>
        <w:pStyle w:val="Default"/>
        <w:numPr>
          <w:ilvl w:val="0"/>
          <w:numId w:val="108"/>
        </w:numPr>
        <w:spacing w:after="80"/>
        <w:rPr>
          <w:sz w:val="20"/>
          <w:szCs w:val="20"/>
        </w:rPr>
      </w:pPr>
      <w:r w:rsidRPr="00B5651C">
        <w:rPr>
          <w:sz w:val="20"/>
          <w:szCs w:val="20"/>
        </w:rPr>
        <w:t xml:space="preserve">changes in user requirements </w:t>
      </w:r>
    </w:p>
    <w:p w:rsidR="00B5651C" w:rsidRPr="00B5651C" w:rsidRDefault="00B5651C" w:rsidP="002929B8">
      <w:pPr>
        <w:pStyle w:val="Default"/>
        <w:numPr>
          <w:ilvl w:val="0"/>
          <w:numId w:val="108"/>
        </w:numPr>
        <w:spacing w:after="80"/>
        <w:rPr>
          <w:sz w:val="20"/>
          <w:szCs w:val="20"/>
        </w:rPr>
      </w:pPr>
      <w:r w:rsidRPr="00B5651C">
        <w:rPr>
          <w:sz w:val="20"/>
          <w:szCs w:val="20"/>
        </w:rPr>
        <w:t xml:space="preserve">organisational changes during the project </w:t>
      </w:r>
    </w:p>
    <w:p w:rsidR="00B5651C" w:rsidRPr="00B5651C" w:rsidRDefault="00B5651C" w:rsidP="002929B8">
      <w:pPr>
        <w:pStyle w:val="Default"/>
        <w:numPr>
          <w:ilvl w:val="0"/>
          <w:numId w:val="108"/>
        </w:numPr>
        <w:spacing w:after="80"/>
        <w:rPr>
          <w:sz w:val="20"/>
          <w:szCs w:val="20"/>
        </w:rPr>
      </w:pPr>
      <w:r w:rsidRPr="00B5651C">
        <w:rPr>
          <w:sz w:val="20"/>
          <w:szCs w:val="20"/>
        </w:rPr>
        <w:t xml:space="preserve">failure to understand interrelationships between parts of the organisation </w:t>
      </w:r>
    </w:p>
    <w:p w:rsidR="00B5651C" w:rsidRPr="00B5651C" w:rsidRDefault="00B5651C" w:rsidP="002929B8">
      <w:pPr>
        <w:pStyle w:val="Default"/>
        <w:numPr>
          <w:ilvl w:val="0"/>
          <w:numId w:val="108"/>
        </w:numPr>
        <w:spacing w:after="80"/>
        <w:rPr>
          <w:sz w:val="20"/>
          <w:szCs w:val="20"/>
        </w:rPr>
      </w:pPr>
      <w:r w:rsidRPr="00B5651C">
        <w:rPr>
          <w:sz w:val="20"/>
          <w:szCs w:val="20"/>
        </w:rPr>
        <w:t xml:space="preserve">over-optimistic file conversions </w:t>
      </w:r>
    </w:p>
    <w:p w:rsidR="00B5651C" w:rsidRPr="00B5651C" w:rsidRDefault="00B5651C" w:rsidP="002929B8">
      <w:pPr>
        <w:pStyle w:val="Default"/>
        <w:numPr>
          <w:ilvl w:val="0"/>
          <w:numId w:val="108"/>
        </w:numPr>
        <w:rPr>
          <w:sz w:val="20"/>
          <w:szCs w:val="20"/>
        </w:rPr>
      </w:pPr>
      <w:r w:rsidRPr="00B5651C">
        <w:rPr>
          <w:sz w:val="20"/>
          <w:szCs w:val="20"/>
        </w:rPr>
        <w:t>poor quality input for file conversions</w:t>
      </w:r>
    </w:p>
    <w:p w:rsidR="00B5651C" w:rsidRPr="00B5651C" w:rsidRDefault="00B5651C" w:rsidP="002929B8">
      <w:pPr>
        <w:pStyle w:val="Default"/>
        <w:numPr>
          <w:ilvl w:val="0"/>
          <w:numId w:val="108"/>
        </w:numPr>
        <w:spacing w:after="80"/>
        <w:rPr>
          <w:sz w:val="20"/>
          <w:szCs w:val="20"/>
        </w:rPr>
      </w:pPr>
      <w:r w:rsidRPr="00B5651C">
        <w:rPr>
          <w:sz w:val="20"/>
          <w:szCs w:val="20"/>
        </w:rPr>
        <w:t xml:space="preserve">poor documentation </w:t>
      </w:r>
    </w:p>
    <w:p w:rsidR="00B5651C" w:rsidRPr="00B5651C" w:rsidRDefault="00B5651C" w:rsidP="002929B8">
      <w:pPr>
        <w:pStyle w:val="Default"/>
        <w:numPr>
          <w:ilvl w:val="0"/>
          <w:numId w:val="108"/>
        </w:numPr>
        <w:rPr>
          <w:sz w:val="20"/>
          <w:szCs w:val="20"/>
        </w:rPr>
      </w:pPr>
      <w:r w:rsidRPr="00B5651C">
        <w:rPr>
          <w:sz w:val="20"/>
          <w:szCs w:val="20"/>
        </w:rPr>
        <w:t xml:space="preserve">inadequate system and program testing </w:t>
      </w:r>
    </w:p>
    <w:p w:rsidR="00B5651C" w:rsidRDefault="00B5651C" w:rsidP="00B5651C">
      <w:pPr>
        <w:pStyle w:val="NoSpacing"/>
        <w:rPr>
          <w:rFonts w:ascii="Arial" w:hAnsi="Arial" w:cs="Arial"/>
          <w:b/>
          <w:sz w:val="20"/>
          <w:szCs w:val="20"/>
        </w:rPr>
      </w:pPr>
    </w:p>
    <w:p w:rsidR="00B5651C" w:rsidRPr="00B5651C" w:rsidRDefault="00B5651C" w:rsidP="00B5651C">
      <w:pPr>
        <w:pStyle w:val="NoSpacing"/>
        <w:rPr>
          <w:b/>
          <w:bCs/>
          <w:sz w:val="23"/>
          <w:szCs w:val="23"/>
        </w:rPr>
      </w:pPr>
      <w:r>
        <w:rPr>
          <w:b/>
          <w:bCs/>
          <w:sz w:val="23"/>
          <w:szCs w:val="23"/>
        </w:rPr>
        <w:t xml:space="preserve">Purchased packages - </w:t>
      </w:r>
      <w:r w:rsidRPr="00B5651C">
        <w:rPr>
          <w:rFonts w:ascii="Arial" w:hAnsi="Arial" w:cs="Arial"/>
          <w:sz w:val="20"/>
          <w:szCs w:val="20"/>
        </w:rPr>
        <w:t xml:space="preserve">Some of the advantages are the following: </w:t>
      </w:r>
    </w:p>
    <w:p w:rsidR="00B5651C" w:rsidRPr="00B5651C" w:rsidRDefault="00B5651C" w:rsidP="002929B8">
      <w:pPr>
        <w:pStyle w:val="NoSpacing"/>
        <w:numPr>
          <w:ilvl w:val="0"/>
          <w:numId w:val="109"/>
        </w:numPr>
        <w:ind w:left="360"/>
        <w:rPr>
          <w:rFonts w:ascii="Arial" w:hAnsi="Arial" w:cs="Arial"/>
          <w:sz w:val="20"/>
          <w:szCs w:val="20"/>
        </w:rPr>
      </w:pPr>
      <w:r w:rsidRPr="00B5651C">
        <w:rPr>
          <w:rFonts w:ascii="Arial" w:hAnsi="Arial" w:cs="Arial"/>
          <w:sz w:val="20"/>
          <w:szCs w:val="20"/>
        </w:rPr>
        <w:t xml:space="preserve">It can be installed immediately. </w:t>
      </w:r>
    </w:p>
    <w:p w:rsidR="00B5651C" w:rsidRPr="00B5651C" w:rsidRDefault="00B5651C" w:rsidP="002929B8">
      <w:pPr>
        <w:pStyle w:val="NoSpacing"/>
        <w:numPr>
          <w:ilvl w:val="0"/>
          <w:numId w:val="109"/>
        </w:numPr>
        <w:ind w:left="360"/>
        <w:rPr>
          <w:rFonts w:ascii="Arial" w:hAnsi="Arial" w:cs="Arial"/>
          <w:sz w:val="20"/>
          <w:szCs w:val="20"/>
        </w:rPr>
      </w:pPr>
      <w:r w:rsidRPr="00B5651C">
        <w:rPr>
          <w:rFonts w:ascii="Arial" w:hAnsi="Arial" w:cs="Arial"/>
          <w:sz w:val="20"/>
          <w:szCs w:val="20"/>
        </w:rPr>
        <w:t xml:space="preserve">The supplier of the package normally provides the relevant training. </w:t>
      </w:r>
    </w:p>
    <w:p w:rsidR="00B5651C" w:rsidRPr="00B5651C" w:rsidRDefault="00B5651C" w:rsidP="002929B8">
      <w:pPr>
        <w:pStyle w:val="NoSpacing"/>
        <w:numPr>
          <w:ilvl w:val="0"/>
          <w:numId w:val="109"/>
        </w:numPr>
        <w:ind w:left="360"/>
        <w:rPr>
          <w:rFonts w:ascii="Arial" w:hAnsi="Arial" w:cs="Arial"/>
          <w:sz w:val="20"/>
          <w:szCs w:val="20"/>
        </w:rPr>
      </w:pPr>
      <w:r w:rsidRPr="00B5651C">
        <w:rPr>
          <w:rFonts w:ascii="Arial" w:hAnsi="Arial" w:cs="Arial"/>
          <w:sz w:val="20"/>
          <w:szCs w:val="20"/>
        </w:rPr>
        <w:t xml:space="preserve">The supplier also offers some support </w:t>
      </w:r>
    </w:p>
    <w:p w:rsidR="00B5651C" w:rsidRDefault="00B5651C" w:rsidP="002929B8">
      <w:pPr>
        <w:pStyle w:val="NoSpacing"/>
        <w:numPr>
          <w:ilvl w:val="0"/>
          <w:numId w:val="109"/>
        </w:numPr>
        <w:ind w:left="360"/>
        <w:rPr>
          <w:rFonts w:ascii="Arial" w:hAnsi="Arial" w:cs="Arial"/>
          <w:sz w:val="20"/>
          <w:szCs w:val="20"/>
        </w:rPr>
      </w:pPr>
      <w:r w:rsidRPr="00B5651C">
        <w:rPr>
          <w:rFonts w:ascii="Arial" w:hAnsi="Arial" w:cs="Arial"/>
          <w:sz w:val="20"/>
          <w:szCs w:val="20"/>
        </w:rPr>
        <w:t xml:space="preserve">The costs relating to the new system can be predetermined </w:t>
      </w:r>
    </w:p>
    <w:p w:rsidR="00B5651C" w:rsidRDefault="00B5651C" w:rsidP="00B5651C">
      <w:pPr>
        <w:pStyle w:val="NoSpacing"/>
        <w:rPr>
          <w:rFonts w:ascii="Arial" w:hAnsi="Arial" w:cs="Arial"/>
          <w:sz w:val="20"/>
          <w:szCs w:val="20"/>
        </w:rPr>
      </w:pPr>
    </w:p>
    <w:p w:rsidR="00B5651C" w:rsidRPr="00992CF9" w:rsidRDefault="00B5651C" w:rsidP="00992CF9">
      <w:pPr>
        <w:pStyle w:val="NoSpacing"/>
        <w:rPr>
          <w:rFonts w:ascii="Arial" w:hAnsi="Arial" w:cs="Arial"/>
          <w:b/>
          <w:sz w:val="20"/>
          <w:szCs w:val="20"/>
        </w:rPr>
      </w:pPr>
      <w:r w:rsidRPr="00992CF9">
        <w:rPr>
          <w:rFonts w:ascii="Arial" w:hAnsi="Arial" w:cs="Arial"/>
          <w:b/>
          <w:sz w:val="20"/>
          <w:szCs w:val="20"/>
        </w:rPr>
        <w:t xml:space="preserve">Information Security (IS) </w:t>
      </w:r>
    </w:p>
    <w:p w:rsidR="00B5651C" w:rsidRPr="00992CF9" w:rsidRDefault="00B5651C" w:rsidP="002929B8">
      <w:pPr>
        <w:pStyle w:val="NoSpacing"/>
        <w:numPr>
          <w:ilvl w:val="0"/>
          <w:numId w:val="110"/>
        </w:numPr>
        <w:rPr>
          <w:rFonts w:ascii="Arial" w:hAnsi="Arial" w:cs="Arial"/>
          <w:sz w:val="20"/>
          <w:szCs w:val="20"/>
        </w:rPr>
      </w:pPr>
      <w:r w:rsidRPr="00992CF9">
        <w:rPr>
          <w:rFonts w:ascii="Arial" w:hAnsi="Arial" w:cs="Arial"/>
          <w:b/>
          <w:sz w:val="20"/>
          <w:szCs w:val="20"/>
        </w:rPr>
        <w:t>Confidentiality:</w:t>
      </w:r>
      <w:r w:rsidRPr="00992CF9">
        <w:rPr>
          <w:rFonts w:ascii="Arial" w:hAnsi="Arial" w:cs="Arial"/>
          <w:sz w:val="20"/>
          <w:szCs w:val="20"/>
        </w:rPr>
        <w:t xml:space="preserve"> ensuring that information is accessible only to those authorised to have access </w:t>
      </w:r>
    </w:p>
    <w:p w:rsidR="00B5651C" w:rsidRPr="00992CF9" w:rsidRDefault="00B5651C" w:rsidP="002929B8">
      <w:pPr>
        <w:pStyle w:val="NoSpacing"/>
        <w:numPr>
          <w:ilvl w:val="0"/>
          <w:numId w:val="110"/>
        </w:numPr>
        <w:rPr>
          <w:rFonts w:ascii="Arial" w:hAnsi="Arial" w:cs="Arial"/>
          <w:sz w:val="20"/>
          <w:szCs w:val="20"/>
        </w:rPr>
      </w:pPr>
      <w:r w:rsidRPr="00992CF9">
        <w:rPr>
          <w:rFonts w:ascii="Arial" w:hAnsi="Arial" w:cs="Arial"/>
          <w:b/>
          <w:sz w:val="20"/>
          <w:szCs w:val="20"/>
        </w:rPr>
        <w:t xml:space="preserve">Integrity: </w:t>
      </w:r>
      <w:r w:rsidRPr="00992CF9">
        <w:rPr>
          <w:rFonts w:ascii="Arial" w:hAnsi="Arial" w:cs="Arial"/>
          <w:sz w:val="20"/>
          <w:szCs w:val="20"/>
        </w:rPr>
        <w:t xml:space="preserve">safeguarding the accuracy and completeness of information and processing methods </w:t>
      </w:r>
    </w:p>
    <w:p w:rsidR="00B5651C" w:rsidRPr="00992CF9" w:rsidRDefault="00B5651C" w:rsidP="002929B8">
      <w:pPr>
        <w:pStyle w:val="NoSpacing"/>
        <w:numPr>
          <w:ilvl w:val="0"/>
          <w:numId w:val="110"/>
        </w:numPr>
        <w:rPr>
          <w:rFonts w:ascii="Arial" w:hAnsi="Arial" w:cs="Arial"/>
          <w:sz w:val="20"/>
          <w:szCs w:val="20"/>
        </w:rPr>
      </w:pPr>
      <w:r w:rsidRPr="00992CF9">
        <w:rPr>
          <w:rFonts w:ascii="Arial" w:hAnsi="Arial" w:cs="Arial"/>
          <w:b/>
          <w:sz w:val="20"/>
          <w:szCs w:val="20"/>
        </w:rPr>
        <w:t>Availability:</w:t>
      </w:r>
      <w:r w:rsidRPr="00992CF9">
        <w:rPr>
          <w:rFonts w:ascii="Arial" w:hAnsi="Arial" w:cs="Arial"/>
          <w:sz w:val="20"/>
          <w:szCs w:val="20"/>
        </w:rPr>
        <w:t xml:space="preserve"> ensuring that authorised users have access to information and associated assets where required </w:t>
      </w:r>
    </w:p>
    <w:p w:rsidR="00B5651C" w:rsidRPr="00B5651C" w:rsidRDefault="00B5651C" w:rsidP="00B5651C">
      <w:pPr>
        <w:pStyle w:val="NoSpacing"/>
        <w:rPr>
          <w:rFonts w:ascii="Arial" w:hAnsi="Arial" w:cs="Arial"/>
          <w:sz w:val="20"/>
          <w:szCs w:val="20"/>
        </w:rPr>
      </w:pPr>
    </w:p>
    <w:p w:rsidR="00992CF9" w:rsidRPr="00992CF9" w:rsidRDefault="00992CF9" w:rsidP="00992CF9">
      <w:pPr>
        <w:pStyle w:val="NoSpacing"/>
        <w:rPr>
          <w:rFonts w:ascii="Arial" w:hAnsi="Arial" w:cs="Arial"/>
          <w:b/>
          <w:sz w:val="20"/>
          <w:szCs w:val="20"/>
        </w:rPr>
      </w:pPr>
      <w:r w:rsidRPr="00992CF9">
        <w:rPr>
          <w:rFonts w:ascii="Arial" w:hAnsi="Arial" w:cs="Arial"/>
          <w:b/>
          <w:sz w:val="20"/>
          <w:szCs w:val="20"/>
        </w:rPr>
        <w:t xml:space="preserve">Tools and techniques (controls) available in IT to manage risks </w:t>
      </w:r>
    </w:p>
    <w:p w:rsidR="00992CF9" w:rsidRPr="00992CF9" w:rsidRDefault="00992CF9" w:rsidP="002929B8">
      <w:pPr>
        <w:pStyle w:val="NoSpacing"/>
        <w:numPr>
          <w:ilvl w:val="0"/>
          <w:numId w:val="111"/>
        </w:numPr>
        <w:rPr>
          <w:rFonts w:ascii="Arial" w:hAnsi="Arial" w:cs="Arial"/>
          <w:sz w:val="20"/>
          <w:szCs w:val="20"/>
        </w:rPr>
      </w:pPr>
      <w:r w:rsidRPr="00992CF9">
        <w:rPr>
          <w:rFonts w:ascii="Arial" w:hAnsi="Arial" w:cs="Arial"/>
          <w:sz w:val="20"/>
          <w:szCs w:val="20"/>
        </w:rPr>
        <w:t xml:space="preserve">information security policy </w:t>
      </w:r>
    </w:p>
    <w:p w:rsidR="00992CF9" w:rsidRPr="00992CF9" w:rsidRDefault="00992CF9" w:rsidP="002929B8">
      <w:pPr>
        <w:pStyle w:val="NoSpacing"/>
        <w:numPr>
          <w:ilvl w:val="0"/>
          <w:numId w:val="111"/>
        </w:numPr>
        <w:rPr>
          <w:rFonts w:ascii="Arial" w:hAnsi="Arial" w:cs="Arial"/>
          <w:sz w:val="20"/>
          <w:szCs w:val="20"/>
        </w:rPr>
      </w:pPr>
      <w:r w:rsidRPr="00992CF9">
        <w:rPr>
          <w:rFonts w:ascii="Arial" w:hAnsi="Arial" w:cs="Arial"/>
          <w:sz w:val="20"/>
          <w:szCs w:val="20"/>
        </w:rPr>
        <w:t xml:space="preserve">identity and access management (IAM) </w:t>
      </w:r>
    </w:p>
    <w:p w:rsidR="00B5651C" w:rsidRPr="00992CF9" w:rsidRDefault="00992CF9" w:rsidP="002929B8">
      <w:pPr>
        <w:pStyle w:val="NoSpacing"/>
        <w:numPr>
          <w:ilvl w:val="0"/>
          <w:numId w:val="111"/>
        </w:numPr>
        <w:rPr>
          <w:rFonts w:ascii="Arial" w:hAnsi="Arial" w:cs="Arial"/>
          <w:b/>
          <w:sz w:val="20"/>
          <w:szCs w:val="20"/>
        </w:rPr>
      </w:pPr>
      <w:r w:rsidRPr="00992CF9">
        <w:rPr>
          <w:rFonts w:ascii="Arial" w:hAnsi="Arial" w:cs="Arial"/>
          <w:sz w:val="20"/>
          <w:szCs w:val="20"/>
        </w:rPr>
        <w:t xml:space="preserve">encryption </w:t>
      </w:r>
    </w:p>
    <w:p w:rsidR="00992CF9" w:rsidRDefault="00992CF9" w:rsidP="00992CF9">
      <w:pPr>
        <w:pStyle w:val="NoSpacing"/>
        <w:rPr>
          <w:rFonts w:ascii="Arial" w:hAnsi="Arial" w:cs="Arial"/>
          <w:sz w:val="20"/>
          <w:szCs w:val="20"/>
        </w:rPr>
      </w:pPr>
    </w:p>
    <w:p w:rsidR="00EA18D1" w:rsidRDefault="00EA18D1">
      <w:pPr>
        <w:rPr>
          <w:rFonts w:ascii="Arial" w:hAnsi="Arial" w:cs="Arial"/>
          <w:b/>
          <w:sz w:val="20"/>
          <w:szCs w:val="20"/>
        </w:rPr>
      </w:pPr>
      <w:r>
        <w:rPr>
          <w:rFonts w:ascii="Arial" w:hAnsi="Arial" w:cs="Arial"/>
          <w:b/>
          <w:sz w:val="20"/>
          <w:szCs w:val="20"/>
        </w:rPr>
        <w:br w:type="page"/>
      </w:r>
    </w:p>
    <w:p w:rsidR="00992CF9" w:rsidRDefault="00992CF9" w:rsidP="00992CF9">
      <w:pPr>
        <w:pStyle w:val="NoSpacing"/>
        <w:rPr>
          <w:rFonts w:ascii="Arial" w:hAnsi="Arial" w:cs="Arial"/>
          <w:b/>
          <w:sz w:val="20"/>
          <w:szCs w:val="20"/>
        </w:rPr>
      </w:pPr>
      <w:r w:rsidRPr="00992CF9">
        <w:rPr>
          <w:rFonts w:ascii="Arial" w:hAnsi="Arial" w:cs="Arial"/>
          <w:b/>
          <w:sz w:val="20"/>
          <w:szCs w:val="20"/>
        </w:rPr>
        <w:lastRenderedPageBreak/>
        <w:t>Information system security policy</w:t>
      </w:r>
    </w:p>
    <w:p w:rsidR="00EA18D1" w:rsidRPr="00EA18D1" w:rsidRDefault="00EA18D1" w:rsidP="00EA18D1">
      <w:pPr>
        <w:pStyle w:val="Default"/>
        <w:rPr>
          <w:sz w:val="20"/>
          <w:szCs w:val="20"/>
        </w:rPr>
      </w:pPr>
      <w:r w:rsidRPr="00EA18D1">
        <w:rPr>
          <w:sz w:val="20"/>
          <w:szCs w:val="20"/>
        </w:rPr>
        <w:t xml:space="preserve">The information security policy should provide the fundamental guidelines used in assessing the value of the information assets and the impact should an untoward event occur. (2) </w:t>
      </w:r>
    </w:p>
    <w:p w:rsidR="00EA18D1" w:rsidRPr="00EA18D1" w:rsidRDefault="00EA18D1" w:rsidP="00EA18D1">
      <w:pPr>
        <w:pStyle w:val="Default"/>
        <w:rPr>
          <w:sz w:val="20"/>
          <w:szCs w:val="20"/>
        </w:rPr>
      </w:pPr>
      <w:r w:rsidRPr="00EA18D1">
        <w:rPr>
          <w:sz w:val="20"/>
          <w:szCs w:val="20"/>
        </w:rPr>
        <w:t xml:space="preserve">The following information should be included: </w:t>
      </w:r>
    </w:p>
    <w:p w:rsidR="00EA18D1" w:rsidRPr="00EA18D1" w:rsidRDefault="00EA18D1" w:rsidP="00EA18D1">
      <w:pPr>
        <w:pStyle w:val="Default"/>
        <w:rPr>
          <w:sz w:val="20"/>
          <w:szCs w:val="20"/>
        </w:rPr>
      </w:pPr>
      <w:r w:rsidRPr="00EA18D1">
        <w:rPr>
          <w:sz w:val="20"/>
          <w:szCs w:val="20"/>
        </w:rPr>
        <w:t xml:space="preserve">• Information is an important asset of the organisation and must be protected as such. </w:t>
      </w:r>
    </w:p>
    <w:p w:rsidR="00EA18D1" w:rsidRPr="00EA18D1" w:rsidRDefault="00EA18D1" w:rsidP="00EA18D1">
      <w:pPr>
        <w:pStyle w:val="Default"/>
        <w:rPr>
          <w:sz w:val="20"/>
          <w:szCs w:val="20"/>
        </w:rPr>
      </w:pPr>
      <w:r w:rsidRPr="00EA18D1">
        <w:rPr>
          <w:sz w:val="20"/>
          <w:szCs w:val="20"/>
        </w:rPr>
        <w:t xml:space="preserve">• By protecting information assets, the organisation will comply with all applicable laws and regulations and will ensure that its employees do so as well. </w:t>
      </w:r>
    </w:p>
    <w:p w:rsidR="00EA18D1" w:rsidRPr="00EA18D1" w:rsidRDefault="00EA18D1" w:rsidP="00EA18D1">
      <w:pPr>
        <w:pStyle w:val="Default"/>
        <w:rPr>
          <w:sz w:val="20"/>
          <w:szCs w:val="20"/>
        </w:rPr>
      </w:pPr>
      <w:r w:rsidRPr="00EA18D1">
        <w:rPr>
          <w:sz w:val="20"/>
          <w:szCs w:val="20"/>
        </w:rPr>
        <w:t xml:space="preserve">• Access to information will be granted to individuals when required for the performance of their business functions. </w:t>
      </w:r>
    </w:p>
    <w:p w:rsidR="00EA18D1" w:rsidRPr="00EA18D1" w:rsidRDefault="00EA18D1" w:rsidP="00EA18D1">
      <w:pPr>
        <w:pStyle w:val="Default"/>
        <w:rPr>
          <w:sz w:val="20"/>
          <w:szCs w:val="20"/>
        </w:rPr>
      </w:pPr>
      <w:r w:rsidRPr="00EA18D1">
        <w:rPr>
          <w:sz w:val="20"/>
          <w:szCs w:val="20"/>
        </w:rPr>
        <w:t xml:space="preserve">• Confidentiality of information will be maintained. </w:t>
      </w:r>
    </w:p>
    <w:p w:rsidR="00EA18D1" w:rsidRPr="00EA18D1" w:rsidRDefault="00EA18D1" w:rsidP="00EA18D1">
      <w:pPr>
        <w:pStyle w:val="Default"/>
        <w:rPr>
          <w:sz w:val="20"/>
          <w:szCs w:val="20"/>
        </w:rPr>
      </w:pPr>
      <w:r w:rsidRPr="00EA18D1">
        <w:rPr>
          <w:sz w:val="20"/>
          <w:szCs w:val="20"/>
        </w:rPr>
        <w:t xml:space="preserve">• Information must be appropriately protected against unauthorised modification. </w:t>
      </w:r>
    </w:p>
    <w:p w:rsidR="00EA18D1" w:rsidRPr="00EA18D1" w:rsidRDefault="00EA18D1" w:rsidP="00EA18D1">
      <w:pPr>
        <w:pStyle w:val="Default"/>
        <w:rPr>
          <w:sz w:val="20"/>
          <w:szCs w:val="20"/>
        </w:rPr>
      </w:pPr>
      <w:r w:rsidRPr="00EA18D1">
        <w:rPr>
          <w:sz w:val="20"/>
          <w:szCs w:val="20"/>
        </w:rPr>
        <w:t xml:space="preserve">• Information will be available as and when required to support the authorised and the judgement business functions of the organisation. </w:t>
      </w:r>
    </w:p>
    <w:p w:rsidR="00EA18D1" w:rsidRPr="00EA18D1" w:rsidRDefault="00EA18D1" w:rsidP="00EA18D1">
      <w:pPr>
        <w:pStyle w:val="Default"/>
        <w:rPr>
          <w:sz w:val="20"/>
          <w:szCs w:val="20"/>
        </w:rPr>
      </w:pPr>
      <w:r w:rsidRPr="00EA18D1">
        <w:rPr>
          <w:sz w:val="20"/>
          <w:szCs w:val="20"/>
        </w:rPr>
        <w:t xml:space="preserve">• The appropriate control structures must be implemented to ensure the integrity, confidentiality and availability of information. </w:t>
      </w:r>
    </w:p>
    <w:p w:rsidR="00EA18D1" w:rsidRDefault="00EA18D1" w:rsidP="00992CF9">
      <w:pPr>
        <w:pStyle w:val="NoSpacing"/>
        <w:rPr>
          <w:rFonts w:ascii="Arial" w:hAnsi="Arial" w:cs="Arial"/>
          <w:b/>
          <w:sz w:val="20"/>
          <w:szCs w:val="20"/>
        </w:rPr>
      </w:pPr>
    </w:p>
    <w:p w:rsidR="00EA18D1" w:rsidRDefault="00EA18D1" w:rsidP="00992CF9">
      <w:pPr>
        <w:pStyle w:val="NoSpacing"/>
        <w:rPr>
          <w:rFonts w:ascii="Arial" w:hAnsi="Arial" w:cs="Arial"/>
          <w:b/>
          <w:sz w:val="20"/>
          <w:szCs w:val="20"/>
        </w:rPr>
      </w:pPr>
    </w:p>
    <w:p w:rsidR="00992CF9" w:rsidRDefault="00992CF9" w:rsidP="00992CF9">
      <w:pPr>
        <w:pStyle w:val="NoSpacing"/>
        <w:rPr>
          <w:rFonts w:ascii="Arial" w:hAnsi="Arial" w:cs="Arial"/>
          <w:sz w:val="20"/>
          <w:szCs w:val="20"/>
        </w:rPr>
      </w:pPr>
      <w:r w:rsidRPr="00992CF9">
        <w:rPr>
          <w:rFonts w:ascii="Arial" w:hAnsi="Arial" w:cs="Arial"/>
          <w:sz w:val="20"/>
          <w:szCs w:val="20"/>
        </w:rPr>
        <w:t xml:space="preserve">The policy covers the </w:t>
      </w:r>
      <w:r w:rsidRPr="00992CF9">
        <w:rPr>
          <w:rFonts w:ascii="Arial" w:hAnsi="Arial" w:cs="Arial"/>
          <w:b/>
          <w:bCs/>
          <w:sz w:val="20"/>
          <w:szCs w:val="20"/>
        </w:rPr>
        <w:t>hardware</w:t>
      </w:r>
      <w:r w:rsidRPr="00992CF9">
        <w:rPr>
          <w:rFonts w:ascii="Arial" w:hAnsi="Arial" w:cs="Arial"/>
          <w:sz w:val="20"/>
          <w:szCs w:val="20"/>
        </w:rPr>
        <w:t xml:space="preserve">, </w:t>
      </w:r>
      <w:r w:rsidRPr="00992CF9">
        <w:rPr>
          <w:rFonts w:ascii="Arial" w:hAnsi="Arial" w:cs="Arial"/>
          <w:b/>
          <w:bCs/>
          <w:sz w:val="20"/>
          <w:szCs w:val="20"/>
        </w:rPr>
        <w:t xml:space="preserve">software </w:t>
      </w:r>
      <w:r w:rsidRPr="00992CF9">
        <w:rPr>
          <w:rFonts w:ascii="Arial" w:hAnsi="Arial" w:cs="Arial"/>
          <w:sz w:val="20"/>
          <w:szCs w:val="20"/>
        </w:rPr>
        <w:t xml:space="preserve">and </w:t>
      </w:r>
      <w:r w:rsidRPr="00992CF9">
        <w:rPr>
          <w:rFonts w:ascii="Arial" w:hAnsi="Arial" w:cs="Arial"/>
          <w:b/>
          <w:bCs/>
          <w:sz w:val="20"/>
          <w:szCs w:val="20"/>
        </w:rPr>
        <w:t xml:space="preserve">information </w:t>
      </w:r>
      <w:r w:rsidRPr="00992CF9">
        <w:rPr>
          <w:rFonts w:ascii="Arial" w:hAnsi="Arial" w:cs="Arial"/>
          <w:sz w:val="20"/>
          <w:szCs w:val="20"/>
        </w:rPr>
        <w:t>found in the IT environment.</w:t>
      </w:r>
    </w:p>
    <w:p w:rsidR="00992CF9" w:rsidRPr="00992CF9" w:rsidRDefault="00992CF9" w:rsidP="00992CF9">
      <w:pPr>
        <w:pStyle w:val="NoSpacing"/>
        <w:rPr>
          <w:rFonts w:ascii="Arial" w:hAnsi="Arial" w:cs="Arial"/>
          <w:sz w:val="20"/>
          <w:szCs w:val="20"/>
          <w:u w:val="single"/>
        </w:rPr>
      </w:pPr>
      <w:r w:rsidRPr="00992CF9">
        <w:rPr>
          <w:rFonts w:ascii="Arial" w:hAnsi="Arial" w:cs="Arial"/>
          <w:sz w:val="20"/>
          <w:szCs w:val="20"/>
          <w:u w:val="single"/>
        </w:rPr>
        <w:t xml:space="preserve">These questions need to be answered when auditing the information security policy: </w:t>
      </w:r>
    </w:p>
    <w:p w:rsidR="00992CF9" w:rsidRPr="00992CF9" w:rsidRDefault="00992CF9" w:rsidP="00992CF9">
      <w:pPr>
        <w:pStyle w:val="NoSpacing"/>
        <w:rPr>
          <w:rFonts w:ascii="Arial" w:hAnsi="Arial" w:cs="Arial"/>
          <w:sz w:val="20"/>
          <w:szCs w:val="20"/>
        </w:rPr>
      </w:pPr>
      <w:r w:rsidRPr="00992CF9">
        <w:rPr>
          <w:rFonts w:ascii="Arial" w:hAnsi="Arial" w:cs="Arial"/>
          <w:sz w:val="20"/>
          <w:szCs w:val="20"/>
        </w:rPr>
        <w:t xml:space="preserve">1. Are there policies in place for managing and administering user identities and access activities? </w:t>
      </w:r>
    </w:p>
    <w:p w:rsidR="00992CF9" w:rsidRPr="00992CF9" w:rsidRDefault="00992CF9" w:rsidP="00992CF9">
      <w:pPr>
        <w:pStyle w:val="NoSpacing"/>
        <w:rPr>
          <w:rFonts w:ascii="Arial" w:hAnsi="Arial" w:cs="Arial"/>
          <w:sz w:val="20"/>
          <w:szCs w:val="20"/>
        </w:rPr>
      </w:pPr>
      <w:r w:rsidRPr="00992CF9">
        <w:rPr>
          <w:rFonts w:ascii="Arial" w:hAnsi="Arial" w:cs="Arial"/>
          <w:sz w:val="20"/>
          <w:szCs w:val="20"/>
        </w:rPr>
        <w:t>2. Is there a strategy in place for addressing the risks associated with the IAM process?</w:t>
      </w:r>
    </w:p>
    <w:p w:rsidR="00992CF9" w:rsidRPr="00992CF9" w:rsidRDefault="00992CF9" w:rsidP="00992CF9">
      <w:pPr>
        <w:pStyle w:val="NoSpacing"/>
        <w:rPr>
          <w:rFonts w:ascii="Arial" w:hAnsi="Arial" w:cs="Arial"/>
          <w:sz w:val="20"/>
          <w:szCs w:val="20"/>
        </w:rPr>
      </w:pPr>
      <w:r w:rsidRPr="00992CF9">
        <w:rPr>
          <w:rFonts w:ascii="Arial" w:hAnsi="Arial" w:cs="Arial"/>
          <w:sz w:val="20"/>
          <w:szCs w:val="20"/>
        </w:rPr>
        <w:t xml:space="preserve">3. Is there a reference model the organisation can use during the administration process? </w:t>
      </w:r>
    </w:p>
    <w:p w:rsidR="00992CF9" w:rsidRPr="00992CF9" w:rsidRDefault="00992CF9" w:rsidP="00992CF9">
      <w:pPr>
        <w:pStyle w:val="NoSpacing"/>
        <w:rPr>
          <w:rFonts w:ascii="Arial" w:hAnsi="Arial" w:cs="Arial"/>
          <w:sz w:val="20"/>
          <w:szCs w:val="20"/>
        </w:rPr>
      </w:pPr>
      <w:r w:rsidRPr="00992CF9">
        <w:rPr>
          <w:rFonts w:ascii="Arial" w:hAnsi="Arial" w:cs="Arial"/>
          <w:sz w:val="20"/>
          <w:szCs w:val="20"/>
        </w:rPr>
        <w:t xml:space="preserve">The </w:t>
      </w:r>
      <w:r w:rsidRPr="00992CF9">
        <w:rPr>
          <w:rFonts w:ascii="Arial" w:hAnsi="Arial" w:cs="Arial"/>
          <w:b/>
          <w:bCs/>
          <w:sz w:val="20"/>
          <w:szCs w:val="20"/>
        </w:rPr>
        <w:t xml:space="preserve">five pillars </w:t>
      </w:r>
      <w:r w:rsidRPr="00992CF9">
        <w:rPr>
          <w:rFonts w:ascii="Arial" w:hAnsi="Arial" w:cs="Arial"/>
          <w:sz w:val="20"/>
          <w:szCs w:val="20"/>
        </w:rPr>
        <w:t xml:space="preserve">of any security policy are the following: </w:t>
      </w:r>
    </w:p>
    <w:p w:rsidR="00992CF9" w:rsidRPr="00992CF9" w:rsidRDefault="00992CF9" w:rsidP="002929B8">
      <w:pPr>
        <w:pStyle w:val="NoSpacing"/>
        <w:numPr>
          <w:ilvl w:val="0"/>
          <w:numId w:val="112"/>
        </w:numPr>
        <w:rPr>
          <w:rFonts w:ascii="Arial" w:hAnsi="Arial" w:cs="Arial"/>
          <w:sz w:val="20"/>
          <w:szCs w:val="20"/>
        </w:rPr>
      </w:pPr>
      <w:r w:rsidRPr="00992CF9">
        <w:rPr>
          <w:rFonts w:ascii="Arial" w:hAnsi="Arial" w:cs="Arial"/>
          <w:b/>
          <w:bCs/>
          <w:sz w:val="20"/>
          <w:szCs w:val="20"/>
        </w:rPr>
        <w:t xml:space="preserve">Authentication. </w:t>
      </w:r>
      <w:r w:rsidRPr="00992CF9">
        <w:rPr>
          <w:rFonts w:ascii="Arial" w:hAnsi="Arial" w:cs="Arial"/>
          <w:sz w:val="20"/>
          <w:szCs w:val="20"/>
        </w:rPr>
        <w:t xml:space="preserve">Users must be identifiable before they gain access to the system. </w:t>
      </w:r>
    </w:p>
    <w:p w:rsidR="00992CF9" w:rsidRPr="00992CF9" w:rsidRDefault="00992CF9" w:rsidP="002929B8">
      <w:pPr>
        <w:pStyle w:val="NoSpacing"/>
        <w:numPr>
          <w:ilvl w:val="0"/>
          <w:numId w:val="112"/>
        </w:numPr>
        <w:rPr>
          <w:rFonts w:ascii="Arial" w:hAnsi="Arial" w:cs="Arial"/>
          <w:sz w:val="20"/>
          <w:szCs w:val="20"/>
        </w:rPr>
      </w:pPr>
      <w:r w:rsidRPr="00992CF9">
        <w:rPr>
          <w:rFonts w:ascii="Arial" w:hAnsi="Arial" w:cs="Arial"/>
          <w:b/>
          <w:bCs/>
          <w:sz w:val="20"/>
          <w:szCs w:val="20"/>
        </w:rPr>
        <w:t xml:space="preserve">Authorisation. </w:t>
      </w:r>
      <w:r w:rsidRPr="00992CF9">
        <w:rPr>
          <w:rFonts w:ascii="Arial" w:hAnsi="Arial" w:cs="Arial"/>
          <w:sz w:val="20"/>
          <w:szCs w:val="20"/>
        </w:rPr>
        <w:t xml:space="preserve">The user must have the necessary authority to get access to the system and the authority to use specific programmes and software within the system. Furthermore, the user must have the necessary authority to get access to specific information. </w:t>
      </w:r>
    </w:p>
    <w:p w:rsidR="00992CF9" w:rsidRPr="00992CF9" w:rsidRDefault="00992CF9" w:rsidP="002929B8">
      <w:pPr>
        <w:pStyle w:val="NoSpacing"/>
        <w:numPr>
          <w:ilvl w:val="0"/>
          <w:numId w:val="112"/>
        </w:numPr>
        <w:rPr>
          <w:rFonts w:ascii="Arial" w:hAnsi="Arial" w:cs="Arial"/>
          <w:sz w:val="20"/>
          <w:szCs w:val="20"/>
        </w:rPr>
      </w:pPr>
      <w:r w:rsidRPr="00992CF9">
        <w:rPr>
          <w:rFonts w:ascii="Arial" w:hAnsi="Arial" w:cs="Arial"/>
          <w:b/>
          <w:bCs/>
          <w:sz w:val="20"/>
          <w:szCs w:val="20"/>
        </w:rPr>
        <w:t xml:space="preserve">Integrity. </w:t>
      </w:r>
      <w:r w:rsidRPr="00992CF9">
        <w:rPr>
          <w:rFonts w:ascii="Arial" w:hAnsi="Arial" w:cs="Arial"/>
          <w:sz w:val="20"/>
          <w:szCs w:val="20"/>
        </w:rPr>
        <w:t xml:space="preserve">The integrity of the information and the performance of the system should be protected. Users must be confident that processing will take place effectively and efficiently and that the results will be reliable. </w:t>
      </w:r>
    </w:p>
    <w:p w:rsidR="00992CF9" w:rsidRPr="00992CF9" w:rsidRDefault="00992CF9" w:rsidP="002929B8">
      <w:pPr>
        <w:pStyle w:val="NoSpacing"/>
        <w:numPr>
          <w:ilvl w:val="0"/>
          <w:numId w:val="112"/>
        </w:numPr>
        <w:rPr>
          <w:rFonts w:ascii="Arial" w:hAnsi="Arial" w:cs="Arial"/>
          <w:sz w:val="20"/>
          <w:szCs w:val="20"/>
        </w:rPr>
      </w:pPr>
      <w:r w:rsidRPr="00992CF9">
        <w:rPr>
          <w:rFonts w:ascii="Arial" w:hAnsi="Arial" w:cs="Arial"/>
          <w:b/>
          <w:bCs/>
          <w:sz w:val="20"/>
          <w:szCs w:val="20"/>
        </w:rPr>
        <w:t xml:space="preserve">Confidentiality. </w:t>
      </w:r>
      <w:r w:rsidRPr="00992CF9">
        <w:rPr>
          <w:rFonts w:ascii="Arial" w:hAnsi="Arial" w:cs="Arial"/>
          <w:sz w:val="20"/>
          <w:szCs w:val="20"/>
        </w:rPr>
        <w:t xml:space="preserve">Users should know that access to certain programs and information is a privilege and they should be able to be trusted to use the information only for business purposes. </w:t>
      </w:r>
    </w:p>
    <w:p w:rsidR="00992CF9" w:rsidRDefault="00992CF9" w:rsidP="002929B8">
      <w:pPr>
        <w:pStyle w:val="NoSpacing"/>
        <w:numPr>
          <w:ilvl w:val="0"/>
          <w:numId w:val="112"/>
        </w:numPr>
      </w:pPr>
      <w:r w:rsidRPr="00992CF9">
        <w:rPr>
          <w:rFonts w:ascii="Arial" w:hAnsi="Arial" w:cs="Arial"/>
          <w:b/>
          <w:bCs/>
          <w:sz w:val="20"/>
          <w:szCs w:val="20"/>
        </w:rPr>
        <w:t xml:space="preserve">Nonrepudiation. </w:t>
      </w:r>
      <w:r w:rsidRPr="00992CF9">
        <w:rPr>
          <w:rFonts w:ascii="Arial" w:hAnsi="Arial" w:cs="Arial"/>
          <w:sz w:val="20"/>
          <w:szCs w:val="20"/>
        </w:rPr>
        <w:t xml:space="preserve">There must be an audit trail so that the system can prove that the person who accessed as the user was actually the person doing the work on the system. </w:t>
      </w:r>
    </w:p>
    <w:p w:rsidR="00992CF9" w:rsidRDefault="00992CF9" w:rsidP="00992CF9">
      <w:pPr>
        <w:pStyle w:val="NoSpacing"/>
        <w:rPr>
          <w:rFonts w:ascii="Arial" w:hAnsi="Arial" w:cs="Arial"/>
          <w:b/>
          <w:sz w:val="20"/>
          <w:szCs w:val="20"/>
        </w:rPr>
      </w:pPr>
    </w:p>
    <w:p w:rsidR="001A2B0B" w:rsidRDefault="001A2B0B">
      <w:pPr>
        <w:rPr>
          <w:rFonts w:ascii="Arial" w:hAnsi="Arial" w:cs="Arial"/>
          <w:b/>
          <w:sz w:val="20"/>
          <w:szCs w:val="20"/>
        </w:rPr>
      </w:pPr>
      <w:r>
        <w:rPr>
          <w:rFonts w:ascii="Arial" w:hAnsi="Arial" w:cs="Arial"/>
          <w:b/>
          <w:sz w:val="20"/>
          <w:szCs w:val="20"/>
        </w:rPr>
        <w:br w:type="page"/>
      </w:r>
    </w:p>
    <w:p w:rsidR="00992CF9" w:rsidRDefault="00992CF9" w:rsidP="00992CF9">
      <w:pPr>
        <w:pStyle w:val="NoSpacing"/>
        <w:rPr>
          <w:rFonts w:ascii="Arial" w:hAnsi="Arial" w:cs="Arial"/>
          <w:b/>
          <w:sz w:val="20"/>
          <w:szCs w:val="20"/>
        </w:rPr>
      </w:pPr>
      <w:r>
        <w:rPr>
          <w:rFonts w:ascii="Arial" w:hAnsi="Arial" w:cs="Arial"/>
          <w:b/>
          <w:sz w:val="20"/>
          <w:szCs w:val="20"/>
        </w:rPr>
        <w:lastRenderedPageBreak/>
        <w:t>Information security tools and control techniques</w:t>
      </w:r>
    </w:p>
    <w:p w:rsidR="00992CF9" w:rsidRDefault="00992CF9" w:rsidP="00992CF9">
      <w:pPr>
        <w:pStyle w:val="NoSpacing"/>
        <w:rPr>
          <w:b/>
          <w:bCs/>
          <w:sz w:val="23"/>
          <w:szCs w:val="23"/>
        </w:rPr>
      </w:pPr>
      <w:r>
        <w:rPr>
          <w:b/>
          <w:bCs/>
          <w:sz w:val="23"/>
          <w:szCs w:val="23"/>
        </w:rPr>
        <w:t>Controlling access to computer resources</w:t>
      </w:r>
    </w:p>
    <w:p w:rsidR="00992CF9" w:rsidRDefault="00992CF9" w:rsidP="00992CF9">
      <w:pPr>
        <w:pStyle w:val="NoSpacing"/>
        <w:rPr>
          <w:b/>
          <w:bCs/>
          <w:sz w:val="23"/>
          <w:szCs w:val="23"/>
        </w:rPr>
      </w:pPr>
      <w:r>
        <w:rPr>
          <w:b/>
          <w:bCs/>
          <w:sz w:val="23"/>
          <w:szCs w:val="23"/>
        </w:rPr>
        <w:t>Identity and access management</w:t>
      </w:r>
    </w:p>
    <w:p w:rsidR="00992CF9" w:rsidRPr="00992CF9" w:rsidRDefault="00992CF9" w:rsidP="00992CF9">
      <w:pPr>
        <w:pStyle w:val="NoSpacing"/>
        <w:rPr>
          <w:rFonts w:ascii="Arial" w:hAnsi="Arial" w:cs="Arial"/>
          <w:sz w:val="20"/>
          <w:szCs w:val="20"/>
        </w:rPr>
      </w:pPr>
      <w:r w:rsidRPr="00992CF9">
        <w:rPr>
          <w:rFonts w:ascii="Arial" w:hAnsi="Arial" w:cs="Arial"/>
          <w:sz w:val="20"/>
          <w:szCs w:val="20"/>
        </w:rPr>
        <w:t xml:space="preserve">The important questions to be addressed while implementing such a system are the following: </w:t>
      </w:r>
    </w:p>
    <w:p w:rsidR="00992CF9" w:rsidRPr="00992CF9" w:rsidRDefault="00992CF9" w:rsidP="00992CF9">
      <w:pPr>
        <w:pStyle w:val="NoSpacing"/>
        <w:rPr>
          <w:rFonts w:ascii="Arial" w:hAnsi="Arial" w:cs="Arial"/>
          <w:sz w:val="20"/>
          <w:szCs w:val="20"/>
        </w:rPr>
      </w:pPr>
      <w:r w:rsidRPr="00992CF9">
        <w:rPr>
          <w:rFonts w:ascii="Arial" w:hAnsi="Arial" w:cs="Arial"/>
          <w:sz w:val="20"/>
          <w:szCs w:val="20"/>
        </w:rPr>
        <w:t xml:space="preserve">1. </w:t>
      </w:r>
      <w:r w:rsidRPr="00992CF9">
        <w:rPr>
          <w:rFonts w:ascii="Arial" w:hAnsi="Arial" w:cs="Arial"/>
          <w:b/>
          <w:bCs/>
          <w:sz w:val="20"/>
          <w:szCs w:val="20"/>
        </w:rPr>
        <w:t xml:space="preserve">Who has access to what information? </w:t>
      </w:r>
      <w:r w:rsidRPr="00992CF9">
        <w:rPr>
          <w:rFonts w:ascii="Arial" w:hAnsi="Arial" w:cs="Arial"/>
          <w:sz w:val="20"/>
          <w:szCs w:val="20"/>
        </w:rPr>
        <w:t>A decision needs to be taken as to who should have access to which resources, applications and information.</w:t>
      </w:r>
    </w:p>
    <w:p w:rsidR="00992CF9" w:rsidRPr="00992CF9" w:rsidRDefault="00992CF9" w:rsidP="00992CF9">
      <w:pPr>
        <w:pStyle w:val="NoSpacing"/>
        <w:rPr>
          <w:rFonts w:ascii="Arial" w:hAnsi="Arial" w:cs="Arial"/>
          <w:sz w:val="20"/>
          <w:szCs w:val="20"/>
        </w:rPr>
      </w:pPr>
      <w:r w:rsidRPr="00992CF9">
        <w:rPr>
          <w:rFonts w:ascii="Arial" w:hAnsi="Arial" w:cs="Arial"/>
          <w:sz w:val="20"/>
          <w:szCs w:val="20"/>
        </w:rPr>
        <w:t xml:space="preserve">2. </w:t>
      </w:r>
      <w:r w:rsidRPr="00992CF9">
        <w:rPr>
          <w:rFonts w:ascii="Arial" w:hAnsi="Arial" w:cs="Arial"/>
          <w:b/>
          <w:bCs/>
          <w:sz w:val="20"/>
          <w:szCs w:val="20"/>
        </w:rPr>
        <w:t xml:space="preserve">Is the access appropriate for the job being performed? </w:t>
      </w:r>
      <w:r w:rsidRPr="00992CF9">
        <w:rPr>
          <w:rFonts w:ascii="Arial" w:hAnsi="Arial" w:cs="Arial"/>
          <w:sz w:val="20"/>
          <w:szCs w:val="20"/>
        </w:rPr>
        <w:t xml:space="preserve">Is the job description supported by the access given and is access given to a person which could be in conflict with and threaten the segregation of duties principle? </w:t>
      </w:r>
    </w:p>
    <w:p w:rsidR="00992CF9" w:rsidRPr="00992CF9" w:rsidRDefault="00992CF9" w:rsidP="00992CF9">
      <w:pPr>
        <w:pStyle w:val="NoSpacing"/>
        <w:rPr>
          <w:rFonts w:ascii="Arial" w:hAnsi="Arial" w:cs="Arial"/>
          <w:sz w:val="20"/>
          <w:szCs w:val="20"/>
        </w:rPr>
      </w:pPr>
      <w:r w:rsidRPr="00992CF9">
        <w:rPr>
          <w:rFonts w:ascii="Arial" w:hAnsi="Arial" w:cs="Arial"/>
          <w:sz w:val="20"/>
          <w:szCs w:val="20"/>
        </w:rPr>
        <w:t xml:space="preserve">3. </w:t>
      </w:r>
      <w:r w:rsidRPr="00992CF9">
        <w:rPr>
          <w:rFonts w:ascii="Arial" w:hAnsi="Arial" w:cs="Arial"/>
          <w:b/>
          <w:bCs/>
          <w:sz w:val="20"/>
          <w:szCs w:val="20"/>
        </w:rPr>
        <w:t xml:space="preserve">Are the access and activity monitored, logged and reported appropriately? </w:t>
      </w:r>
      <w:r w:rsidRPr="00992CF9">
        <w:rPr>
          <w:rFonts w:ascii="Arial" w:hAnsi="Arial" w:cs="Arial"/>
          <w:sz w:val="20"/>
          <w:szCs w:val="20"/>
        </w:rPr>
        <w:t xml:space="preserve">The system should be designed in a way that supports regulatory compliance in the different environments. It should also facilitate the auditing process by logging all access so that it can be traced to ensure that only legitimate users have accessed the system. </w:t>
      </w:r>
    </w:p>
    <w:p w:rsidR="00992CF9" w:rsidRDefault="00992CF9" w:rsidP="00992CF9">
      <w:pPr>
        <w:pStyle w:val="NoSpacing"/>
        <w:rPr>
          <w:rFonts w:ascii="Arial" w:hAnsi="Arial" w:cs="Arial"/>
          <w:b/>
          <w:sz w:val="20"/>
          <w:szCs w:val="20"/>
        </w:rPr>
      </w:pPr>
    </w:p>
    <w:p w:rsidR="00992CF9" w:rsidRPr="00992CF9" w:rsidRDefault="00992CF9" w:rsidP="00992CF9">
      <w:pPr>
        <w:pStyle w:val="NoSpacing"/>
        <w:rPr>
          <w:rFonts w:ascii="Arial" w:hAnsi="Arial" w:cs="Arial"/>
          <w:b/>
          <w:sz w:val="20"/>
          <w:szCs w:val="20"/>
        </w:rPr>
      </w:pPr>
      <w:r w:rsidRPr="00992CF9">
        <w:rPr>
          <w:rFonts w:ascii="Arial" w:hAnsi="Arial" w:cs="Arial"/>
          <w:b/>
          <w:sz w:val="20"/>
          <w:szCs w:val="20"/>
        </w:rPr>
        <w:t>Identity and access management is bas</w:t>
      </w:r>
      <w:r>
        <w:rPr>
          <w:rFonts w:ascii="Arial" w:hAnsi="Arial" w:cs="Arial"/>
          <w:b/>
          <w:sz w:val="20"/>
          <w:szCs w:val="20"/>
        </w:rPr>
        <w:t>ed on the following principles</w:t>
      </w:r>
    </w:p>
    <w:p w:rsidR="00992CF9" w:rsidRPr="00992CF9" w:rsidRDefault="00992CF9" w:rsidP="00992CF9">
      <w:pPr>
        <w:pStyle w:val="NoSpacing"/>
        <w:rPr>
          <w:rFonts w:ascii="Arial" w:hAnsi="Arial" w:cs="Arial"/>
          <w:sz w:val="20"/>
          <w:szCs w:val="20"/>
        </w:rPr>
      </w:pPr>
      <w:r w:rsidRPr="00992CF9">
        <w:rPr>
          <w:rFonts w:ascii="Arial" w:hAnsi="Arial" w:cs="Arial"/>
          <w:sz w:val="20"/>
          <w:szCs w:val="20"/>
        </w:rPr>
        <w:t xml:space="preserve">• </w:t>
      </w:r>
      <w:r w:rsidRPr="00992CF9">
        <w:rPr>
          <w:rFonts w:ascii="Arial" w:hAnsi="Arial" w:cs="Arial"/>
          <w:b/>
          <w:bCs/>
          <w:sz w:val="20"/>
          <w:szCs w:val="20"/>
        </w:rPr>
        <w:t xml:space="preserve">Identity: </w:t>
      </w:r>
      <w:r w:rsidRPr="00992CF9">
        <w:rPr>
          <w:rFonts w:ascii="Arial" w:hAnsi="Arial" w:cs="Arial"/>
          <w:sz w:val="20"/>
          <w:szCs w:val="20"/>
        </w:rPr>
        <w:t xml:space="preserve">the element or combination of elements used to uniquely describe a person or equipment. </w:t>
      </w:r>
    </w:p>
    <w:p w:rsidR="00992CF9" w:rsidRPr="00992CF9" w:rsidRDefault="00992CF9" w:rsidP="00992CF9">
      <w:pPr>
        <w:pStyle w:val="NoSpacing"/>
        <w:rPr>
          <w:rFonts w:ascii="Arial" w:hAnsi="Arial" w:cs="Arial"/>
          <w:sz w:val="20"/>
          <w:szCs w:val="20"/>
        </w:rPr>
      </w:pPr>
      <w:r w:rsidRPr="00992CF9">
        <w:rPr>
          <w:rFonts w:ascii="Arial" w:hAnsi="Arial" w:cs="Arial"/>
          <w:sz w:val="20"/>
          <w:szCs w:val="20"/>
        </w:rPr>
        <w:t xml:space="preserve">• </w:t>
      </w:r>
      <w:r w:rsidRPr="00992CF9">
        <w:rPr>
          <w:rFonts w:ascii="Arial" w:hAnsi="Arial" w:cs="Arial"/>
          <w:b/>
          <w:bCs/>
          <w:sz w:val="20"/>
          <w:szCs w:val="20"/>
        </w:rPr>
        <w:t xml:space="preserve">Access: </w:t>
      </w:r>
      <w:r w:rsidRPr="00992CF9">
        <w:rPr>
          <w:rFonts w:ascii="Arial" w:hAnsi="Arial" w:cs="Arial"/>
          <w:sz w:val="20"/>
          <w:szCs w:val="20"/>
        </w:rPr>
        <w:t xml:space="preserve">the information representing the rights that the identity was granted. These information access rights can be granted to allow users to perform transactional functions at various levels. </w:t>
      </w:r>
    </w:p>
    <w:p w:rsidR="00992CF9" w:rsidRPr="00992CF9" w:rsidRDefault="00992CF9" w:rsidP="00992CF9">
      <w:pPr>
        <w:pStyle w:val="NoSpacing"/>
        <w:rPr>
          <w:rFonts w:ascii="Arial" w:hAnsi="Arial" w:cs="Arial"/>
          <w:sz w:val="20"/>
          <w:szCs w:val="20"/>
        </w:rPr>
      </w:pPr>
      <w:r w:rsidRPr="00992CF9">
        <w:rPr>
          <w:rFonts w:ascii="Arial" w:hAnsi="Arial" w:cs="Arial"/>
          <w:sz w:val="20"/>
          <w:szCs w:val="20"/>
        </w:rPr>
        <w:t xml:space="preserve">• </w:t>
      </w:r>
      <w:r w:rsidRPr="00992CF9">
        <w:rPr>
          <w:rFonts w:ascii="Arial" w:hAnsi="Arial" w:cs="Arial"/>
          <w:b/>
          <w:bCs/>
          <w:sz w:val="20"/>
          <w:szCs w:val="20"/>
        </w:rPr>
        <w:t xml:space="preserve">Access rights or entitlements: </w:t>
      </w:r>
      <w:r w:rsidRPr="00992CF9">
        <w:rPr>
          <w:rFonts w:ascii="Arial" w:hAnsi="Arial" w:cs="Arial"/>
          <w:sz w:val="20"/>
          <w:szCs w:val="20"/>
        </w:rPr>
        <w:t xml:space="preserve">the collection of access rights to perform transactional functions. </w:t>
      </w:r>
    </w:p>
    <w:p w:rsidR="00992CF9" w:rsidRPr="00992CF9" w:rsidRDefault="00992CF9" w:rsidP="00992CF9">
      <w:pPr>
        <w:pStyle w:val="NoSpacing"/>
        <w:rPr>
          <w:rFonts w:ascii="Arial" w:hAnsi="Arial" w:cs="Arial"/>
          <w:sz w:val="20"/>
          <w:szCs w:val="20"/>
        </w:rPr>
      </w:pPr>
    </w:p>
    <w:p w:rsidR="00992CF9" w:rsidRPr="009A1DCF" w:rsidRDefault="00992CF9" w:rsidP="00992CF9">
      <w:pPr>
        <w:pStyle w:val="NoSpacing"/>
        <w:rPr>
          <w:rFonts w:ascii="Arial" w:hAnsi="Arial" w:cs="Arial"/>
          <w:b/>
          <w:sz w:val="20"/>
          <w:szCs w:val="20"/>
        </w:rPr>
      </w:pPr>
      <w:r w:rsidRPr="009A1DCF">
        <w:rPr>
          <w:rFonts w:ascii="Arial" w:hAnsi="Arial" w:cs="Arial"/>
          <w:b/>
          <w:sz w:val="20"/>
          <w:szCs w:val="20"/>
        </w:rPr>
        <w:t xml:space="preserve">For identities to become part of the identity and access management system there are three stages that need to be followed, namely: </w:t>
      </w:r>
    </w:p>
    <w:p w:rsidR="00992CF9" w:rsidRPr="00992CF9" w:rsidRDefault="00992CF9" w:rsidP="00992CF9">
      <w:pPr>
        <w:pStyle w:val="NoSpacing"/>
        <w:rPr>
          <w:rFonts w:ascii="Arial" w:hAnsi="Arial" w:cs="Arial"/>
          <w:sz w:val="20"/>
          <w:szCs w:val="20"/>
        </w:rPr>
      </w:pPr>
      <w:r w:rsidRPr="00992CF9">
        <w:rPr>
          <w:rFonts w:ascii="Arial" w:hAnsi="Arial" w:cs="Arial"/>
          <w:sz w:val="20"/>
          <w:szCs w:val="20"/>
        </w:rPr>
        <w:t xml:space="preserve">• </w:t>
      </w:r>
      <w:r w:rsidRPr="00992CF9">
        <w:rPr>
          <w:rFonts w:ascii="Arial" w:hAnsi="Arial" w:cs="Arial"/>
          <w:b/>
          <w:bCs/>
          <w:sz w:val="20"/>
          <w:szCs w:val="20"/>
        </w:rPr>
        <w:t xml:space="preserve">Provisioning. </w:t>
      </w:r>
      <w:r w:rsidRPr="00992CF9">
        <w:rPr>
          <w:rFonts w:ascii="Arial" w:hAnsi="Arial" w:cs="Arial"/>
          <w:sz w:val="20"/>
          <w:szCs w:val="20"/>
        </w:rPr>
        <w:t xml:space="preserve">Request, validate, approve, propagate and communicate the process. This should be in line with the security policy. </w:t>
      </w:r>
    </w:p>
    <w:p w:rsidR="00992CF9" w:rsidRPr="00992CF9" w:rsidRDefault="00992CF9" w:rsidP="00992CF9">
      <w:pPr>
        <w:pStyle w:val="NoSpacing"/>
        <w:rPr>
          <w:rFonts w:ascii="Arial" w:hAnsi="Arial" w:cs="Arial"/>
          <w:sz w:val="20"/>
          <w:szCs w:val="20"/>
        </w:rPr>
      </w:pPr>
      <w:r w:rsidRPr="00992CF9">
        <w:rPr>
          <w:rFonts w:ascii="Arial" w:hAnsi="Arial" w:cs="Arial"/>
          <w:sz w:val="20"/>
          <w:szCs w:val="20"/>
        </w:rPr>
        <w:t xml:space="preserve">• </w:t>
      </w:r>
      <w:r w:rsidRPr="00992CF9">
        <w:rPr>
          <w:rFonts w:ascii="Arial" w:hAnsi="Arial" w:cs="Arial"/>
          <w:b/>
          <w:bCs/>
          <w:sz w:val="20"/>
          <w:szCs w:val="20"/>
        </w:rPr>
        <w:t xml:space="preserve">Identity management. </w:t>
      </w:r>
      <w:r w:rsidRPr="00992CF9">
        <w:rPr>
          <w:rFonts w:ascii="Arial" w:hAnsi="Arial" w:cs="Arial"/>
          <w:sz w:val="20"/>
          <w:szCs w:val="20"/>
        </w:rPr>
        <w:t xml:space="preserve">Monitor and manage passwords, audit and reconcile, administer policies and strategise or manage systems. </w:t>
      </w:r>
    </w:p>
    <w:p w:rsidR="00992CF9" w:rsidRDefault="00992CF9" w:rsidP="00992CF9">
      <w:pPr>
        <w:pStyle w:val="NoSpacing"/>
        <w:rPr>
          <w:rFonts w:ascii="Arial" w:hAnsi="Arial" w:cs="Arial"/>
          <w:sz w:val="20"/>
          <w:szCs w:val="20"/>
        </w:rPr>
      </w:pPr>
      <w:r w:rsidRPr="00992CF9">
        <w:rPr>
          <w:rFonts w:ascii="Arial" w:hAnsi="Arial" w:cs="Arial"/>
          <w:sz w:val="20"/>
          <w:szCs w:val="20"/>
        </w:rPr>
        <w:t xml:space="preserve">• </w:t>
      </w:r>
      <w:r w:rsidRPr="00992CF9">
        <w:rPr>
          <w:rFonts w:ascii="Arial" w:hAnsi="Arial" w:cs="Arial"/>
          <w:b/>
          <w:bCs/>
          <w:sz w:val="20"/>
          <w:szCs w:val="20"/>
        </w:rPr>
        <w:t>Enforce</w:t>
      </w:r>
      <w:r w:rsidRPr="00992CF9">
        <w:rPr>
          <w:rFonts w:ascii="Arial" w:hAnsi="Arial" w:cs="Arial"/>
          <w:sz w:val="20"/>
          <w:szCs w:val="20"/>
        </w:rPr>
        <w:t xml:space="preserve">: authenticate, authorise and log activities. </w:t>
      </w:r>
    </w:p>
    <w:p w:rsidR="009A1DCF" w:rsidRDefault="009A1DCF" w:rsidP="00992CF9">
      <w:pPr>
        <w:pStyle w:val="NoSpacing"/>
        <w:rPr>
          <w:rFonts w:ascii="Arial" w:hAnsi="Arial" w:cs="Arial"/>
          <w:sz w:val="20"/>
          <w:szCs w:val="20"/>
        </w:rPr>
      </w:pPr>
    </w:p>
    <w:p w:rsidR="009A1DCF" w:rsidRDefault="009A1DCF" w:rsidP="00992CF9">
      <w:pPr>
        <w:pStyle w:val="NoSpacing"/>
        <w:rPr>
          <w:rFonts w:ascii="Arial" w:hAnsi="Arial" w:cs="Arial"/>
          <w:b/>
          <w:sz w:val="20"/>
          <w:szCs w:val="20"/>
        </w:rPr>
      </w:pPr>
      <w:r w:rsidRPr="009A1DCF">
        <w:rPr>
          <w:rFonts w:ascii="Arial" w:hAnsi="Arial" w:cs="Arial"/>
          <w:b/>
          <w:sz w:val="20"/>
          <w:szCs w:val="20"/>
        </w:rPr>
        <w:t>Encryption</w:t>
      </w:r>
    </w:p>
    <w:p w:rsidR="009A1DCF" w:rsidRPr="009A1DCF" w:rsidRDefault="009A1DCF" w:rsidP="002929B8">
      <w:pPr>
        <w:pStyle w:val="NoSpacing"/>
        <w:numPr>
          <w:ilvl w:val="0"/>
          <w:numId w:val="113"/>
        </w:numPr>
        <w:rPr>
          <w:rFonts w:ascii="Arial" w:hAnsi="Arial" w:cs="Arial"/>
          <w:sz w:val="20"/>
          <w:szCs w:val="20"/>
        </w:rPr>
      </w:pPr>
      <w:r w:rsidRPr="009A1DCF">
        <w:rPr>
          <w:rFonts w:ascii="Arial" w:hAnsi="Arial" w:cs="Arial"/>
          <w:sz w:val="20"/>
          <w:szCs w:val="20"/>
        </w:rPr>
        <w:t xml:space="preserve">Data that are communicated between two computers or other devices should be secured against eavesdropping or even manipulation. </w:t>
      </w:r>
    </w:p>
    <w:p w:rsidR="009A1DCF" w:rsidRPr="009A1DCF" w:rsidRDefault="009A1DCF" w:rsidP="002929B8">
      <w:pPr>
        <w:pStyle w:val="NoSpacing"/>
        <w:numPr>
          <w:ilvl w:val="0"/>
          <w:numId w:val="113"/>
        </w:numPr>
        <w:rPr>
          <w:rFonts w:ascii="Arial" w:hAnsi="Arial" w:cs="Arial"/>
          <w:sz w:val="20"/>
          <w:szCs w:val="20"/>
        </w:rPr>
      </w:pPr>
      <w:r w:rsidRPr="009A1DCF">
        <w:rPr>
          <w:rFonts w:ascii="Arial" w:hAnsi="Arial" w:cs="Arial"/>
          <w:sz w:val="20"/>
          <w:szCs w:val="20"/>
        </w:rPr>
        <w:t xml:space="preserve">One way to ensure the security of data is to use encryption. </w:t>
      </w:r>
    </w:p>
    <w:p w:rsidR="009A1DCF" w:rsidRPr="009A1DCF" w:rsidRDefault="009A1DCF" w:rsidP="002929B8">
      <w:pPr>
        <w:pStyle w:val="NoSpacing"/>
        <w:numPr>
          <w:ilvl w:val="0"/>
          <w:numId w:val="113"/>
        </w:numPr>
        <w:rPr>
          <w:rFonts w:ascii="Arial" w:hAnsi="Arial" w:cs="Arial"/>
          <w:sz w:val="20"/>
          <w:szCs w:val="20"/>
        </w:rPr>
      </w:pPr>
      <w:r w:rsidRPr="009A1DCF">
        <w:rPr>
          <w:rFonts w:ascii="Arial" w:hAnsi="Arial" w:cs="Arial"/>
          <w:sz w:val="20"/>
          <w:szCs w:val="20"/>
        </w:rPr>
        <w:t xml:space="preserve">Cryptography is the name given to the use of mathematical algorithms to transform data. Its primary use is the protection of information. </w:t>
      </w:r>
    </w:p>
    <w:p w:rsidR="009A1DCF" w:rsidRPr="009A1DCF" w:rsidRDefault="009A1DCF" w:rsidP="002929B8">
      <w:pPr>
        <w:pStyle w:val="NoSpacing"/>
        <w:numPr>
          <w:ilvl w:val="0"/>
          <w:numId w:val="113"/>
        </w:numPr>
        <w:rPr>
          <w:rFonts w:ascii="Arial" w:hAnsi="Arial" w:cs="Arial"/>
          <w:sz w:val="20"/>
          <w:szCs w:val="20"/>
        </w:rPr>
      </w:pPr>
      <w:r w:rsidRPr="009A1DCF">
        <w:rPr>
          <w:rFonts w:ascii="Arial" w:hAnsi="Arial" w:cs="Arial"/>
          <w:sz w:val="20"/>
          <w:szCs w:val="20"/>
        </w:rPr>
        <w:t xml:space="preserve">Encryption is a technique for turning messages into unreadable codes by scrambling up the data in such a way that the legitimate recipient can unscramble or “decrypt” the message easily, but an unauthorised recipient would only see garbage. </w:t>
      </w:r>
    </w:p>
    <w:p w:rsidR="009A1DCF" w:rsidRPr="009A1DCF" w:rsidRDefault="009A1DCF" w:rsidP="002929B8">
      <w:pPr>
        <w:pStyle w:val="NoSpacing"/>
        <w:numPr>
          <w:ilvl w:val="0"/>
          <w:numId w:val="113"/>
        </w:numPr>
        <w:rPr>
          <w:rFonts w:ascii="Arial" w:hAnsi="Arial" w:cs="Arial"/>
          <w:sz w:val="20"/>
          <w:szCs w:val="20"/>
        </w:rPr>
      </w:pPr>
      <w:r w:rsidRPr="009A1DCF">
        <w:rPr>
          <w:rFonts w:ascii="Arial" w:hAnsi="Arial" w:cs="Arial"/>
          <w:sz w:val="20"/>
          <w:szCs w:val="20"/>
        </w:rPr>
        <w:t xml:space="preserve">The auditor needs to test the following: </w:t>
      </w:r>
    </w:p>
    <w:p w:rsidR="009A1DCF" w:rsidRPr="009A1DCF" w:rsidRDefault="009A1DCF" w:rsidP="002929B8">
      <w:pPr>
        <w:pStyle w:val="NoSpacing"/>
        <w:numPr>
          <w:ilvl w:val="0"/>
          <w:numId w:val="114"/>
        </w:numPr>
        <w:rPr>
          <w:rFonts w:ascii="Arial" w:hAnsi="Arial" w:cs="Arial"/>
          <w:sz w:val="20"/>
          <w:szCs w:val="20"/>
        </w:rPr>
      </w:pPr>
      <w:r w:rsidRPr="009A1DCF">
        <w:rPr>
          <w:rFonts w:ascii="Arial" w:hAnsi="Arial" w:cs="Arial"/>
          <w:sz w:val="20"/>
          <w:szCs w:val="20"/>
        </w:rPr>
        <w:t xml:space="preserve">That secure socket layer (SSL) communication protocol is used to secure sensitive information as it makes use of a two-key encryption standard. </w:t>
      </w:r>
    </w:p>
    <w:p w:rsidR="009A1DCF" w:rsidRDefault="009A1DCF" w:rsidP="002929B8">
      <w:pPr>
        <w:pStyle w:val="NoSpacing"/>
        <w:numPr>
          <w:ilvl w:val="0"/>
          <w:numId w:val="114"/>
        </w:numPr>
      </w:pPr>
      <w:r w:rsidRPr="009A1DCF">
        <w:rPr>
          <w:rFonts w:ascii="Arial" w:hAnsi="Arial" w:cs="Arial"/>
          <w:sz w:val="20"/>
          <w:szCs w:val="20"/>
        </w:rPr>
        <w:t>That public key infrastructure (PKI) is utilised in conjunction with SSL</w:t>
      </w:r>
      <w:r>
        <w:t xml:space="preserve">. </w:t>
      </w:r>
    </w:p>
    <w:p w:rsidR="009A1DCF" w:rsidRDefault="009A1DCF" w:rsidP="00992CF9">
      <w:pPr>
        <w:pStyle w:val="NoSpacing"/>
        <w:rPr>
          <w:rFonts w:ascii="Arial" w:hAnsi="Arial" w:cs="Arial"/>
          <w:b/>
          <w:sz w:val="20"/>
          <w:szCs w:val="20"/>
        </w:rPr>
      </w:pPr>
    </w:p>
    <w:p w:rsidR="007D628A" w:rsidRDefault="007D628A" w:rsidP="007D628A">
      <w:pPr>
        <w:pStyle w:val="NoSpacing"/>
        <w:rPr>
          <w:rFonts w:ascii="Arial" w:hAnsi="Arial" w:cs="Arial"/>
          <w:b/>
          <w:sz w:val="20"/>
          <w:szCs w:val="20"/>
        </w:rPr>
      </w:pPr>
      <w:r>
        <w:rPr>
          <w:rFonts w:ascii="Arial" w:hAnsi="Arial" w:cs="Arial"/>
          <w:b/>
          <w:sz w:val="20"/>
          <w:szCs w:val="20"/>
        </w:rPr>
        <w:t>Assurance engagement IT responsibilities</w:t>
      </w:r>
    </w:p>
    <w:p w:rsidR="007D628A" w:rsidRPr="003C7240" w:rsidRDefault="007D628A" w:rsidP="007D628A">
      <w:pPr>
        <w:pStyle w:val="NoSpacing"/>
        <w:rPr>
          <w:rFonts w:ascii="Arial" w:hAnsi="Arial" w:cs="Arial"/>
          <w:sz w:val="20"/>
          <w:szCs w:val="20"/>
        </w:rPr>
      </w:pPr>
      <w:r w:rsidRPr="003C7240">
        <w:rPr>
          <w:rFonts w:ascii="Arial" w:hAnsi="Arial" w:cs="Arial"/>
          <w:sz w:val="20"/>
          <w:szCs w:val="20"/>
        </w:rPr>
        <w:t>The internal audit function must:</w:t>
      </w:r>
    </w:p>
    <w:p w:rsidR="007D628A" w:rsidRPr="003C7240" w:rsidRDefault="007D628A" w:rsidP="002929B8">
      <w:pPr>
        <w:pStyle w:val="NoSpacing"/>
        <w:numPr>
          <w:ilvl w:val="0"/>
          <w:numId w:val="116"/>
        </w:numPr>
        <w:rPr>
          <w:rFonts w:ascii="Arial" w:hAnsi="Arial" w:cs="Arial"/>
          <w:sz w:val="20"/>
          <w:szCs w:val="20"/>
        </w:rPr>
      </w:pPr>
      <w:r w:rsidRPr="003C7240">
        <w:rPr>
          <w:rFonts w:ascii="Arial" w:hAnsi="Arial" w:cs="Arial"/>
          <w:sz w:val="20"/>
          <w:szCs w:val="20"/>
        </w:rPr>
        <w:t>Include the organisation’s IT systems in annual audit planning process</w:t>
      </w:r>
    </w:p>
    <w:p w:rsidR="007D628A" w:rsidRPr="003C7240" w:rsidRDefault="007D628A" w:rsidP="002929B8">
      <w:pPr>
        <w:pStyle w:val="NoSpacing"/>
        <w:numPr>
          <w:ilvl w:val="0"/>
          <w:numId w:val="116"/>
        </w:numPr>
        <w:rPr>
          <w:rFonts w:ascii="Arial" w:hAnsi="Arial" w:cs="Arial"/>
          <w:sz w:val="20"/>
          <w:szCs w:val="20"/>
        </w:rPr>
      </w:pPr>
      <w:r w:rsidRPr="003C7240">
        <w:rPr>
          <w:rFonts w:ascii="Arial" w:hAnsi="Arial" w:cs="Arial"/>
          <w:sz w:val="20"/>
          <w:szCs w:val="20"/>
        </w:rPr>
        <w:t>Identify an asses the organisation’s IT risks</w:t>
      </w:r>
    </w:p>
    <w:p w:rsidR="007D628A" w:rsidRPr="003C7240" w:rsidRDefault="007D628A" w:rsidP="002929B8">
      <w:pPr>
        <w:pStyle w:val="NoSpacing"/>
        <w:numPr>
          <w:ilvl w:val="0"/>
          <w:numId w:val="116"/>
        </w:numPr>
        <w:rPr>
          <w:rFonts w:ascii="Arial" w:hAnsi="Arial" w:cs="Arial"/>
          <w:sz w:val="20"/>
          <w:szCs w:val="20"/>
        </w:rPr>
      </w:pPr>
      <w:r w:rsidRPr="003C7240">
        <w:rPr>
          <w:rFonts w:ascii="Arial" w:hAnsi="Arial" w:cs="Arial"/>
          <w:sz w:val="20"/>
          <w:szCs w:val="20"/>
        </w:rPr>
        <w:t>Ensure that it has sufficient IT audit expertise</w:t>
      </w:r>
    </w:p>
    <w:p w:rsidR="007D628A" w:rsidRPr="003C7240" w:rsidRDefault="007D628A" w:rsidP="002929B8">
      <w:pPr>
        <w:pStyle w:val="NoSpacing"/>
        <w:numPr>
          <w:ilvl w:val="0"/>
          <w:numId w:val="116"/>
        </w:numPr>
        <w:rPr>
          <w:rFonts w:ascii="Arial" w:hAnsi="Arial" w:cs="Arial"/>
          <w:sz w:val="20"/>
          <w:szCs w:val="20"/>
        </w:rPr>
      </w:pPr>
      <w:r w:rsidRPr="003C7240">
        <w:rPr>
          <w:rFonts w:ascii="Arial" w:hAnsi="Arial" w:cs="Arial"/>
          <w:sz w:val="20"/>
          <w:szCs w:val="20"/>
        </w:rPr>
        <w:t>Assess IT governance, management and technical controls</w:t>
      </w:r>
    </w:p>
    <w:p w:rsidR="007D628A" w:rsidRPr="003C7240" w:rsidRDefault="007D628A" w:rsidP="002929B8">
      <w:pPr>
        <w:pStyle w:val="NoSpacing"/>
        <w:numPr>
          <w:ilvl w:val="0"/>
          <w:numId w:val="116"/>
        </w:numPr>
        <w:rPr>
          <w:rFonts w:ascii="Arial" w:hAnsi="Arial" w:cs="Arial"/>
          <w:sz w:val="20"/>
          <w:szCs w:val="20"/>
        </w:rPr>
      </w:pPr>
      <w:r w:rsidRPr="003C7240">
        <w:rPr>
          <w:rFonts w:ascii="Arial" w:hAnsi="Arial" w:cs="Arial"/>
          <w:sz w:val="20"/>
          <w:szCs w:val="20"/>
        </w:rPr>
        <w:t>Assign auditors with appropriate levels of IT expertise to each assurance engagement</w:t>
      </w:r>
    </w:p>
    <w:p w:rsidR="007D628A" w:rsidRDefault="007D628A" w:rsidP="002929B8">
      <w:pPr>
        <w:pStyle w:val="NoSpacing"/>
        <w:numPr>
          <w:ilvl w:val="0"/>
          <w:numId w:val="116"/>
        </w:numPr>
        <w:rPr>
          <w:rFonts w:ascii="Arial" w:hAnsi="Arial" w:cs="Arial"/>
          <w:sz w:val="20"/>
          <w:szCs w:val="20"/>
        </w:rPr>
      </w:pPr>
      <w:r w:rsidRPr="003C7240">
        <w:rPr>
          <w:rFonts w:ascii="Arial" w:hAnsi="Arial" w:cs="Arial"/>
          <w:sz w:val="20"/>
          <w:szCs w:val="20"/>
        </w:rPr>
        <w:t>Use technology-based audit technique as appropriate</w:t>
      </w:r>
    </w:p>
    <w:p w:rsidR="007D628A" w:rsidRPr="009A1DCF" w:rsidRDefault="007D628A" w:rsidP="00992CF9">
      <w:pPr>
        <w:pStyle w:val="NoSpacing"/>
        <w:rPr>
          <w:rFonts w:ascii="Arial" w:hAnsi="Arial" w:cs="Arial"/>
          <w:b/>
          <w:sz w:val="20"/>
          <w:szCs w:val="20"/>
        </w:rPr>
      </w:pPr>
    </w:p>
    <w:p w:rsidR="007D628A" w:rsidRDefault="007D628A">
      <w:pPr>
        <w:rPr>
          <w:rFonts w:ascii="Arial" w:hAnsi="Arial" w:cs="Arial"/>
          <w:b/>
          <w:sz w:val="20"/>
          <w:szCs w:val="20"/>
        </w:rPr>
      </w:pPr>
      <w:r>
        <w:rPr>
          <w:rFonts w:ascii="Arial" w:hAnsi="Arial" w:cs="Arial"/>
          <w:b/>
          <w:sz w:val="20"/>
          <w:szCs w:val="20"/>
        </w:rPr>
        <w:br w:type="page"/>
      </w:r>
    </w:p>
    <w:p w:rsidR="00992CF9" w:rsidRDefault="009A1DCF" w:rsidP="00992CF9">
      <w:pPr>
        <w:pStyle w:val="NoSpacing"/>
        <w:rPr>
          <w:rFonts w:ascii="Arial" w:hAnsi="Arial" w:cs="Arial"/>
          <w:b/>
          <w:sz w:val="20"/>
          <w:szCs w:val="20"/>
        </w:rPr>
      </w:pPr>
      <w:r>
        <w:rPr>
          <w:rFonts w:ascii="Arial" w:hAnsi="Arial" w:cs="Arial"/>
          <w:b/>
          <w:sz w:val="20"/>
          <w:szCs w:val="20"/>
        </w:rPr>
        <w:lastRenderedPageBreak/>
        <w:t>Risks associated with an internet connection</w:t>
      </w:r>
    </w:p>
    <w:p w:rsidR="009A1DCF" w:rsidRPr="009A1DCF" w:rsidRDefault="009A1DCF" w:rsidP="002929B8">
      <w:pPr>
        <w:pStyle w:val="NoSpacing"/>
        <w:numPr>
          <w:ilvl w:val="0"/>
          <w:numId w:val="115"/>
        </w:numPr>
        <w:rPr>
          <w:rFonts w:ascii="Arial" w:hAnsi="Arial" w:cs="Arial"/>
          <w:sz w:val="20"/>
          <w:szCs w:val="20"/>
        </w:rPr>
      </w:pPr>
      <w:r w:rsidRPr="009A1DCF">
        <w:rPr>
          <w:rFonts w:ascii="Arial" w:hAnsi="Arial" w:cs="Arial"/>
          <w:b/>
          <w:bCs/>
          <w:sz w:val="20"/>
          <w:szCs w:val="20"/>
        </w:rPr>
        <w:t>Masquerade</w:t>
      </w:r>
      <w:r w:rsidRPr="009A1DCF">
        <w:rPr>
          <w:rFonts w:ascii="Arial" w:hAnsi="Arial" w:cs="Arial"/>
          <w:sz w:val="20"/>
          <w:szCs w:val="20"/>
        </w:rPr>
        <w:t xml:space="preserve">: A normal attach where a user imitates somebody by using that person’s login name and password in order to obtain additional privileges. </w:t>
      </w:r>
    </w:p>
    <w:p w:rsidR="009A1DCF" w:rsidRPr="009A1DCF" w:rsidRDefault="009A1DCF" w:rsidP="002929B8">
      <w:pPr>
        <w:pStyle w:val="NoSpacing"/>
        <w:numPr>
          <w:ilvl w:val="0"/>
          <w:numId w:val="115"/>
        </w:numPr>
        <w:rPr>
          <w:rFonts w:ascii="Arial" w:hAnsi="Arial" w:cs="Arial"/>
          <w:sz w:val="20"/>
          <w:szCs w:val="20"/>
        </w:rPr>
      </w:pPr>
      <w:r w:rsidRPr="009A1DCF">
        <w:rPr>
          <w:rFonts w:ascii="Arial" w:hAnsi="Arial" w:cs="Arial"/>
          <w:b/>
          <w:bCs/>
          <w:sz w:val="20"/>
          <w:szCs w:val="20"/>
        </w:rPr>
        <w:t xml:space="preserve">Disclosure: </w:t>
      </w:r>
      <w:r w:rsidRPr="009A1DCF">
        <w:rPr>
          <w:rFonts w:ascii="Arial" w:hAnsi="Arial" w:cs="Arial"/>
          <w:sz w:val="20"/>
          <w:szCs w:val="20"/>
        </w:rPr>
        <w:t>It is quite simple for someone to wire tap into a communication transmitted via the internet, including e-mail files and passwords.</w:t>
      </w:r>
    </w:p>
    <w:p w:rsidR="009A1DCF" w:rsidRPr="009A1DCF" w:rsidRDefault="009A1DCF" w:rsidP="002929B8">
      <w:pPr>
        <w:pStyle w:val="NoSpacing"/>
        <w:numPr>
          <w:ilvl w:val="0"/>
          <w:numId w:val="115"/>
        </w:numPr>
        <w:rPr>
          <w:rFonts w:ascii="Arial" w:hAnsi="Arial" w:cs="Arial"/>
          <w:sz w:val="20"/>
          <w:szCs w:val="20"/>
        </w:rPr>
      </w:pPr>
      <w:r w:rsidRPr="009A1DCF">
        <w:rPr>
          <w:rFonts w:ascii="Arial" w:hAnsi="Arial" w:cs="Arial"/>
          <w:b/>
          <w:bCs/>
          <w:sz w:val="20"/>
          <w:szCs w:val="20"/>
        </w:rPr>
        <w:t xml:space="preserve">Unauthorised access: </w:t>
      </w:r>
      <w:r w:rsidRPr="009A1DCF">
        <w:rPr>
          <w:rFonts w:ascii="Arial" w:hAnsi="Arial" w:cs="Arial"/>
          <w:sz w:val="20"/>
          <w:szCs w:val="20"/>
        </w:rPr>
        <w:t xml:space="preserve">Despite programmers’ attempts, some internet software packages still contain vulnerable areas which make their systems vulnerable to attacks. On top of this, many of these systems are large, causing difficulties in their configuration and resulting in a large percentage of incidents of unauthorised access. </w:t>
      </w:r>
    </w:p>
    <w:p w:rsidR="009A1DCF" w:rsidRPr="009A1DCF" w:rsidRDefault="009A1DCF" w:rsidP="002929B8">
      <w:pPr>
        <w:pStyle w:val="NoSpacing"/>
        <w:numPr>
          <w:ilvl w:val="0"/>
          <w:numId w:val="115"/>
        </w:numPr>
        <w:rPr>
          <w:rFonts w:ascii="Arial" w:hAnsi="Arial" w:cs="Arial"/>
          <w:sz w:val="20"/>
          <w:szCs w:val="20"/>
        </w:rPr>
      </w:pPr>
      <w:r w:rsidRPr="009A1DCF">
        <w:rPr>
          <w:rFonts w:ascii="Arial" w:hAnsi="Arial" w:cs="Arial"/>
          <w:b/>
          <w:bCs/>
          <w:sz w:val="20"/>
          <w:szCs w:val="20"/>
        </w:rPr>
        <w:t xml:space="preserve">Loss of data integrity: </w:t>
      </w:r>
      <w:r w:rsidRPr="009A1DCF">
        <w:rPr>
          <w:rFonts w:ascii="Arial" w:hAnsi="Arial" w:cs="Arial"/>
          <w:sz w:val="20"/>
          <w:szCs w:val="20"/>
        </w:rPr>
        <w:t xml:space="preserve">One of the threats which is commonly overlooked is the modification of data while on a computer or in transit. The simple addition of the word “not” in a document, or the addition of several zeros at the end of an amount, is enough reason to cause chaos in the electronic trade. </w:t>
      </w:r>
    </w:p>
    <w:p w:rsidR="009A1DCF" w:rsidRPr="009A1DCF" w:rsidRDefault="009A1DCF" w:rsidP="002929B8">
      <w:pPr>
        <w:pStyle w:val="NoSpacing"/>
        <w:numPr>
          <w:ilvl w:val="0"/>
          <w:numId w:val="115"/>
        </w:numPr>
        <w:rPr>
          <w:rFonts w:ascii="Arial" w:hAnsi="Arial" w:cs="Arial"/>
          <w:sz w:val="20"/>
          <w:szCs w:val="20"/>
        </w:rPr>
      </w:pPr>
      <w:r w:rsidRPr="009A1DCF">
        <w:rPr>
          <w:rFonts w:ascii="Arial" w:hAnsi="Arial" w:cs="Arial"/>
          <w:b/>
          <w:bCs/>
          <w:sz w:val="20"/>
          <w:szCs w:val="20"/>
        </w:rPr>
        <w:t xml:space="preserve">Refusal of service: </w:t>
      </w:r>
      <w:r w:rsidRPr="009A1DCF">
        <w:rPr>
          <w:rFonts w:ascii="Arial" w:hAnsi="Arial" w:cs="Arial"/>
          <w:sz w:val="20"/>
          <w:szCs w:val="20"/>
        </w:rPr>
        <w:t xml:space="preserve">Refusal of service occurs when an internet network is flooded with data and/or requests which have to be serviced. This can cause the computer to stop functioning and be unavailable for any other purpose. </w:t>
      </w:r>
    </w:p>
    <w:p w:rsidR="009A1DCF" w:rsidRPr="009A1DCF" w:rsidRDefault="009A1DCF" w:rsidP="002929B8">
      <w:pPr>
        <w:pStyle w:val="NoSpacing"/>
        <w:numPr>
          <w:ilvl w:val="0"/>
          <w:numId w:val="115"/>
        </w:numPr>
        <w:rPr>
          <w:rFonts w:ascii="Arial" w:hAnsi="Arial" w:cs="Arial"/>
          <w:sz w:val="20"/>
          <w:szCs w:val="20"/>
        </w:rPr>
      </w:pPr>
      <w:r w:rsidRPr="009A1DCF">
        <w:rPr>
          <w:rFonts w:ascii="Arial" w:hAnsi="Arial" w:cs="Arial"/>
          <w:b/>
          <w:bCs/>
          <w:sz w:val="20"/>
          <w:szCs w:val="20"/>
        </w:rPr>
        <w:t xml:space="preserve">Theft of services and resources: </w:t>
      </w:r>
      <w:r w:rsidRPr="009A1DCF">
        <w:rPr>
          <w:rFonts w:ascii="Arial" w:hAnsi="Arial" w:cs="Arial"/>
          <w:sz w:val="20"/>
          <w:szCs w:val="20"/>
        </w:rPr>
        <w:t xml:space="preserve">Theft of services is a huge threat for those enterprises which offer special services to specific clients via the internet. </w:t>
      </w:r>
    </w:p>
    <w:p w:rsidR="009A1DCF" w:rsidRDefault="009A1DCF" w:rsidP="00992CF9">
      <w:pPr>
        <w:pStyle w:val="NoSpacing"/>
        <w:rPr>
          <w:rFonts w:ascii="Arial" w:hAnsi="Arial" w:cs="Arial"/>
          <w:b/>
          <w:sz w:val="20"/>
          <w:szCs w:val="20"/>
        </w:rPr>
      </w:pPr>
    </w:p>
    <w:p w:rsidR="00476D69" w:rsidRDefault="00476D69">
      <w:pPr>
        <w:rPr>
          <w:rFonts w:ascii="Arial" w:hAnsi="Arial" w:cs="Arial"/>
          <w:sz w:val="20"/>
          <w:szCs w:val="20"/>
        </w:rPr>
      </w:pPr>
      <w:r>
        <w:rPr>
          <w:rFonts w:ascii="Arial" w:hAnsi="Arial" w:cs="Arial"/>
          <w:sz w:val="20"/>
          <w:szCs w:val="20"/>
        </w:rPr>
        <w:br w:type="page"/>
      </w:r>
    </w:p>
    <w:p w:rsidR="00476D69" w:rsidRPr="00476D69" w:rsidRDefault="00476D69" w:rsidP="00476D69">
      <w:pPr>
        <w:pStyle w:val="NoSpacing"/>
        <w:rPr>
          <w:rFonts w:ascii="Arial" w:hAnsi="Arial" w:cs="Arial"/>
          <w:b/>
          <w:u w:val="single"/>
        </w:rPr>
      </w:pPr>
      <w:r>
        <w:rPr>
          <w:rFonts w:ascii="Arial" w:hAnsi="Arial" w:cs="Arial"/>
          <w:b/>
          <w:u w:val="single"/>
        </w:rPr>
        <w:lastRenderedPageBreak/>
        <w:t>Topic 6</w:t>
      </w:r>
      <w:r w:rsidRPr="0032103A">
        <w:rPr>
          <w:rFonts w:ascii="Arial" w:hAnsi="Arial" w:cs="Arial"/>
          <w:b/>
          <w:u w:val="single"/>
        </w:rPr>
        <w:t xml:space="preserve">: </w:t>
      </w:r>
      <w:r w:rsidRPr="00476D69">
        <w:rPr>
          <w:rFonts w:ascii="Arial" w:hAnsi="Arial" w:cs="Arial"/>
          <w:b/>
          <w:u w:val="single"/>
        </w:rPr>
        <w:t>Various Consulting Engagements</w:t>
      </w:r>
    </w:p>
    <w:p w:rsidR="00476D69" w:rsidRDefault="00476D69" w:rsidP="00476D69">
      <w:pPr>
        <w:pStyle w:val="NoSpacing"/>
        <w:rPr>
          <w:rFonts w:ascii="Arial" w:hAnsi="Arial" w:cs="Arial"/>
          <w:sz w:val="20"/>
          <w:szCs w:val="20"/>
        </w:rPr>
      </w:pPr>
    </w:p>
    <w:p w:rsidR="00476D69" w:rsidRPr="00476D69" w:rsidRDefault="00476D69" w:rsidP="00476D69">
      <w:pPr>
        <w:pStyle w:val="NoSpacing"/>
        <w:rPr>
          <w:rFonts w:ascii="Arial" w:hAnsi="Arial" w:cs="Arial"/>
          <w:b/>
          <w:sz w:val="20"/>
          <w:szCs w:val="20"/>
        </w:rPr>
      </w:pPr>
      <w:r w:rsidRPr="00476D69">
        <w:rPr>
          <w:rFonts w:ascii="Arial" w:hAnsi="Arial" w:cs="Arial"/>
          <w:b/>
          <w:sz w:val="20"/>
          <w:szCs w:val="20"/>
        </w:rPr>
        <w:t>Assurance service – reactive evaluation</w:t>
      </w:r>
    </w:p>
    <w:p w:rsidR="00476D69" w:rsidRDefault="00476D69" w:rsidP="00476D69">
      <w:pPr>
        <w:pStyle w:val="NoSpacing"/>
        <w:rPr>
          <w:rFonts w:ascii="Arial" w:hAnsi="Arial" w:cs="Arial"/>
          <w:b/>
          <w:sz w:val="20"/>
          <w:szCs w:val="20"/>
        </w:rPr>
      </w:pPr>
      <w:r w:rsidRPr="00476D69">
        <w:rPr>
          <w:rFonts w:ascii="Arial" w:hAnsi="Arial" w:cs="Arial"/>
          <w:b/>
          <w:sz w:val="20"/>
          <w:szCs w:val="20"/>
        </w:rPr>
        <w:t>Consulting service – proactive evaluation</w:t>
      </w:r>
    </w:p>
    <w:p w:rsidR="00476D69" w:rsidRDefault="00476D69" w:rsidP="00476D69">
      <w:pPr>
        <w:pStyle w:val="NoSpacing"/>
        <w:rPr>
          <w:rFonts w:ascii="Arial" w:hAnsi="Arial" w:cs="Arial"/>
          <w:b/>
          <w:sz w:val="20"/>
          <w:szCs w:val="20"/>
        </w:rPr>
      </w:pPr>
    </w:p>
    <w:p w:rsidR="00711A06" w:rsidRPr="00711A06" w:rsidRDefault="00476D69" w:rsidP="00711A06">
      <w:pPr>
        <w:pStyle w:val="NoSpacing"/>
        <w:rPr>
          <w:rFonts w:ascii="Arial" w:hAnsi="Arial" w:cs="Arial"/>
          <w:b/>
          <w:sz w:val="20"/>
          <w:szCs w:val="20"/>
        </w:rPr>
      </w:pPr>
      <w:r>
        <w:rPr>
          <w:rFonts w:ascii="Arial" w:hAnsi="Arial" w:cs="Arial"/>
          <w:b/>
          <w:sz w:val="20"/>
          <w:szCs w:val="20"/>
        </w:rPr>
        <w:t>Assurance services</w:t>
      </w:r>
    </w:p>
    <w:p w:rsidR="00711A06" w:rsidRPr="00711A06" w:rsidRDefault="00711A06" w:rsidP="002929B8">
      <w:pPr>
        <w:pStyle w:val="Default"/>
        <w:numPr>
          <w:ilvl w:val="0"/>
          <w:numId w:val="117"/>
        </w:numPr>
        <w:rPr>
          <w:sz w:val="20"/>
          <w:szCs w:val="20"/>
        </w:rPr>
      </w:pPr>
      <w:r w:rsidRPr="00711A06">
        <w:rPr>
          <w:sz w:val="20"/>
          <w:szCs w:val="20"/>
        </w:rPr>
        <w:t xml:space="preserve">the assessment that management’s policies and procedures are adhered to </w:t>
      </w:r>
    </w:p>
    <w:p w:rsidR="00711A06" w:rsidRPr="00711A06" w:rsidRDefault="00711A06" w:rsidP="002929B8">
      <w:pPr>
        <w:pStyle w:val="Default"/>
        <w:numPr>
          <w:ilvl w:val="0"/>
          <w:numId w:val="117"/>
        </w:numPr>
        <w:rPr>
          <w:sz w:val="20"/>
          <w:szCs w:val="20"/>
        </w:rPr>
      </w:pPr>
      <w:r w:rsidRPr="00711A06">
        <w:rPr>
          <w:sz w:val="20"/>
          <w:szCs w:val="20"/>
        </w:rPr>
        <w:t xml:space="preserve">examining whether control procedures are mitigating the risks identified </w:t>
      </w:r>
    </w:p>
    <w:p w:rsidR="00711A06" w:rsidRPr="00711A06" w:rsidRDefault="00711A06" w:rsidP="00711A06">
      <w:pPr>
        <w:pStyle w:val="Default"/>
        <w:rPr>
          <w:sz w:val="20"/>
          <w:szCs w:val="20"/>
        </w:rPr>
      </w:pPr>
      <w:r w:rsidRPr="00711A06">
        <w:rPr>
          <w:sz w:val="20"/>
          <w:szCs w:val="20"/>
        </w:rPr>
        <w:t>The internal audit activity must evaluate risk exposures relating to the organisation’s governance, operations and information systems regarding the:</w:t>
      </w:r>
    </w:p>
    <w:p w:rsidR="00711A06" w:rsidRPr="00711A06" w:rsidRDefault="00711A06" w:rsidP="002929B8">
      <w:pPr>
        <w:pStyle w:val="Default"/>
        <w:numPr>
          <w:ilvl w:val="1"/>
          <w:numId w:val="117"/>
        </w:numPr>
        <w:rPr>
          <w:sz w:val="20"/>
          <w:szCs w:val="20"/>
        </w:rPr>
      </w:pPr>
      <w:r w:rsidRPr="00711A06">
        <w:rPr>
          <w:sz w:val="20"/>
          <w:szCs w:val="20"/>
        </w:rPr>
        <w:t xml:space="preserve"> Reliability and integrity of financial and operational information. </w:t>
      </w:r>
    </w:p>
    <w:p w:rsidR="00711A06" w:rsidRPr="00711A06" w:rsidRDefault="00711A06" w:rsidP="002929B8">
      <w:pPr>
        <w:pStyle w:val="Default"/>
        <w:numPr>
          <w:ilvl w:val="1"/>
          <w:numId w:val="117"/>
        </w:numPr>
        <w:rPr>
          <w:sz w:val="20"/>
          <w:szCs w:val="20"/>
        </w:rPr>
      </w:pPr>
      <w:r w:rsidRPr="00711A06">
        <w:rPr>
          <w:sz w:val="20"/>
          <w:szCs w:val="20"/>
        </w:rPr>
        <w:t xml:space="preserve"> Effectiveness and efficiency of operations and programs. </w:t>
      </w:r>
    </w:p>
    <w:p w:rsidR="00711A06" w:rsidRPr="00711A06" w:rsidRDefault="00711A06" w:rsidP="002929B8">
      <w:pPr>
        <w:pStyle w:val="Default"/>
        <w:numPr>
          <w:ilvl w:val="1"/>
          <w:numId w:val="117"/>
        </w:numPr>
        <w:rPr>
          <w:sz w:val="20"/>
          <w:szCs w:val="20"/>
        </w:rPr>
      </w:pPr>
      <w:r w:rsidRPr="00711A06">
        <w:rPr>
          <w:sz w:val="20"/>
          <w:szCs w:val="20"/>
        </w:rPr>
        <w:t xml:space="preserve"> Safeguarding of assets and </w:t>
      </w:r>
    </w:p>
    <w:p w:rsidR="00711A06" w:rsidRDefault="00711A06" w:rsidP="002929B8">
      <w:pPr>
        <w:pStyle w:val="Default"/>
        <w:numPr>
          <w:ilvl w:val="1"/>
          <w:numId w:val="117"/>
        </w:numPr>
        <w:rPr>
          <w:sz w:val="23"/>
          <w:szCs w:val="23"/>
        </w:rPr>
      </w:pPr>
      <w:r w:rsidRPr="00711A06">
        <w:rPr>
          <w:sz w:val="20"/>
          <w:szCs w:val="20"/>
        </w:rPr>
        <w:t xml:space="preserve"> Compliance with laws, regulations, policies, procedures and contracts</w:t>
      </w:r>
      <w:r w:rsidRPr="00711A06">
        <w:rPr>
          <w:sz w:val="23"/>
          <w:szCs w:val="23"/>
        </w:rPr>
        <w:t>.</w:t>
      </w:r>
    </w:p>
    <w:p w:rsidR="00711A06" w:rsidRPr="00711A06" w:rsidRDefault="00711A06" w:rsidP="00711A06">
      <w:pPr>
        <w:pStyle w:val="Default"/>
        <w:ind w:left="1080"/>
        <w:rPr>
          <w:sz w:val="23"/>
          <w:szCs w:val="23"/>
        </w:rPr>
      </w:pPr>
    </w:p>
    <w:p w:rsidR="00711A06" w:rsidRPr="00711A06" w:rsidRDefault="00711A06" w:rsidP="00711A06">
      <w:pPr>
        <w:pStyle w:val="NoSpacing"/>
        <w:rPr>
          <w:b/>
          <w:bCs/>
          <w:sz w:val="23"/>
          <w:szCs w:val="23"/>
        </w:rPr>
      </w:pPr>
      <w:r>
        <w:rPr>
          <w:b/>
          <w:bCs/>
          <w:sz w:val="23"/>
          <w:szCs w:val="23"/>
        </w:rPr>
        <w:t>Consulting services</w:t>
      </w:r>
    </w:p>
    <w:p w:rsidR="00711A06" w:rsidRPr="00711A06" w:rsidRDefault="00711A06" w:rsidP="002929B8">
      <w:pPr>
        <w:pStyle w:val="Default"/>
        <w:numPr>
          <w:ilvl w:val="0"/>
          <w:numId w:val="118"/>
        </w:numPr>
        <w:rPr>
          <w:sz w:val="20"/>
          <w:szCs w:val="20"/>
        </w:rPr>
      </w:pPr>
      <w:r w:rsidRPr="00711A06">
        <w:rPr>
          <w:sz w:val="20"/>
          <w:szCs w:val="20"/>
        </w:rPr>
        <w:t xml:space="preserve">conducting control self-assessment training </w:t>
      </w:r>
    </w:p>
    <w:p w:rsidR="00711A06" w:rsidRPr="00711A06" w:rsidRDefault="00711A06" w:rsidP="002929B8">
      <w:pPr>
        <w:pStyle w:val="Default"/>
        <w:numPr>
          <w:ilvl w:val="0"/>
          <w:numId w:val="118"/>
        </w:numPr>
        <w:rPr>
          <w:sz w:val="20"/>
          <w:szCs w:val="20"/>
        </w:rPr>
      </w:pPr>
      <w:r w:rsidRPr="00711A06">
        <w:rPr>
          <w:sz w:val="20"/>
          <w:szCs w:val="20"/>
        </w:rPr>
        <w:t xml:space="preserve">providing advice to management on risk management, control and governance issues </w:t>
      </w:r>
    </w:p>
    <w:p w:rsidR="00711A06" w:rsidRPr="00711A06" w:rsidRDefault="00711A06" w:rsidP="002929B8">
      <w:pPr>
        <w:pStyle w:val="Default"/>
        <w:numPr>
          <w:ilvl w:val="0"/>
          <w:numId w:val="118"/>
        </w:numPr>
        <w:rPr>
          <w:sz w:val="20"/>
          <w:szCs w:val="20"/>
        </w:rPr>
      </w:pPr>
      <w:r w:rsidRPr="00711A06">
        <w:rPr>
          <w:sz w:val="20"/>
          <w:szCs w:val="20"/>
        </w:rPr>
        <w:t xml:space="preserve">assisting in developing and drafting policies </w:t>
      </w:r>
    </w:p>
    <w:p w:rsidR="00711A06" w:rsidRPr="00711A06" w:rsidRDefault="00711A06" w:rsidP="00711A06">
      <w:pPr>
        <w:pStyle w:val="Default"/>
        <w:rPr>
          <w:sz w:val="20"/>
          <w:szCs w:val="20"/>
        </w:rPr>
      </w:pPr>
      <w:r w:rsidRPr="00711A06">
        <w:rPr>
          <w:sz w:val="20"/>
          <w:szCs w:val="20"/>
        </w:rPr>
        <w:t xml:space="preserve">In terms of </w:t>
      </w:r>
      <w:r w:rsidRPr="00711A06">
        <w:rPr>
          <w:b/>
          <w:bCs/>
          <w:sz w:val="20"/>
          <w:szCs w:val="20"/>
        </w:rPr>
        <w:t xml:space="preserve">standard 2120 </w:t>
      </w:r>
      <w:r w:rsidRPr="00711A06">
        <w:rPr>
          <w:sz w:val="20"/>
          <w:szCs w:val="20"/>
        </w:rPr>
        <w:t xml:space="preserve">on risk management and consulting services: </w:t>
      </w:r>
    </w:p>
    <w:p w:rsidR="00711A06" w:rsidRPr="00711A06" w:rsidRDefault="00711A06" w:rsidP="00711A06">
      <w:pPr>
        <w:pStyle w:val="Default"/>
        <w:rPr>
          <w:sz w:val="20"/>
          <w:szCs w:val="20"/>
        </w:rPr>
      </w:pPr>
      <w:r w:rsidRPr="00711A06">
        <w:rPr>
          <w:b/>
          <w:bCs/>
          <w:sz w:val="20"/>
          <w:szCs w:val="20"/>
        </w:rPr>
        <w:t xml:space="preserve">2120.C1 </w:t>
      </w:r>
      <w:r w:rsidRPr="00711A06">
        <w:rPr>
          <w:sz w:val="20"/>
          <w:szCs w:val="20"/>
        </w:rPr>
        <w:t xml:space="preserve">– During consulting engagements, internal auditors must address risk consistent with the engagement’s objectives and be alert to the existence of other significant risks. </w:t>
      </w:r>
    </w:p>
    <w:p w:rsidR="00711A06" w:rsidRPr="00711A06" w:rsidRDefault="00711A06" w:rsidP="00711A06">
      <w:pPr>
        <w:pStyle w:val="Default"/>
        <w:rPr>
          <w:sz w:val="20"/>
          <w:szCs w:val="20"/>
        </w:rPr>
      </w:pPr>
      <w:r w:rsidRPr="00711A06">
        <w:rPr>
          <w:b/>
          <w:bCs/>
          <w:sz w:val="20"/>
          <w:szCs w:val="20"/>
        </w:rPr>
        <w:t xml:space="preserve">2120.C2 </w:t>
      </w:r>
      <w:r w:rsidRPr="00711A06">
        <w:rPr>
          <w:sz w:val="20"/>
          <w:szCs w:val="20"/>
        </w:rPr>
        <w:t xml:space="preserve">– Internal auditors must incorporate knowledge of risks gained from consulting engagements into their evaluation of the organisation’s risk management processes. </w:t>
      </w:r>
    </w:p>
    <w:p w:rsidR="00711A06" w:rsidRDefault="00711A06" w:rsidP="00711A06">
      <w:pPr>
        <w:pStyle w:val="NoSpacing"/>
        <w:rPr>
          <w:rFonts w:ascii="Arial" w:hAnsi="Arial" w:cs="Arial"/>
          <w:sz w:val="20"/>
          <w:szCs w:val="20"/>
        </w:rPr>
      </w:pPr>
      <w:r w:rsidRPr="00711A06">
        <w:rPr>
          <w:rFonts w:ascii="Arial" w:hAnsi="Arial" w:cs="Arial"/>
          <w:b/>
          <w:bCs/>
          <w:sz w:val="20"/>
          <w:szCs w:val="20"/>
        </w:rPr>
        <w:t xml:space="preserve">2120.C3 </w:t>
      </w:r>
      <w:r w:rsidRPr="00711A06">
        <w:rPr>
          <w:rFonts w:ascii="Arial" w:hAnsi="Arial" w:cs="Arial"/>
          <w:sz w:val="20"/>
          <w:szCs w:val="20"/>
        </w:rPr>
        <w:t>– When assisting management in establishing or improving risk management processes, internal auditors must refrain from assuming any management responsibility by actually managing risks.</w:t>
      </w:r>
    </w:p>
    <w:p w:rsidR="00711A06" w:rsidRDefault="00711A06" w:rsidP="00711A06">
      <w:pPr>
        <w:pStyle w:val="NoSpacing"/>
        <w:rPr>
          <w:rFonts w:ascii="Arial" w:hAnsi="Arial" w:cs="Arial"/>
          <w:sz w:val="20"/>
          <w:szCs w:val="20"/>
        </w:rPr>
      </w:pPr>
    </w:p>
    <w:p w:rsidR="00711A06" w:rsidRDefault="00711A06" w:rsidP="00711A06">
      <w:pPr>
        <w:pStyle w:val="NoSpacing"/>
        <w:rPr>
          <w:rFonts w:ascii="Arial" w:hAnsi="Arial" w:cs="Arial"/>
          <w:b/>
          <w:sz w:val="20"/>
          <w:szCs w:val="20"/>
        </w:rPr>
      </w:pPr>
      <w:r w:rsidRPr="00711A06">
        <w:rPr>
          <w:rFonts w:ascii="Arial" w:hAnsi="Arial" w:cs="Arial"/>
          <w:b/>
          <w:sz w:val="20"/>
          <w:szCs w:val="20"/>
        </w:rPr>
        <w:t xml:space="preserve">The difference between Assurance and </w:t>
      </w:r>
      <w:r>
        <w:rPr>
          <w:rFonts w:ascii="Arial" w:hAnsi="Arial" w:cs="Arial"/>
          <w:b/>
          <w:sz w:val="20"/>
          <w:szCs w:val="20"/>
        </w:rPr>
        <w:t>C</w:t>
      </w:r>
      <w:r w:rsidRPr="00711A06">
        <w:rPr>
          <w:rFonts w:ascii="Arial" w:hAnsi="Arial" w:cs="Arial"/>
          <w:b/>
          <w:sz w:val="20"/>
          <w:szCs w:val="20"/>
        </w:rPr>
        <w:t>onsulting services</w:t>
      </w:r>
    </w:p>
    <w:tbl>
      <w:tblPr>
        <w:tblStyle w:val="TableGrid"/>
        <w:tblW w:w="0" w:type="auto"/>
        <w:tblLook w:val="04A0" w:firstRow="1" w:lastRow="0" w:firstColumn="1" w:lastColumn="0" w:noHBand="0" w:noVBand="1"/>
      </w:tblPr>
      <w:tblGrid>
        <w:gridCol w:w="1694"/>
        <w:gridCol w:w="3814"/>
        <w:gridCol w:w="3780"/>
      </w:tblGrid>
      <w:tr w:rsidR="00711A06" w:rsidTr="00866EC5">
        <w:tc>
          <w:tcPr>
            <w:tcW w:w="1668" w:type="dxa"/>
          </w:tcPr>
          <w:p w:rsidR="00711A06" w:rsidRDefault="00711A06" w:rsidP="00711A06">
            <w:pPr>
              <w:pStyle w:val="NoSpacing"/>
              <w:rPr>
                <w:rFonts w:ascii="Arial" w:hAnsi="Arial" w:cs="Arial"/>
                <w:b/>
                <w:sz w:val="20"/>
                <w:szCs w:val="20"/>
              </w:rPr>
            </w:pPr>
          </w:p>
        </w:tc>
        <w:tc>
          <w:tcPr>
            <w:tcW w:w="3827" w:type="dxa"/>
          </w:tcPr>
          <w:p w:rsidR="00711A06" w:rsidRDefault="00383AA4" w:rsidP="00711A06">
            <w:pPr>
              <w:pStyle w:val="NoSpacing"/>
              <w:rPr>
                <w:rFonts w:ascii="Arial" w:hAnsi="Arial" w:cs="Arial"/>
                <w:b/>
                <w:sz w:val="20"/>
                <w:szCs w:val="20"/>
              </w:rPr>
            </w:pPr>
            <w:r>
              <w:rPr>
                <w:rFonts w:ascii="Arial" w:hAnsi="Arial" w:cs="Arial"/>
                <w:b/>
                <w:sz w:val="20"/>
                <w:szCs w:val="20"/>
              </w:rPr>
              <w:t>Consulting</w:t>
            </w:r>
          </w:p>
        </w:tc>
        <w:tc>
          <w:tcPr>
            <w:tcW w:w="3793" w:type="dxa"/>
          </w:tcPr>
          <w:p w:rsidR="00711A06" w:rsidRDefault="00383AA4" w:rsidP="00711A06">
            <w:pPr>
              <w:pStyle w:val="NoSpacing"/>
              <w:rPr>
                <w:rFonts w:ascii="Arial" w:hAnsi="Arial" w:cs="Arial"/>
                <w:b/>
                <w:sz w:val="20"/>
                <w:szCs w:val="20"/>
              </w:rPr>
            </w:pPr>
            <w:r>
              <w:rPr>
                <w:rFonts w:ascii="Arial" w:hAnsi="Arial" w:cs="Arial"/>
                <w:b/>
                <w:sz w:val="20"/>
                <w:szCs w:val="20"/>
              </w:rPr>
              <w:t>Assurance</w:t>
            </w:r>
          </w:p>
        </w:tc>
      </w:tr>
      <w:tr w:rsidR="00711A06" w:rsidTr="00866EC5">
        <w:tc>
          <w:tcPr>
            <w:tcW w:w="1668" w:type="dxa"/>
          </w:tcPr>
          <w:p w:rsidR="00711A06" w:rsidRPr="00866EC5" w:rsidRDefault="00711A06" w:rsidP="00711A06">
            <w:pPr>
              <w:pStyle w:val="NoSpacing"/>
              <w:rPr>
                <w:rFonts w:ascii="Arial" w:hAnsi="Arial" w:cs="Arial"/>
                <w:b/>
                <w:sz w:val="20"/>
                <w:szCs w:val="20"/>
              </w:rPr>
            </w:pPr>
            <w:r w:rsidRPr="00866EC5">
              <w:rPr>
                <w:rFonts w:ascii="Arial" w:hAnsi="Arial" w:cs="Arial"/>
                <w:b/>
                <w:sz w:val="20"/>
                <w:szCs w:val="20"/>
              </w:rPr>
              <w:t>Engagement parties</w:t>
            </w:r>
          </w:p>
        </w:tc>
        <w:tc>
          <w:tcPr>
            <w:tcW w:w="3827" w:type="dxa"/>
          </w:tcPr>
          <w:p w:rsidR="00711A06" w:rsidRPr="00711A06" w:rsidRDefault="00711A06" w:rsidP="00711A06">
            <w:pPr>
              <w:pStyle w:val="NoSpacing"/>
              <w:rPr>
                <w:rFonts w:ascii="Arial" w:hAnsi="Arial" w:cs="Arial"/>
                <w:sz w:val="20"/>
                <w:szCs w:val="20"/>
              </w:rPr>
            </w:pPr>
            <w:r w:rsidRPr="00711A06">
              <w:rPr>
                <w:rFonts w:ascii="Arial" w:hAnsi="Arial" w:cs="Arial"/>
                <w:sz w:val="20"/>
                <w:szCs w:val="20"/>
              </w:rPr>
              <w:t>Involves 2 parties:</w:t>
            </w:r>
          </w:p>
          <w:p w:rsidR="00711A06" w:rsidRPr="00711A06" w:rsidRDefault="00711A06" w:rsidP="002929B8">
            <w:pPr>
              <w:pStyle w:val="NoSpacing"/>
              <w:numPr>
                <w:ilvl w:val="0"/>
                <w:numId w:val="119"/>
              </w:numPr>
              <w:rPr>
                <w:rFonts w:ascii="Arial" w:hAnsi="Arial" w:cs="Arial"/>
                <w:sz w:val="20"/>
                <w:szCs w:val="20"/>
              </w:rPr>
            </w:pPr>
            <w:r w:rsidRPr="00711A06">
              <w:rPr>
                <w:rFonts w:ascii="Arial" w:hAnsi="Arial" w:cs="Arial"/>
                <w:sz w:val="20"/>
                <w:szCs w:val="20"/>
              </w:rPr>
              <w:t>The person or group seeking advice – the engagement customer</w:t>
            </w:r>
          </w:p>
          <w:p w:rsidR="00711A06" w:rsidRPr="00711A06" w:rsidRDefault="00711A06" w:rsidP="002929B8">
            <w:pPr>
              <w:pStyle w:val="NoSpacing"/>
              <w:numPr>
                <w:ilvl w:val="0"/>
                <w:numId w:val="119"/>
              </w:numPr>
              <w:rPr>
                <w:rFonts w:ascii="Arial" w:hAnsi="Arial" w:cs="Arial"/>
                <w:sz w:val="20"/>
                <w:szCs w:val="20"/>
              </w:rPr>
            </w:pPr>
            <w:r w:rsidRPr="00711A06">
              <w:rPr>
                <w:rFonts w:ascii="Arial" w:hAnsi="Arial" w:cs="Arial"/>
                <w:sz w:val="20"/>
                <w:szCs w:val="20"/>
              </w:rPr>
              <w:t>The person or group offering advice – the internal audit function</w:t>
            </w:r>
          </w:p>
          <w:p w:rsidR="00711A06" w:rsidRPr="00711A06" w:rsidRDefault="00711A06" w:rsidP="00711A06">
            <w:pPr>
              <w:pStyle w:val="NoSpacing"/>
              <w:rPr>
                <w:rFonts w:ascii="Arial" w:hAnsi="Arial" w:cs="Arial"/>
                <w:sz w:val="20"/>
                <w:szCs w:val="20"/>
              </w:rPr>
            </w:pPr>
          </w:p>
        </w:tc>
        <w:tc>
          <w:tcPr>
            <w:tcW w:w="3793" w:type="dxa"/>
          </w:tcPr>
          <w:p w:rsidR="00711A06" w:rsidRDefault="00711A06" w:rsidP="00711A06">
            <w:pPr>
              <w:pStyle w:val="NoSpacing"/>
              <w:rPr>
                <w:rFonts w:ascii="Arial" w:hAnsi="Arial" w:cs="Arial"/>
                <w:sz w:val="20"/>
                <w:szCs w:val="20"/>
              </w:rPr>
            </w:pPr>
            <w:r w:rsidRPr="00711A06">
              <w:rPr>
                <w:rFonts w:ascii="Arial" w:hAnsi="Arial" w:cs="Arial"/>
                <w:sz w:val="20"/>
                <w:szCs w:val="20"/>
              </w:rPr>
              <w:t>Involves 3 parties:</w:t>
            </w:r>
          </w:p>
          <w:p w:rsidR="00711A06" w:rsidRDefault="00711A06" w:rsidP="002929B8">
            <w:pPr>
              <w:pStyle w:val="NoSpacing"/>
              <w:numPr>
                <w:ilvl w:val="0"/>
                <w:numId w:val="120"/>
              </w:numPr>
              <w:rPr>
                <w:rFonts w:ascii="Arial" w:hAnsi="Arial" w:cs="Arial"/>
                <w:sz w:val="20"/>
                <w:szCs w:val="20"/>
              </w:rPr>
            </w:pPr>
            <w:r>
              <w:rPr>
                <w:rFonts w:ascii="Arial" w:hAnsi="Arial" w:cs="Arial"/>
                <w:sz w:val="20"/>
                <w:szCs w:val="20"/>
              </w:rPr>
              <w:t>The person or group directly involved – the auditee</w:t>
            </w:r>
          </w:p>
          <w:p w:rsidR="00711A06" w:rsidRDefault="00866EC5" w:rsidP="002929B8">
            <w:pPr>
              <w:pStyle w:val="NoSpacing"/>
              <w:numPr>
                <w:ilvl w:val="0"/>
                <w:numId w:val="120"/>
              </w:numPr>
              <w:rPr>
                <w:rFonts w:ascii="Arial" w:hAnsi="Arial" w:cs="Arial"/>
                <w:sz w:val="20"/>
                <w:szCs w:val="20"/>
              </w:rPr>
            </w:pPr>
            <w:r>
              <w:rPr>
                <w:rFonts w:ascii="Arial" w:hAnsi="Arial" w:cs="Arial"/>
                <w:sz w:val="20"/>
                <w:szCs w:val="20"/>
              </w:rPr>
              <w:t>The person or group making the independent assessment – the internal audit function</w:t>
            </w:r>
          </w:p>
          <w:p w:rsidR="00866EC5" w:rsidRPr="00711A06" w:rsidRDefault="00866EC5" w:rsidP="002929B8">
            <w:pPr>
              <w:pStyle w:val="NoSpacing"/>
              <w:numPr>
                <w:ilvl w:val="0"/>
                <w:numId w:val="120"/>
              </w:numPr>
              <w:rPr>
                <w:rFonts w:ascii="Arial" w:hAnsi="Arial" w:cs="Arial"/>
                <w:sz w:val="20"/>
                <w:szCs w:val="20"/>
              </w:rPr>
            </w:pPr>
            <w:r>
              <w:rPr>
                <w:rFonts w:ascii="Arial" w:hAnsi="Arial" w:cs="Arial"/>
                <w:sz w:val="20"/>
                <w:szCs w:val="20"/>
              </w:rPr>
              <w:t>The person or group relying on the independent assessment – the user</w:t>
            </w:r>
          </w:p>
        </w:tc>
      </w:tr>
      <w:tr w:rsidR="00711A06" w:rsidTr="00866EC5">
        <w:tc>
          <w:tcPr>
            <w:tcW w:w="1668" w:type="dxa"/>
          </w:tcPr>
          <w:p w:rsidR="00711A06" w:rsidRPr="00866EC5" w:rsidRDefault="00383AA4" w:rsidP="00711A06">
            <w:pPr>
              <w:pStyle w:val="NoSpacing"/>
              <w:rPr>
                <w:rFonts w:ascii="Arial" w:hAnsi="Arial" w:cs="Arial"/>
                <w:b/>
                <w:sz w:val="20"/>
                <w:szCs w:val="20"/>
              </w:rPr>
            </w:pPr>
            <w:r>
              <w:rPr>
                <w:rFonts w:ascii="Arial" w:hAnsi="Arial" w:cs="Arial"/>
                <w:b/>
                <w:sz w:val="20"/>
                <w:szCs w:val="20"/>
              </w:rPr>
              <w:t>Application of standard</w:t>
            </w:r>
          </w:p>
        </w:tc>
        <w:tc>
          <w:tcPr>
            <w:tcW w:w="3827" w:type="dxa"/>
          </w:tcPr>
          <w:p w:rsidR="00711A06" w:rsidRPr="00711A06" w:rsidRDefault="00D139A6" w:rsidP="00711A06">
            <w:pPr>
              <w:pStyle w:val="NoSpacing"/>
              <w:rPr>
                <w:rFonts w:ascii="Arial" w:hAnsi="Arial" w:cs="Arial"/>
                <w:sz w:val="20"/>
                <w:szCs w:val="20"/>
              </w:rPr>
            </w:pPr>
            <w:r>
              <w:rPr>
                <w:rFonts w:ascii="Arial" w:hAnsi="Arial" w:cs="Arial"/>
                <w:sz w:val="20"/>
                <w:szCs w:val="20"/>
              </w:rPr>
              <w:t>Attribute and performance standards apply equally</w:t>
            </w:r>
          </w:p>
        </w:tc>
        <w:tc>
          <w:tcPr>
            <w:tcW w:w="3793" w:type="dxa"/>
          </w:tcPr>
          <w:p w:rsidR="00D139A6" w:rsidRDefault="00D139A6" w:rsidP="00711A06">
            <w:pPr>
              <w:pStyle w:val="NoSpacing"/>
              <w:rPr>
                <w:rFonts w:ascii="Arial" w:hAnsi="Arial" w:cs="Arial"/>
                <w:sz w:val="20"/>
                <w:szCs w:val="20"/>
              </w:rPr>
            </w:pPr>
            <w:r>
              <w:rPr>
                <w:rFonts w:ascii="Arial" w:hAnsi="Arial" w:cs="Arial"/>
                <w:sz w:val="20"/>
                <w:szCs w:val="20"/>
              </w:rPr>
              <w:t>Attribute and performance standards apply equally</w:t>
            </w:r>
          </w:p>
          <w:p w:rsidR="00711A06" w:rsidRPr="00711A06" w:rsidRDefault="00383AA4" w:rsidP="00711A06">
            <w:pPr>
              <w:pStyle w:val="NoSpacing"/>
              <w:rPr>
                <w:rFonts w:ascii="Arial" w:hAnsi="Arial" w:cs="Arial"/>
                <w:sz w:val="20"/>
                <w:szCs w:val="20"/>
              </w:rPr>
            </w:pPr>
            <w:r>
              <w:rPr>
                <w:rFonts w:ascii="Arial" w:hAnsi="Arial" w:cs="Arial"/>
                <w:sz w:val="20"/>
                <w:szCs w:val="20"/>
              </w:rPr>
              <w:t>The applicable implementation standards are more stringent and numerous, because of more complex relations.</w:t>
            </w:r>
          </w:p>
        </w:tc>
      </w:tr>
      <w:tr w:rsidR="00711A06" w:rsidTr="00866EC5">
        <w:tc>
          <w:tcPr>
            <w:tcW w:w="1668" w:type="dxa"/>
          </w:tcPr>
          <w:p w:rsidR="00711A06" w:rsidRPr="00866EC5" w:rsidRDefault="00383AA4" w:rsidP="00711A06">
            <w:pPr>
              <w:pStyle w:val="NoSpacing"/>
              <w:rPr>
                <w:rFonts w:ascii="Arial" w:hAnsi="Arial" w:cs="Arial"/>
                <w:b/>
                <w:sz w:val="20"/>
                <w:szCs w:val="20"/>
              </w:rPr>
            </w:pPr>
            <w:r>
              <w:rPr>
                <w:rFonts w:ascii="Arial" w:hAnsi="Arial" w:cs="Arial"/>
                <w:b/>
                <w:sz w:val="20"/>
                <w:szCs w:val="20"/>
              </w:rPr>
              <w:t>Engagement purpose</w:t>
            </w:r>
          </w:p>
        </w:tc>
        <w:tc>
          <w:tcPr>
            <w:tcW w:w="3827" w:type="dxa"/>
          </w:tcPr>
          <w:p w:rsidR="00711A06" w:rsidRDefault="00383AA4" w:rsidP="00711A06">
            <w:pPr>
              <w:pStyle w:val="NoSpacing"/>
              <w:rPr>
                <w:rFonts w:ascii="Arial" w:hAnsi="Arial" w:cs="Arial"/>
                <w:sz w:val="20"/>
                <w:szCs w:val="20"/>
              </w:rPr>
            </w:pPr>
            <w:r>
              <w:rPr>
                <w:rFonts w:ascii="Arial" w:hAnsi="Arial" w:cs="Arial"/>
                <w:sz w:val="20"/>
                <w:szCs w:val="20"/>
              </w:rPr>
              <w:t>Providing advisory, educational or facilitation services</w:t>
            </w:r>
          </w:p>
          <w:p w:rsidR="00383AA4" w:rsidRPr="00711A06" w:rsidRDefault="00383AA4" w:rsidP="00711A06">
            <w:pPr>
              <w:pStyle w:val="NoSpacing"/>
              <w:rPr>
                <w:rFonts w:ascii="Arial" w:hAnsi="Arial" w:cs="Arial"/>
                <w:sz w:val="20"/>
                <w:szCs w:val="20"/>
              </w:rPr>
            </w:pPr>
            <w:r>
              <w:rPr>
                <w:rFonts w:ascii="Arial" w:hAnsi="Arial" w:cs="Arial"/>
                <w:sz w:val="20"/>
                <w:szCs w:val="20"/>
              </w:rPr>
              <w:t>Provide the greatest opportunity for insight</w:t>
            </w:r>
          </w:p>
        </w:tc>
        <w:tc>
          <w:tcPr>
            <w:tcW w:w="3793" w:type="dxa"/>
          </w:tcPr>
          <w:p w:rsidR="00711A06" w:rsidRPr="00711A06" w:rsidRDefault="00383AA4" w:rsidP="00711A06">
            <w:pPr>
              <w:pStyle w:val="NoSpacing"/>
              <w:rPr>
                <w:rFonts w:ascii="Arial" w:hAnsi="Arial" w:cs="Arial"/>
                <w:sz w:val="20"/>
                <w:szCs w:val="20"/>
              </w:rPr>
            </w:pPr>
            <w:r>
              <w:rPr>
                <w:rFonts w:ascii="Arial" w:hAnsi="Arial" w:cs="Arial"/>
                <w:sz w:val="20"/>
                <w:szCs w:val="20"/>
              </w:rPr>
              <w:t>Providing independent assessment</w:t>
            </w:r>
          </w:p>
        </w:tc>
      </w:tr>
      <w:tr w:rsidR="00711A06" w:rsidTr="00866EC5">
        <w:tc>
          <w:tcPr>
            <w:tcW w:w="1668" w:type="dxa"/>
          </w:tcPr>
          <w:p w:rsidR="00711A06" w:rsidRPr="00866EC5" w:rsidRDefault="00383AA4" w:rsidP="00711A06">
            <w:pPr>
              <w:pStyle w:val="NoSpacing"/>
              <w:rPr>
                <w:rFonts w:ascii="Arial" w:hAnsi="Arial" w:cs="Arial"/>
                <w:b/>
                <w:sz w:val="20"/>
                <w:szCs w:val="20"/>
              </w:rPr>
            </w:pPr>
            <w:r>
              <w:rPr>
                <w:rFonts w:ascii="Arial" w:hAnsi="Arial" w:cs="Arial"/>
                <w:b/>
                <w:sz w:val="20"/>
                <w:szCs w:val="20"/>
              </w:rPr>
              <w:t>Engagement communication</w:t>
            </w:r>
          </w:p>
        </w:tc>
        <w:tc>
          <w:tcPr>
            <w:tcW w:w="3827" w:type="dxa"/>
          </w:tcPr>
          <w:p w:rsidR="00711A06" w:rsidRDefault="00383AA4" w:rsidP="00711A06">
            <w:pPr>
              <w:pStyle w:val="NoSpacing"/>
              <w:rPr>
                <w:rFonts w:ascii="Arial" w:hAnsi="Arial" w:cs="Arial"/>
                <w:sz w:val="20"/>
                <w:szCs w:val="20"/>
              </w:rPr>
            </w:pPr>
            <w:r>
              <w:rPr>
                <w:rFonts w:ascii="Arial" w:hAnsi="Arial" w:cs="Arial"/>
                <w:sz w:val="20"/>
                <w:szCs w:val="20"/>
              </w:rPr>
              <w:t>Communication varies based on the agreed scope and purpose of the engagement</w:t>
            </w:r>
          </w:p>
          <w:p w:rsidR="00383AA4" w:rsidRPr="00711A06" w:rsidRDefault="00383AA4" w:rsidP="00711A06">
            <w:pPr>
              <w:pStyle w:val="NoSpacing"/>
              <w:rPr>
                <w:rFonts w:ascii="Arial" w:hAnsi="Arial" w:cs="Arial"/>
                <w:sz w:val="20"/>
                <w:szCs w:val="20"/>
              </w:rPr>
            </w:pPr>
            <w:r>
              <w:rPr>
                <w:rFonts w:ascii="Arial" w:hAnsi="Arial" w:cs="Arial"/>
                <w:sz w:val="20"/>
                <w:szCs w:val="20"/>
              </w:rPr>
              <w:t>Formal or informal</w:t>
            </w:r>
          </w:p>
        </w:tc>
        <w:tc>
          <w:tcPr>
            <w:tcW w:w="3793" w:type="dxa"/>
          </w:tcPr>
          <w:p w:rsidR="00711A06" w:rsidRDefault="00383AA4" w:rsidP="00711A06">
            <w:pPr>
              <w:pStyle w:val="NoSpacing"/>
              <w:rPr>
                <w:rFonts w:ascii="Arial" w:hAnsi="Arial" w:cs="Arial"/>
                <w:sz w:val="20"/>
                <w:szCs w:val="20"/>
              </w:rPr>
            </w:pPr>
            <w:r>
              <w:rPr>
                <w:rFonts w:ascii="Arial" w:hAnsi="Arial" w:cs="Arial"/>
                <w:sz w:val="20"/>
                <w:szCs w:val="20"/>
              </w:rPr>
              <w:t>Prescribed audience</w:t>
            </w:r>
          </w:p>
          <w:p w:rsidR="00383AA4" w:rsidRDefault="00383AA4" w:rsidP="00711A06">
            <w:pPr>
              <w:pStyle w:val="NoSpacing"/>
              <w:rPr>
                <w:rFonts w:ascii="Arial" w:hAnsi="Arial" w:cs="Arial"/>
                <w:sz w:val="20"/>
                <w:szCs w:val="20"/>
              </w:rPr>
            </w:pPr>
            <w:r>
              <w:rPr>
                <w:rFonts w:ascii="Arial" w:hAnsi="Arial" w:cs="Arial"/>
                <w:sz w:val="20"/>
                <w:szCs w:val="20"/>
              </w:rPr>
              <w:t>Include both auditee and 3-party</w:t>
            </w:r>
          </w:p>
          <w:p w:rsidR="00383AA4" w:rsidRPr="00711A06" w:rsidRDefault="00383AA4" w:rsidP="00711A06">
            <w:pPr>
              <w:pStyle w:val="NoSpacing"/>
              <w:rPr>
                <w:rFonts w:ascii="Arial" w:hAnsi="Arial" w:cs="Arial"/>
                <w:sz w:val="20"/>
                <w:szCs w:val="20"/>
              </w:rPr>
            </w:pPr>
            <w:r>
              <w:rPr>
                <w:rFonts w:ascii="Arial" w:hAnsi="Arial" w:cs="Arial"/>
                <w:sz w:val="20"/>
                <w:szCs w:val="20"/>
              </w:rPr>
              <w:t>Format is relatively standardised</w:t>
            </w:r>
          </w:p>
        </w:tc>
      </w:tr>
    </w:tbl>
    <w:p w:rsidR="00711A06" w:rsidRDefault="00711A06" w:rsidP="00711A06">
      <w:pPr>
        <w:pStyle w:val="NoSpacing"/>
        <w:rPr>
          <w:rFonts w:ascii="Arial" w:hAnsi="Arial" w:cs="Arial"/>
          <w:b/>
          <w:sz w:val="20"/>
          <w:szCs w:val="20"/>
        </w:rPr>
      </w:pPr>
    </w:p>
    <w:p w:rsidR="00716D3F" w:rsidRDefault="00716D3F">
      <w:pPr>
        <w:rPr>
          <w:rFonts w:ascii="Arial" w:hAnsi="Arial" w:cs="Arial"/>
          <w:b/>
          <w:sz w:val="20"/>
          <w:szCs w:val="20"/>
        </w:rPr>
      </w:pPr>
      <w:r>
        <w:rPr>
          <w:rFonts w:ascii="Arial" w:hAnsi="Arial" w:cs="Arial"/>
          <w:b/>
          <w:sz w:val="20"/>
          <w:szCs w:val="20"/>
        </w:rPr>
        <w:br w:type="page"/>
      </w:r>
    </w:p>
    <w:p w:rsidR="00716D3F" w:rsidRPr="00716D3F" w:rsidRDefault="00716D3F" w:rsidP="00716D3F">
      <w:pPr>
        <w:pStyle w:val="NoSpacing"/>
        <w:rPr>
          <w:rFonts w:ascii="Arial" w:hAnsi="Arial" w:cs="Arial"/>
          <w:b/>
          <w:sz w:val="20"/>
          <w:szCs w:val="20"/>
        </w:rPr>
      </w:pPr>
      <w:r>
        <w:rPr>
          <w:rFonts w:ascii="Arial" w:hAnsi="Arial" w:cs="Arial"/>
          <w:b/>
          <w:sz w:val="20"/>
          <w:szCs w:val="20"/>
        </w:rPr>
        <w:lastRenderedPageBreak/>
        <w:t>The consulting engagement process</w:t>
      </w:r>
    </w:p>
    <w:p w:rsidR="00716D3F" w:rsidRPr="00716D3F" w:rsidRDefault="00716D3F" w:rsidP="002929B8">
      <w:pPr>
        <w:pStyle w:val="ListParagraph"/>
        <w:numPr>
          <w:ilvl w:val="0"/>
          <w:numId w:val="121"/>
        </w:numPr>
        <w:autoSpaceDE w:val="0"/>
        <w:autoSpaceDN w:val="0"/>
        <w:adjustRightInd w:val="0"/>
        <w:spacing w:after="0" w:line="240" w:lineRule="auto"/>
        <w:rPr>
          <w:rFonts w:ascii="Arial" w:hAnsi="Arial" w:cs="Arial"/>
          <w:color w:val="000000"/>
          <w:sz w:val="20"/>
          <w:szCs w:val="20"/>
        </w:rPr>
      </w:pPr>
      <w:r w:rsidRPr="00716D3F">
        <w:rPr>
          <w:rFonts w:ascii="Arial" w:hAnsi="Arial" w:cs="Arial"/>
          <w:color w:val="000000"/>
          <w:sz w:val="20"/>
          <w:szCs w:val="20"/>
        </w:rPr>
        <w:t xml:space="preserve">Planning the advisory consulting engagement </w:t>
      </w:r>
    </w:p>
    <w:p w:rsidR="00716D3F" w:rsidRPr="00716D3F" w:rsidRDefault="00716D3F" w:rsidP="002929B8">
      <w:pPr>
        <w:pStyle w:val="ListParagraph"/>
        <w:numPr>
          <w:ilvl w:val="1"/>
          <w:numId w:val="121"/>
        </w:numPr>
        <w:autoSpaceDE w:val="0"/>
        <w:autoSpaceDN w:val="0"/>
        <w:adjustRightInd w:val="0"/>
        <w:spacing w:after="0" w:line="240" w:lineRule="auto"/>
        <w:rPr>
          <w:rFonts w:ascii="Arial" w:hAnsi="Arial" w:cs="Arial"/>
          <w:color w:val="000000"/>
          <w:sz w:val="20"/>
          <w:szCs w:val="20"/>
        </w:rPr>
      </w:pPr>
      <w:r w:rsidRPr="00716D3F">
        <w:rPr>
          <w:rFonts w:ascii="Arial" w:hAnsi="Arial" w:cs="Arial"/>
          <w:color w:val="000000"/>
          <w:sz w:val="20"/>
          <w:szCs w:val="20"/>
        </w:rPr>
        <w:t>Determine engagement objectives and scope.</w:t>
      </w:r>
    </w:p>
    <w:p w:rsidR="00716D3F" w:rsidRPr="00716D3F" w:rsidRDefault="00716D3F" w:rsidP="002929B8">
      <w:pPr>
        <w:pStyle w:val="Default"/>
        <w:numPr>
          <w:ilvl w:val="1"/>
          <w:numId w:val="121"/>
        </w:numPr>
        <w:rPr>
          <w:sz w:val="20"/>
          <w:szCs w:val="20"/>
        </w:rPr>
      </w:pPr>
      <w:r w:rsidRPr="00716D3F">
        <w:rPr>
          <w:sz w:val="20"/>
          <w:szCs w:val="20"/>
        </w:rPr>
        <w:t xml:space="preserve">Obtain final approval of objectives and scope from consulting engagement customer. </w:t>
      </w:r>
    </w:p>
    <w:p w:rsidR="00716D3F" w:rsidRPr="00716D3F" w:rsidRDefault="00716D3F" w:rsidP="002929B8">
      <w:pPr>
        <w:pStyle w:val="Default"/>
        <w:numPr>
          <w:ilvl w:val="1"/>
          <w:numId w:val="121"/>
        </w:numPr>
        <w:rPr>
          <w:sz w:val="20"/>
          <w:szCs w:val="20"/>
        </w:rPr>
      </w:pPr>
      <w:r w:rsidRPr="00716D3F">
        <w:rPr>
          <w:sz w:val="20"/>
          <w:szCs w:val="20"/>
        </w:rPr>
        <w:t xml:space="preserve">Understand the engagement environment and relevant business processes. </w:t>
      </w:r>
    </w:p>
    <w:p w:rsidR="00716D3F" w:rsidRPr="00716D3F" w:rsidRDefault="00716D3F" w:rsidP="002929B8">
      <w:pPr>
        <w:pStyle w:val="Default"/>
        <w:numPr>
          <w:ilvl w:val="1"/>
          <w:numId w:val="121"/>
        </w:numPr>
        <w:rPr>
          <w:sz w:val="20"/>
          <w:szCs w:val="20"/>
        </w:rPr>
      </w:pPr>
      <w:r w:rsidRPr="00716D3F">
        <w:rPr>
          <w:sz w:val="20"/>
          <w:szCs w:val="20"/>
        </w:rPr>
        <w:t xml:space="preserve">Understand relevant risks, if appropriate. </w:t>
      </w:r>
    </w:p>
    <w:p w:rsidR="00716D3F" w:rsidRPr="00716D3F" w:rsidRDefault="00716D3F" w:rsidP="002929B8">
      <w:pPr>
        <w:pStyle w:val="Default"/>
        <w:numPr>
          <w:ilvl w:val="1"/>
          <w:numId w:val="121"/>
        </w:numPr>
        <w:rPr>
          <w:sz w:val="20"/>
          <w:szCs w:val="20"/>
        </w:rPr>
      </w:pPr>
      <w:r w:rsidRPr="00716D3F">
        <w:rPr>
          <w:sz w:val="20"/>
          <w:szCs w:val="20"/>
        </w:rPr>
        <w:t xml:space="preserve">Understand relevant controls, if appropriate. </w:t>
      </w:r>
    </w:p>
    <w:p w:rsidR="00716D3F" w:rsidRPr="00716D3F" w:rsidRDefault="00716D3F" w:rsidP="002929B8">
      <w:pPr>
        <w:pStyle w:val="Default"/>
        <w:numPr>
          <w:ilvl w:val="1"/>
          <w:numId w:val="121"/>
        </w:numPr>
        <w:rPr>
          <w:sz w:val="20"/>
          <w:szCs w:val="20"/>
        </w:rPr>
      </w:pPr>
      <w:r w:rsidRPr="00716D3F">
        <w:rPr>
          <w:sz w:val="20"/>
          <w:szCs w:val="20"/>
        </w:rPr>
        <w:t xml:space="preserve">Evaluate control design, if appropriate. </w:t>
      </w:r>
    </w:p>
    <w:p w:rsidR="00716D3F" w:rsidRPr="00716D3F" w:rsidRDefault="00716D3F" w:rsidP="002929B8">
      <w:pPr>
        <w:pStyle w:val="Default"/>
        <w:numPr>
          <w:ilvl w:val="1"/>
          <w:numId w:val="121"/>
        </w:numPr>
        <w:rPr>
          <w:sz w:val="20"/>
          <w:szCs w:val="20"/>
        </w:rPr>
      </w:pPr>
      <w:r w:rsidRPr="00716D3F">
        <w:rPr>
          <w:sz w:val="20"/>
          <w:szCs w:val="20"/>
        </w:rPr>
        <w:t xml:space="preserve">Determine engagement approach. </w:t>
      </w:r>
    </w:p>
    <w:p w:rsidR="00716D3F" w:rsidRPr="00716D3F" w:rsidRDefault="00716D3F" w:rsidP="002929B8">
      <w:pPr>
        <w:pStyle w:val="Default"/>
        <w:numPr>
          <w:ilvl w:val="1"/>
          <w:numId w:val="121"/>
        </w:numPr>
        <w:rPr>
          <w:sz w:val="20"/>
          <w:szCs w:val="20"/>
        </w:rPr>
      </w:pPr>
      <w:r w:rsidRPr="00716D3F">
        <w:rPr>
          <w:sz w:val="20"/>
          <w:szCs w:val="20"/>
        </w:rPr>
        <w:t xml:space="preserve">Allocate resources to the engagement. </w:t>
      </w:r>
    </w:p>
    <w:p w:rsidR="00716D3F" w:rsidRPr="00716D3F" w:rsidRDefault="00716D3F" w:rsidP="002929B8">
      <w:pPr>
        <w:pStyle w:val="Default"/>
        <w:numPr>
          <w:ilvl w:val="0"/>
          <w:numId w:val="121"/>
        </w:numPr>
        <w:rPr>
          <w:sz w:val="20"/>
          <w:szCs w:val="20"/>
        </w:rPr>
      </w:pPr>
      <w:r w:rsidRPr="00716D3F">
        <w:rPr>
          <w:sz w:val="20"/>
          <w:szCs w:val="20"/>
        </w:rPr>
        <w:t xml:space="preserve">Performing the advisory consulting engagement </w:t>
      </w:r>
    </w:p>
    <w:p w:rsidR="00716D3F" w:rsidRPr="00716D3F" w:rsidRDefault="00716D3F" w:rsidP="002929B8">
      <w:pPr>
        <w:pStyle w:val="Default"/>
        <w:numPr>
          <w:ilvl w:val="1"/>
          <w:numId w:val="121"/>
        </w:numPr>
        <w:rPr>
          <w:sz w:val="20"/>
          <w:szCs w:val="20"/>
        </w:rPr>
      </w:pPr>
      <w:r w:rsidRPr="00716D3F">
        <w:rPr>
          <w:sz w:val="20"/>
          <w:szCs w:val="20"/>
        </w:rPr>
        <w:t xml:space="preserve">Gather and evaluate evidence. </w:t>
      </w:r>
    </w:p>
    <w:p w:rsidR="00716D3F" w:rsidRPr="00716D3F" w:rsidRDefault="00716D3F" w:rsidP="002929B8">
      <w:pPr>
        <w:pStyle w:val="Default"/>
        <w:numPr>
          <w:ilvl w:val="1"/>
          <w:numId w:val="121"/>
        </w:numPr>
        <w:rPr>
          <w:sz w:val="20"/>
          <w:szCs w:val="20"/>
        </w:rPr>
      </w:pPr>
      <w:r w:rsidRPr="00716D3F">
        <w:rPr>
          <w:sz w:val="20"/>
          <w:szCs w:val="20"/>
        </w:rPr>
        <w:t xml:space="preserve">Formulate advice. </w:t>
      </w:r>
    </w:p>
    <w:p w:rsidR="00716D3F" w:rsidRPr="00716D3F" w:rsidRDefault="00716D3F" w:rsidP="002929B8">
      <w:pPr>
        <w:pStyle w:val="Default"/>
        <w:numPr>
          <w:ilvl w:val="0"/>
          <w:numId w:val="121"/>
        </w:numPr>
        <w:rPr>
          <w:sz w:val="20"/>
          <w:szCs w:val="20"/>
        </w:rPr>
      </w:pPr>
      <w:r w:rsidRPr="00716D3F">
        <w:rPr>
          <w:sz w:val="20"/>
          <w:szCs w:val="20"/>
        </w:rPr>
        <w:t xml:space="preserve">Communicating and follow up </w:t>
      </w:r>
    </w:p>
    <w:p w:rsidR="00716D3F" w:rsidRPr="00716D3F" w:rsidRDefault="00716D3F" w:rsidP="002929B8">
      <w:pPr>
        <w:pStyle w:val="Default"/>
        <w:numPr>
          <w:ilvl w:val="1"/>
          <w:numId w:val="121"/>
        </w:numPr>
        <w:rPr>
          <w:sz w:val="20"/>
          <w:szCs w:val="20"/>
        </w:rPr>
      </w:pPr>
      <w:r w:rsidRPr="00716D3F">
        <w:rPr>
          <w:sz w:val="20"/>
          <w:szCs w:val="20"/>
        </w:rPr>
        <w:t xml:space="preserve">Determine nature and form of communications with engagement. </w:t>
      </w:r>
    </w:p>
    <w:p w:rsidR="00716D3F" w:rsidRPr="00716D3F" w:rsidRDefault="00716D3F" w:rsidP="002929B8">
      <w:pPr>
        <w:pStyle w:val="Default"/>
        <w:numPr>
          <w:ilvl w:val="1"/>
          <w:numId w:val="121"/>
        </w:numPr>
        <w:rPr>
          <w:sz w:val="20"/>
          <w:szCs w:val="20"/>
        </w:rPr>
      </w:pPr>
      <w:r w:rsidRPr="00716D3F">
        <w:rPr>
          <w:sz w:val="20"/>
          <w:szCs w:val="20"/>
        </w:rPr>
        <w:t xml:space="preserve">Give advice to engagement customer. </w:t>
      </w:r>
    </w:p>
    <w:p w:rsidR="00716D3F" w:rsidRPr="00716D3F" w:rsidRDefault="00716D3F" w:rsidP="002929B8">
      <w:pPr>
        <w:pStyle w:val="Default"/>
        <w:numPr>
          <w:ilvl w:val="1"/>
          <w:numId w:val="121"/>
        </w:numPr>
        <w:rPr>
          <w:sz w:val="20"/>
          <w:szCs w:val="20"/>
        </w:rPr>
      </w:pPr>
      <w:r w:rsidRPr="00716D3F">
        <w:rPr>
          <w:sz w:val="20"/>
          <w:szCs w:val="20"/>
        </w:rPr>
        <w:t xml:space="preserve">Conduct interim and preliminary engagement communications. </w:t>
      </w:r>
    </w:p>
    <w:p w:rsidR="00716D3F" w:rsidRPr="00716D3F" w:rsidRDefault="00716D3F" w:rsidP="002929B8">
      <w:pPr>
        <w:pStyle w:val="Default"/>
        <w:numPr>
          <w:ilvl w:val="1"/>
          <w:numId w:val="121"/>
        </w:numPr>
        <w:rPr>
          <w:sz w:val="20"/>
          <w:szCs w:val="20"/>
        </w:rPr>
      </w:pPr>
      <w:r w:rsidRPr="00716D3F">
        <w:rPr>
          <w:sz w:val="20"/>
          <w:szCs w:val="20"/>
        </w:rPr>
        <w:t xml:space="preserve">Develop final engagement communications. </w:t>
      </w:r>
    </w:p>
    <w:p w:rsidR="00716D3F" w:rsidRPr="00716D3F" w:rsidRDefault="00716D3F" w:rsidP="002929B8">
      <w:pPr>
        <w:pStyle w:val="Default"/>
        <w:numPr>
          <w:ilvl w:val="1"/>
          <w:numId w:val="121"/>
        </w:numPr>
        <w:rPr>
          <w:sz w:val="20"/>
          <w:szCs w:val="20"/>
        </w:rPr>
      </w:pPr>
      <w:r w:rsidRPr="00716D3F">
        <w:rPr>
          <w:sz w:val="20"/>
          <w:szCs w:val="20"/>
        </w:rPr>
        <w:t xml:space="preserve">Distribute final engagement communications. </w:t>
      </w:r>
    </w:p>
    <w:p w:rsidR="00716D3F" w:rsidRPr="00716D3F" w:rsidRDefault="00716D3F" w:rsidP="002929B8">
      <w:pPr>
        <w:pStyle w:val="Default"/>
        <w:numPr>
          <w:ilvl w:val="1"/>
          <w:numId w:val="121"/>
        </w:numPr>
        <w:rPr>
          <w:sz w:val="20"/>
          <w:szCs w:val="20"/>
        </w:rPr>
      </w:pPr>
      <w:r w:rsidRPr="00716D3F">
        <w:rPr>
          <w:sz w:val="20"/>
          <w:szCs w:val="20"/>
        </w:rPr>
        <w:t xml:space="preserve">Perform monitoring and follow up if appropriate. </w:t>
      </w:r>
    </w:p>
    <w:p w:rsidR="00716D3F" w:rsidRDefault="00716D3F" w:rsidP="00711A06">
      <w:pPr>
        <w:pStyle w:val="NoSpacing"/>
        <w:rPr>
          <w:rFonts w:ascii="Arial" w:hAnsi="Arial" w:cs="Arial"/>
          <w:b/>
          <w:sz w:val="20"/>
          <w:szCs w:val="20"/>
        </w:rPr>
      </w:pPr>
    </w:p>
    <w:p w:rsidR="00716D3F" w:rsidRDefault="00716D3F" w:rsidP="00711A06">
      <w:pPr>
        <w:pStyle w:val="NoSpacing"/>
        <w:rPr>
          <w:rFonts w:ascii="Arial" w:hAnsi="Arial" w:cs="Arial"/>
          <w:b/>
          <w:sz w:val="20"/>
          <w:szCs w:val="20"/>
        </w:rPr>
      </w:pPr>
      <w:r>
        <w:rPr>
          <w:rFonts w:ascii="Arial" w:hAnsi="Arial" w:cs="Arial"/>
          <w:b/>
          <w:sz w:val="20"/>
          <w:szCs w:val="20"/>
        </w:rPr>
        <w:t>Skill and experience required in performing consulting services</w:t>
      </w:r>
    </w:p>
    <w:p w:rsidR="00716D3F" w:rsidRDefault="00716D3F" w:rsidP="002929B8">
      <w:pPr>
        <w:pStyle w:val="NoSpacing"/>
        <w:numPr>
          <w:ilvl w:val="0"/>
          <w:numId w:val="122"/>
        </w:numPr>
        <w:rPr>
          <w:rFonts w:ascii="Arial" w:hAnsi="Arial" w:cs="Arial"/>
          <w:sz w:val="20"/>
          <w:szCs w:val="20"/>
        </w:rPr>
      </w:pPr>
      <w:r w:rsidRPr="00716D3F">
        <w:rPr>
          <w:rFonts w:ascii="Arial" w:hAnsi="Arial" w:cs="Arial"/>
          <w:sz w:val="20"/>
          <w:szCs w:val="20"/>
        </w:rPr>
        <w:t>Exhibit facilitation and collaboration skills</w:t>
      </w:r>
    </w:p>
    <w:p w:rsidR="00716D3F" w:rsidRDefault="00716D3F" w:rsidP="002929B8">
      <w:pPr>
        <w:pStyle w:val="NoSpacing"/>
        <w:numPr>
          <w:ilvl w:val="0"/>
          <w:numId w:val="122"/>
        </w:numPr>
        <w:rPr>
          <w:rFonts w:ascii="Arial" w:hAnsi="Arial" w:cs="Arial"/>
          <w:sz w:val="20"/>
          <w:szCs w:val="20"/>
        </w:rPr>
      </w:pPr>
      <w:r>
        <w:rPr>
          <w:rFonts w:ascii="Arial" w:hAnsi="Arial" w:cs="Arial"/>
          <w:sz w:val="20"/>
          <w:szCs w:val="20"/>
        </w:rPr>
        <w:t>Demonstrate both broad business experience and specifi</w:t>
      </w:r>
      <w:r w:rsidR="00FA6317">
        <w:rPr>
          <w:rFonts w:ascii="Arial" w:hAnsi="Arial" w:cs="Arial"/>
          <w:sz w:val="20"/>
          <w:szCs w:val="20"/>
        </w:rPr>
        <w:t>c</w:t>
      </w:r>
      <w:r>
        <w:rPr>
          <w:rFonts w:ascii="Arial" w:hAnsi="Arial" w:cs="Arial"/>
          <w:sz w:val="20"/>
          <w:szCs w:val="20"/>
        </w:rPr>
        <w:t xml:space="preserve"> subject matter expertise (eg. Accounting, technology, regulatory)</w:t>
      </w:r>
    </w:p>
    <w:p w:rsidR="00716D3F" w:rsidRDefault="00FA6317" w:rsidP="002929B8">
      <w:pPr>
        <w:pStyle w:val="NoSpacing"/>
        <w:numPr>
          <w:ilvl w:val="0"/>
          <w:numId w:val="122"/>
        </w:numPr>
        <w:rPr>
          <w:rFonts w:ascii="Arial" w:hAnsi="Arial" w:cs="Arial"/>
          <w:sz w:val="20"/>
          <w:szCs w:val="20"/>
        </w:rPr>
      </w:pPr>
      <w:r>
        <w:rPr>
          <w:rFonts w:ascii="Arial" w:hAnsi="Arial" w:cs="Arial"/>
          <w:sz w:val="20"/>
          <w:szCs w:val="20"/>
        </w:rPr>
        <w:t>Build relationships quickly and demonstrate strong interpersonal skills</w:t>
      </w:r>
    </w:p>
    <w:p w:rsidR="00FA6317" w:rsidRDefault="00FA6317" w:rsidP="002929B8">
      <w:pPr>
        <w:pStyle w:val="NoSpacing"/>
        <w:numPr>
          <w:ilvl w:val="0"/>
          <w:numId w:val="122"/>
        </w:numPr>
        <w:rPr>
          <w:rFonts w:ascii="Arial" w:hAnsi="Arial" w:cs="Arial"/>
          <w:sz w:val="20"/>
          <w:szCs w:val="20"/>
        </w:rPr>
      </w:pPr>
      <w:r>
        <w:rPr>
          <w:rFonts w:ascii="Arial" w:hAnsi="Arial" w:cs="Arial"/>
          <w:sz w:val="20"/>
          <w:szCs w:val="20"/>
        </w:rPr>
        <w:t>Think analytically and solve unstructured problems</w:t>
      </w:r>
    </w:p>
    <w:p w:rsidR="00FA6317" w:rsidRDefault="00FA6317" w:rsidP="002929B8">
      <w:pPr>
        <w:pStyle w:val="NoSpacing"/>
        <w:numPr>
          <w:ilvl w:val="0"/>
          <w:numId w:val="122"/>
        </w:numPr>
        <w:rPr>
          <w:rFonts w:ascii="Arial" w:hAnsi="Arial" w:cs="Arial"/>
          <w:sz w:val="20"/>
          <w:szCs w:val="20"/>
        </w:rPr>
      </w:pPr>
      <w:r>
        <w:rPr>
          <w:rFonts w:ascii="Arial" w:hAnsi="Arial" w:cs="Arial"/>
          <w:sz w:val="20"/>
          <w:szCs w:val="20"/>
        </w:rPr>
        <w:t>Learn and adapt quickly in a dynamic environment</w:t>
      </w:r>
    </w:p>
    <w:p w:rsidR="00FA6317" w:rsidRDefault="00FA6317" w:rsidP="002929B8">
      <w:pPr>
        <w:pStyle w:val="NoSpacing"/>
        <w:numPr>
          <w:ilvl w:val="0"/>
          <w:numId w:val="122"/>
        </w:numPr>
        <w:rPr>
          <w:rFonts w:ascii="Arial" w:hAnsi="Arial" w:cs="Arial"/>
          <w:sz w:val="20"/>
          <w:szCs w:val="20"/>
        </w:rPr>
      </w:pPr>
      <w:r>
        <w:rPr>
          <w:rFonts w:ascii="Arial" w:hAnsi="Arial" w:cs="Arial"/>
          <w:sz w:val="20"/>
          <w:szCs w:val="20"/>
        </w:rPr>
        <w:t>Process information and respond quickly to requests</w:t>
      </w:r>
    </w:p>
    <w:p w:rsidR="00FA6317" w:rsidRDefault="00FA6317" w:rsidP="002929B8">
      <w:pPr>
        <w:pStyle w:val="NoSpacing"/>
        <w:numPr>
          <w:ilvl w:val="0"/>
          <w:numId w:val="122"/>
        </w:numPr>
        <w:rPr>
          <w:rFonts w:ascii="Arial" w:hAnsi="Arial" w:cs="Arial"/>
          <w:sz w:val="20"/>
          <w:szCs w:val="20"/>
        </w:rPr>
      </w:pPr>
      <w:r>
        <w:rPr>
          <w:rFonts w:ascii="Arial" w:hAnsi="Arial" w:cs="Arial"/>
          <w:sz w:val="20"/>
          <w:szCs w:val="20"/>
        </w:rPr>
        <w:t>Articulate and communicate results quickly, whether though presentation, written communication or oral communication.</w:t>
      </w:r>
    </w:p>
    <w:p w:rsidR="00FA6317" w:rsidRDefault="00FA6317" w:rsidP="00FA6317">
      <w:pPr>
        <w:pStyle w:val="NoSpacing"/>
        <w:rPr>
          <w:rFonts w:ascii="Arial" w:hAnsi="Arial" w:cs="Arial"/>
          <w:sz w:val="20"/>
          <w:szCs w:val="20"/>
        </w:rPr>
      </w:pPr>
    </w:p>
    <w:p w:rsidR="00FA6317" w:rsidRPr="00FA6317" w:rsidRDefault="00FA6317" w:rsidP="00FA6317">
      <w:pPr>
        <w:pStyle w:val="Default"/>
        <w:rPr>
          <w:b/>
          <w:sz w:val="20"/>
          <w:szCs w:val="20"/>
          <w:u w:val="single"/>
        </w:rPr>
      </w:pPr>
      <w:r w:rsidRPr="00FA6317">
        <w:rPr>
          <w:b/>
          <w:sz w:val="20"/>
          <w:szCs w:val="20"/>
          <w:u w:val="single"/>
        </w:rPr>
        <w:t xml:space="preserve">Audit working paper preparation techniques to consider: </w:t>
      </w:r>
    </w:p>
    <w:p w:rsidR="00FA6317" w:rsidRPr="00FA6317" w:rsidRDefault="00FA6317" w:rsidP="00FA6317">
      <w:pPr>
        <w:pStyle w:val="Default"/>
        <w:rPr>
          <w:sz w:val="20"/>
          <w:szCs w:val="20"/>
        </w:rPr>
      </w:pPr>
      <w:r w:rsidRPr="00FA6317">
        <w:rPr>
          <w:sz w:val="20"/>
          <w:szCs w:val="20"/>
        </w:rPr>
        <w:t xml:space="preserve">• Each engagement working paper should identify the engagement and describe the contents or purpose of the working paper. </w:t>
      </w:r>
    </w:p>
    <w:p w:rsidR="00FA6317" w:rsidRPr="00FA6317" w:rsidRDefault="00FA6317" w:rsidP="00FA6317">
      <w:pPr>
        <w:pStyle w:val="Default"/>
        <w:rPr>
          <w:sz w:val="20"/>
          <w:szCs w:val="20"/>
        </w:rPr>
      </w:pPr>
      <w:r w:rsidRPr="00FA6317">
        <w:rPr>
          <w:sz w:val="20"/>
          <w:szCs w:val="20"/>
        </w:rPr>
        <w:t xml:space="preserve">• The internal auditor performing the work should sign (or initial) and date each engagement working paper. </w:t>
      </w:r>
    </w:p>
    <w:p w:rsidR="00FA6317" w:rsidRPr="00FA6317" w:rsidRDefault="00FA6317" w:rsidP="00FA6317">
      <w:pPr>
        <w:pStyle w:val="Default"/>
        <w:rPr>
          <w:sz w:val="20"/>
          <w:szCs w:val="20"/>
        </w:rPr>
      </w:pPr>
      <w:r w:rsidRPr="00FA6317">
        <w:rPr>
          <w:sz w:val="20"/>
          <w:szCs w:val="20"/>
        </w:rPr>
        <w:t xml:space="preserve">• Each engagement working paper should contain an index or reference number. </w:t>
      </w:r>
    </w:p>
    <w:p w:rsidR="00FA6317" w:rsidRPr="00FA6317" w:rsidRDefault="00FA6317" w:rsidP="00FA6317">
      <w:pPr>
        <w:pStyle w:val="Default"/>
        <w:rPr>
          <w:sz w:val="20"/>
          <w:szCs w:val="20"/>
        </w:rPr>
      </w:pPr>
      <w:r w:rsidRPr="00FA6317">
        <w:rPr>
          <w:sz w:val="20"/>
          <w:szCs w:val="20"/>
        </w:rPr>
        <w:t xml:space="preserve">• Audit verification symbols (tick marks) should be explained. </w:t>
      </w:r>
    </w:p>
    <w:p w:rsidR="00FA6317" w:rsidRPr="00FA6317" w:rsidRDefault="00FA6317" w:rsidP="00FA6317">
      <w:pPr>
        <w:pStyle w:val="Default"/>
        <w:rPr>
          <w:sz w:val="20"/>
          <w:szCs w:val="20"/>
        </w:rPr>
      </w:pPr>
      <w:r w:rsidRPr="00FA6317">
        <w:rPr>
          <w:sz w:val="20"/>
          <w:szCs w:val="20"/>
        </w:rPr>
        <w:t xml:space="preserve">• Sources of data should be clearly identified. </w:t>
      </w:r>
    </w:p>
    <w:p w:rsidR="00FA6317" w:rsidRPr="00FA6317" w:rsidRDefault="00FA6317" w:rsidP="00FA6317">
      <w:pPr>
        <w:pStyle w:val="Default"/>
        <w:rPr>
          <w:sz w:val="20"/>
          <w:szCs w:val="20"/>
        </w:rPr>
      </w:pPr>
    </w:p>
    <w:p w:rsidR="00FA6317" w:rsidRPr="00FA6317" w:rsidRDefault="00FA6317" w:rsidP="00FA6317">
      <w:pPr>
        <w:autoSpaceDE w:val="0"/>
        <w:autoSpaceDN w:val="0"/>
        <w:adjustRightInd w:val="0"/>
        <w:spacing w:after="0" w:line="240" w:lineRule="auto"/>
        <w:rPr>
          <w:rFonts w:ascii="Arial" w:hAnsi="Arial" w:cs="Arial"/>
          <w:color w:val="000000"/>
          <w:sz w:val="20"/>
          <w:szCs w:val="20"/>
          <w:u w:val="single"/>
        </w:rPr>
      </w:pPr>
      <w:r w:rsidRPr="00FA6317">
        <w:rPr>
          <w:rFonts w:ascii="Arial" w:hAnsi="Arial" w:cs="Arial"/>
          <w:b/>
          <w:bCs/>
          <w:color w:val="000000"/>
          <w:sz w:val="20"/>
          <w:szCs w:val="20"/>
          <w:u w:val="single"/>
        </w:rPr>
        <w:t xml:space="preserve">THE ESSENTIAL ELEMENTS OF A WORKING PAPER </w:t>
      </w:r>
    </w:p>
    <w:p w:rsidR="00FA6317" w:rsidRPr="00FA6317" w:rsidRDefault="00FA6317" w:rsidP="002929B8">
      <w:pPr>
        <w:pStyle w:val="Default"/>
        <w:numPr>
          <w:ilvl w:val="0"/>
          <w:numId w:val="123"/>
        </w:numPr>
        <w:rPr>
          <w:sz w:val="20"/>
          <w:szCs w:val="20"/>
        </w:rPr>
      </w:pPr>
      <w:r w:rsidRPr="00FA6317">
        <w:rPr>
          <w:sz w:val="20"/>
          <w:szCs w:val="20"/>
        </w:rPr>
        <w:t xml:space="preserve">Decide on a standard format and design a template of this format. </w:t>
      </w:r>
    </w:p>
    <w:p w:rsidR="00FA6317" w:rsidRPr="00FA6317" w:rsidRDefault="00FA6317" w:rsidP="002929B8">
      <w:pPr>
        <w:pStyle w:val="Default"/>
        <w:numPr>
          <w:ilvl w:val="0"/>
          <w:numId w:val="123"/>
        </w:numPr>
        <w:rPr>
          <w:sz w:val="20"/>
          <w:szCs w:val="20"/>
        </w:rPr>
      </w:pPr>
      <w:r w:rsidRPr="00FA6317">
        <w:rPr>
          <w:sz w:val="20"/>
          <w:szCs w:val="20"/>
        </w:rPr>
        <w:t xml:space="preserve">Neatness </w:t>
      </w:r>
    </w:p>
    <w:p w:rsidR="00FA6317" w:rsidRPr="00FA6317" w:rsidRDefault="00FA6317" w:rsidP="002929B8">
      <w:pPr>
        <w:pStyle w:val="Default"/>
        <w:numPr>
          <w:ilvl w:val="0"/>
          <w:numId w:val="123"/>
        </w:numPr>
        <w:rPr>
          <w:sz w:val="20"/>
          <w:szCs w:val="20"/>
        </w:rPr>
      </w:pPr>
      <w:r w:rsidRPr="00FA6317">
        <w:rPr>
          <w:sz w:val="20"/>
          <w:szCs w:val="20"/>
        </w:rPr>
        <w:t xml:space="preserve">Clarity of meaning </w:t>
      </w:r>
    </w:p>
    <w:p w:rsidR="00FA6317" w:rsidRPr="00FA6317" w:rsidRDefault="00FA6317" w:rsidP="002929B8">
      <w:pPr>
        <w:pStyle w:val="Default"/>
        <w:numPr>
          <w:ilvl w:val="0"/>
          <w:numId w:val="123"/>
        </w:numPr>
        <w:rPr>
          <w:sz w:val="20"/>
          <w:szCs w:val="20"/>
        </w:rPr>
      </w:pPr>
      <w:r w:rsidRPr="00FA6317">
        <w:rPr>
          <w:sz w:val="20"/>
          <w:szCs w:val="20"/>
        </w:rPr>
        <w:t xml:space="preserve">Make full use of the working papers developed in previous and other audits related to the same institution, for example, flowcharts, system descriptions and other data may still be valid. </w:t>
      </w:r>
    </w:p>
    <w:p w:rsidR="009676F7" w:rsidRDefault="009676F7">
      <w:pPr>
        <w:rPr>
          <w:rFonts w:ascii="Arial" w:hAnsi="Arial" w:cs="Arial"/>
          <w:sz w:val="20"/>
          <w:szCs w:val="20"/>
        </w:rPr>
      </w:pPr>
      <w:r>
        <w:rPr>
          <w:rFonts w:ascii="Arial" w:hAnsi="Arial" w:cs="Arial"/>
          <w:sz w:val="20"/>
          <w:szCs w:val="20"/>
        </w:rPr>
        <w:br w:type="page"/>
      </w:r>
    </w:p>
    <w:p w:rsidR="009676F7" w:rsidRPr="00476D69" w:rsidRDefault="009676F7" w:rsidP="009676F7">
      <w:pPr>
        <w:pStyle w:val="NoSpacing"/>
        <w:rPr>
          <w:rFonts w:ascii="Arial" w:hAnsi="Arial" w:cs="Arial"/>
          <w:b/>
          <w:u w:val="single"/>
        </w:rPr>
      </w:pPr>
      <w:r>
        <w:rPr>
          <w:rFonts w:ascii="Arial" w:hAnsi="Arial" w:cs="Arial"/>
          <w:b/>
          <w:u w:val="single"/>
        </w:rPr>
        <w:lastRenderedPageBreak/>
        <w:t>Topic 7</w:t>
      </w:r>
      <w:r w:rsidRPr="0032103A">
        <w:rPr>
          <w:rFonts w:ascii="Arial" w:hAnsi="Arial" w:cs="Arial"/>
          <w:b/>
          <w:u w:val="single"/>
        </w:rPr>
        <w:t xml:space="preserve">: </w:t>
      </w:r>
      <w:r>
        <w:rPr>
          <w:rFonts w:ascii="Arial" w:hAnsi="Arial" w:cs="Arial"/>
          <w:b/>
          <w:u w:val="single"/>
        </w:rPr>
        <w:t>Reporting and follow-up on the completion of audit assignment</w:t>
      </w:r>
    </w:p>
    <w:p w:rsidR="00FA6317" w:rsidRDefault="00FA6317" w:rsidP="00FA6317">
      <w:pPr>
        <w:pStyle w:val="NoSpacing"/>
        <w:rPr>
          <w:rFonts w:ascii="Arial" w:hAnsi="Arial" w:cs="Arial"/>
          <w:sz w:val="20"/>
          <w:szCs w:val="20"/>
        </w:rPr>
      </w:pPr>
    </w:p>
    <w:p w:rsidR="00C24D26" w:rsidRPr="00C24D26" w:rsidRDefault="00C24D26" w:rsidP="00C24D26">
      <w:pPr>
        <w:pStyle w:val="NoSpacing"/>
        <w:rPr>
          <w:rFonts w:ascii="Arial" w:hAnsi="Arial" w:cs="Arial"/>
          <w:b/>
          <w:sz w:val="20"/>
          <w:szCs w:val="20"/>
        </w:rPr>
      </w:pPr>
      <w:r w:rsidRPr="00C24D26">
        <w:rPr>
          <w:rFonts w:ascii="Arial" w:hAnsi="Arial" w:cs="Arial"/>
          <w:b/>
          <w:sz w:val="20"/>
          <w:szCs w:val="20"/>
        </w:rPr>
        <w:t xml:space="preserve">List the characteristics of good internal audit reporting. </w:t>
      </w:r>
    </w:p>
    <w:p w:rsidR="00C24D26" w:rsidRPr="00C24D26" w:rsidRDefault="00C24D26" w:rsidP="00C24D26">
      <w:pPr>
        <w:pStyle w:val="NoSpacing"/>
        <w:rPr>
          <w:rFonts w:ascii="Arial" w:hAnsi="Arial" w:cs="Arial"/>
          <w:sz w:val="20"/>
          <w:szCs w:val="20"/>
        </w:rPr>
      </w:pPr>
      <w:r w:rsidRPr="00C24D26">
        <w:rPr>
          <w:rFonts w:ascii="Arial" w:hAnsi="Arial" w:cs="Arial"/>
          <w:sz w:val="20"/>
          <w:szCs w:val="20"/>
        </w:rPr>
        <w:t xml:space="preserve">• Only important matters should be reported. </w:t>
      </w:r>
    </w:p>
    <w:p w:rsidR="00C24D26" w:rsidRPr="00C24D26" w:rsidRDefault="00C24D26" w:rsidP="00C24D26">
      <w:pPr>
        <w:pStyle w:val="NoSpacing"/>
        <w:rPr>
          <w:rFonts w:ascii="Arial" w:hAnsi="Arial" w:cs="Arial"/>
          <w:sz w:val="20"/>
          <w:szCs w:val="20"/>
        </w:rPr>
      </w:pPr>
      <w:r w:rsidRPr="00C24D26">
        <w:rPr>
          <w:rFonts w:ascii="Arial" w:hAnsi="Arial" w:cs="Arial"/>
          <w:sz w:val="20"/>
          <w:szCs w:val="20"/>
        </w:rPr>
        <w:t xml:space="preserve">• Internal audit reports should be useful and timely. </w:t>
      </w:r>
    </w:p>
    <w:p w:rsidR="00C24D26" w:rsidRPr="00C24D26" w:rsidRDefault="00C24D26" w:rsidP="00C24D26">
      <w:pPr>
        <w:pStyle w:val="NoSpacing"/>
        <w:rPr>
          <w:rFonts w:ascii="Arial" w:hAnsi="Arial" w:cs="Arial"/>
          <w:sz w:val="20"/>
          <w:szCs w:val="20"/>
        </w:rPr>
      </w:pPr>
      <w:r w:rsidRPr="00C24D26">
        <w:rPr>
          <w:rFonts w:ascii="Arial" w:hAnsi="Arial" w:cs="Arial"/>
          <w:sz w:val="20"/>
          <w:szCs w:val="20"/>
        </w:rPr>
        <w:t xml:space="preserve">• Internal audit reports should be accurate and adequately supported. </w:t>
      </w:r>
    </w:p>
    <w:p w:rsidR="00C24D26" w:rsidRPr="00C24D26" w:rsidRDefault="00C24D26" w:rsidP="00C24D26">
      <w:pPr>
        <w:pStyle w:val="NoSpacing"/>
        <w:rPr>
          <w:rFonts w:ascii="Arial" w:hAnsi="Arial" w:cs="Arial"/>
          <w:sz w:val="20"/>
          <w:szCs w:val="20"/>
        </w:rPr>
      </w:pPr>
      <w:r w:rsidRPr="00C24D26">
        <w:rPr>
          <w:rFonts w:ascii="Arial" w:hAnsi="Arial" w:cs="Arial"/>
          <w:sz w:val="20"/>
          <w:szCs w:val="20"/>
        </w:rPr>
        <w:t xml:space="preserve">• The findings should prompt the management to take action. </w:t>
      </w:r>
    </w:p>
    <w:p w:rsidR="00C24D26" w:rsidRPr="00C24D26" w:rsidRDefault="00C24D26" w:rsidP="00C24D26">
      <w:pPr>
        <w:pStyle w:val="NoSpacing"/>
        <w:rPr>
          <w:rFonts w:ascii="Arial" w:hAnsi="Arial" w:cs="Arial"/>
          <w:sz w:val="20"/>
          <w:szCs w:val="20"/>
        </w:rPr>
      </w:pPr>
      <w:r w:rsidRPr="00C24D26">
        <w:rPr>
          <w:rFonts w:ascii="Arial" w:hAnsi="Arial" w:cs="Arial"/>
          <w:sz w:val="20"/>
          <w:szCs w:val="20"/>
        </w:rPr>
        <w:t xml:space="preserve">• Audit reports should be objective and should contain sufficient information. </w:t>
      </w:r>
    </w:p>
    <w:p w:rsidR="00C24D26" w:rsidRPr="00C24D26" w:rsidRDefault="00C24D26" w:rsidP="00C24D26">
      <w:pPr>
        <w:pStyle w:val="NoSpacing"/>
        <w:rPr>
          <w:rFonts w:ascii="Arial" w:hAnsi="Arial" w:cs="Arial"/>
          <w:sz w:val="20"/>
          <w:szCs w:val="20"/>
        </w:rPr>
      </w:pPr>
      <w:r w:rsidRPr="00C24D26">
        <w:rPr>
          <w:rFonts w:ascii="Arial" w:hAnsi="Arial" w:cs="Arial"/>
          <w:sz w:val="20"/>
          <w:szCs w:val="20"/>
        </w:rPr>
        <w:t xml:space="preserve">• Internal audit reports should be clearly and simple presented. </w:t>
      </w:r>
    </w:p>
    <w:p w:rsidR="00C24D26" w:rsidRPr="00C24D26" w:rsidRDefault="00C24D26" w:rsidP="00C24D26">
      <w:pPr>
        <w:pStyle w:val="NoSpacing"/>
        <w:rPr>
          <w:rFonts w:ascii="Arial" w:hAnsi="Arial" w:cs="Arial"/>
          <w:sz w:val="20"/>
          <w:szCs w:val="20"/>
        </w:rPr>
      </w:pPr>
      <w:r w:rsidRPr="00C24D26">
        <w:rPr>
          <w:rFonts w:ascii="Arial" w:hAnsi="Arial" w:cs="Arial"/>
          <w:sz w:val="20"/>
          <w:szCs w:val="20"/>
        </w:rPr>
        <w:t xml:space="preserve">• Internal audit reports should be concise. </w:t>
      </w:r>
    </w:p>
    <w:p w:rsidR="00C24D26" w:rsidRPr="00C24D26" w:rsidRDefault="00C24D26" w:rsidP="00C24D26">
      <w:pPr>
        <w:pStyle w:val="NoSpacing"/>
        <w:rPr>
          <w:rFonts w:ascii="Arial" w:hAnsi="Arial" w:cs="Arial"/>
          <w:sz w:val="20"/>
          <w:szCs w:val="20"/>
        </w:rPr>
      </w:pPr>
      <w:r w:rsidRPr="00C24D26">
        <w:rPr>
          <w:rFonts w:ascii="Arial" w:hAnsi="Arial" w:cs="Arial"/>
          <w:sz w:val="20"/>
          <w:szCs w:val="20"/>
        </w:rPr>
        <w:t xml:space="preserve">• Internal audit reports should have a constructive impact. </w:t>
      </w:r>
    </w:p>
    <w:p w:rsidR="00C24D26" w:rsidRDefault="00C24D26" w:rsidP="00C24D26">
      <w:pPr>
        <w:pStyle w:val="NoSpacing"/>
        <w:rPr>
          <w:rFonts w:ascii="Arial" w:hAnsi="Arial" w:cs="Arial"/>
          <w:sz w:val="20"/>
          <w:szCs w:val="20"/>
        </w:rPr>
      </w:pPr>
      <w:r w:rsidRPr="00C24D26">
        <w:rPr>
          <w:rFonts w:ascii="Arial" w:hAnsi="Arial" w:cs="Arial"/>
          <w:sz w:val="20"/>
          <w:szCs w:val="20"/>
        </w:rPr>
        <w:t>• Internal audit reports should be logically arranged and positive.</w:t>
      </w:r>
    </w:p>
    <w:p w:rsidR="004B14E0" w:rsidRDefault="004B14E0" w:rsidP="00C24D26">
      <w:pPr>
        <w:pStyle w:val="NoSpacing"/>
        <w:rPr>
          <w:rFonts w:ascii="Arial" w:hAnsi="Arial" w:cs="Arial"/>
          <w:sz w:val="20"/>
          <w:szCs w:val="20"/>
        </w:rPr>
      </w:pPr>
    </w:p>
    <w:p w:rsidR="004B14E0" w:rsidRDefault="004B14E0" w:rsidP="00C24D26">
      <w:pPr>
        <w:pStyle w:val="NoSpacing"/>
        <w:rPr>
          <w:rFonts w:ascii="Arial" w:hAnsi="Arial" w:cs="Arial"/>
          <w:b/>
          <w:sz w:val="20"/>
          <w:szCs w:val="20"/>
        </w:rPr>
      </w:pPr>
      <w:r w:rsidRPr="004B14E0">
        <w:rPr>
          <w:rFonts w:ascii="Arial" w:hAnsi="Arial" w:cs="Arial"/>
          <w:b/>
          <w:sz w:val="20"/>
          <w:szCs w:val="20"/>
        </w:rPr>
        <w:t>Writing Internal audit reports</w:t>
      </w:r>
    </w:p>
    <w:p w:rsidR="004B14E0" w:rsidRPr="004B14E0" w:rsidRDefault="004B14E0" w:rsidP="002929B8">
      <w:pPr>
        <w:pStyle w:val="NoSpacing"/>
        <w:numPr>
          <w:ilvl w:val="0"/>
          <w:numId w:val="129"/>
        </w:numPr>
        <w:rPr>
          <w:rFonts w:ascii="Arial" w:hAnsi="Arial" w:cs="Arial"/>
          <w:sz w:val="20"/>
          <w:szCs w:val="20"/>
        </w:rPr>
      </w:pPr>
      <w:r w:rsidRPr="004B14E0">
        <w:rPr>
          <w:rFonts w:ascii="Arial" w:hAnsi="Arial" w:cs="Arial"/>
          <w:sz w:val="20"/>
          <w:szCs w:val="20"/>
        </w:rPr>
        <w:t xml:space="preserve">The internal auditor should give an overall opinion and report that a manager is either </w:t>
      </w:r>
    </w:p>
    <w:p w:rsidR="004B14E0" w:rsidRPr="004B14E0" w:rsidRDefault="004B14E0" w:rsidP="002929B8">
      <w:pPr>
        <w:pStyle w:val="NoSpacing"/>
        <w:numPr>
          <w:ilvl w:val="0"/>
          <w:numId w:val="130"/>
        </w:numPr>
        <w:rPr>
          <w:rFonts w:ascii="Arial" w:hAnsi="Arial" w:cs="Arial"/>
          <w:sz w:val="20"/>
          <w:szCs w:val="20"/>
        </w:rPr>
      </w:pPr>
      <w:r w:rsidRPr="004B14E0">
        <w:rPr>
          <w:rFonts w:ascii="Arial" w:hAnsi="Arial" w:cs="Arial"/>
          <w:sz w:val="20"/>
          <w:szCs w:val="20"/>
        </w:rPr>
        <w:t xml:space="preserve">meeting the standard or </w:t>
      </w:r>
    </w:p>
    <w:p w:rsidR="004B14E0" w:rsidRPr="004B14E0" w:rsidRDefault="004B14E0" w:rsidP="002929B8">
      <w:pPr>
        <w:pStyle w:val="NoSpacing"/>
        <w:numPr>
          <w:ilvl w:val="0"/>
          <w:numId w:val="130"/>
        </w:numPr>
        <w:rPr>
          <w:rFonts w:ascii="Arial" w:hAnsi="Arial" w:cs="Arial"/>
          <w:sz w:val="20"/>
          <w:szCs w:val="20"/>
        </w:rPr>
      </w:pPr>
      <w:r w:rsidRPr="004B14E0">
        <w:rPr>
          <w:rFonts w:ascii="Arial" w:hAnsi="Arial" w:cs="Arial"/>
          <w:sz w:val="20"/>
          <w:szCs w:val="20"/>
        </w:rPr>
        <w:t xml:space="preserve">not meeting the standard </w:t>
      </w:r>
    </w:p>
    <w:p w:rsidR="004B14E0" w:rsidRPr="004B14E0" w:rsidRDefault="004B14E0" w:rsidP="002929B8">
      <w:pPr>
        <w:pStyle w:val="NoSpacing"/>
        <w:numPr>
          <w:ilvl w:val="0"/>
          <w:numId w:val="131"/>
        </w:numPr>
        <w:rPr>
          <w:rFonts w:ascii="Arial" w:hAnsi="Arial" w:cs="Arial"/>
          <w:sz w:val="20"/>
          <w:szCs w:val="20"/>
        </w:rPr>
      </w:pPr>
      <w:r w:rsidRPr="004B14E0">
        <w:rPr>
          <w:rFonts w:ascii="Arial" w:hAnsi="Arial" w:cs="Arial"/>
          <w:sz w:val="20"/>
          <w:szCs w:val="20"/>
        </w:rPr>
        <w:t xml:space="preserve">The basic objectives of internal audit reports are: </w:t>
      </w:r>
    </w:p>
    <w:p w:rsidR="004B14E0" w:rsidRPr="004B14E0" w:rsidRDefault="004B14E0" w:rsidP="002929B8">
      <w:pPr>
        <w:pStyle w:val="NoSpacing"/>
        <w:numPr>
          <w:ilvl w:val="0"/>
          <w:numId w:val="132"/>
        </w:numPr>
        <w:rPr>
          <w:rFonts w:ascii="Arial" w:hAnsi="Arial" w:cs="Arial"/>
          <w:sz w:val="20"/>
          <w:szCs w:val="20"/>
        </w:rPr>
      </w:pPr>
      <w:r w:rsidRPr="004B14E0">
        <w:rPr>
          <w:rFonts w:ascii="Arial" w:hAnsi="Arial" w:cs="Arial"/>
          <w:sz w:val="20"/>
          <w:szCs w:val="20"/>
        </w:rPr>
        <w:t xml:space="preserve">to supply useful and timely information on operational deficiencies and other aspects and </w:t>
      </w:r>
    </w:p>
    <w:p w:rsidR="004B14E0" w:rsidRPr="004B14E0" w:rsidRDefault="004B14E0" w:rsidP="002929B8">
      <w:pPr>
        <w:pStyle w:val="NoSpacing"/>
        <w:numPr>
          <w:ilvl w:val="0"/>
          <w:numId w:val="132"/>
        </w:numPr>
        <w:rPr>
          <w:rFonts w:ascii="Arial" w:hAnsi="Arial" w:cs="Arial"/>
          <w:sz w:val="20"/>
          <w:szCs w:val="20"/>
        </w:rPr>
      </w:pPr>
      <w:r w:rsidRPr="004B14E0">
        <w:rPr>
          <w:rFonts w:ascii="Arial" w:hAnsi="Arial" w:cs="Arial"/>
          <w:sz w:val="20"/>
          <w:szCs w:val="20"/>
        </w:rPr>
        <w:t xml:space="preserve">to suggest improvements in the way in which the organisation is run </w:t>
      </w:r>
    </w:p>
    <w:p w:rsidR="004B14E0" w:rsidRPr="004B14E0" w:rsidRDefault="004B14E0" w:rsidP="002929B8">
      <w:pPr>
        <w:pStyle w:val="NoSpacing"/>
        <w:numPr>
          <w:ilvl w:val="0"/>
          <w:numId w:val="133"/>
        </w:numPr>
        <w:rPr>
          <w:rFonts w:ascii="Arial" w:hAnsi="Arial" w:cs="Arial"/>
          <w:sz w:val="20"/>
          <w:szCs w:val="20"/>
        </w:rPr>
      </w:pPr>
      <w:r w:rsidRPr="004B14E0">
        <w:rPr>
          <w:rFonts w:ascii="Arial" w:hAnsi="Arial" w:cs="Arial"/>
          <w:sz w:val="20"/>
          <w:szCs w:val="20"/>
        </w:rPr>
        <w:t xml:space="preserve">The internal audit report therefore serves a twofold purpose, namely </w:t>
      </w:r>
    </w:p>
    <w:p w:rsidR="004B14E0" w:rsidRPr="004B14E0" w:rsidRDefault="004B14E0" w:rsidP="002929B8">
      <w:pPr>
        <w:pStyle w:val="NoSpacing"/>
        <w:numPr>
          <w:ilvl w:val="0"/>
          <w:numId w:val="134"/>
        </w:numPr>
        <w:rPr>
          <w:rFonts w:ascii="Arial" w:hAnsi="Arial" w:cs="Arial"/>
          <w:sz w:val="20"/>
          <w:szCs w:val="20"/>
        </w:rPr>
      </w:pPr>
      <w:r w:rsidRPr="004B14E0">
        <w:rPr>
          <w:rFonts w:ascii="Arial" w:hAnsi="Arial" w:cs="Arial"/>
          <w:sz w:val="20"/>
          <w:szCs w:val="20"/>
        </w:rPr>
        <w:t xml:space="preserve">to communicate the results of an internal audit </w:t>
      </w:r>
    </w:p>
    <w:p w:rsidR="004B14E0" w:rsidRPr="004B14E0" w:rsidRDefault="004B14E0" w:rsidP="002929B8">
      <w:pPr>
        <w:pStyle w:val="NoSpacing"/>
        <w:numPr>
          <w:ilvl w:val="0"/>
          <w:numId w:val="134"/>
        </w:numPr>
        <w:rPr>
          <w:rFonts w:ascii="Arial" w:hAnsi="Arial" w:cs="Arial"/>
          <w:sz w:val="20"/>
          <w:szCs w:val="20"/>
        </w:rPr>
      </w:pPr>
      <w:r w:rsidRPr="004B14E0">
        <w:rPr>
          <w:rFonts w:ascii="Arial" w:hAnsi="Arial" w:cs="Arial"/>
          <w:sz w:val="20"/>
          <w:szCs w:val="20"/>
        </w:rPr>
        <w:t xml:space="preserve">to persuade and call for action </w:t>
      </w:r>
    </w:p>
    <w:p w:rsidR="004B14E0" w:rsidRDefault="004B14E0" w:rsidP="002929B8">
      <w:pPr>
        <w:pStyle w:val="NoSpacing"/>
        <w:numPr>
          <w:ilvl w:val="0"/>
          <w:numId w:val="135"/>
        </w:numPr>
        <w:rPr>
          <w:sz w:val="23"/>
          <w:szCs w:val="23"/>
        </w:rPr>
      </w:pPr>
      <w:r>
        <w:rPr>
          <w:sz w:val="23"/>
          <w:szCs w:val="23"/>
        </w:rPr>
        <w:t>The final internal audit report is basically merely a summary of the completed audit, documenting the following:</w:t>
      </w:r>
    </w:p>
    <w:p w:rsidR="004B14E0" w:rsidRPr="004B14E0" w:rsidRDefault="004B14E0" w:rsidP="002929B8">
      <w:pPr>
        <w:pStyle w:val="Default"/>
        <w:numPr>
          <w:ilvl w:val="0"/>
          <w:numId w:val="136"/>
        </w:numPr>
        <w:rPr>
          <w:sz w:val="20"/>
          <w:szCs w:val="20"/>
        </w:rPr>
      </w:pPr>
      <w:r w:rsidRPr="004B14E0">
        <w:rPr>
          <w:sz w:val="20"/>
          <w:szCs w:val="20"/>
        </w:rPr>
        <w:t xml:space="preserve">what the internal audit team has achieved </w:t>
      </w:r>
    </w:p>
    <w:p w:rsidR="004B14E0" w:rsidRPr="004B14E0" w:rsidRDefault="004B14E0" w:rsidP="002929B8">
      <w:pPr>
        <w:pStyle w:val="Default"/>
        <w:numPr>
          <w:ilvl w:val="0"/>
          <w:numId w:val="136"/>
        </w:numPr>
        <w:rPr>
          <w:sz w:val="20"/>
          <w:szCs w:val="20"/>
        </w:rPr>
      </w:pPr>
      <w:r w:rsidRPr="004B14E0">
        <w:rPr>
          <w:sz w:val="20"/>
          <w:szCs w:val="20"/>
        </w:rPr>
        <w:t xml:space="preserve">what was found in the course of the audit </w:t>
      </w:r>
    </w:p>
    <w:p w:rsidR="004B14E0" w:rsidRPr="004B14E0" w:rsidRDefault="004B14E0" w:rsidP="002929B8">
      <w:pPr>
        <w:pStyle w:val="Default"/>
        <w:numPr>
          <w:ilvl w:val="0"/>
          <w:numId w:val="136"/>
        </w:numPr>
        <w:rPr>
          <w:sz w:val="20"/>
          <w:szCs w:val="20"/>
        </w:rPr>
      </w:pPr>
      <w:r w:rsidRPr="004B14E0">
        <w:rPr>
          <w:sz w:val="20"/>
          <w:szCs w:val="20"/>
        </w:rPr>
        <w:t xml:space="preserve">the extent of the deficiencies in the auditee organisation </w:t>
      </w:r>
    </w:p>
    <w:p w:rsidR="004B14E0" w:rsidRPr="004B14E0" w:rsidRDefault="004B14E0" w:rsidP="002929B8">
      <w:pPr>
        <w:pStyle w:val="NoSpacing"/>
        <w:numPr>
          <w:ilvl w:val="0"/>
          <w:numId w:val="136"/>
        </w:numPr>
        <w:rPr>
          <w:rFonts w:ascii="Arial" w:hAnsi="Arial" w:cs="Arial"/>
          <w:b/>
          <w:sz w:val="20"/>
          <w:szCs w:val="20"/>
        </w:rPr>
      </w:pPr>
      <w:r w:rsidRPr="004B14E0">
        <w:rPr>
          <w:rFonts w:ascii="Arial" w:hAnsi="Arial" w:cs="Arial"/>
          <w:sz w:val="20"/>
          <w:szCs w:val="20"/>
        </w:rPr>
        <w:t>the steps taken by the personnel to rectify the situation</w:t>
      </w:r>
    </w:p>
    <w:p w:rsidR="004B14E0" w:rsidRDefault="004B14E0" w:rsidP="002929B8">
      <w:pPr>
        <w:pStyle w:val="NoSpacing"/>
        <w:numPr>
          <w:ilvl w:val="0"/>
          <w:numId w:val="137"/>
        </w:numPr>
        <w:rPr>
          <w:rFonts w:ascii="Arial" w:hAnsi="Arial" w:cs="Arial"/>
          <w:sz w:val="20"/>
          <w:szCs w:val="20"/>
        </w:rPr>
      </w:pPr>
      <w:r w:rsidRPr="004B14E0">
        <w:rPr>
          <w:rFonts w:ascii="Arial" w:hAnsi="Arial" w:cs="Arial"/>
          <w:sz w:val="20"/>
          <w:szCs w:val="20"/>
        </w:rPr>
        <w:t>The audit report must be objective, clear, concise, constructive and timely</w:t>
      </w:r>
    </w:p>
    <w:p w:rsidR="004B14E0" w:rsidRDefault="004B14E0" w:rsidP="004B14E0">
      <w:pPr>
        <w:pStyle w:val="NoSpacing"/>
        <w:rPr>
          <w:rFonts w:ascii="Arial" w:hAnsi="Arial" w:cs="Arial"/>
          <w:sz w:val="20"/>
          <w:szCs w:val="20"/>
        </w:rPr>
      </w:pPr>
    </w:p>
    <w:p w:rsidR="004B14E0" w:rsidRPr="00D134C3" w:rsidRDefault="004B14E0" w:rsidP="004B14E0">
      <w:pPr>
        <w:pStyle w:val="NoSpacing"/>
        <w:rPr>
          <w:rFonts w:ascii="Arial" w:hAnsi="Arial" w:cs="Arial"/>
          <w:b/>
          <w:sz w:val="20"/>
          <w:szCs w:val="20"/>
        </w:rPr>
      </w:pPr>
      <w:r w:rsidRPr="00D134C3">
        <w:rPr>
          <w:rFonts w:ascii="Arial" w:hAnsi="Arial" w:cs="Arial"/>
          <w:b/>
          <w:sz w:val="20"/>
          <w:szCs w:val="20"/>
        </w:rPr>
        <w:t>Additional Assurance engagement communication standards</w:t>
      </w:r>
    </w:p>
    <w:p w:rsidR="00D134C3" w:rsidRDefault="004B14E0" w:rsidP="004B14E0">
      <w:pPr>
        <w:pStyle w:val="NoSpacing"/>
        <w:rPr>
          <w:rFonts w:ascii="Arial" w:hAnsi="Arial" w:cs="Arial"/>
          <w:sz w:val="20"/>
          <w:szCs w:val="20"/>
        </w:rPr>
      </w:pPr>
      <w:r>
        <w:rPr>
          <w:rFonts w:ascii="Arial" w:hAnsi="Arial" w:cs="Arial"/>
          <w:sz w:val="20"/>
          <w:szCs w:val="20"/>
        </w:rPr>
        <w:t>The standards offer guidance regarding</w:t>
      </w:r>
      <w:r w:rsidR="00D134C3">
        <w:rPr>
          <w:rFonts w:ascii="Arial" w:hAnsi="Arial" w:cs="Arial"/>
          <w:sz w:val="20"/>
          <w:szCs w:val="20"/>
        </w:rPr>
        <w:t>:</w:t>
      </w:r>
    </w:p>
    <w:p w:rsidR="004B14E0" w:rsidRDefault="004B14E0" w:rsidP="004B14E0">
      <w:pPr>
        <w:pStyle w:val="NoSpacing"/>
        <w:rPr>
          <w:rFonts w:ascii="Arial" w:hAnsi="Arial" w:cs="Arial"/>
          <w:sz w:val="20"/>
          <w:szCs w:val="20"/>
        </w:rPr>
      </w:pPr>
      <w:r>
        <w:rPr>
          <w:rFonts w:ascii="Arial" w:hAnsi="Arial" w:cs="Arial"/>
          <w:sz w:val="20"/>
          <w:szCs w:val="20"/>
        </w:rPr>
        <w:t xml:space="preserve"> the quality of assurance engagement communication</w:t>
      </w:r>
    </w:p>
    <w:p w:rsidR="00D134C3" w:rsidRDefault="00D134C3" w:rsidP="004B14E0">
      <w:pPr>
        <w:pStyle w:val="NoSpacing"/>
        <w:rPr>
          <w:rFonts w:ascii="Arial" w:hAnsi="Arial" w:cs="Arial"/>
          <w:sz w:val="20"/>
          <w:szCs w:val="20"/>
        </w:rPr>
      </w:pPr>
      <w:r>
        <w:rPr>
          <w:rFonts w:ascii="Arial" w:hAnsi="Arial" w:cs="Arial"/>
          <w:sz w:val="20"/>
          <w:szCs w:val="20"/>
        </w:rPr>
        <w:t>what is required in the event of an error or omission</w:t>
      </w:r>
    </w:p>
    <w:p w:rsidR="003C5078" w:rsidRDefault="003C5078" w:rsidP="004B14E0">
      <w:pPr>
        <w:pStyle w:val="NoSpacing"/>
        <w:rPr>
          <w:rFonts w:ascii="Arial" w:hAnsi="Arial" w:cs="Arial"/>
          <w:sz w:val="20"/>
          <w:szCs w:val="20"/>
        </w:rPr>
      </w:pPr>
    </w:p>
    <w:p w:rsidR="003C5078" w:rsidRPr="003C5078" w:rsidRDefault="003C5078" w:rsidP="004B14E0">
      <w:pPr>
        <w:pStyle w:val="NoSpacing"/>
        <w:rPr>
          <w:rFonts w:ascii="Arial" w:hAnsi="Arial" w:cs="Arial"/>
          <w:b/>
          <w:sz w:val="20"/>
          <w:szCs w:val="20"/>
        </w:rPr>
      </w:pPr>
      <w:r w:rsidRPr="003C5078">
        <w:rPr>
          <w:rFonts w:ascii="Arial" w:hAnsi="Arial" w:cs="Arial"/>
          <w:b/>
          <w:sz w:val="20"/>
          <w:szCs w:val="20"/>
        </w:rPr>
        <w:t>Quality of communications</w:t>
      </w:r>
    </w:p>
    <w:p w:rsidR="00D134C3" w:rsidRDefault="00D134C3" w:rsidP="002929B8">
      <w:pPr>
        <w:pStyle w:val="NoSpacing"/>
        <w:numPr>
          <w:ilvl w:val="0"/>
          <w:numId w:val="138"/>
        </w:numPr>
        <w:rPr>
          <w:rFonts w:ascii="Arial" w:hAnsi="Arial" w:cs="Arial"/>
          <w:sz w:val="20"/>
          <w:szCs w:val="20"/>
        </w:rPr>
      </w:pPr>
      <w:r w:rsidRPr="00D134C3">
        <w:rPr>
          <w:rFonts w:ascii="Arial" w:hAnsi="Arial" w:cs="Arial"/>
          <w:b/>
          <w:sz w:val="20"/>
          <w:szCs w:val="20"/>
        </w:rPr>
        <w:t xml:space="preserve">Accurate </w:t>
      </w:r>
      <w:r>
        <w:rPr>
          <w:rFonts w:ascii="Arial" w:hAnsi="Arial" w:cs="Arial"/>
          <w:sz w:val="20"/>
          <w:szCs w:val="20"/>
        </w:rPr>
        <w:t>– communication is free from errors and distortions and are faithful to the underlying facts</w:t>
      </w:r>
    </w:p>
    <w:p w:rsidR="00D134C3" w:rsidRDefault="00D134C3" w:rsidP="002929B8">
      <w:pPr>
        <w:pStyle w:val="NoSpacing"/>
        <w:numPr>
          <w:ilvl w:val="0"/>
          <w:numId w:val="138"/>
        </w:numPr>
        <w:rPr>
          <w:rFonts w:ascii="Arial" w:hAnsi="Arial" w:cs="Arial"/>
          <w:sz w:val="20"/>
          <w:szCs w:val="20"/>
        </w:rPr>
      </w:pPr>
      <w:r w:rsidRPr="00D134C3">
        <w:rPr>
          <w:rFonts w:ascii="Arial" w:hAnsi="Arial" w:cs="Arial"/>
          <w:b/>
          <w:sz w:val="20"/>
          <w:szCs w:val="20"/>
        </w:rPr>
        <w:t>Objective</w:t>
      </w:r>
      <w:r>
        <w:rPr>
          <w:rFonts w:ascii="Arial" w:hAnsi="Arial" w:cs="Arial"/>
          <w:sz w:val="20"/>
          <w:szCs w:val="20"/>
        </w:rPr>
        <w:t xml:space="preserve"> – communications are fair, impartial and unbiased and are the result of a fair-minded and balanced assessment of all </w:t>
      </w:r>
      <w:r w:rsidRPr="00F3169E">
        <w:rPr>
          <w:rFonts w:ascii="Arial" w:hAnsi="Arial" w:cs="Arial"/>
          <w:b/>
          <w:sz w:val="20"/>
          <w:szCs w:val="20"/>
        </w:rPr>
        <w:t>relevant facts</w:t>
      </w:r>
      <w:r>
        <w:rPr>
          <w:rFonts w:ascii="Arial" w:hAnsi="Arial" w:cs="Arial"/>
          <w:sz w:val="20"/>
          <w:szCs w:val="20"/>
        </w:rPr>
        <w:t xml:space="preserve"> and circumstances</w:t>
      </w:r>
    </w:p>
    <w:p w:rsidR="00D134C3" w:rsidRDefault="00D134C3" w:rsidP="002929B8">
      <w:pPr>
        <w:pStyle w:val="NoSpacing"/>
        <w:numPr>
          <w:ilvl w:val="0"/>
          <w:numId w:val="138"/>
        </w:numPr>
        <w:rPr>
          <w:rFonts w:ascii="Arial" w:hAnsi="Arial" w:cs="Arial"/>
          <w:sz w:val="20"/>
          <w:szCs w:val="20"/>
        </w:rPr>
      </w:pPr>
      <w:r w:rsidRPr="00D134C3">
        <w:rPr>
          <w:rFonts w:ascii="Arial" w:hAnsi="Arial" w:cs="Arial"/>
          <w:b/>
          <w:sz w:val="20"/>
          <w:szCs w:val="20"/>
        </w:rPr>
        <w:t>Clear</w:t>
      </w:r>
      <w:r>
        <w:rPr>
          <w:rFonts w:ascii="Arial" w:hAnsi="Arial" w:cs="Arial"/>
          <w:sz w:val="20"/>
          <w:szCs w:val="20"/>
        </w:rPr>
        <w:t xml:space="preserve"> – communications are easily understood and logical, avoiding unnecessary technical language and providing all significant and relevant information.</w:t>
      </w:r>
    </w:p>
    <w:p w:rsidR="00D134C3" w:rsidRDefault="00D134C3" w:rsidP="002929B8">
      <w:pPr>
        <w:pStyle w:val="NoSpacing"/>
        <w:numPr>
          <w:ilvl w:val="0"/>
          <w:numId w:val="138"/>
        </w:numPr>
        <w:rPr>
          <w:rFonts w:ascii="Arial" w:hAnsi="Arial" w:cs="Arial"/>
          <w:sz w:val="20"/>
          <w:szCs w:val="20"/>
        </w:rPr>
      </w:pPr>
      <w:r w:rsidRPr="00D134C3">
        <w:rPr>
          <w:rFonts w:ascii="Arial" w:hAnsi="Arial" w:cs="Arial"/>
          <w:b/>
          <w:sz w:val="20"/>
          <w:szCs w:val="20"/>
        </w:rPr>
        <w:t>Concise</w:t>
      </w:r>
      <w:r>
        <w:rPr>
          <w:rFonts w:ascii="Arial" w:hAnsi="Arial" w:cs="Arial"/>
          <w:sz w:val="20"/>
          <w:szCs w:val="20"/>
        </w:rPr>
        <w:t xml:space="preserve"> – communications are to the point and avoid unnecessary elaboration, superfluous detail, redundancy and wordiness</w:t>
      </w:r>
    </w:p>
    <w:p w:rsidR="00D134C3" w:rsidRDefault="00D134C3" w:rsidP="002929B8">
      <w:pPr>
        <w:pStyle w:val="NoSpacing"/>
        <w:numPr>
          <w:ilvl w:val="0"/>
          <w:numId w:val="138"/>
        </w:numPr>
        <w:rPr>
          <w:rFonts w:ascii="Arial" w:hAnsi="Arial" w:cs="Arial"/>
          <w:sz w:val="20"/>
          <w:szCs w:val="20"/>
        </w:rPr>
      </w:pPr>
      <w:r w:rsidRPr="00D134C3">
        <w:rPr>
          <w:rFonts w:ascii="Arial" w:hAnsi="Arial" w:cs="Arial"/>
          <w:b/>
          <w:sz w:val="20"/>
          <w:szCs w:val="20"/>
        </w:rPr>
        <w:t>Constructive</w:t>
      </w:r>
      <w:r>
        <w:rPr>
          <w:rFonts w:ascii="Arial" w:hAnsi="Arial" w:cs="Arial"/>
          <w:sz w:val="20"/>
          <w:szCs w:val="20"/>
        </w:rPr>
        <w:t xml:space="preserve"> – communications are helpful to the engagement client and the organisation and lead to improvement where needed.</w:t>
      </w:r>
    </w:p>
    <w:p w:rsidR="00D134C3" w:rsidRDefault="00D134C3" w:rsidP="002929B8">
      <w:pPr>
        <w:pStyle w:val="NoSpacing"/>
        <w:numPr>
          <w:ilvl w:val="0"/>
          <w:numId w:val="138"/>
        </w:numPr>
        <w:rPr>
          <w:rFonts w:ascii="Arial" w:hAnsi="Arial" w:cs="Arial"/>
          <w:sz w:val="20"/>
          <w:szCs w:val="20"/>
        </w:rPr>
      </w:pPr>
      <w:r w:rsidRPr="00D134C3">
        <w:rPr>
          <w:rFonts w:ascii="Arial" w:hAnsi="Arial" w:cs="Arial"/>
          <w:b/>
          <w:sz w:val="20"/>
          <w:szCs w:val="20"/>
        </w:rPr>
        <w:t>Complete</w:t>
      </w:r>
      <w:r>
        <w:rPr>
          <w:rFonts w:ascii="Arial" w:hAnsi="Arial" w:cs="Arial"/>
          <w:sz w:val="20"/>
          <w:szCs w:val="20"/>
        </w:rPr>
        <w:t xml:space="preserve"> – communications lack nothing that is essential to the target audience and include all significant and relevant information and observations to support recommendations and conclusions</w:t>
      </w:r>
    </w:p>
    <w:p w:rsidR="00D134C3" w:rsidRDefault="00D134C3" w:rsidP="002929B8">
      <w:pPr>
        <w:pStyle w:val="NoSpacing"/>
        <w:numPr>
          <w:ilvl w:val="0"/>
          <w:numId w:val="138"/>
        </w:numPr>
        <w:rPr>
          <w:rFonts w:ascii="Arial" w:hAnsi="Arial" w:cs="Arial"/>
          <w:sz w:val="20"/>
          <w:szCs w:val="20"/>
        </w:rPr>
      </w:pPr>
      <w:r w:rsidRPr="00D134C3">
        <w:rPr>
          <w:rFonts w:ascii="Arial" w:hAnsi="Arial" w:cs="Arial"/>
          <w:b/>
          <w:sz w:val="20"/>
          <w:szCs w:val="20"/>
        </w:rPr>
        <w:t>Timely</w:t>
      </w:r>
      <w:r>
        <w:rPr>
          <w:rFonts w:ascii="Arial" w:hAnsi="Arial" w:cs="Arial"/>
          <w:sz w:val="20"/>
          <w:szCs w:val="20"/>
        </w:rPr>
        <w:t xml:space="preserve"> – communications are opportune and expedient, depending on the significance of the issue, allowing management to take appropriate corrective action.</w:t>
      </w:r>
    </w:p>
    <w:p w:rsidR="00F3169E" w:rsidRDefault="00F3169E" w:rsidP="002929B8">
      <w:pPr>
        <w:pStyle w:val="NoSpacing"/>
        <w:numPr>
          <w:ilvl w:val="0"/>
          <w:numId w:val="138"/>
        </w:numPr>
        <w:rPr>
          <w:rFonts w:ascii="Arial" w:hAnsi="Arial" w:cs="Arial"/>
          <w:sz w:val="20"/>
          <w:szCs w:val="20"/>
        </w:rPr>
      </w:pPr>
      <w:r w:rsidRPr="00C24D26">
        <w:rPr>
          <w:rFonts w:ascii="Arial" w:hAnsi="Arial" w:cs="Arial"/>
          <w:sz w:val="20"/>
          <w:szCs w:val="20"/>
        </w:rPr>
        <w:t xml:space="preserve">Internal audit reports should be </w:t>
      </w:r>
      <w:r w:rsidRPr="00F3169E">
        <w:rPr>
          <w:rFonts w:ascii="Arial" w:hAnsi="Arial" w:cs="Arial"/>
          <w:b/>
          <w:sz w:val="20"/>
          <w:szCs w:val="20"/>
        </w:rPr>
        <w:t>logically</w:t>
      </w:r>
      <w:r w:rsidRPr="00C24D26">
        <w:rPr>
          <w:rFonts w:ascii="Arial" w:hAnsi="Arial" w:cs="Arial"/>
          <w:sz w:val="20"/>
          <w:szCs w:val="20"/>
        </w:rPr>
        <w:t xml:space="preserve"> arranged and positive</w:t>
      </w:r>
    </w:p>
    <w:p w:rsidR="00D134C3" w:rsidRDefault="00D134C3" w:rsidP="004B14E0">
      <w:pPr>
        <w:pStyle w:val="NoSpacing"/>
        <w:rPr>
          <w:rFonts w:ascii="Arial" w:hAnsi="Arial" w:cs="Arial"/>
          <w:sz w:val="20"/>
          <w:szCs w:val="20"/>
        </w:rPr>
      </w:pPr>
    </w:p>
    <w:p w:rsidR="003C5078" w:rsidRPr="00400D97" w:rsidRDefault="003C5078" w:rsidP="004B14E0">
      <w:pPr>
        <w:pStyle w:val="NoSpacing"/>
        <w:rPr>
          <w:rFonts w:ascii="Arial" w:hAnsi="Arial" w:cs="Arial"/>
          <w:b/>
          <w:sz w:val="20"/>
          <w:szCs w:val="20"/>
        </w:rPr>
      </w:pPr>
      <w:r w:rsidRPr="00400D97">
        <w:rPr>
          <w:rFonts w:ascii="Arial" w:hAnsi="Arial" w:cs="Arial"/>
          <w:b/>
          <w:sz w:val="20"/>
          <w:szCs w:val="20"/>
        </w:rPr>
        <w:t>Perform observation evaluation and escalation process</w:t>
      </w:r>
    </w:p>
    <w:p w:rsidR="003C5078" w:rsidRDefault="003C5078" w:rsidP="004B14E0">
      <w:pPr>
        <w:pStyle w:val="NoSpacing"/>
        <w:rPr>
          <w:rFonts w:ascii="Arial" w:hAnsi="Arial" w:cs="Arial"/>
          <w:sz w:val="20"/>
          <w:szCs w:val="20"/>
        </w:rPr>
      </w:pPr>
      <w:r>
        <w:rPr>
          <w:rFonts w:ascii="Arial" w:hAnsi="Arial" w:cs="Arial"/>
          <w:sz w:val="20"/>
          <w:szCs w:val="20"/>
        </w:rPr>
        <w:t>The internal auditor must asses each observation using an evaluation and escalation process</w:t>
      </w:r>
    </w:p>
    <w:p w:rsidR="003C5078" w:rsidRDefault="003C5078" w:rsidP="004B14E0">
      <w:pPr>
        <w:pStyle w:val="NoSpacing"/>
        <w:rPr>
          <w:rFonts w:ascii="Arial" w:hAnsi="Arial" w:cs="Arial"/>
          <w:sz w:val="20"/>
          <w:szCs w:val="20"/>
        </w:rPr>
      </w:pPr>
      <w:r>
        <w:rPr>
          <w:rFonts w:ascii="Arial" w:hAnsi="Arial" w:cs="Arial"/>
          <w:sz w:val="20"/>
          <w:szCs w:val="20"/>
        </w:rPr>
        <w:t>Evaluate factors affecting the observation relative to its impact, lik</w:t>
      </w:r>
      <w:r w:rsidR="00400D97">
        <w:rPr>
          <w:rFonts w:ascii="Arial" w:hAnsi="Arial" w:cs="Arial"/>
          <w:sz w:val="20"/>
          <w:szCs w:val="20"/>
        </w:rPr>
        <w:t>el</w:t>
      </w:r>
      <w:r>
        <w:rPr>
          <w:rFonts w:ascii="Arial" w:hAnsi="Arial" w:cs="Arial"/>
          <w:sz w:val="20"/>
          <w:szCs w:val="20"/>
        </w:rPr>
        <w:t>ihood, classification and the way in which it affects the mitigation of risk</w:t>
      </w:r>
    </w:p>
    <w:p w:rsidR="00873128" w:rsidRDefault="00485063" w:rsidP="00400D97">
      <w:pPr>
        <w:pStyle w:val="NoSpacing"/>
        <w:rPr>
          <w:rFonts w:ascii="Arial" w:hAnsi="Arial" w:cs="Arial"/>
          <w:sz w:val="20"/>
          <w:szCs w:val="20"/>
        </w:rPr>
      </w:pPr>
      <w:r>
        <w:rPr>
          <w:rFonts w:ascii="Arial" w:hAnsi="Arial" w:cs="Arial"/>
          <w:sz w:val="20"/>
          <w:szCs w:val="20"/>
        </w:rPr>
        <w:t>See Fig 14.4</w:t>
      </w:r>
    </w:p>
    <w:p w:rsidR="00485063" w:rsidRDefault="00485063" w:rsidP="00400D97">
      <w:pPr>
        <w:pStyle w:val="NoSpacing"/>
        <w:rPr>
          <w:rFonts w:ascii="Arial" w:hAnsi="Arial" w:cs="Arial"/>
          <w:sz w:val="20"/>
          <w:szCs w:val="20"/>
        </w:rPr>
      </w:pPr>
    </w:p>
    <w:p w:rsidR="003C5078" w:rsidRDefault="003C5078" w:rsidP="004B14E0">
      <w:pPr>
        <w:pStyle w:val="NoSpacing"/>
        <w:rPr>
          <w:rFonts w:ascii="Arial" w:hAnsi="Arial" w:cs="Arial"/>
          <w:sz w:val="20"/>
          <w:szCs w:val="20"/>
        </w:rPr>
      </w:pPr>
    </w:p>
    <w:p w:rsidR="003C5078" w:rsidRDefault="003C5078" w:rsidP="004B14E0">
      <w:pPr>
        <w:pStyle w:val="NoSpacing"/>
        <w:rPr>
          <w:rFonts w:ascii="Arial" w:hAnsi="Arial" w:cs="Arial"/>
          <w:b/>
          <w:sz w:val="20"/>
          <w:szCs w:val="20"/>
        </w:rPr>
      </w:pPr>
      <w:r w:rsidRPr="00485063">
        <w:rPr>
          <w:rFonts w:ascii="Arial" w:hAnsi="Arial" w:cs="Arial"/>
          <w:b/>
          <w:sz w:val="20"/>
          <w:szCs w:val="20"/>
        </w:rPr>
        <w:t>Element</w:t>
      </w:r>
      <w:r w:rsidR="00485063" w:rsidRPr="00485063">
        <w:rPr>
          <w:rFonts w:ascii="Arial" w:hAnsi="Arial" w:cs="Arial"/>
          <w:b/>
          <w:sz w:val="20"/>
          <w:szCs w:val="20"/>
        </w:rPr>
        <w:t>s</w:t>
      </w:r>
      <w:r w:rsidRPr="00485063">
        <w:rPr>
          <w:rFonts w:ascii="Arial" w:hAnsi="Arial" w:cs="Arial"/>
          <w:b/>
          <w:sz w:val="20"/>
          <w:szCs w:val="20"/>
        </w:rPr>
        <w:t xml:space="preserve"> of an audit finding:</w:t>
      </w:r>
    </w:p>
    <w:p w:rsidR="00851380" w:rsidRPr="00851380" w:rsidRDefault="00851380" w:rsidP="00851380">
      <w:pPr>
        <w:pStyle w:val="NoSpacing"/>
        <w:rPr>
          <w:rFonts w:ascii="Arial" w:hAnsi="Arial" w:cs="Arial"/>
          <w:sz w:val="20"/>
          <w:szCs w:val="20"/>
        </w:rPr>
      </w:pPr>
      <w:r w:rsidRPr="00851380">
        <w:rPr>
          <w:rFonts w:ascii="Arial" w:hAnsi="Arial" w:cs="Arial"/>
          <w:sz w:val="20"/>
          <w:szCs w:val="20"/>
        </w:rPr>
        <w:t>Observations and recommendations</w:t>
      </w:r>
      <w:r>
        <w:rPr>
          <w:rFonts w:ascii="Arial" w:hAnsi="Arial" w:cs="Arial"/>
          <w:sz w:val="20"/>
          <w:szCs w:val="20"/>
        </w:rPr>
        <w:t xml:space="preserve"> are based on the following criteria:</w:t>
      </w:r>
    </w:p>
    <w:p w:rsidR="00851380" w:rsidRPr="00485063" w:rsidRDefault="00851380" w:rsidP="002929B8">
      <w:pPr>
        <w:pStyle w:val="NoSpacing"/>
        <w:numPr>
          <w:ilvl w:val="0"/>
          <w:numId w:val="139"/>
        </w:numPr>
        <w:rPr>
          <w:rFonts w:ascii="Arial" w:hAnsi="Arial" w:cs="Arial"/>
          <w:sz w:val="20"/>
          <w:szCs w:val="20"/>
        </w:rPr>
      </w:pPr>
      <w:r w:rsidRPr="00485063">
        <w:rPr>
          <w:rFonts w:ascii="Arial" w:hAnsi="Arial" w:cs="Arial"/>
          <w:sz w:val="20"/>
          <w:szCs w:val="20"/>
        </w:rPr>
        <w:t xml:space="preserve">Criteria/standards </w:t>
      </w:r>
      <w:r>
        <w:rPr>
          <w:rFonts w:ascii="Arial" w:hAnsi="Arial" w:cs="Arial"/>
          <w:sz w:val="20"/>
          <w:szCs w:val="20"/>
        </w:rPr>
        <w:t>– the standards, measures or expectations used in making an evaluation and or verification</w:t>
      </w:r>
    </w:p>
    <w:p w:rsidR="00851380" w:rsidRPr="00485063" w:rsidRDefault="00851380" w:rsidP="002929B8">
      <w:pPr>
        <w:pStyle w:val="NoSpacing"/>
        <w:numPr>
          <w:ilvl w:val="0"/>
          <w:numId w:val="141"/>
        </w:numPr>
        <w:rPr>
          <w:rFonts w:ascii="Arial" w:hAnsi="Arial" w:cs="Arial"/>
          <w:sz w:val="20"/>
          <w:szCs w:val="20"/>
        </w:rPr>
      </w:pPr>
      <w:r w:rsidRPr="00485063">
        <w:rPr>
          <w:rFonts w:ascii="Arial" w:hAnsi="Arial" w:cs="Arial"/>
          <w:sz w:val="20"/>
          <w:szCs w:val="20"/>
        </w:rPr>
        <w:t xml:space="preserve">What should the position be? </w:t>
      </w:r>
    </w:p>
    <w:p w:rsidR="00851380" w:rsidRPr="00485063" w:rsidRDefault="00851380" w:rsidP="002929B8">
      <w:pPr>
        <w:pStyle w:val="NoSpacing"/>
        <w:numPr>
          <w:ilvl w:val="0"/>
          <w:numId w:val="141"/>
        </w:numPr>
        <w:rPr>
          <w:rFonts w:ascii="Arial" w:hAnsi="Arial" w:cs="Arial"/>
          <w:sz w:val="20"/>
          <w:szCs w:val="20"/>
        </w:rPr>
      </w:pPr>
      <w:r w:rsidRPr="00485063">
        <w:rPr>
          <w:rFonts w:ascii="Arial" w:hAnsi="Arial" w:cs="Arial"/>
          <w:sz w:val="20"/>
          <w:szCs w:val="20"/>
        </w:rPr>
        <w:t xml:space="preserve">What is the standard of comparison? </w:t>
      </w:r>
    </w:p>
    <w:p w:rsidR="00851380" w:rsidRPr="00485063" w:rsidRDefault="00851380" w:rsidP="002929B8">
      <w:pPr>
        <w:pStyle w:val="NoSpacing"/>
        <w:numPr>
          <w:ilvl w:val="0"/>
          <w:numId w:val="141"/>
        </w:numPr>
        <w:rPr>
          <w:rFonts w:ascii="Arial" w:hAnsi="Arial" w:cs="Arial"/>
          <w:sz w:val="20"/>
          <w:szCs w:val="20"/>
        </w:rPr>
      </w:pPr>
      <w:r w:rsidRPr="00485063">
        <w:rPr>
          <w:rFonts w:ascii="Arial" w:hAnsi="Arial" w:cs="Arial"/>
          <w:sz w:val="20"/>
          <w:szCs w:val="20"/>
        </w:rPr>
        <w:t xml:space="preserve">What is the standard procedure or standard practice? </w:t>
      </w:r>
    </w:p>
    <w:p w:rsidR="00851380" w:rsidRPr="00851380" w:rsidRDefault="00851380" w:rsidP="002929B8">
      <w:pPr>
        <w:pStyle w:val="NoSpacing"/>
        <w:numPr>
          <w:ilvl w:val="0"/>
          <w:numId w:val="141"/>
        </w:numPr>
        <w:rPr>
          <w:rFonts w:ascii="Arial" w:hAnsi="Arial" w:cs="Arial"/>
          <w:sz w:val="20"/>
          <w:szCs w:val="20"/>
        </w:rPr>
      </w:pPr>
      <w:r w:rsidRPr="00485063">
        <w:rPr>
          <w:rFonts w:ascii="Arial" w:hAnsi="Arial" w:cs="Arial"/>
          <w:sz w:val="20"/>
          <w:szCs w:val="20"/>
        </w:rPr>
        <w:t>Is it a formal or an informal procedure?</w:t>
      </w:r>
    </w:p>
    <w:p w:rsidR="00485063" w:rsidRPr="00485063" w:rsidRDefault="00485063" w:rsidP="002929B8">
      <w:pPr>
        <w:pStyle w:val="NoSpacing"/>
        <w:numPr>
          <w:ilvl w:val="0"/>
          <w:numId w:val="139"/>
        </w:numPr>
        <w:rPr>
          <w:rFonts w:ascii="Arial" w:hAnsi="Arial" w:cs="Arial"/>
          <w:sz w:val="20"/>
          <w:szCs w:val="20"/>
        </w:rPr>
      </w:pPr>
      <w:r w:rsidRPr="00485063">
        <w:rPr>
          <w:rFonts w:ascii="Arial" w:hAnsi="Arial" w:cs="Arial"/>
          <w:sz w:val="20"/>
          <w:szCs w:val="20"/>
        </w:rPr>
        <w:t xml:space="preserve">Statement of condition </w:t>
      </w:r>
      <w:r w:rsidR="00851380">
        <w:rPr>
          <w:rFonts w:ascii="Arial" w:hAnsi="Arial" w:cs="Arial"/>
          <w:sz w:val="20"/>
          <w:szCs w:val="20"/>
        </w:rPr>
        <w:t>– the factual evidence that the internal auditor found in the course of the examination (the current state)</w:t>
      </w:r>
    </w:p>
    <w:p w:rsidR="00485063" w:rsidRPr="00485063" w:rsidRDefault="00485063" w:rsidP="002929B8">
      <w:pPr>
        <w:pStyle w:val="NoSpacing"/>
        <w:numPr>
          <w:ilvl w:val="0"/>
          <w:numId w:val="140"/>
        </w:numPr>
        <w:rPr>
          <w:rFonts w:ascii="Arial" w:hAnsi="Arial" w:cs="Arial"/>
          <w:sz w:val="20"/>
          <w:szCs w:val="20"/>
        </w:rPr>
      </w:pPr>
      <w:r w:rsidRPr="00485063">
        <w:rPr>
          <w:rFonts w:ascii="Arial" w:hAnsi="Arial" w:cs="Arial"/>
          <w:sz w:val="20"/>
          <w:szCs w:val="20"/>
        </w:rPr>
        <w:t xml:space="preserve">What was found? </w:t>
      </w:r>
    </w:p>
    <w:p w:rsidR="00485063" w:rsidRPr="00485063" w:rsidRDefault="00485063" w:rsidP="002929B8">
      <w:pPr>
        <w:pStyle w:val="NoSpacing"/>
        <w:numPr>
          <w:ilvl w:val="0"/>
          <w:numId w:val="140"/>
        </w:numPr>
        <w:rPr>
          <w:rFonts w:ascii="Arial" w:hAnsi="Arial" w:cs="Arial"/>
          <w:sz w:val="20"/>
          <w:szCs w:val="20"/>
        </w:rPr>
      </w:pPr>
      <w:r w:rsidRPr="00485063">
        <w:rPr>
          <w:rFonts w:ascii="Arial" w:hAnsi="Arial" w:cs="Arial"/>
          <w:sz w:val="20"/>
          <w:szCs w:val="20"/>
        </w:rPr>
        <w:t xml:space="preserve">What was observed? </w:t>
      </w:r>
    </w:p>
    <w:p w:rsidR="00485063" w:rsidRPr="00485063" w:rsidRDefault="00485063" w:rsidP="002929B8">
      <w:pPr>
        <w:pStyle w:val="NoSpacing"/>
        <w:numPr>
          <w:ilvl w:val="0"/>
          <w:numId w:val="140"/>
        </w:numPr>
        <w:rPr>
          <w:rFonts w:ascii="Arial" w:hAnsi="Arial" w:cs="Arial"/>
          <w:sz w:val="20"/>
          <w:szCs w:val="20"/>
        </w:rPr>
      </w:pPr>
      <w:r w:rsidRPr="00485063">
        <w:rPr>
          <w:rFonts w:ascii="Arial" w:hAnsi="Arial" w:cs="Arial"/>
          <w:sz w:val="20"/>
          <w:szCs w:val="20"/>
        </w:rPr>
        <w:t xml:space="preserve">What is not functioning effectively or efficiently and what is defective? </w:t>
      </w:r>
    </w:p>
    <w:p w:rsidR="00485063" w:rsidRPr="00485063" w:rsidRDefault="00485063" w:rsidP="002929B8">
      <w:pPr>
        <w:pStyle w:val="NoSpacing"/>
        <w:numPr>
          <w:ilvl w:val="0"/>
          <w:numId w:val="140"/>
        </w:numPr>
        <w:rPr>
          <w:rFonts w:ascii="Arial" w:hAnsi="Arial" w:cs="Arial"/>
          <w:sz w:val="20"/>
          <w:szCs w:val="20"/>
        </w:rPr>
      </w:pPr>
      <w:r w:rsidRPr="00485063">
        <w:rPr>
          <w:rFonts w:ascii="Arial" w:hAnsi="Arial" w:cs="Arial"/>
          <w:sz w:val="20"/>
          <w:szCs w:val="20"/>
        </w:rPr>
        <w:t xml:space="preserve">Is the condition isolated or widespread? </w:t>
      </w:r>
    </w:p>
    <w:p w:rsidR="00485063" w:rsidRPr="00485063" w:rsidRDefault="00485063" w:rsidP="002929B8">
      <w:pPr>
        <w:pStyle w:val="NoSpacing"/>
        <w:numPr>
          <w:ilvl w:val="0"/>
          <w:numId w:val="139"/>
        </w:numPr>
        <w:rPr>
          <w:rFonts w:ascii="Arial" w:hAnsi="Arial" w:cs="Arial"/>
          <w:sz w:val="20"/>
          <w:szCs w:val="20"/>
        </w:rPr>
      </w:pPr>
      <w:r w:rsidRPr="00485063">
        <w:rPr>
          <w:rFonts w:ascii="Arial" w:hAnsi="Arial" w:cs="Arial"/>
          <w:sz w:val="20"/>
          <w:szCs w:val="20"/>
        </w:rPr>
        <w:t xml:space="preserve">Cause </w:t>
      </w:r>
      <w:r w:rsidR="00851380">
        <w:rPr>
          <w:rFonts w:ascii="Arial" w:hAnsi="Arial" w:cs="Arial"/>
          <w:sz w:val="20"/>
          <w:szCs w:val="20"/>
        </w:rPr>
        <w:t>– the reason for the difference between expected and actual conditions</w:t>
      </w:r>
    </w:p>
    <w:p w:rsidR="00485063" w:rsidRPr="00485063" w:rsidRDefault="00485063" w:rsidP="002929B8">
      <w:pPr>
        <w:pStyle w:val="NoSpacing"/>
        <w:numPr>
          <w:ilvl w:val="0"/>
          <w:numId w:val="142"/>
        </w:numPr>
        <w:rPr>
          <w:rFonts w:ascii="Arial" w:hAnsi="Arial" w:cs="Arial"/>
          <w:sz w:val="20"/>
          <w:szCs w:val="20"/>
        </w:rPr>
      </w:pPr>
      <w:r w:rsidRPr="00485063">
        <w:rPr>
          <w:rFonts w:ascii="Arial" w:hAnsi="Arial" w:cs="Arial"/>
          <w:sz w:val="20"/>
          <w:szCs w:val="20"/>
        </w:rPr>
        <w:t xml:space="preserve">Why did it happen? </w:t>
      </w:r>
    </w:p>
    <w:p w:rsidR="00485063" w:rsidRPr="00485063" w:rsidRDefault="00485063" w:rsidP="002929B8">
      <w:pPr>
        <w:pStyle w:val="NoSpacing"/>
        <w:numPr>
          <w:ilvl w:val="0"/>
          <w:numId w:val="142"/>
        </w:numPr>
        <w:rPr>
          <w:rFonts w:ascii="Arial" w:hAnsi="Arial" w:cs="Arial"/>
          <w:sz w:val="20"/>
          <w:szCs w:val="20"/>
        </w:rPr>
      </w:pPr>
      <w:r w:rsidRPr="00485063">
        <w:rPr>
          <w:rFonts w:ascii="Arial" w:hAnsi="Arial" w:cs="Arial"/>
          <w:sz w:val="20"/>
          <w:szCs w:val="20"/>
        </w:rPr>
        <w:t xml:space="preserve">What was the underlying cause of the deviation? </w:t>
      </w:r>
    </w:p>
    <w:p w:rsidR="00485063" w:rsidRPr="00485063" w:rsidRDefault="00485063" w:rsidP="002929B8">
      <w:pPr>
        <w:pStyle w:val="NoSpacing"/>
        <w:numPr>
          <w:ilvl w:val="0"/>
          <w:numId w:val="142"/>
        </w:numPr>
        <w:rPr>
          <w:rFonts w:ascii="Arial" w:hAnsi="Arial" w:cs="Arial"/>
          <w:sz w:val="20"/>
          <w:szCs w:val="20"/>
        </w:rPr>
      </w:pPr>
      <w:r w:rsidRPr="00485063">
        <w:rPr>
          <w:rFonts w:ascii="Arial" w:hAnsi="Arial" w:cs="Arial"/>
          <w:sz w:val="20"/>
          <w:szCs w:val="20"/>
        </w:rPr>
        <w:t xml:space="preserve">What caused the activities to become inefficient and uneconomic? </w:t>
      </w:r>
    </w:p>
    <w:p w:rsidR="00485063" w:rsidRPr="00485063" w:rsidRDefault="00485063" w:rsidP="002929B8">
      <w:pPr>
        <w:pStyle w:val="NoSpacing"/>
        <w:numPr>
          <w:ilvl w:val="0"/>
          <w:numId w:val="139"/>
        </w:numPr>
        <w:rPr>
          <w:rFonts w:ascii="Arial" w:hAnsi="Arial" w:cs="Arial"/>
          <w:sz w:val="20"/>
          <w:szCs w:val="20"/>
        </w:rPr>
      </w:pPr>
      <w:r w:rsidRPr="00485063">
        <w:rPr>
          <w:rFonts w:ascii="Arial" w:hAnsi="Arial" w:cs="Arial"/>
          <w:sz w:val="20"/>
          <w:szCs w:val="20"/>
        </w:rPr>
        <w:t xml:space="preserve">Effect </w:t>
      </w:r>
      <w:r w:rsidR="00851380">
        <w:rPr>
          <w:rFonts w:ascii="Arial" w:hAnsi="Arial" w:cs="Arial"/>
          <w:sz w:val="20"/>
          <w:szCs w:val="20"/>
        </w:rPr>
        <w:t>– the risk or exposure the organization and/or others encounter because the condition is not consistent with the criteria.</w:t>
      </w:r>
    </w:p>
    <w:p w:rsidR="00485063" w:rsidRPr="00485063" w:rsidRDefault="00485063" w:rsidP="002929B8">
      <w:pPr>
        <w:pStyle w:val="NoSpacing"/>
        <w:numPr>
          <w:ilvl w:val="0"/>
          <w:numId w:val="143"/>
        </w:numPr>
        <w:rPr>
          <w:rFonts w:ascii="Arial" w:hAnsi="Arial" w:cs="Arial"/>
          <w:sz w:val="20"/>
          <w:szCs w:val="20"/>
        </w:rPr>
      </w:pPr>
      <w:r w:rsidRPr="00485063">
        <w:rPr>
          <w:rFonts w:ascii="Arial" w:hAnsi="Arial" w:cs="Arial"/>
          <w:sz w:val="20"/>
          <w:szCs w:val="20"/>
        </w:rPr>
        <w:t xml:space="preserve">What is the significance? </w:t>
      </w:r>
    </w:p>
    <w:p w:rsidR="00485063" w:rsidRPr="00485063" w:rsidRDefault="00485063" w:rsidP="002929B8">
      <w:pPr>
        <w:pStyle w:val="NoSpacing"/>
        <w:numPr>
          <w:ilvl w:val="0"/>
          <w:numId w:val="143"/>
        </w:numPr>
        <w:rPr>
          <w:rFonts w:ascii="Arial" w:hAnsi="Arial" w:cs="Arial"/>
          <w:sz w:val="20"/>
          <w:szCs w:val="20"/>
        </w:rPr>
      </w:pPr>
      <w:r w:rsidRPr="00485063">
        <w:rPr>
          <w:rFonts w:ascii="Arial" w:hAnsi="Arial" w:cs="Arial"/>
          <w:sz w:val="20"/>
          <w:szCs w:val="20"/>
        </w:rPr>
        <w:t xml:space="preserve">What is the consequence of the finding? </w:t>
      </w:r>
    </w:p>
    <w:p w:rsidR="00485063" w:rsidRPr="00485063" w:rsidRDefault="00485063" w:rsidP="002929B8">
      <w:pPr>
        <w:pStyle w:val="NoSpacing"/>
        <w:numPr>
          <w:ilvl w:val="0"/>
          <w:numId w:val="143"/>
        </w:numPr>
        <w:rPr>
          <w:rFonts w:ascii="Arial" w:hAnsi="Arial" w:cs="Arial"/>
          <w:sz w:val="20"/>
          <w:szCs w:val="20"/>
        </w:rPr>
      </w:pPr>
      <w:r w:rsidRPr="00485063">
        <w:rPr>
          <w:rFonts w:ascii="Arial" w:hAnsi="Arial" w:cs="Arial"/>
          <w:sz w:val="20"/>
          <w:szCs w:val="20"/>
        </w:rPr>
        <w:t xml:space="preserve">What will the final result be if the condition continues? </w:t>
      </w:r>
    </w:p>
    <w:p w:rsidR="00485063" w:rsidRPr="00485063" w:rsidRDefault="00485063" w:rsidP="002929B8">
      <w:pPr>
        <w:pStyle w:val="NoSpacing"/>
        <w:numPr>
          <w:ilvl w:val="0"/>
          <w:numId w:val="139"/>
        </w:numPr>
        <w:rPr>
          <w:rFonts w:ascii="Arial" w:hAnsi="Arial" w:cs="Arial"/>
          <w:sz w:val="20"/>
          <w:szCs w:val="20"/>
        </w:rPr>
      </w:pPr>
      <w:r w:rsidRPr="00485063">
        <w:rPr>
          <w:rFonts w:ascii="Arial" w:hAnsi="Arial" w:cs="Arial"/>
          <w:sz w:val="20"/>
          <w:szCs w:val="20"/>
        </w:rPr>
        <w:t xml:space="preserve">Recommendations </w:t>
      </w:r>
      <w:r w:rsidR="00851380">
        <w:rPr>
          <w:rFonts w:ascii="Arial" w:hAnsi="Arial" w:cs="Arial"/>
          <w:sz w:val="20"/>
          <w:szCs w:val="20"/>
        </w:rPr>
        <w:t>– suggested corrective actions to correct the condition</w:t>
      </w:r>
    </w:p>
    <w:p w:rsidR="00485063" w:rsidRPr="00485063" w:rsidRDefault="00485063" w:rsidP="002929B8">
      <w:pPr>
        <w:pStyle w:val="NoSpacing"/>
        <w:numPr>
          <w:ilvl w:val="0"/>
          <w:numId w:val="144"/>
        </w:numPr>
        <w:rPr>
          <w:rFonts w:ascii="Arial" w:hAnsi="Arial" w:cs="Arial"/>
          <w:sz w:val="20"/>
          <w:szCs w:val="20"/>
        </w:rPr>
      </w:pPr>
      <w:r w:rsidRPr="00485063">
        <w:rPr>
          <w:rFonts w:ascii="Arial" w:hAnsi="Arial" w:cs="Arial"/>
          <w:sz w:val="20"/>
          <w:szCs w:val="20"/>
        </w:rPr>
        <w:t xml:space="preserve">What could be done to rectify the situation? </w:t>
      </w:r>
    </w:p>
    <w:p w:rsidR="00485063" w:rsidRPr="00485063" w:rsidRDefault="00485063" w:rsidP="002929B8">
      <w:pPr>
        <w:pStyle w:val="NoSpacing"/>
        <w:numPr>
          <w:ilvl w:val="0"/>
          <w:numId w:val="144"/>
        </w:numPr>
        <w:rPr>
          <w:rFonts w:ascii="Arial" w:hAnsi="Arial" w:cs="Arial"/>
          <w:sz w:val="20"/>
          <w:szCs w:val="20"/>
        </w:rPr>
      </w:pPr>
      <w:r w:rsidRPr="00485063">
        <w:rPr>
          <w:rFonts w:ascii="Arial" w:hAnsi="Arial" w:cs="Arial"/>
          <w:sz w:val="20"/>
          <w:szCs w:val="20"/>
        </w:rPr>
        <w:t xml:space="preserve">What recommendations are practicable and reasonably acceptable? </w:t>
      </w:r>
    </w:p>
    <w:p w:rsidR="00485063" w:rsidRPr="00485063" w:rsidRDefault="00485063" w:rsidP="002929B8">
      <w:pPr>
        <w:pStyle w:val="NoSpacing"/>
        <w:numPr>
          <w:ilvl w:val="0"/>
          <w:numId w:val="144"/>
        </w:numPr>
        <w:rPr>
          <w:rFonts w:ascii="Arial" w:hAnsi="Arial" w:cs="Arial"/>
          <w:sz w:val="20"/>
          <w:szCs w:val="20"/>
        </w:rPr>
      </w:pPr>
      <w:r w:rsidRPr="00485063">
        <w:rPr>
          <w:rFonts w:ascii="Arial" w:hAnsi="Arial" w:cs="Arial"/>
          <w:sz w:val="20"/>
          <w:szCs w:val="20"/>
        </w:rPr>
        <w:t>Who should implement the recommendations?</w:t>
      </w:r>
    </w:p>
    <w:p w:rsidR="00485063" w:rsidRDefault="00485063" w:rsidP="004B14E0">
      <w:pPr>
        <w:pStyle w:val="NoSpacing"/>
        <w:rPr>
          <w:rFonts w:ascii="Arial" w:hAnsi="Arial" w:cs="Arial"/>
          <w:sz w:val="20"/>
          <w:szCs w:val="20"/>
        </w:rPr>
      </w:pPr>
    </w:p>
    <w:p w:rsidR="00AD78A0" w:rsidRPr="00AD78A0" w:rsidRDefault="00AD78A0" w:rsidP="00AD78A0">
      <w:pPr>
        <w:pStyle w:val="NoSpacing"/>
        <w:rPr>
          <w:b/>
          <w:bCs/>
          <w:sz w:val="23"/>
          <w:szCs w:val="23"/>
        </w:rPr>
      </w:pPr>
      <w:r>
        <w:rPr>
          <w:b/>
          <w:bCs/>
          <w:sz w:val="23"/>
          <w:szCs w:val="23"/>
        </w:rPr>
        <w:t>The format of internal audit reports</w:t>
      </w:r>
    </w:p>
    <w:p w:rsidR="00AD78A0" w:rsidRPr="00AD78A0" w:rsidRDefault="00AD78A0" w:rsidP="002929B8">
      <w:pPr>
        <w:pStyle w:val="NoSpacing"/>
        <w:numPr>
          <w:ilvl w:val="0"/>
          <w:numId w:val="146"/>
        </w:numPr>
        <w:rPr>
          <w:rFonts w:ascii="Arial" w:hAnsi="Arial" w:cs="Arial"/>
          <w:sz w:val="20"/>
          <w:szCs w:val="20"/>
        </w:rPr>
      </w:pPr>
      <w:r w:rsidRPr="00AD78A0">
        <w:rPr>
          <w:rFonts w:ascii="Arial" w:hAnsi="Arial" w:cs="Arial"/>
          <w:sz w:val="20"/>
          <w:szCs w:val="20"/>
        </w:rPr>
        <w:t xml:space="preserve">management summary (if applicable) </w:t>
      </w:r>
    </w:p>
    <w:p w:rsidR="00AD78A0" w:rsidRPr="00AD78A0" w:rsidRDefault="00AD78A0" w:rsidP="002929B8">
      <w:pPr>
        <w:pStyle w:val="NoSpacing"/>
        <w:numPr>
          <w:ilvl w:val="0"/>
          <w:numId w:val="146"/>
        </w:numPr>
        <w:rPr>
          <w:rFonts w:ascii="Arial" w:hAnsi="Arial" w:cs="Arial"/>
          <w:sz w:val="20"/>
          <w:szCs w:val="20"/>
        </w:rPr>
      </w:pPr>
      <w:r w:rsidRPr="00AD78A0">
        <w:rPr>
          <w:rFonts w:ascii="Arial" w:hAnsi="Arial" w:cs="Arial"/>
          <w:sz w:val="20"/>
          <w:szCs w:val="20"/>
        </w:rPr>
        <w:t xml:space="preserve">background </w:t>
      </w:r>
    </w:p>
    <w:p w:rsidR="00AD78A0" w:rsidRPr="00AD78A0" w:rsidRDefault="00AD78A0" w:rsidP="002929B8">
      <w:pPr>
        <w:pStyle w:val="NoSpacing"/>
        <w:numPr>
          <w:ilvl w:val="0"/>
          <w:numId w:val="146"/>
        </w:numPr>
        <w:rPr>
          <w:rFonts w:ascii="Arial" w:hAnsi="Arial" w:cs="Arial"/>
          <w:sz w:val="20"/>
          <w:szCs w:val="20"/>
        </w:rPr>
      </w:pPr>
      <w:r w:rsidRPr="00AD78A0">
        <w:rPr>
          <w:rFonts w:ascii="Arial" w:hAnsi="Arial" w:cs="Arial"/>
          <w:sz w:val="20"/>
          <w:szCs w:val="20"/>
        </w:rPr>
        <w:t xml:space="preserve">overview </w:t>
      </w:r>
    </w:p>
    <w:p w:rsidR="00AD78A0" w:rsidRPr="00AD78A0" w:rsidRDefault="00AD78A0" w:rsidP="002929B8">
      <w:pPr>
        <w:pStyle w:val="NoSpacing"/>
        <w:numPr>
          <w:ilvl w:val="0"/>
          <w:numId w:val="146"/>
        </w:numPr>
        <w:rPr>
          <w:rFonts w:ascii="Arial" w:hAnsi="Arial" w:cs="Arial"/>
          <w:sz w:val="20"/>
          <w:szCs w:val="20"/>
        </w:rPr>
      </w:pPr>
      <w:r w:rsidRPr="00AD78A0">
        <w:rPr>
          <w:rFonts w:ascii="Arial" w:hAnsi="Arial" w:cs="Arial"/>
          <w:sz w:val="20"/>
          <w:szCs w:val="20"/>
        </w:rPr>
        <w:t xml:space="preserve">opinion/general evaluation </w:t>
      </w:r>
    </w:p>
    <w:p w:rsidR="00AD78A0" w:rsidRPr="00AD78A0" w:rsidRDefault="00AD78A0" w:rsidP="002929B8">
      <w:pPr>
        <w:pStyle w:val="NoSpacing"/>
        <w:numPr>
          <w:ilvl w:val="0"/>
          <w:numId w:val="146"/>
        </w:numPr>
        <w:rPr>
          <w:rFonts w:ascii="Arial" w:hAnsi="Arial" w:cs="Arial"/>
          <w:sz w:val="20"/>
          <w:szCs w:val="20"/>
        </w:rPr>
      </w:pPr>
      <w:r w:rsidRPr="00AD78A0">
        <w:rPr>
          <w:rFonts w:ascii="Arial" w:hAnsi="Arial" w:cs="Arial"/>
          <w:sz w:val="20"/>
          <w:szCs w:val="20"/>
        </w:rPr>
        <w:t xml:space="preserve">findings, recommendations and conclusions </w:t>
      </w:r>
    </w:p>
    <w:p w:rsidR="00AD78A0" w:rsidRDefault="00AD78A0" w:rsidP="002929B8">
      <w:pPr>
        <w:pStyle w:val="NoSpacing"/>
        <w:numPr>
          <w:ilvl w:val="0"/>
          <w:numId w:val="146"/>
        </w:numPr>
        <w:rPr>
          <w:rFonts w:ascii="Arial" w:hAnsi="Arial" w:cs="Arial"/>
          <w:sz w:val="20"/>
          <w:szCs w:val="20"/>
        </w:rPr>
      </w:pPr>
      <w:r w:rsidRPr="00AD78A0">
        <w:rPr>
          <w:rFonts w:ascii="Arial" w:hAnsi="Arial" w:cs="Arial"/>
          <w:sz w:val="20"/>
          <w:szCs w:val="20"/>
        </w:rPr>
        <w:t xml:space="preserve">comments by the auditee </w:t>
      </w:r>
    </w:p>
    <w:p w:rsidR="00AD78A0" w:rsidRDefault="00AD78A0" w:rsidP="00AD78A0">
      <w:pPr>
        <w:pStyle w:val="NoSpacing"/>
        <w:rPr>
          <w:rFonts w:ascii="Arial" w:hAnsi="Arial" w:cs="Arial"/>
          <w:sz w:val="20"/>
          <w:szCs w:val="20"/>
        </w:rPr>
      </w:pPr>
    </w:p>
    <w:p w:rsidR="00AD78A0" w:rsidRPr="00AD78A0" w:rsidRDefault="00AD78A0" w:rsidP="00AD78A0">
      <w:pPr>
        <w:pStyle w:val="NoSpacing"/>
        <w:rPr>
          <w:rFonts w:ascii="Arial" w:hAnsi="Arial" w:cs="Arial"/>
          <w:b/>
          <w:sz w:val="20"/>
          <w:szCs w:val="20"/>
        </w:rPr>
      </w:pPr>
      <w:r w:rsidRPr="00AD78A0">
        <w:rPr>
          <w:rFonts w:ascii="Arial" w:hAnsi="Arial" w:cs="Arial"/>
          <w:b/>
          <w:sz w:val="20"/>
          <w:szCs w:val="20"/>
        </w:rPr>
        <w:t>Presenting internal audit reports</w:t>
      </w:r>
    </w:p>
    <w:p w:rsidR="00AD78A0" w:rsidRPr="00AD78A0" w:rsidRDefault="00AD78A0" w:rsidP="002929B8">
      <w:pPr>
        <w:pStyle w:val="NoSpacing"/>
        <w:numPr>
          <w:ilvl w:val="0"/>
          <w:numId w:val="147"/>
        </w:numPr>
        <w:rPr>
          <w:rFonts w:ascii="Arial" w:hAnsi="Arial" w:cs="Arial"/>
          <w:sz w:val="20"/>
          <w:szCs w:val="20"/>
        </w:rPr>
      </w:pPr>
      <w:r w:rsidRPr="00AD78A0">
        <w:rPr>
          <w:rFonts w:ascii="Arial" w:hAnsi="Arial" w:cs="Arial"/>
          <w:sz w:val="20"/>
          <w:szCs w:val="20"/>
        </w:rPr>
        <w:t xml:space="preserve">Promoting two-way communication and feedback </w:t>
      </w:r>
    </w:p>
    <w:p w:rsidR="00AD78A0" w:rsidRPr="00AD78A0" w:rsidRDefault="00AD78A0" w:rsidP="002929B8">
      <w:pPr>
        <w:pStyle w:val="NoSpacing"/>
        <w:numPr>
          <w:ilvl w:val="0"/>
          <w:numId w:val="147"/>
        </w:numPr>
        <w:rPr>
          <w:rFonts w:ascii="Arial" w:hAnsi="Arial" w:cs="Arial"/>
          <w:sz w:val="20"/>
          <w:szCs w:val="20"/>
        </w:rPr>
      </w:pPr>
      <w:r w:rsidRPr="00AD78A0">
        <w:rPr>
          <w:rFonts w:ascii="Arial" w:hAnsi="Arial" w:cs="Arial"/>
          <w:sz w:val="20"/>
          <w:szCs w:val="20"/>
        </w:rPr>
        <w:t xml:space="preserve">Communicating an urgency and immediacy to the subject </w:t>
      </w:r>
    </w:p>
    <w:p w:rsidR="00AD78A0" w:rsidRPr="00AD78A0" w:rsidRDefault="00AD78A0" w:rsidP="002929B8">
      <w:pPr>
        <w:pStyle w:val="NoSpacing"/>
        <w:numPr>
          <w:ilvl w:val="0"/>
          <w:numId w:val="147"/>
        </w:numPr>
        <w:rPr>
          <w:rFonts w:ascii="Arial" w:hAnsi="Arial" w:cs="Arial"/>
          <w:sz w:val="20"/>
          <w:szCs w:val="20"/>
        </w:rPr>
      </w:pPr>
      <w:r w:rsidRPr="00AD78A0">
        <w:rPr>
          <w:rFonts w:ascii="Arial" w:hAnsi="Arial" w:cs="Arial"/>
          <w:sz w:val="20"/>
          <w:szCs w:val="20"/>
        </w:rPr>
        <w:t xml:space="preserve">Enhancing the internal auditor’s flexibility </w:t>
      </w:r>
    </w:p>
    <w:p w:rsidR="00AD78A0" w:rsidRPr="00AD78A0" w:rsidRDefault="00AD78A0" w:rsidP="002929B8">
      <w:pPr>
        <w:pStyle w:val="NoSpacing"/>
        <w:numPr>
          <w:ilvl w:val="0"/>
          <w:numId w:val="147"/>
        </w:numPr>
        <w:rPr>
          <w:rFonts w:ascii="Arial" w:hAnsi="Arial" w:cs="Arial"/>
          <w:sz w:val="20"/>
          <w:szCs w:val="20"/>
        </w:rPr>
      </w:pPr>
      <w:r w:rsidRPr="00AD78A0">
        <w:rPr>
          <w:rFonts w:ascii="Arial" w:hAnsi="Arial" w:cs="Arial"/>
          <w:sz w:val="20"/>
          <w:szCs w:val="20"/>
        </w:rPr>
        <w:t xml:space="preserve">Enhancing the internal auditor’s credibility </w:t>
      </w:r>
    </w:p>
    <w:p w:rsidR="00AD78A0" w:rsidRPr="00AD78A0" w:rsidRDefault="00AD78A0" w:rsidP="002929B8">
      <w:pPr>
        <w:pStyle w:val="NoSpacing"/>
        <w:numPr>
          <w:ilvl w:val="0"/>
          <w:numId w:val="147"/>
        </w:numPr>
        <w:rPr>
          <w:rFonts w:ascii="Arial" w:hAnsi="Arial" w:cs="Arial"/>
          <w:sz w:val="20"/>
          <w:szCs w:val="20"/>
        </w:rPr>
      </w:pPr>
      <w:r w:rsidRPr="00AD78A0">
        <w:rPr>
          <w:rFonts w:ascii="Arial" w:hAnsi="Arial" w:cs="Arial"/>
          <w:sz w:val="20"/>
          <w:szCs w:val="20"/>
        </w:rPr>
        <w:t xml:space="preserve">Facilitating group ownership and commitment </w:t>
      </w:r>
    </w:p>
    <w:p w:rsidR="00AD78A0" w:rsidRDefault="00AD78A0" w:rsidP="004B14E0">
      <w:pPr>
        <w:pStyle w:val="NoSpacing"/>
        <w:rPr>
          <w:rFonts w:ascii="Arial" w:hAnsi="Arial" w:cs="Arial"/>
          <w:b/>
          <w:sz w:val="20"/>
          <w:szCs w:val="20"/>
        </w:rPr>
      </w:pPr>
    </w:p>
    <w:p w:rsidR="00B80B07" w:rsidRDefault="00B80B07">
      <w:pPr>
        <w:rPr>
          <w:rFonts w:ascii="Arial" w:hAnsi="Arial" w:cs="Arial"/>
          <w:b/>
          <w:sz w:val="20"/>
          <w:szCs w:val="20"/>
        </w:rPr>
      </w:pPr>
      <w:r>
        <w:rPr>
          <w:rFonts w:ascii="Arial" w:hAnsi="Arial" w:cs="Arial"/>
          <w:b/>
          <w:sz w:val="20"/>
          <w:szCs w:val="20"/>
        </w:rPr>
        <w:br w:type="page"/>
      </w:r>
    </w:p>
    <w:p w:rsidR="00AD78A0" w:rsidRPr="00B80B07" w:rsidRDefault="00AD78A0" w:rsidP="00B80B07">
      <w:pPr>
        <w:pStyle w:val="NoSpacing"/>
        <w:rPr>
          <w:rFonts w:ascii="Arial" w:hAnsi="Arial" w:cs="Arial"/>
          <w:b/>
          <w:sz w:val="20"/>
          <w:szCs w:val="20"/>
        </w:rPr>
      </w:pPr>
      <w:r>
        <w:rPr>
          <w:rFonts w:ascii="Arial" w:hAnsi="Arial" w:cs="Arial"/>
          <w:b/>
          <w:sz w:val="20"/>
          <w:szCs w:val="20"/>
        </w:rPr>
        <w:lastRenderedPageBreak/>
        <w:t>The presenting process</w:t>
      </w:r>
    </w:p>
    <w:p w:rsidR="00AD78A0" w:rsidRPr="00B80B07" w:rsidRDefault="00AD78A0" w:rsidP="002929B8">
      <w:pPr>
        <w:pStyle w:val="NoSpacing"/>
        <w:numPr>
          <w:ilvl w:val="0"/>
          <w:numId w:val="149"/>
        </w:numPr>
        <w:rPr>
          <w:rFonts w:ascii="Arial" w:hAnsi="Arial" w:cs="Arial"/>
          <w:sz w:val="20"/>
          <w:szCs w:val="20"/>
        </w:rPr>
      </w:pPr>
      <w:r w:rsidRPr="00B80B07">
        <w:rPr>
          <w:rFonts w:ascii="Arial" w:hAnsi="Arial" w:cs="Arial"/>
          <w:sz w:val="20"/>
          <w:szCs w:val="20"/>
        </w:rPr>
        <w:t xml:space="preserve">preparing the outline </w:t>
      </w:r>
    </w:p>
    <w:p w:rsidR="00AD78A0" w:rsidRPr="00B80B07" w:rsidRDefault="00AD78A0" w:rsidP="002929B8">
      <w:pPr>
        <w:pStyle w:val="NoSpacing"/>
        <w:numPr>
          <w:ilvl w:val="0"/>
          <w:numId w:val="148"/>
        </w:numPr>
        <w:rPr>
          <w:rFonts w:ascii="Arial" w:hAnsi="Arial" w:cs="Arial"/>
          <w:sz w:val="20"/>
          <w:szCs w:val="20"/>
        </w:rPr>
      </w:pPr>
      <w:r w:rsidRPr="00B80B07">
        <w:rPr>
          <w:rFonts w:ascii="Arial" w:hAnsi="Arial" w:cs="Arial"/>
          <w:sz w:val="20"/>
          <w:szCs w:val="20"/>
        </w:rPr>
        <w:t>who the recipients are</w:t>
      </w:r>
    </w:p>
    <w:p w:rsidR="00AD78A0" w:rsidRPr="00B80B07" w:rsidRDefault="00AD78A0" w:rsidP="002929B8">
      <w:pPr>
        <w:pStyle w:val="NoSpacing"/>
        <w:numPr>
          <w:ilvl w:val="0"/>
          <w:numId w:val="148"/>
        </w:numPr>
        <w:rPr>
          <w:rFonts w:ascii="Arial" w:hAnsi="Arial" w:cs="Arial"/>
          <w:sz w:val="20"/>
          <w:szCs w:val="20"/>
        </w:rPr>
      </w:pPr>
      <w:r w:rsidRPr="00B80B07">
        <w:rPr>
          <w:rFonts w:ascii="Arial" w:hAnsi="Arial" w:cs="Arial"/>
          <w:sz w:val="20"/>
          <w:szCs w:val="20"/>
        </w:rPr>
        <w:t xml:space="preserve">what message is to be communicated </w:t>
      </w:r>
    </w:p>
    <w:p w:rsidR="00AD78A0" w:rsidRPr="00B80B07" w:rsidRDefault="00AD78A0" w:rsidP="002929B8">
      <w:pPr>
        <w:pStyle w:val="NoSpacing"/>
        <w:numPr>
          <w:ilvl w:val="0"/>
          <w:numId w:val="148"/>
        </w:numPr>
        <w:rPr>
          <w:rFonts w:ascii="Arial" w:hAnsi="Arial" w:cs="Arial"/>
          <w:sz w:val="20"/>
          <w:szCs w:val="20"/>
        </w:rPr>
      </w:pPr>
      <w:r w:rsidRPr="00B80B07">
        <w:rPr>
          <w:rFonts w:ascii="Arial" w:hAnsi="Arial" w:cs="Arial"/>
          <w:sz w:val="20"/>
          <w:szCs w:val="20"/>
        </w:rPr>
        <w:t xml:space="preserve">what action the internal auditor wants the recipient to take </w:t>
      </w:r>
    </w:p>
    <w:p w:rsidR="00B80B07" w:rsidRPr="00B80B07" w:rsidRDefault="00AD78A0" w:rsidP="002929B8">
      <w:pPr>
        <w:pStyle w:val="NoSpacing"/>
        <w:numPr>
          <w:ilvl w:val="0"/>
          <w:numId w:val="150"/>
        </w:numPr>
        <w:rPr>
          <w:rFonts w:ascii="Arial" w:hAnsi="Arial" w:cs="Arial"/>
          <w:sz w:val="20"/>
          <w:szCs w:val="20"/>
        </w:rPr>
      </w:pPr>
      <w:r w:rsidRPr="00B80B07">
        <w:rPr>
          <w:rFonts w:ascii="Arial" w:hAnsi="Arial" w:cs="Arial"/>
          <w:sz w:val="20"/>
          <w:szCs w:val="20"/>
        </w:rPr>
        <w:t xml:space="preserve">structuring the outline </w:t>
      </w:r>
    </w:p>
    <w:p w:rsidR="00B80B07" w:rsidRPr="00B80B07" w:rsidRDefault="00B80B07" w:rsidP="002929B8">
      <w:pPr>
        <w:pStyle w:val="NoSpacing"/>
        <w:numPr>
          <w:ilvl w:val="0"/>
          <w:numId w:val="151"/>
        </w:numPr>
        <w:rPr>
          <w:rFonts w:ascii="Arial" w:hAnsi="Arial" w:cs="Arial"/>
          <w:sz w:val="20"/>
          <w:szCs w:val="20"/>
        </w:rPr>
      </w:pPr>
      <w:r w:rsidRPr="00B80B07">
        <w:rPr>
          <w:rFonts w:ascii="Arial" w:hAnsi="Arial" w:cs="Arial"/>
          <w:sz w:val="20"/>
          <w:szCs w:val="20"/>
        </w:rPr>
        <w:t xml:space="preserve">It reduces anxiety as the internal auditor knows what is going to be said next and where key points are going to be stressed. </w:t>
      </w:r>
    </w:p>
    <w:p w:rsidR="00B80B07" w:rsidRPr="00B80B07" w:rsidRDefault="00B80B07" w:rsidP="002929B8">
      <w:pPr>
        <w:pStyle w:val="NoSpacing"/>
        <w:numPr>
          <w:ilvl w:val="0"/>
          <w:numId w:val="151"/>
        </w:numPr>
        <w:rPr>
          <w:rFonts w:ascii="Arial" w:hAnsi="Arial" w:cs="Arial"/>
          <w:sz w:val="20"/>
          <w:szCs w:val="20"/>
        </w:rPr>
      </w:pPr>
      <w:r w:rsidRPr="00B80B07">
        <w:rPr>
          <w:rFonts w:ascii="Arial" w:hAnsi="Arial" w:cs="Arial"/>
          <w:sz w:val="20"/>
          <w:szCs w:val="20"/>
        </w:rPr>
        <w:t xml:space="preserve">It ensures the presentation is management-oriented. </w:t>
      </w:r>
    </w:p>
    <w:p w:rsidR="00B80B07" w:rsidRPr="00B80B07" w:rsidRDefault="00B80B07" w:rsidP="002929B8">
      <w:pPr>
        <w:pStyle w:val="NoSpacing"/>
        <w:numPr>
          <w:ilvl w:val="0"/>
          <w:numId w:val="151"/>
        </w:numPr>
        <w:rPr>
          <w:rFonts w:ascii="Arial" w:hAnsi="Arial" w:cs="Arial"/>
          <w:sz w:val="20"/>
          <w:szCs w:val="20"/>
        </w:rPr>
      </w:pPr>
      <w:r w:rsidRPr="00B80B07">
        <w:rPr>
          <w:rFonts w:ascii="Arial" w:hAnsi="Arial" w:cs="Arial"/>
          <w:sz w:val="20"/>
          <w:szCs w:val="20"/>
        </w:rPr>
        <w:t xml:space="preserve">It helps the internal auditor to present his findings and opinion logically. </w:t>
      </w:r>
    </w:p>
    <w:p w:rsidR="00B80B07" w:rsidRPr="00B80B07" w:rsidRDefault="00B80B07" w:rsidP="002929B8">
      <w:pPr>
        <w:pStyle w:val="NoSpacing"/>
        <w:numPr>
          <w:ilvl w:val="0"/>
          <w:numId w:val="151"/>
        </w:numPr>
        <w:rPr>
          <w:rFonts w:ascii="Arial" w:hAnsi="Arial" w:cs="Arial"/>
          <w:sz w:val="20"/>
          <w:szCs w:val="20"/>
        </w:rPr>
      </w:pPr>
      <w:r w:rsidRPr="00B80B07">
        <w:rPr>
          <w:rFonts w:ascii="Arial" w:hAnsi="Arial" w:cs="Arial"/>
          <w:sz w:val="20"/>
          <w:szCs w:val="20"/>
        </w:rPr>
        <w:t xml:space="preserve">It enables the managers to follow easily. </w:t>
      </w:r>
    </w:p>
    <w:p w:rsidR="00B80B07" w:rsidRPr="00B80B07" w:rsidRDefault="00B80B07" w:rsidP="002929B8">
      <w:pPr>
        <w:pStyle w:val="NoSpacing"/>
        <w:numPr>
          <w:ilvl w:val="0"/>
          <w:numId w:val="151"/>
        </w:numPr>
        <w:rPr>
          <w:rFonts w:ascii="Arial" w:hAnsi="Arial" w:cs="Arial"/>
          <w:sz w:val="20"/>
          <w:szCs w:val="20"/>
        </w:rPr>
      </w:pPr>
      <w:r w:rsidRPr="00B80B07">
        <w:rPr>
          <w:rFonts w:ascii="Arial" w:hAnsi="Arial" w:cs="Arial"/>
          <w:sz w:val="20"/>
          <w:szCs w:val="20"/>
        </w:rPr>
        <w:t xml:space="preserve">It provides a framework to fall back on if the discussion moves away from the original purpose. </w:t>
      </w:r>
    </w:p>
    <w:p w:rsidR="00B80B07" w:rsidRPr="00B80B07" w:rsidRDefault="00AD78A0" w:rsidP="002929B8">
      <w:pPr>
        <w:pStyle w:val="NoSpacing"/>
        <w:numPr>
          <w:ilvl w:val="0"/>
          <w:numId w:val="150"/>
        </w:numPr>
        <w:rPr>
          <w:rFonts w:ascii="Arial" w:hAnsi="Arial" w:cs="Arial"/>
          <w:sz w:val="20"/>
          <w:szCs w:val="20"/>
        </w:rPr>
      </w:pPr>
      <w:r w:rsidRPr="00B80B07">
        <w:rPr>
          <w:rFonts w:ascii="Arial" w:hAnsi="Arial" w:cs="Arial"/>
          <w:sz w:val="20"/>
          <w:szCs w:val="20"/>
        </w:rPr>
        <w:t xml:space="preserve">preparing the draft presentation </w:t>
      </w:r>
    </w:p>
    <w:p w:rsidR="00B80B07" w:rsidRPr="00B80B07" w:rsidRDefault="00B80B07" w:rsidP="002929B8">
      <w:pPr>
        <w:pStyle w:val="NoSpacing"/>
        <w:numPr>
          <w:ilvl w:val="0"/>
          <w:numId w:val="152"/>
        </w:numPr>
        <w:rPr>
          <w:rFonts w:ascii="Arial" w:hAnsi="Arial" w:cs="Arial"/>
          <w:sz w:val="20"/>
          <w:szCs w:val="20"/>
        </w:rPr>
      </w:pPr>
      <w:r w:rsidRPr="00B80B07">
        <w:rPr>
          <w:rFonts w:ascii="Arial" w:hAnsi="Arial" w:cs="Arial"/>
          <w:sz w:val="20"/>
          <w:szCs w:val="20"/>
        </w:rPr>
        <w:t xml:space="preserve">Have I considered managers’ needs? </w:t>
      </w:r>
    </w:p>
    <w:p w:rsidR="00B80B07" w:rsidRPr="00B80B07" w:rsidRDefault="00B80B07" w:rsidP="002929B8">
      <w:pPr>
        <w:pStyle w:val="NoSpacing"/>
        <w:numPr>
          <w:ilvl w:val="0"/>
          <w:numId w:val="152"/>
        </w:numPr>
        <w:rPr>
          <w:rFonts w:ascii="Arial" w:hAnsi="Arial" w:cs="Arial"/>
          <w:sz w:val="20"/>
          <w:szCs w:val="20"/>
        </w:rPr>
      </w:pPr>
      <w:r w:rsidRPr="00B80B07">
        <w:rPr>
          <w:rFonts w:ascii="Arial" w:hAnsi="Arial" w:cs="Arial"/>
          <w:sz w:val="20"/>
          <w:szCs w:val="20"/>
        </w:rPr>
        <w:t xml:space="preserve">What benefits and values are there for the managers? </w:t>
      </w:r>
    </w:p>
    <w:p w:rsidR="00B80B07" w:rsidRPr="00B80B07" w:rsidRDefault="00B80B07" w:rsidP="002929B8">
      <w:pPr>
        <w:pStyle w:val="NoSpacing"/>
        <w:numPr>
          <w:ilvl w:val="0"/>
          <w:numId w:val="152"/>
        </w:numPr>
        <w:rPr>
          <w:rFonts w:ascii="Arial" w:hAnsi="Arial" w:cs="Arial"/>
          <w:sz w:val="20"/>
          <w:szCs w:val="20"/>
        </w:rPr>
      </w:pPr>
      <w:r w:rsidRPr="00B80B07">
        <w:rPr>
          <w:rFonts w:ascii="Arial" w:hAnsi="Arial" w:cs="Arial"/>
          <w:sz w:val="20"/>
          <w:szCs w:val="20"/>
        </w:rPr>
        <w:t xml:space="preserve">What are the facts? </w:t>
      </w:r>
    </w:p>
    <w:p w:rsidR="00B80B07" w:rsidRPr="00B80B07" w:rsidRDefault="00B80B07" w:rsidP="002929B8">
      <w:pPr>
        <w:pStyle w:val="NoSpacing"/>
        <w:numPr>
          <w:ilvl w:val="0"/>
          <w:numId w:val="152"/>
        </w:numPr>
        <w:rPr>
          <w:rFonts w:ascii="Arial" w:hAnsi="Arial" w:cs="Arial"/>
          <w:sz w:val="20"/>
          <w:szCs w:val="20"/>
        </w:rPr>
      </w:pPr>
      <w:r w:rsidRPr="00B80B07">
        <w:rPr>
          <w:rFonts w:ascii="Arial" w:hAnsi="Arial" w:cs="Arial"/>
          <w:sz w:val="20"/>
          <w:szCs w:val="20"/>
        </w:rPr>
        <w:t xml:space="preserve">Is the intended message coming through? </w:t>
      </w:r>
    </w:p>
    <w:p w:rsidR="00B80B07" w:rsidRPr="00B80B07" w:rsidRDefault="00B80B07" w:rsidP="002929B8">
      <w:pPr>
        <w:pStyle w:val="NoSpacing"/>
        <w:numPr>
          <w:ilvl w:val="0"/>
          <w:numId w:val="152"/>
        </w:numPr>
        <w:rPr>
          <w:rFonts w:ascii="Arial" w:hAnsi="Arial" w:cs="Arial"/>
          <w:sz w:val="20"/>
          <w:szCs w:val="20"/>
        </w:rPr>
      </w:pPr>
      <w:r w:rsidRPr="00B80B07">
        <w:rPr>
          <w:rFonts w:ascii="Arial" w:hAnsi="Arial" w:cs="Arial"/>
          <w:sz w:val="20"/>
          <w:szCs w:val="20"/>
        </w:rPr>
        <w:t>Am I being honest</w:t>
      </w:r>
    </w:p>
    <w:p w:rsidR="00AD78A0" w:rsidRPr="00B80B07" w:rsidRDefault="00AD78A0" w:rsidP="002929B8">
      <w:pPr>
        <w:pStyle w:val="NoSpacing"/>
        <w:numPr>
          <w:ilvl w:val="0"/>
          <w:numId w:val="150"/>
        </w:numPr>
        <w:rPr>
          <w:rFonts w:ascii="Arial" w:hAnsi="Arial" w:cs="Arial"/>
          <w:sz w:val="20"/>
          <w:szCs w:val="20"/>
        </w:rPr>
      </w:pPr>
      <w:r w:rsidRPr="00B80B07">
        <w:rPr>
          <w:rFonts w:ascii="Arial" w:hAnsi="Arial" w:cs="Arial"/>
          <w:sz w:val="20"/>
          <w:szCs w:val="20"/>
        </w:rPr>
        <w:t xml:space="preserve">editing the draft presentation </w:t>
      </w:r>
    </w:p>
    <w:p w:rsidR="00AD78A0" w:rsidRPr="00B80B07" w:rsidRDefault="00AD78A0" w:rsidP="002929B8">
      <w:pPr>
        <w:pStyle w:val="NoSpacing"/>
        <w:numPr>
          <w:ilvl w:val="0"/>
          <w:numId w:val="150"/>
        </w:numPr>
        <w:rPr>
          <w:rFonts w:ascii="Arial" w:hAnsi="Arial" w:cs="Arial"/>
          <w:sz w:val="20"/>
          <w:szCs w:val="20"/>
        </w:rPr>
      </w:pPr>
      <w:r w:rsidRPr="00B80B07">
        <w:rPr>
          <w:rFonts w:ascii="Arial" w:hAnsi="Arial" w:cs="Arial"/>
          <w:sz w:val="20"/>
          <w:szCs w:val="20"/>
        </w:rPr>
        <w:t xml:space="preserve">selecting the presentation method </w:t>
      </w:r>
    </w:p>
    <w:p w:rsidR="00AD78A0" w:rsidRDefault="00AD78A0" w:rsidP="004B14E0">
      <w:pPr>
        <w:pStyle w:val="NoSpacing"/>
        <w:rPr>
          <w:rFonts w:ascii="Arial" w:hAnsi="Arial" w:cs="Arial"/>
          <w:b/>
          <w:sz w:val="20"/>
          <w:szCs w:val="20"/>
        </w:rPr>
      </w:pPr>
    </w:p>
    <w:p w:rsidR="00EA2619" w:rsidRPr="00EA2619" w:rsidRDefault="00EA2619" w:rsidP="00EA2619">
      <w:pPr>
        <w:pStyle w:val="NoSpacing"/>
        <w:rPr>
          <w:rFonts w:ascii="Arial" w:hAnsi="Arial" w:cs="Arial"/>
          <w:b/>
          <w:sz w:val="20"/>
          <w:szCs w:val="20"/>
          <w:u w:val="thick"/>
        </w:rPr>
      </w:pPr>
      <w:r w:rsidRPr="00EA2619">
        <w:rPr>
          <w:rFonts w:ascii="Arial" w:hAnsi="Arial" w:cs="Arial"/>
          <w:b/>
          <w:sz w:val="20"/>
          <w:szCs w:val="20"/>
          <w:u w:val="thick"/>
        </w:rPr>
        <w:t xml:space="preserve">Basic steps that Internal Auditors should follow in developing audit findings </w:t>
      </w:r>
    </w:p>
    <w:p w:rsidR="00EA2619" w:rsidRPr="00EA2619" w:rsidRDefault="00EA2619" w:rsidP="00EA2619">
      <w:pPr>
        <w:pStyle w:val="NoSpacing"/>
        <w:numPr>
          <w:ilvl w:val="0"/>
          <w:numId w:val="154"/>
        </w:numPr>
        <w:rPr>
          <w:rFonts w:ascii="Arial" w:hAnsi="Arial" w:cs="Arial"/>
          <w:iCs/>
          <w:sz w:val="20"/>
          <w:szCs w:val="20"/>
        </w:rPr>
      </w:pPr>
      <w:r w:rsidRPr="00EA2619">
        <w:rPr>
          <w:rFonts w:ascii="Arial" w:hAnsi="Arial" w:cs="Arial"/>
          <w:iCs/>
          <w:sz w:val="20"/>
          <w:szCs w:val="20"/>
        </w:rPr>
        <w:t xml:space="preserve">Review and analyse operating policies, systems and procedures. </w:t>
      </w:r>
    </w:p>
    <w:p w:rsidR="00EA2619" w:rsidRPr="00EA2619" w:rsidRDefault="00EA2619" w:rsidP="00EA2619">
      <w:pPr>
        <w:pStyle w:val="NoSpacing"/>
        <w:numPr>
          <w:ilvl w:val="0"/>
          <w:numId w:val="155"/>
        </w:numPr>
        <w:rPr>
          <w:rFonts w:ascii="Arial" w:hAnsi="Arial" w:cs="Arial"/>
          <w:sz w:val="20"/>
          <w:szCs w:val="20"/>
        </w:rPr>
      </w:pPr>
      <w:r w:rsidRPr="00EA2619">
        <w:rPr>
          <w:rFonts w:ascii="Arial" w:hAnsi="Arial" w:cs="Arial"/>
          <w:sz w:val="20"/>
          <w:szCs w:val="20"/>
        </w:rPr>
        <w:t>Determine whether policy is appropriate and in agreement with objectives and goals.</w:t>
      </w:r>
    </w:p>
    <w:p w:rsidR="00EA2619" w:rsidRPr="00EA2619" w:rsidRDefault="00EA2619" w:rsidP="00EA2619">
      <w:pPr>
        <w:pStyle w:val="NoSpacing"/>
        <w:numPr>
          <w:ilvl w:val="0"/>
          <w:numId w:val="155"/>
        </w:numPr>
        <w:rPr>
          <w:rFonts w:ascii="Arial" w:hAnsi="Arial" w:cs="Arial"/>
          <w:sz w:val="20"/>
          <w:szCs w:val="20"/>
        </w:rPr>
      </w:pPr>
      <w:r w:rsidRPr="00EA2619">
        <w:rPr>
          <w:rFonts w:ascii="Arial" w:hAnsi="Arial" w:cs="Arial"/>
          <w:sz w:val="20"/>
          <w:szCs w:val="20"/>
        </w:rPr>
        <w:t>Determine whether procedures and practices are appropriate and whether they contribute to the achievement of established goals an</w:t>
      </w:r>
      <w:r>
        <w:rPr>
          <w:rFonts w:ascii="Arial" w:hAnsi="Arial" w:cs="Arial"/>
          <w:sz w:val="20"/>
          <w:szCs w:val="20"/>
        </w:rPr>
        <w:t>d objectives.</w:t>
      </w:r>
    </w:p>
    <w:p w:rsidR="00EA2619" w:rsidRPr="00EA2619" w:rsidRDefault="00EA2619" w:rsidP="00EA2619">
      <w:pPr>
        <w:pStyle w:val="NoSpacing"/>
        <w:numPr>
          <w:ilvl w:val="0"/>
          <w:numId w:val="154"/>
        </w:numPr>
        <w:rPr>
          <w:rFonts w:ascii="Arial" w:hAnsi="Arial" w:cs="Arial"/>
          <w:sz w:val="20"/>
          <w:szCs w:val="20"/>
        </w:rPr>
      </w:pPr>
      <w:r w:rsidRPr="00EA2619">
        <w:rPr>
          <w:rFonts w:ascii="Arial" w:hAnsi="Arial" w:cs="Arial"/>
          <w:iCs/>
          <w:sz w:val="20"/>
          <w:szCs w:val="20"/>
        </w:rPr>
        <w:t>Accumulate evidence and summarise all valid evidence and information gathered to gain full perspective on the actual situation.</w:t>
      </w:r>
    </w:p>
    <w:p w:rsidR="00EA2619" w:rsidRPr="00EA2619" w:rsidRDefault="00EA2619" w:rsidP="00EA2619">
      <w:pPr>
        <w:pStyle w:val="NoSpacing"/>
        <w:numPr>
          <w:ilvl w:val="0"/>
          <w:numId w:val="156"/>
        </w:numPr>
        <w:rPr>
          <w:rFonts w:ascii="Arial" w:hAnsi="Arial" w:cs="Arial"/>
          <w:sz w:val="20"/>
          <w:szCs w:val="20"/>
        </w:rPr>
      </w:pPr>
      <w:r w:rsidRPr="00EA2619">
        <w:rPr>
          <w:rFonts w:ascii="Arial" w:hAnsi="Arial" w:cs="Arial"/>
          <w:sz w:val="20"/>
          <w:szCs w:val="20"/>
        </w:rPr>
        <w:t>Analyse a number of different types of transactions and individual transactions.</w:t>
      </w:r>
    </w:p>
    <w:p w:rsidR="00EA2619" w:rsidRPr="00EA2619" w:rsidRDefault="00EA2619" w:rsidP="00EA2619">
      <w:pPr>
        <w:pStyle w:val="NoSpacing"/>
        <w:numPr>
          <w:ilvl w:val="0"/>
          <w:numId w:val="156"/>
        </w:numPr>
        <w:rPr>
          <w:rFonts w:ascii="Arial" w:hAnsi="Arial" w:cs="Arial"/>
          <w:sz w:val="20"/>
          <w:szCs w:val="20"/>
        </w:rPr>
      </w:pPr>
      <w:r w:rsidRPr="00EA2619">
        <w:rPr>
          <w:rFonts w:ascii="Arial" w:hAnsi="Arial" w:cs="Arial"/>
          <w:sz w:val="20"/>
          <w:szCs w:val="20"/>
        </w:rPr>
        <w:t>Accumulate available documentation, such as written correspondence, contracts and authorised official documents.</w:t>
      </w:r>
    </w:p>
    <w:p w:rsidR="00EA2619" w:rsidRPr="00EA2619" w:rsidRDefault="00EA2619" w:rsidP="00EA2619">
      <w:pPr>
        <w:pStyle w:val="NoSpacing"/>
        <w:numPr>
          <w:ilvl w:val="0"/>
          <w:numId w:val="156"/>
        </w:numPr>
        <w:rPr>
          <w:rFonts w:ascii="Arial" w:hAnsi="Arial" w:cs="Arial"/>
          <w:sz w:val="20"/>
          <w:szCs w:val="20"/>
        </w:rPr>
      </w:pPr>
      <w:r w:rsidRPr="00EA2619">
        <w:rPr>
          <w:rFonts w:ascii="Arial" w:hAnsi="Arial" w:cs="Arial"/>
          <w:sz w:val="20"/>
          <w:szCs w:val="20"/>
        </w:rPr>
        <w:t xml:space="preserve">Gather information by means of interviewing, observation and analysing flow charts. </w:t>
      </w:r>
    </w:p>
    <w:p w:rsidR="00EA2619" w:rsidRPr="00EA2619" w:rsidRDefault="00EA2619" w:rsidP="00EA2619">
      <w:pPr>
        <w:pStyle w:val="NoSpacing"/>
        <w:numPr>
          <w:ilvl w:val="0"/>
          <w:numId w:val="156"/>
        </w:numPr>
        <w:rPr>
          <w:rFonts w:ascii="Arial" w:hAnsi="Arial" w:cs="Arial"/>
          <w:sz w:val="20"/>
          <w:szCs w:val="20"/>
        </w:rPr>
      </w:pPr>
      <w:r w:rsidRPr="00EA2619">
        <w:rPr>
          <w:rFonts w:ascii="Arial" w:hAnsi="Arial" w:cs="Arial"/>
          <w:sz w:val="20"/>
          <w:szCs w:val="20"/>
        </w:rPr>
        <w:t>Confirm the validity and accuracy of results.</w:t>
      </w:r>
    </w:p>
    <w:p w:rsidR="00EA2619" w:rsidRPr="00EA2619" w:rsidRDefault="00EA2619" w:rsidP="00EA2619">
      <w:pPr>
        <w:pStyle w:val="NoSpacing"/>
        <w:numPr>
          <w:ilvl w:val="0"/>
          <w:numId w:val="154"/>
        </w:numPr>
        <w:rPr>
          <w:rFonts w:ascii="Arial" w:hAnsi="Arial" w:cs="Arial"/>
          <w:sz w:val="20"/>
          <w:szCs w:val="20"/>
        </w:rPr>
      </w:pPr>
      <w:r w:rsidRPr="00EA2619">
        <w:rPr>
          <w:rFonts w:ascii="Arial" w:hAnsi="Arial" w:cs="Arial"/>
          <w:iCs/>
          <w:sz w:val="20"/>
          <w:szCs w:val="20"/>
        </w:rPr>
        <w:t>Compare actual activities with prescribed policy, procedures and practices.</w:t>
      </w:r>
    </w:p>
    <w:p w:rsidR="00EA2619" w:rsidRPr="00EA2619" w:rsidRDefault="00EA2619" w:rsidP="00EA2619">
      <w:pPr>
        <w:pStyle w:val="NoSpacing"/>
        <w:numPr>
          <w:ilvl w:val="0"/>
          <w:numId w:val="154"/>
        </w:numPr>
        <w:rPr>
          <w:rFonts w:ascii="Arial" w:hAnsi="Arial" w:cs="Arial"/>
          <w:sz w:val="20"/>
          <w:szCs w:val="20"/>
        </w:rPr>
      </w:pPr>
      <w:r w:rsidRPr="00EA2619">
        <w:rPr>
          <w:rFonts w:ascii="Arial" w:hAnsi="Arial" w:cs="Arial"/>
          <w:iCs/>
          <w:sz w:val="20"/>
          <w:szCs w:val="20"/>
        </w:rPr>
        <w:t>Quantify as far as possible in terms of money and inefficiency the results of deviations from the ideal Standards and the actual policy, procedures and practices being followed.</w:t>
      </w:r>
    </w:p>
    <w:p w:rsidR="00EA2619" w:rsidRPr="00EA2619" w:rsidRDefault="00EA2619" w:rsidP="00EA2619">
      <w:pPr>
        <w:pStyle w:val="NoSpacing"/>
        <w:numPr>
          <w:ilvl w:val="0"/>
          <w:numId w:val="157"/>
        </w:numPr>
        <w:rPr>
          <w:rFonts w:ascii="Arial" w:hAnsi="Arial" w:cs="Arial"/>
          <w:sz w:val="20"/>
          <w:szCs w:val="20"/>
        </w:rPr>
      </w:pPr>
      <w:r w:rsidRPr="00EA2619">
        <w:rPr>
          <w:rFonts w:ascii="Arial" w:hAnsi="Arial" w:cs="Arial"/>
          <w:sz w:val="20"/>
          <w:szCs w:val="20"/>
        </w:rPr>
        <w:t>Calculate the total impact of the current circumstances on the organisation.</w:t>
      </w:r>
    </w:p>
    <w:p w:rsidR="00EA2619" w:rsidRPr="00EA2619" w:rsidRDefault="00EA2619" w:rsidP="00EA2619">
      <w:pPr>
        <w:pStyle w:val="NoSpacing"/>
        <w:numPr>
          <w:ilvl w:val="0"/>
          <w:numId w:val="154"/>
        </w:numPr>
        <w:rPr>
          <w:rFonts w:ascii="Arial" w:hAnsi="Arial" w:cs="Arial"/>
          <w:sz w:val="20"/>
          <w:szCs w:val="20"/>
        </w:rPr>
      </w:pPr>
      <w:r w:rsidRPr="00EA2619">
        <w:rPr>
          <w:rFonts w:ascii="Arial" w:hAnsi="Arial" w:cs="Arial"/>
          <w:iCs/>
          <w:sz w:val="20"/>
          <w:szCs w:val="20"/>
        </w:rPr>
        <w:t>Determine the causes that contributed to policy, procedures and practices not being followed or results not being achieved.</w:t>
      </w:r>
    </w:p>
    <w:p w:rsidR="00EA2619" w:rsidRPr="00EA2619" w:rsidRDefault="00EA2619" w:rsidP="00EA2619">
      <w:pPr>
        <w:pStyle w:val="NoSpacing"/>
        <w:numPr>
          <w:ilvl w:val="0"/>
          <w:numId w:val="157"/>
        </w:numPr>
        <w:rPr>
          <w:rFonts w:ascii="Arial" w:hAnsi="Arial" w:cs="Arial"/>
          <w:sz w:val="20"/>
          <w:szCs w:val="20"/>
        </w:rPr>
      </w:pPr>
      <w:r w:rsidRPr="00EA2619">
        <w:rPr>
          <w:rFonts w:ascii="Arial" w:hAnsi="Arial" w:cs="Arial"/>
          <w:sz w:val="20"/>
          <w:szCs w:val="20"/>
        </w:rPr>
        <w:t>Determine why policy, procedures and practices were not followed.</w:t>
      </w:r>
    </w:p>
    <w:p w:rsidR="00EA2619" w:rsidRPr="00EA2619" w:rsidRDefault="00EA2619" w:rsidP="00EA2619">
      <w:pPr>
        <w:pStyle w:val="NoSpacing"/>
        <w:numPr>
          <w:ilvl w:val="0"/>
          <w:numId w:val="157"/>
        </w:numPr>
        <w:rPr>
          <w:rFonts w:ascii="Arial" w:hAnsi="Arial" w:cs="Arial"/>
          <w:sz w:val="20"/>
          <w:szCs w:val="20"/>
        </w:rPr>
      </w:pPr>
      <w:r w:rsidRPr="00EA2619">
        <w:rPr>
          <w:rFonts w:ascii="Arial" w:hAnsi="Arial" w:cs="Arial"/>
          <w:sz w:val="20"/>
          <w:szCs w:val="20"/>
        </w:rPr>
        <w:t>Determine why results are not being achieved.</w:t>
      </w:r>
    </w:p>
    <w:p w:rsidR="00EA2619" w:rsidRPr="00EA2619" w:rsidRDefault="00EA2619" w:rsidP="00EA2619">
      <w:pPr>
        <w:pStyle w:val="NoSpacing"/>
        <w:numPr>
          <w:ilvl w:val="0"/>
          <w:numId w:val="157"/>
        </w:numPr>
        <w:rPr>
          <w:rFonts w:ascii="Arial" w:hAnsi="Arial" w:cs="Arial"/>
          <w:sz w:val="20"/>
          <w:szCs w:val="20"/>
        </w:rPr>
      </w:pPr>
      <w:r w:rsidRPr="00EA2619">
        <w:rPr>
          <w:rFonts w:ascii="Arial" w:hAnsi="Arial" w:cs="Arial"/>
          <w:sz w:val="20"/>
          <w:szCs w:val="20"/>
        </w:rPr>
        <w:t>Support this with appropriate and sufficient evidence.</w:t>
      </w:r>
    </w:p>
    <w:p w:rsidR="00EA2619" w:rsidRPr="00EA2619" w:rsidRDefault="00EA2619" w:rsidP="00EA2619">
      <w:pPr>
        <w:pStyle w:val="NoSpacing"/>
        <w:numPr>
          <w:ilvl w:val="0"/>
          <w:numId w:val="154"/>
        </w:numPr>
        <w:rPr>
          <w:rFonts w:ascii="Arial" w:hAnsi="Arial" w:cs="Arial"/>
          <w:sz w:val="20"/>
          <w:szCs w:val="20"/>
        </w:rPr>
      </w:pPr>
      <w:r w:rsidRPr="00EA2619">
        <w:rPr>
          <w:rFonts w:ascii="Arial" w:hAnsi="Arial" w:cs="Arial"/>
          <w:iCs/>
          <w:sz w:val="20"/>
          <w:szCs w:val="20"/>
        </w:rPr>
        <w:t>Develop recommendations and report these as soon as they become available.</w:t>
      </w:r>
    </w:p>
    <w:p w:rsidR="00EA2619" w:rsidRPr="00EA2619" w:rsidRDefault="00EA2619" w:rsidP="00EA2619">
      <w:pPr>
        <w:pStyle w:val="NoSpacing"/>
        <w:numPr>
          <w:ilvl w:val="0"/>
          <w:numId w:val="158"/>
        </w:numPr>
        <w:rPr>
          <w:rFonts w:ascii="Arial" w:hAnsi="Arial" w:cs="Arial"/>
          <w:sz w:val="20"/>
          <w:szCs w:val="20"/>
        </w:rPr>
      </w:pPr>
      <w:r w:rsidRPr="00EA2619">
        <w:rPr>
          <w:rFonts w:ascii="Arial" w:hAnsi="Arial" w:cs="Arial"/>
          <w:sz w:val="20"/>
          <w:szCs w:val="20"/>
        </w:rPr>
        <w:t>Determine how to improve the situation.</w:t>
      </w:r>
    </w:p>
    <w:p w:rsidR="00EA2619" w:rsidRPr="00EA2619" w:rsidRDefault="00EA2619" w:rsidP="00EA2619">
      <w:pPr>
        <w:pStyle w:val="NoSpacing"/>
        <w:numPr>
          <w:ilvl w:val="0"/>
          <w:numId w:val="158"/>
        </w:numPr>
        <w:rPr>
          <w:rFonts w:ascii="Arial" w:hAnsi="Arial" w:cs="Arial"/>
          <w:sz w:val="20"/>
          <w:szCs w:val="20"/>
        </w:rPr>
      </w:pPr>
      <w:r w:rsidRPr="00EA2619">
        <w:rPr>
          <w:rFonts w:ascii="Arial" w:hAnsi="Arial" w:cs="Arial"/>
          <w:sz w:val="20"/>
          <w:szCs w:val="20"/>
        </w:rPr>
        <w:t>Document possible methods of implementing the suggested recommendations and ensure that these are practical and can be carried out</w:t>
      </w:r>
    </w:p>
    <w:p w:rsidR="00EA2619" w:rsidRPr="00EA2619" w:rsidRDefault="00EA2619" w:rsidP="00EA2619">
      <w:pPr>
        <w:pStyle w:val="NoSpacing"/>
        <w:numPr>
          <w:ilvl w:val="0"/>
          <w:numId w:val="158"/>
        </w:numPr>
        <w:rPr>
          <w:rFonts w:ascii="Arial" w:hAnsi="Arial" w:cs="Arial"/>
          <w:sz w:val="20"/>
          <w:szCs w:val="20"/>
        </w:rPr>
      </w:pPr>
      <w:r w:rsidRPr="00EA2619">
        <w:rPr>
          <w:rFonts w:ascii="Arial" w:hAnsi="Arial" w:cs="Arial"/>
          <w:sz w:val="20"/>
          <w:szCs w:val="20"/>
        </w:rPr>
        <w:t>Determine if the costs of implementing the recommendations are reasonable in relation to the expected savings and improved effectiveness.</w:t>
      </w:r>
    </w:p>
    <w:p w:rsidR="00EA2619" w:rsidRPr="00EA2619" w:rsidRDefault="00EA2619" w:rsidP="00EA2619">
      <w:pPr>
        <w:pStyle w:val="NoSpacing"/>
        <w:rPr>
          <w:rFonts w:ascii="Arial" w:hAnsi="Arial" w:cs="Arial"/>
          <w:sz w:val="20"/>
          <w:szCs w:val="20"/>
        </w:rPr>
      </w:pPr>
    </w:p>
    <w:sectPr w:rsidR="00EA2619" w:rsidRPr="00EA2619" w:rsidSect="00CB5967">
      <w:headerReference w:type="default" r:id="rId11"/>
      <w:footerReference w:type="default" r:id="rId12"/>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A2FE2" w:rsidRDefault="00DA2FE2" w:rsidP="001D7C89">
      <w:pPr>
        <w:spacing w:after="0" w:line="240" w:lineRule="auto"/>
      </w:pPr>
      <w:r>
        <w:separator/>
      </w:r>
    </w:p>
  </w:endnote>
  <w:endnote w:type="continuationSeparator" w:id="0">
    <w:p w:rsidR="00DA2FE2" w:rsidRDefault="00DA2FE2" w:rsidP="001D7C8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292426"/>
      <w:docPartObj>
        <w:docPartGallery w:val="Page Numbers (Bottom of Page)"/>
        <w:docPartUnique/>
      </w:docPartObj>
    </w:sdtPr>
    <w:sdtEndPr/>
    <w:sdtContent>
      <w:p w:rsidR="00F3169E" w:rsidRDefault="00DA2FE2">
        <w:pPr>
          <w:pStyle w:val="Footer"/>
          <w:jc w:val="right"/>
        </w:pPr>
        <w:r>
          <w:fldChar w:fldCharType="begin"/>
        </w:r>
        <w:r>
          <w:instrText xml:space="preserve"> PAGE   \* MERGEFORMAT </w:instrText>
        </w:r>
        <w:r>
          <w:fldChar w:fldCharType="separate"/>
        </w:r>
        <w:r w:rsidR="005E22A1">
          <w:rPr>
            <w:noProof/>
          </w:rPr>
          <w:t>32</w:t>
        </w:r>
        <w:r>
          <w:rPr>
            <w:noProof/>
          </w:rPr>
          <w:fldChar w:fldCharType="end"/>
        </w:r>
      </w:p>
    </w:sdtContent>
  </w:sdt>
  <w:p w:rsidR="00F3169E" w:rsidRDefault="00F3169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A2FE2" w:rsidRDefault="00DA2FE2" w:rsidP="001D7C89">
      <w:pPr>
        <w:spacing w:after="0" w:line="240" w:lineRule="auto"/>
      </w:pPr>
      <w:r>
        <w:separator/>
      </w:r>
    </w:p>
  </w:footnote>
  <w:footnote w:type="continuationSeparator" w:id="0">
    <w:p w:rsidR="00DA2FE2" w:rsidRDefault="00DA2FE2" w:rsidP="001D7C8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tblBorders>
        <w:bottom w:val="single" w:sz="18" w:space="0" w:color="808080" w:themeColor="background1" w:themeShade="80"/>
        <w:insideV w:val="single" w:sz="18" w:space="0" w:color="808080" w:themeColor="background1" w:themeShade="80"/>
      </w:tblBorders>
      <w:tblCellMar>
        <w:top w:w="72" w:type="dxa"/>
        <w:left w:w="115" w:type="dxa"/>
        <w:bottom w:w="72" w:type="dxa"/>
        <w:right w:w="115" w:type="dxa"/>
      </w:tblCellMar>
      <w:tblLook w:val="04A0" w:firstRow="1" w:lastRow="0" w:firstColumn="1" w:lastColumn="0" w:noHBand="0" w:noVBand="1"/>
    </w:tblPr>
    <w:tblGrid>
      <w:gridCol w:w="8143"/>
      <w:gridCol w:w="1159"/>
    </w:tblGrid>
    <w:tr w:rsidR="00F3169E">
      <w:trPr>
        <w:trHeight w:val="288"/>
      </w:trPr>
      <w:sdt>
        <w:sdtPr>
          <w:rPr>
            <w:rFonts w:ascii="Arial" w:eastAsiaTheme="majorEastAsia" w:hAnsi="Arial" w:cs="Arial"/>
          </w:rPr>
          <w:alias w:val="Titel"/>
          <w:id w:val="77761602"/>
          <w:placeholder>
            <w:docPart w:val="0D15148A223F4523A2BB733F340187F1"/>
          </w:placeholder>
          <w:dataBinding w:prefixMappings="xmlns:ns0='http://schemas.openxmlformats.org/package/2006/metadata/core-properties' xmlns:ns1='http://purl.org/dc/elements/1.1/'" w:xpath="/ns0:coreProperties[1]/ns1:title[1]" w:storeItemID="{6C3C8BC8-F283-45AE-878A-BAB7291924A1}"/>
          <w:text/>
        </w:sdtPr>
        <w:sdtEndPr/>
        <w:sdtContent>
          <w:tc>
            <w:tcPr>
              <w:tcW w:w="7765" w:type="dxa"/>
            </w:tcPr>
            <w:p w:rsidR="00F3169E" w:rsidRDefault="00F3169E">
              <w:pPr>
                <w:pStyle w:val="Header"/>
                <w:jc w:val="right"/>
                <w:rPr>
                  <w:rFonts w:asciiTheme="majorHAnsi" w:eastAsiaTheme="majorEastAsia" w:hAnsiTheme="majorHAnsi" w:cstheme="majorBidi"/>
                  <w:sz w:val="36"/>
                  <w:szCs w:val="36"/>
                </w:rPr>
              </w:pPr>
              <w:r w:rsidRPr="001D7C89">
                <w:rPr>
                  <w:rFonts w:ascii="Arial" w:eastAsiaTheme="majorEastAsia" w:hAnsi="Arial" w:cs="Arial"/>
                </w:rPr>
                <w:t>AUI3703 The Internal Audit Process: Specific Audit Assignments and reporting</w:t>
              </w:r>
            </w:p>
          </w:tc>
        </w:sdtContent>
      </w:sdt>
      <w:sdt>
        <w:sdtPr>
          <w:rPr>
            <w:rFonts w:ascii="Arial" w:eastAsiaTheme="majorEastAsia" w:hAnsi="Arial" w:cs="Arial"/>
            <w:bCs/>
          </w:rPr>
          <w:alias w:val="Jaar"/>
          <w:id w:val="77761609"/>
          <w:placeholder>
            <w:docPart w:val="791E4561CBDB4C4383FDA0D14931E12A"/>
          </w:placeholder>
          <w:dataBinding w:prefixMappings="xmlns:ns0='http://schemas.microsoft.com/office/2006/coverPageProps'" w:xpath="/ns0:CoverPageProperties[1]/ns0:PublishDate[1]" w:storeItemID="{55AF091B-3C7A-41E3-B477-F2FDAA23CFDA}"/>
          <w:date w:fullDate="2016-01-01T00:00:00Z">
            <w:dateFormat w:val="yyyy"/>
            <w:lid w:val="nl-NL"/>
            <w:storeMappedDataAs w:val="dateTime"/>
            <w:calendar w:val="gregorian"/>
          </w:date>
        </w:sdtPr>
        <w:sdtEndPr/>
        <w:sdtContent>
          <w:tc>
            <w:tcPr>
              <w:tcW w:w="1105" w:type="dxa"/>
            </w:tcPr>
            <w:p w:rsidR="00F3169E" w:rsidRDefault="00F3169E">
              <w:pPr>
                <w:pStyle w:val="Header"/>
                <w:rPr>
                  <w:rFonts w:asciiTheme="majorHAnsi" w:eastAsiaTheme="majorEastAsia" w:hAnsiTheme="majorHAnsi" w:cstheme="majorBidi"/>
                  <w:b/>
                  <w:bCs/>
                  <w:color w:val="4F81BD" w:themeColor="accent1"/>
                  <w:sz w:val="36"/>
                  <w:szCs w:val="36"/>
                </w:rPr>
              </w:pPr>
              <w:r w:rsidRPr="001D7C89">
                <w:rPr>
                  <w:rFonts w:ascii="Arial" w:eastAsiaTheme="majorEastAsia" w:hAnsi="Arial" w:cs="Arial"/>
                  <w:bCs/>
                  <w:lang w:val="nl-NL"/>
                </w:rPr>
                <w:t>2016</w:t>
              </w:r>
            </w:p>
          </w:tc>
        </w:sdtContent>
      </w:sdt>
    </w:tr>
  </w:tbl>
  <w:p w:rsidR="00F3169E" w:rsidRPr="001D7C89" w:rsidRDefault="00F3169E">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841F57"/>
    <w:multiLevelType w:val="hybridMultilevel"/>
    <w:tmpl w:val="08C4BAB0"/>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1">
    <w:nsid w:val="03964840"/>
    <w:multiLevelType w:val="hybridMultilevel"/>
    <w:tmpl w:val="F8C2BE26"/>
    <w:lvl w:ilvl="0" w:tplc="0413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2">
    <w:nsid w:val="03D41266"/>
    <w:multiLevelType w:val="hybridMultilevel"/>
    <w:tmpl w:val="B3020134"/>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3">
    <w:nsid w:val="058C7CD3"/>
    <w:multiLevelType w:val="hybridMultilevel"/>
    <w:tmpl w:val="1BE21560"/>
    <w:lvl w:ilvl="0" w:tplc="04130003">
      <w:start w:val="1"/>
      <w:numFmt w:val="bullet"/>
      <w:lvlText w:val="o"/>
      <w:lvlJc w:val="left"/>
      <w:pPr>
        <w:ind w:left="720" w:hanging="360"/>
      </w:pPr>
      <w:rPr>
        <w:rFonts w:ascii="Courier New" w:hAnsi="Courier New" w:cs="Courier New" w:hint="default"/>
      </w:rPr>
    </w:lvl>
    <w:lvl w:ilvl="1" w:tplc="1C090003">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
    <w:nsid w:val="05E55CB9"/>
    <w:multiLevelType w:val="hybridMultilevel"/>
    <w:tmpl w:val="F8243978"/>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5">
    <w:nsid w:val="07ED2E5C"/>
    <w:multiLevelType w:val="hybridMultilevel"/>
    <w:tmpl w:val="9014D70C"/>
    <w:lvl w:ilvl="0" w:tplc="0413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6">
    <w:nsid w:val="081371E2"/>
    <w:multiLevelType w:val="hybridMultilevel"/>
    <w:tmpl w:val="74BA9B90"/>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7">
    <w:nsid w:val="08EE5463"/>
    <w:multiLevelType w:val="hybridMultilevel"/>
    <w:tmpl w:val="1EDE95FA"/>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8">
    <w:nsid w:val="08FC49A6"/>
    <w:multiLevelType w:val="hybridMultilevel"/>
    <w:tmpl w:val="729AF14C"/>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9">
    <w:nsid w:val="09012EE2"/>
    <w:multiLevelType w:val="hybridMultilevel"/>
    <w:tmpl w:val="9626B614"/>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10">
    <w:nsid w:val="098F620B"/>
    <w:multiLevelType w:val="hybridMultilevel"/>
    <w:tmpl w:val="001EBDDE"/>
    <w:lvl w:ilvl="0" w:tplc="04130003">
      <w:start w:val="1"/>
      <w:numFmt w:val="bullet"/>
      <w:lvlText w:val="o"/>
      <w:lvlJc w:val="left"/>
      <w:pPr>
        <w:ind w:left="720" w:hanging="360"/>
      </w:pPr>
      <w:rPr>
        <w:rFonts w:ascii="Courier New" w:hAnsi="Courier New" w:cs="Courier New" w:hint="default"/>
      </w:rPr>
    </w:lvl>
    <w:lvl w:ilvl="1" w:tplc="1C090003">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1">
    <w:nsid w:val="0B697620"/>
    <w:multiLevelType w:val="hybridMultilevel"/>
    <w:tmpl w:val="10F4B58E"/>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12">
    <w:nsid w:val="0B6B4BE4"/>
    <w:multiLevelType w:val="hybridMultilevel"/>
    <w:tmpl w:val="561CEF40"/>
    <w:lvl w:ilvl="0" w:tplc="04130003">
      <w:start w:val="1"/>
      <w:numFmt w:val="bullet"/>
      <w:lvlText w:val="o"/>
      <w:lvlJc w:val="left"/>
      <w:pPr>
        <w:ind w:left="720" w:hanging="360"/>
      </w:pPr>
      <w:rPr>
        <w:rFonts w:ascii="Courier New" w:hAnsi="Courier New" w:cs="Courier New"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3">
    <w:nsid w:val="0C2C258F"/>
    <w:multiLevelType w:val="hybridMultilevel"/>
    <w:tmpl w:val="455C328E"/>
    <w:lvl w:ilvl="0" w:tplc="04130003">
      <w:start w:val="1"/>
      <w:numFmt w:val="bullet"/>
      <w:lvlText w:val="o"/>
      <w:lvlJc w:val="left"/>
      <w:pPr>
        <w:ind w:left="720" w:hanging="360"/>
      </w:pPr>
      <w:rPr>
        <w:rFonts w:ascii="Courier New" w:hAnsi="Courier New" w:cs="Courier New"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4">
    <w:nsid w:val="0D843A36"/>
    <w:multiLevelType w:val="hybridMultilevel"/>
    <w:tmpl w:val="E60862DA"/>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15">
    <w:nsid w:val="0D9E17DA"/>
    <w:multiLevelType w:val="hybridMultilevel"/>
    <w:tmpl w:val="915296DC"/>
    <w:lvl w:ilvl="0" w:tplc="0413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16">
    <w:nsid w:val="0F5E3667"/>
    <w:multiLevelType w:val="hybridMultilevel"/>
    <w:tmpl w:val="AE6011EE"/>
    <w:lvl w:ilvl="0" w:tplc="04130003">
      <w:start w:val="1"/>
      <w:numFmt w:val="bullet"/>
      <w:lvlText w:val="o"/>
      <w:lvlJc w:val="left"/>
      <w:pPr>
        <w:ind w:left="360" w:hanging="360"/>
      </w:pPr>
      <w:rPr>
        <w:rFonts w:ascii="Courier New" w:hAnsi="Courier New" w:cs="Courier New"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17">
    <w:nsid w:val="1058353C"/>
    <w:multiLevelType w:val="hybridMultilevel"/>
    <w:tmpl w:val="EF424C76"/>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18">
    <w:nsid w:val="10A95E22"/>
    <w:multiLevelType w:val="hybridMultilevel"/>
    <w:tmpl w:val="19C4C916"/>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19">
    <w:nsid w:val="11843198"/>
    <w:multiLevelType w:val="hybridMultilevel"/>
    <w:tmpl w:val="A8BCBF8C"/>
    <w:lvl w:ilvl="0" w:tplc="04130003">
      <w:start w:val="1"/>
      <w:numFmt w:val="bullet"/>
      <w:lvlText w:val="o"/>
      <w:lvlJc w:val="left"/>
      <w:pPr>
        <w:ind w:left="720" w:hanging="360"/>
      </w:pPr>
      <w:rPr>
        <w:rFonts w:ascii="Courier New" w:hAnsi="Courier New" w:cs="Courier New" w:hint="default"/>
      </w:rPr>
    </w:lvl>
    <w:lvl w:ilvl="1" w:tplc="1C090003">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0">
    <w:nsid w:val="11F47D54"/>
    <w:multiLevelType w:val="hybridMultilevel"/>
    <w:tmpl w:val="95B6F9AA"/>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21">
    <w:nsid w:val="128B1F44"/>
    <w:multiLevelType w:val="hybridMultilevel"/>
    <w:tmpl w:val="5964A868"/>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22">
    <w:nsid w:val="1393350A"/>
    <w:multiLevelType w:val="hybridMultilevel"/>
    <w:tmpl w:val="DD20D93C"/>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23">
    <w:nsid w:val="14C73AF5"/>
    <w:multiLevelType w:val="hybridMultilevel"/>
    <w:tmpl w:val="F9C20FC6"/>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24">
    <w:nsid w:val="15C26687"/>
    <w:multiLevelType w:val="hybridMultilevel"/>
    <w:tmpl w:val="1DD027C2"/>
    <w:lvl w:ilvl="0" w:tplc="04130001">
      <w:start w:val="1"/>
      <w:numFmt w:val="bullet"/>
      <w:lvlText w:val=""/>
      <w:lvlJc w:val="left"/>
      <w:pPr>
        <w:ind w:left="360" w:hanging="360"/>
      </w:pPr>
      <w:rPr>
        <w:rFonts w:ascii="Symbol" w:hAnsi="Symbol" w:hint="default"/>
      </w:rPr>
    </w:lvl>
    <w:lvl w:ilvl="1" w:tplc="1C090003">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25">
    <w:nsid w:val="15E354B9"/>
    <w:multiLevelType w:val="hybridMultilevel"/>
    <w:tmpl w:val="F900FA60"/>
    <w:lvl w:ilvl="0" w:tplc="04130003">
      <w:start w:val="1"/>
      <w:numFmt w:val="bullet"/>
      <w:lvlText w:val="o"/>
      <w:lvlJc w:val="left"/>
      <w:pPr>
        <w:ind w:left="360" w:hanging="360"/>
      </w:pPr>
      <w:rPr>
        <w:rFonts w:ascii="Courier New" w:hAnsi="Courier New" w:cs="Courier New"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26">
    <w:nsid w:val="16340978"/>
    <w:multiLevelType w:val="hybridMultilevel"/>
    <w:tmpl w:val="D08C19C4"/>
    <w:lvl w:ilvl="0" w:tplc="04130003">
      <w:start w:val="1"/>
      <w:numFmt w:val="bullet"/>
      <w:lvlText w:val="o"/>
      <w:lvlJc w:val="left"/>
      <w:pPr>
        <w:ind w:left="720" w:hanging="360"/>
      </w:pPr>
      <w:rPr>
        <w:rFonts w:ascii="Courier New" w:hAnsi="Courier New" w:cs="Courier New"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27">
    <w:nsid w:val="167237F8"/>
    <w:multiLevelType w:val="hybridMultilevel"/>
    <w:tmpl w:val="B7AE2F58"/>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28">
    <w:nsid w:val="169A4710"/>
    <w:multiLevelType w:val="hybridMultilevel"/>
    <w:tmpl w:val="093C8B84"/>
    <w:lvl w:ilvl="0" w:tplc="0413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29">
    <w:nsid w:val="17A41E6C"/>
    <w:multiLevelType w:val="hybridMultilevel"/>
    <w:tmpl w:val="96EEB814"/>
    <w:lvl w:ilvl="0" w:tplc="0413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30">
    <w:nsid w:val="187038A1"/>
    <w:multiLevelType w:val="hybridMultilevel"/>
    <w:tmpl w:val="57B4FEDA"/>
    <w:lvl w:ilvl="0" w:tplc="04130003">
      <w:start w:val="1"/>
      <w:numFmt w:val="bullet"/>
      <w:lvlText w:val="o"/>
      <w:lvlJc w:val="left"/>
      <w:pPr>
        <w:ind w:left="720" w:hanging="360"/>
      </w:pPr>
      <w:rPr>
        <w:rFonts w:ascii="Courier New" w:hAnsi="Courier New" w:cs="Courier New"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1">
    <w:nsid w:val="190E5438"/>
    <w:multiLevelType w:val="hybridMultilevel"/>
    <w:tmpl w:val="5DAE4C92"/>
    <w:lvl w:ilvl="0" w:tplc="0413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32">
    <w:nsid w:val="19493A44"/>
    <w:multiLevelType w:val="hybridMultilevel"/>
    <w:tmpl w:val="EB98A3F6"/>
    <w:lvl w:ilvl="0" w:tplc="0413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33">
    <w:nsid w:val="1C0106B2"/>
    <w:multiLevelType w:val="hybridMultilevel"/>
    <w:tmpl w:val="0D0615C2"/>
    <w:lvl w:ilvl="0" w:tplc="04130003">
      <w:start w:val="1"/>
      <w:numFmt w:val="bullet"/>
      <w:lvlText w:val="o"/>
      <w:lvlJc w:val="left"/>
      <w:pPr>
        <w:ind w:left="720" w:hanging="360"/>
      </w:pPr>
      <w:rPr>
        <w:rFonts w:ascii="Courier New" w:hAnsi="Courier New" w:cs="Courier New"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4">
    <w:nsid w:val="1CAC3B50"/>
    <w:multiLevelType w:val="hybridMultilevel"/>
    <w:tmpl w:val="46A44D22"/>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5">
    <w:nsid w:val="1CF935FD"/>
    <w:multiLevelType w:val="hybridMultilevel"/>
    <w:tmpl w:val="DA22E32E"/>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36">
    <w:nsid w:val="1DC251B6"/>
    <w:multiLevelType w:val="hybridMultilevel"/>
    <w:tmpl w:val="19EE2286"/>
    <w:lvl w:ilvl="0" w:tplc="E9A02F30">
      <w:numFmt w:val="bullet"/>
      <w:lvlText w:val="-"/>
      <w:lvlJc w:val="left"/>
      <w:pPr>
        <w:ind w:left="1080" w:hanging="360"/>
      </w:pPr>
      <w:rPr>
        <w:rFonts w:ascii="Arial" w:eastAsiaTheme="minorHAnsi" w:hAnsi="Arial" w:cs="Arial" w:hint="default"/>
      </w:rPr>
    </w:lvl>
    <w:lvl w:ilvl="1" w:tplc="E9A02F30">
      <w:numFmt w:val="bullet"/>
      <w:lvlText w:val="-"/>
      <w:lvlJc w:val="left"/>
      <w:pPr>
        <w:ind w:left="1800" w:hanging="360"/>
      </w:pPr>
      <w:rPr>
        <w:rFonts w:ascii="Arial" w:eastAsiaTheme="minorHAnsi" w:hAnsi="Arial" w:cs="Arial"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37">
    <w:nsid w:val="1DDB02FA"/>
    <w:multiLevelType w:val="hybridMultilevel"/>
    <w:tmpl w:val="DEB42E86"/>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38">
    <w:nsid w:val="1DE22F33"/>
    <w:multiLevelType w:val="hybridMultilevel"/>
    <w:tmpl w:val="F90E3150"/>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39">
    <w:nsid w:val="1E2B025B"/>
    <w:multiLevelType w:val="hybridMultilevel"/>
    <w:tmpl w:val="18F0F4AC"/>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40">
    <w:nsid w:val="1E914CE8"/>
    <w:multiLevelType w:val="hybridMultilevel"/>
    <w:tmpl w:val="676C0BB4"/>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41">
    <w:nsid w:val="1E987497"/>
    <w:multiLevelType w:val="hybridMultilevel"/>
    <w:tmpl w:val="21307064"/>
    <w:lvl w:ilvl="0" w:tplc="04130003">
      <w:start w:val="1"/>
      <w:numFmt w:val="bullet"/>
      <w:lvlText w:val="o"/>
      <w:lvlJc w:val="left"/>
      <w:pPr>
        <w:ind w:left="720" w:hanging="360"/>
      </w:pPr>
      <w:rPr>
        <w:rFonts w:ascii="Courier New" w:hAnsi="Courier New" w:cs="Courier New" w:hint="default"/>
      </w:rPr>
    </w:lvl>
    <w:lvl w:ilvl="1" w:tplc="1C090003">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2">
    <w:nsid w:val="1F007159"/>
    <w:multiLevelType w:val="hybridMultilevel"/>
    <w:tmpl w:val="806C30D8"/>
    <w:lvl w:ilvl="0" w:tplc="04130003">
      <w:start w:val="1"/>
      <w:numFmt w:val="bullet"/>
      <w:lvlText w:val="o"/>
      <w:lvlJc w:val="left"/>
      <w:pPr>
        <w:ind w:left="720" w:hanging="360"/>
      </w:pPr>
      <w:rPr>
        <w:rFonts w:ascii="Courier New" w:hAnsi="Courier New" w:cs="Courier New" w:hint="default"/>
      </w:rPr>
    </w:lvl>
    <w:lvl w:ilvl="1" w:tplc="1C090003">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3">
    <w:nsid w:val="1F8D233F"/>
    <w:multiLevelType w:val="hybridMultilevel"/>
    <w:tmpl w:val="C28CFC0C"/>
    <w:lvl w:ilvl="0" w:tplc="0413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44">
    <w:nsid w:val="222F0E60"/>
    <w:multiLevelType w:val="hybridMultilevel"/>
    <w:tmpl w:val="678CD56C"/>
    <w:lvl w:ilvl="0" w:tplc="04130003">
      <w:start w:val="1"/>
      <w:numFmt w:val="bullet"/>
      <w:lvlText w:val="o"/>
      <w:lvlJc w:val="left"/>
      <w:pPr>
        <w:ind w:left="720" w:hanging="360"/>
      </w:pPr>
      <w:rPr>
        <w:rFonts w:ascii="Courier New" w:hAnsi="Courier New" w:cs="Courier New" w:hint="default"/>
      </w:rPr>
    </w:lvl>
    <w:lvl w:ilvl="1" w:tplc="1C090003">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5">
    <w:nsid w:val="226E0EBC"/>
    <w:multiLevelType w:val="hybridMultilevel"/>
    <w:tmpl w:val="15826A8C"/>
    <w:lvl w:ilvl="0" w:tplc="04130003">
      <w:start w:val="1"/>
      <w:numFmt w:val="bullet"/>
      <w:lvlText w:val="o"/>
      <w:lvlJc w:val="left"/>
      <w:pPr>
        <w:ind w:left="720" w:hanging="360"/>
      </w:pPr>
      <w:rPr>
        <w:rFonts w:ascii="Courier New" w:hAnsi="Courier New" w:cs="Courier New" w:hint="default"/>
      </w:rPr>
    </w:lvl>
    <w:lvl w:ilvl="1" w:tplc="E9A02F30">
      <w:numFmt w:val="bullet"/>
      <w:lvlText w:val="-"/>
      <w:lvlJc w:val="left"/>
      <w:pPr>
        <w:ind w:left="1440" w:hanging="360"/>
      </w:pPr>
      <w:rPr>
        <w:rFonts w:ascii="Arial" w:eastAsiaTheme="minorHAnsi" w:hAnsi="Arial" w:cs="Arial"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6">
    <w:nsid w:val="228F705E"/>
    <w:multiLevelType w:val="hybridMultilevel"/>
    <w:tmpl w:val="29D66102"/>
    <w:lvl w:ilvl="0" w:tplc="04130003">
      <w:start w:val="1"/>
      <w:numFmt w:val="bullet"/>
      <w:lvlText w:val="o"/>
      <w:lvlJc w:val="left"/>
      <w:pPr>
        <w:ind w:left="720" w:hanging="360"/>
      </w:pPr>
      <w:rPr>
        <w:rFonts w:ascii="Courier New" w:hAnsi="Courier New" w:cs="Courier New"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7">
    <w:nsid w:val="25480572"/>
    <w:multiLevelType w:val="hybridMultilevel"/>
    <w:tmpl w:val="156C352A"/>
    <w:lvl w:ilvl="0" w:tplc="0413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8">
    <w:nsid w:val="254A403E"/>
    <w:multiLevelType w:val="hybridMultilevel"/>
    <w:tmpl w:val="8BF4B9BE"/>
    <w:lvl w:ilvl="0" w:tplc="04130003">
      <w:start w:val="1"/>
      <w:numFmt w:val="bullet"/>
      <w:lvlText w:val="o"/>
      <w:lvlJc w:val="left"/>
      <w:pPr>
        <w:ind w:left="720" w:hanging="360"/>
      </w:pPr>
      <w:rPr>
        <w:rFonts w:ascii="Courier New" w:hAnsi="Courier New" w:cs="Courier New" w:hint="default"/>
      </w:rPr>
    </w:lvl>
    <w:lvl w:ilvl="1" w:tplc="1C090003">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49">
    <w:nsid w:val="267808B1"/>
    <w:multiLevelType w:val="hybridMultilevel"/>
    <w:tmpl w:val="5860BBFE"/>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50">
    <w:nsid w:val="27005346"/>
    <w:multiLevelType w:val="hybridMultilevel"/>
    <w:tmpl w:val="C4A0B4E4"/>
    <w:lvl w:ilvl="0" w:tplc="04130003">
      <w:start w:val="1"/>
      <w:numFmt w:val="bullet"/>
      <w:lvlText w:val="o"/>
      <w:lvlJc w:val="left"/>
      <w:pPr>
        <w:ind w:left="720" w:hanging="360"/>
      </w:pPr>
      <w:rPr>
        <w:rFonts w:ascii="Courier New" w:hAnsi="Courier New" w:cs="Courier New"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1">
    <w:nsid w:val="27245D31"/>
    <w:multiLevelType w:val="hybridMultilevel"/>
    <w:tmpl w:val="CB96BBE8"/>
    <w:lvl w:ilvl="0" w:tplc="04130003">
      <w:start w:val="1"/>
      <w:numFmt w:val="bullet"/>
      <w:lvlText w:val="o"/>
      <w:lvlJc w:val="left"/>
      <w:pPr>
        <w:ind w:left="360" w:hanging="360"/>
      </w:pPr>
      <w:rPr>
        <w:rFonts w:ascii="Courier New" w:hAnsi="Courier New" w:cs="Courier New" w:hint="default"/>
      </w:rPr>
    </w:lvl>
    <w:lvl w:ilvl="1" w:tplc="1C090003">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52">
    <w:nsid w:val="275A7272"/>
    <w:multiLevelType w:val="hybridMultilevel"/>
    <w:tmpl w:val="7A3E2328"/>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53">
    <w:nsid w:val="27720BCA"/>
    <w:multiLevelType w:val="hybridMultilevel"/>
    <w:tmpl w:val="DBB07F4A"/>
    <w:lvl w:ilvl="0" w:tplc="04130003">
      <w:start w:val="1"/>
      <w:numFmt w:val="bullet"/>
      <w:lvlText w:val="o"/>
      <w:lvlJc w:val="left"/>
      <w:pPr>
        <w:ind w:left="720" w:hanging="360"/>
      </w:pPr>
      <w:rPr>
        <w:rFonts w:ascii="Courier New" w:hAnsi="Courier New" w:cs="Courier New"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4">
    <w:nsid w:val="2873746D"/>
    <w:multiLevelType w:val="hybridMultilevel"/>
    <w:tmpl w:val="19CC21B6"/>
    <w:lvl w:ilvl="0" w:tplc="0413000B">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5">
    <w:nsid w:val="28AF6E3A"/>
    <w:multiLevelType w:val="hybridMultilevel"/>
    <w:tmpl w:val="C902DCAC"/>
    <w:lvl w:ilvl="0" w:tplc="04130003">
      <w:start w:val="1"/>
      <w:numFmt w:val="bullet"/>
      <w:lvlText w:val="o"/>
      <w:lvlJc w:val="left"/>
      <w:pPr>
        <w:ind w:left="720" w:hanging="360"/>
      </w:pPr>
      <w:rPr>
        <w:rFonts w:ascii="Courier New" w:hAnsi="Courier New" w:cs="Courier New" w:hint="default"/>
      </w:rPr>
    </w:lvl>
    <w:lvl w:ilvl="1" w:tplc="1C090003">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6">
    <w:nsid w:val="2A912D83"/>
    <w:multiLevelType w:val="hybridMultilevel"/>
    <w:tmpl w:val="82CC6D16"/>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57">
    <w:nsid w:val="2C2C5ABD"/>
    <w:multiLevelType w:val="hybridMultilevel"/>
    <w:tmpl w:val="82F2DCEC"/>
    <w:lvl w:ilvl="0" w:tplc="0413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58">
    <w:nsid w:val="2C353696"/>
    <w:multiLevelType w:val="hybridMultilevel"/>
    <w:tmpl w:val="BB486C04"/>
    <w:lvl w:ilvl="0" w:tplc="04130003">
      <w:start w:val="1"/>
      <w:numFmt w:val="bullet"/>
      <w:lvlText w:val="o"/>
      <w:lvlJc w:val="left"/>
      <w:pPr>
        <w:ind w:left="720" w:hanging="360"/>
      </w:pPr>
      <w:rPr>
        <w:rFonts w:ascii="Courier New" w:hAnsi="Courier New" w:cs="Courier New"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59">
    <w:nsid w:val="2CF578BA"/>
    <w:multiLevelType w:val="hybridMultilevel"/>
    <w:tmpl w:val="B5482C40"/>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60">
    <w:nsid w:val="2D292985"/>
    <w:multiLevelType w:val="hybridMultilevel"/>
    <w:tmpl w:val="1EBEA6C0"/>
    <w:lvl w:ilvl="0" w:tplc="0413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61">
    <w:nsid w:val="2D2D6479"/>
    <w:multiLevelType w:val="hybridMultilevel"/>
    <w:tmpl w:val="6B5ABC4E"/>
    <w:lvl w:ilvl="0" w:tplc="04130003">
      <w:start w:val="1"/>
      <w:numFmt w:val="bullet"/>
      <w:lvlText w:val="o"/>
      <w:lvlJc w:val="left"/>
      <w:pPr>
        <w:ind w:left="720" w:hanging="360"/>
      </w:pPr>
      <w:rPr>
        <w:rFonts w:ascii="Courier New" w:hAnsi="Courier New" w:cs="Courier New"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62">
    <w:nsid w:val="2D346159"/>
    <w:multiLevelType w:val="hybridMultilevel"/>
    <w:tmpl w:val="DBF85D3E"/>
    <w:lvl w:ilvl="0" w:tplc="04130003">
      <w:start w:val="1"/>
      <w:numFmt w:val="bullet"/>
      <w:lvlText w:val="o"/>
      <w:lvlJc w:val="left"/>
      <w:pPr>
        <w:ind w:left="360" w:hanging="360"/>
      </w:pPr>
      <w:rPr>
        <w:rFonts w:ascii="Courier New" w:hAnsi="Courier New" w:cs="Courier New"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63">
    <w:nsid w:val="2E4844F6"/>
    <w:multiLevelType w:val="hybridMultilevel"/>
    <w:tmpl w:val="CBEE07E0"/>
    <w:lvl w:ilvl="0" w:tplc="04130003">
      <w:start w:val="1"/>
      <w:numFmt w:val="bullet"/>
      <w:lvlText w:val="o"/>
      <w:lvlJc w:val="left"/>
      <w:pPr>
        <w:ind w:left="720" w:hanging="360"/>
      </w:pPr>
      <w:rPr>
        <w:rFonts w:ascii="Courier New" w:hAnsi="Courier New" w:cs="Courier New"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64">
    <w:nsid w:val="2E617BB0"/>
    <w:multiLevelType w:val="hybridMultilevel"/>
    <w:tmpl w:val="E212482C"/>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65">
    <w:nsid w:val="2E8272AB"/>
    <w:multiLevelType w:val="hybridMultilevel"/>
    <w:tmpl w:val="6ECABBAA"/>
    <w:lvl w:ilvl="0" w:tplc="1C090011">
      <w:start w:val="1"/>
      <w:numFmt w:val="decimal"/>
      <w:lvlText w:val="%1)"/>
      <w:lvlJc w:val="left"/>
      <w:pPr>
        <w:ind w:left="360" w:hanging="360"/>
      </w:pPr>
      <w:rPr>
        <w:rFonts w:hint="default"/>
      </w:rPr>
    </w:lvl>
    <w:lvl w:ilvl="1" w:tplc="1C090019" w:tentative="1">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66">
    <w:nsid w:val="30D22C25"/>
    <w:multiLevelType w:val="hybridMultilevel"/>
    <w:tmpl w:val="AB5203AA"/>
    <w:lvl w:ilvl="0" w:tplc="04130001">
      <w:start w:val="1"/>
      <w:numFmt w:val="bullet"/>
      <w:lvlText w:val=""/>
      <w:lvlJc w:val="left"/>
      <w:pPr>
        <w:ind w:left="360" w:hanging="360"/>
      </w:pPr>
      <w:rPr>
        <w:rFonts w:ascii="Symbol" w:hAnsi="Symbol" w:hint="default"/>
      </w:rPr>
    </w:lvl>
    <w:lvl w:ilvl="1" w:tplc="1C090003">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67">
    <w:nsid w:val="313F70A3"/>
    <w:multiLevelType w:val="hybridMultilevel"/>
    <w:tmpl w:val="DAAA23F8"/>
    <w:lvl w:ilvl="0" w:tplc="0413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68">
    <w:nsid w:val="31B05C83"/>
    <w:multiLevelType w:val="hybridMultilevel"/>
    <w:tmpl w:val="C102E0A8"/>
    <w:lvl w:ilvl="0" w:tplc="04130003">
      <w:start w:val="1"/>
      <w:numFmt w:val="bullet"/>
      <w:lvlText w:val="o"/>
      <w:lvlJc w:val="left"/>
      <w:pPr>
        <w:ind w:left="720" w:hanging="360"/>
      </w:pPr>
      <w:rPr>
        <w:rFonts w:ascii="Courier New" w:hAnsi="Courier New" w:cs="Courier New"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69">
    <w:nsid w:val="331739E6"/>
    <w:multiLevelType w:val="hybridMultilevel"/>
    <w:tmpl w:val="B622B9DE"/>
    <w:lvl w:ilvl="0" w:tplc="1C090001">
      <w:start w:val="1"/>
      <w:numFmt w:val="bullet"/>
      <w:lvlText w:val=""/>
      <w:lvlJc w:val="left"/>
      <w:pPr>
        <w:ind w:left="360" w:hanging="360"/>
      </w:pPr>
      <w:rPr>
        <w:rFonts w:ascii="Symbol" w:hAnsi="Symbol" w:hint="default"/>
      </w:rPr>
    </w:lvl>
    <w:lvl w:ilvl="1" w:tplc="E9A02F30">
      <w:numFmt w:val="bullet"/>
      <w:lvlText w:val="-"/>
      <w:lvlJc w:val="left"/>
      <w:pPr>
        <w:ind w:left="1080" w:hanging="360"/>
      </w:pPr>
      <w:rPr>
        <w:rFonts w:ascii="Arial" w:eastAsiaTheme="minorHAnsi" w:hAnsi="Arial" w:cs="Arial" w:hint="default"/>
      </w:rPr>
    </w:lvl>
    <w:lvl w:ilvl="2" w:tplc="1C090005">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70">
    <w:nsid w:val="331B48F5"/>
    <w:multiLevelType w:val="hybridMultilevel"/>
    <w:tmpl w:val="4F921316"/>
    <w:lvl w:ilvl="0" w:tplc="04130003">
      <w:start w:val="1"/>
      <w:numFmt w:val="bullet"/>
      <w:lvlText w:val="o"/>
      <w:lvlJc w:val="left"/>
      <w:pPr>
        <w:ind w:left="720" w:hanging="360"/>
      </w:pPr>
      <w:rPr>
        <w:rFonts w:ascii="Courier New" w:hAnsi="Courier New" w:cs="Courier New"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71">
    <w:nsid w:val="34364682"/>
    <w:multiLevelType w:val="hybridMultilevel"/>
    <w:tmpl w:val="475865AC"/>
    <w:lvl w:ilvl="0" w:tplc="04130003">
      <w:start w:val="1"/>
      <w:numFmt w:val="bullet"/>
      <w:lvlText w:val="o"/>
      <w:lvlJc w:val="left"/>
      <w:pPr>
        <w:ind w:left="720" w:hanging="360"/>
      </w:pPr>
      <w:rPr>
        <w:rFonts w:ascii="Courier New" w:hAnsi="Courier New" w:cs="Courier New"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72">
    <w:nsid w:val="34B24BDE"/>
    <w:multiLevelType w:val="hybridMultilevel"/>
    <w:tmpl w:val="6D62E77C"/>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73">
    <w:nsid w:val="34EB6780"/>
    <w:multiLevelType w:val="hybridMultilevel"/>
    <w:tmpl w:val="F25EA8EC"/>
    <w:lvl w:ilvl="0" w:tplc="04130003">
      <w:start w:val="1"/>
      <w:numFmt w:val="bullet"/>
      <w:lvlText w:val="o"/>
      <w:lvlJc w:val="left"/>
      <w:pPr>
        <w:ind w:left="720" w:hanging="360"/>
      </w:pPr>
      <w:rPr>
        <w:rFonts w:ascii="Courier New" w:hAnsi="Courier New" w:cs="Courier New"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74">
    <w:nsid w:val="365A5834"/>
    <w:multiLevelType w:val="hybridMultilevel"/>
    <w:tmpl w:val="000E9808"/>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75">
    <w:nsid w:val="37E501FD"/>
    <w:multiLevelType w:val="hybridMultilevel"/>
    <w:tmpl w:val="07E0748E"/>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76">
    <w:nsid w:val="3807212E"/>
    <w:multiLevelType w:val="hybridMultilevel"/>
    <w:tmpl w:val="53FEB7C8"/>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77">
    <w:nsid w:val="39BF2271"/>
    <w:multiLevelType w:val="hybridMultilevel"/>
    <w:tmpl w:val="068A3022"/>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78">
    <w:nsid w:val="39CE5C82"/>
    <w:multiLevelType w:val="hybridMultilevel"/>
    <w:tmpl w:val="802ECF2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79">
    <w:nsid w:val="3C9A2F61"/>
    <w:multiLevelType w:val="hybridMultilevel"/>
    <w:tmpl w:val="90022A2C"/>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80">
    <w:nsid w:val="424B7479"/>
    <w:multiLevelType w:val="hybridMultilevel"/>
    <w:tmpl w:val="2062996A"/>
    <w:lvl w:ilvl="0" w:tplc="0413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81">
    <w:nsid w:val="43490FF3"/>
    <w:multiLevelType w:val="hybridMultilevel"/>
    <w:tmpl w:val="2154DD3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82">
    <w:nsid w:val="462B35F7"/>
    <w:multiLevelType w:val="hybridMultilevel"/>
    <w:tmpl w:val="FE06EE44"/>
    <w:lvl w:ilvl="0" w:tplc="04130003">
      <w:start w:val="1"/>
      <w:numFmt w:val="bullet"/>
      <w:lvlText w:val="o"/>
      <w:lvlJc w:val="left"/>
      <w:pPr>
        <w:ind w:left="720" w:hanging="360"/>
      </w:pPr>
      <w:rPr>
        <w:rFonts w:ascii="Courier New" w:hAnsi="Courier New" w:cs="Courier New"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83">
    <w:nsid w:val="482B52B9"/>
    <w:multiLevelType w:val="hybridMultilevel"/>
    <w:tmpl w:val="A5588AAC"/>
    <w:lvl w:ilvl="0" w:tplc="04130003">
      <w:start w:val="1"/>
      <w:numFmt w:val="bullet"/>
      <w:lvlText w:val="o"/>
      <w:lvlJc w:val="left"/>
      <w:pPr>
        <w:ind w:left="360" w:hanging="360"/>
      </w:pPr>
      <w:rPr>
        <w:rFonts w:ascii="Courier New" w:hAnsi="Courier New" w:cs="Courier New"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84">
    <w:nsid w:val="48DE3FFB"/>
    <w:multiLevelType w:val="hybridMultilevel"/>
    <w:tmpl w:val="6EB0F244"/>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85">
    <w:nsid w:val="48DF456E"/>
    <w:multiLevelType w:val="hybridMultilevel"/>
    <w:tmpl w:val="874AB53C"/>
    <w:lvl w:ilvl="0" w:tplc="0413000B">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86">
    <w:nsid w:val="48E52B75"/>
    <w:multiLevelType w:val="hybridMultilevel"/>
    <w:tmpl w:val="B2EEE9D4"/>
    <w:lvl w:ilvl="0" w:tplc="04130003">
      <w:start w:val="1"/>
      <w:numFmt w:val="bullet"/>
      <w:lvlText w:val="o"/>
      <w:lvlJc w:val="left"/>
      <w:pPr>
        <w:ind w:left="360" w:hanging="360"/>
      </w:pPr>
      <w:rPr>
        <w:rFonts w:ascii="Courier New" w:hAnsi="Courier New" w:cs="Courier New"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87">
    <w:nsid w:val="4AD93B3C"/>
    <w:multiLevelType w:val="hybridMultilevel"/>
    <w:tmpl w:val="333A948C"/>
    <w:lvl w:ilvl="0" w:tplc="E9A02F30">
      <w:numFmt w:val="bullet"/>
      <w:lvlText w:val="-"/>
      <w:lvlJc w:val="left"/>
      <w:pPr>
        <w:ind w:left="1080" w:hanging="360"/>
      </w:pPr>
      <w:rPr>
        <w:rFonts w:ascii="Arial" w:eastAsiaTheme="minorHAnsi" w:hAnsi="Arial" w:cs="Arial" w:hint="default"/>
      </w:rPr>
    </w:lvl>
    <w:lvl w:ilvl="1" w:tplc="E9A02F30">
      <w:numFmt w:val="bullet"/>
      <w:lvlText w:val="-"/>
      <w:lvlJc w:val="left"/>
      <w:pPr>
        <w:ind w:left="1800" w:hanging="360"/>
      </w:pPr>
      <w:rPr>
        <w:rFonts w:ascii="Arial" w:eastAsiaTheme="minorHAnsi" w:hAnsi="Arial" w:cs="Arial"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88">
    <w:nsid w:val="4B497756"/>
    <w:multiLevelType w:val="hybridMultilevel"/>
    <w:tmpl w:val="FBA691FA"/>
    <w:lvl w:ilvl="0" w:tplc="0413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89">
    <w:nsid w:val="4DEE5A31"/>
    <w:multiLevelType w:val="hybridMultilevel"/>
    <w:tmpl w:val="47F01A6A"/>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90">
    <w:nsid w:val="4E3919E5"/>
    <w:multiLevelType w:val="hybridMultilevel"/>
    <w:tmpl w:val="46BAABDA"/>
    <w:lvl w:ilvl="0" w:tplc="04130003">
      <w:start w:val="1"/>
      <w:numFmt w:val="bullet"/>
      <w:lvlText w:val="o"/>
      <w:lvlJc w:val="left"/>
      <w:pPr>
        <w:ind w:left="720" w:hanging="360"/>
      </w:pPr>
      <w:rPr>
        <w:rFonts w:ascii="Courier New" w:hAnsi="Courier New" w:cs="Courier New" w:hint="default"/>
      </w:rPr>
    </w:lvl>
    <w:lvl w:ilvl="1" w:tplc="1C090003">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91">
    <w:nsid w:val="4E8B78D3"/>
    <w:multiLevelType w:val="hybridMultilevel"/>
    <w:tmpl w:val="F3B2BCC2"/>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92">
    <w:nsid w:val="4ECF2D63"/>
    <w:multiLevelType w:val="hybridMultilevel"/>
    <w:tmpl w:val="C84C9906"/>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93">
    <w:nsid w:val="4F7507C7"/>
    <w:multiLevelType w:val="hybridMultilevel"/>
    <w:tmpl w:val="2F206686"/>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94">
    <w:nsid w:val="4FB33F40"/>
    <w:multiLevelType w:val="hybridMultilevel"/>
    <w:tmpl w:val="16180040"/>
    <w:lvl w:ilvl="0" w:tplc="1C090001">
      <w:start w:val="1"/>
      <w:numFmt w:val="bullet"/>
      <w:lvlText w:val=""/>
      <w:lvlJc w:val="left"/>
      <w:pPr>
        <w:ind w:left="360" w:hanging="360"/>
      </w:pPr>
      <w:rPr>
        <w:rFonts w:ascii="Symbol" w:hAnsi="Symbol" w:hint="default"/>
      </w:rPr>
    </w:lvl>
    <w:lvl w:ilvl="1" w:tplc="1C090003">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95">
    <w:nsid w:val="4FD90739"/>
    <w:multiLevelType w:val="hybridMultilevel"/>
    <w:tmpl w:val="725EE600"/>
    <w:lvl w:ilvl="0" w:tplc="0413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96">
    <w:nsid w:val="51520EDF"/>
    <w:multiLevelType w:val="hybridMultilevel"/>
    <w:tmpl w:val="5CF21C62"/>
    <w:lvl w:ilvl="0" w:tplc="04130003">
      <w:start w:val="1"/>
      <w:numFmt w:val="bullet"/>
      <w:lvlText w:val="o"/>
      <w:lvlJc w:val="left"/>
      <w:pPr>
        <w:ind w:left="720" w:hanging="360"/>
      </w:pPr>
      <w:rPr>
        <w:rFonts w:ascii="Courier New" w:hAnsi="Courier New" w:cs="Courier New"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97">
    <w:nsid w:val="51B30DF2"/>
    <w:multiLevelType w:val="hybridMultilevel"/>
    <w:tmpl w:val="83B0622C"/>
    <w:lvl w:ilvl="0" w:tplc="04130003">
      <w:start w:val="1"/>
      <w:numFmt w:val="bullet"/>
      <w:lvlText w:val="o"/>
      <w:lvlJc w:val="left"/>
      <w:pPr>
        <w:ind w:left="360" w:hanging="360"/>
      </w:pPr>
      <w:rPr>
        <w:rFonts w:ascii="Courier New" w:hAnsi="Courier New" w:cs="Courier New"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98">
    <w:nsid w:val="53AC22EF"/>
    <w:multiLevelType w:val="hybridMultilevel"/>
    <w:tmpl w:val="E304CCAC"/>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99">
    <w:nsid w:val="54B97701"/>
    <w:multiLevelType w:val="hybridMultilevel"/>
    <w:tmpl w:val="4A8C7032"/>
    <w:lvl w:ilvl="0" w:tplc="04130003">
      <w:start w:val="1"/>
      <w:numFmt w:val="bullet"/>
      <w:lvlText w:val="o"/>
      <w:lvlJc w:val="left"/>
      <w:pPr>
        <w:ind w:left="720" w:hanging="360"/>
      </w:pPr>
      <w:rPr>
        <w:rFonts w:ascii="Courier New" w:hAnsi="Courier New" w:cs="Courier New"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00">
    <w:nsid w:val="54D35A55"/>
    <w:multiLevelType w:val="hybridMultilevel"/>
    <w:tmpl w:val="741E2F84"/>
    <w:lvl w:ilvl="0" w:tplc="0413000B">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01">
    <w:nsid w:val="551B3D35"/>
    <w:multiLevelType w:val="hybridMultilevel"/>
    <w:tmpl w:val="B994D5BA"/>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102">
    <w:nsid w:val="55236B5C"/>
    <w:multiLevelType w:val="hybridMultilevel"/>
    <w:tmpl w:val="DE4CC730"/>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03">
    <w:nsid w:val="552379AF"/>
    <w:multiLevelType w:val="hybridMultilevel"/>
    <w:tmpl w:val="FF865CAE"/>
    <w:lvl w:ilvl="0" w:tplc="04130001">
      <w:start w:val="1"/>
      <w:numFmt w:val="bullet"/>
      <w:lvlText w:val=""/>
      <w:lvlJc w:val="left"/>
      <w:pPr>
        <w:ind w:left="360" w:hanging="360"/>
      </w:pPr>
      <w:rPr>
        <w:rFonts w:ascii="Symbol" w:hAnsi="Symbol" w:hint="default"/>
      </w:rPr>
    </w:lvl>
    <w:lvl w:ilvl="1" w:tplc="1C090003">
      <w:start w:val="1"/>
      <w:numFmt w:val="bullet"/>
      <w:lvlText w:val="o"/>
      <w:lvlJc w:val="left"/>
      <w:pPr>
        <w:ind w:left="1080" w:hanging="360"/>
      </w:pPr>
      <w:rPr>
        <w:rFonts w:ascii="Courier New" w:hAnsi="Courier New" w:cs="Courier New" w:hint="default"/>
      </w:rPr>
    </w:lvl>
    <w:lvl w:ilvl="2" w:tplc="1C090005">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104">
    <w:nsid w:val="56CD3A03"/>
    <w:multiLevelType w:val="hybridMultilevel"/>
    <w:tmpl w:val="80303302"/>
    <w:lvl w:ilvl="0" w:tplc="1C090001">
      <w:start w:val="1"/>
      <w:numFmt w:val="bullet"/>
      <w:lvlText w:val=""/>
      <w:lvlJc w:val="left"/>
      <w:pPr>
        <w:ind w:left="360" w:hanging="360"/>
      </w:pPr>
      <w:rPr>
        <w:rFonts w:ascii="Symbol" w:hAnsi="Symbol" w:hint="default"/>
      </w:rPr>
    </w:lvl>
    <w:lvl w:ilvl="1" w:tplc="1C090003">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105">
    <w:nsid w:val="59530B8C"/>
    <w:multiLevelType w:val="hybridMultilevel"/>
    <w:tmpl w:val="0630B9BE"/>
    <w:lvl w:ilvl="0" w:tplc="04130001">
      <w:start w:val="1"/>
      <w:numFmt w:val="bullet"/>
      <w:lvlText w:val=""/>
      <w:lvlJc w:val="left"/>
      <w:pPr>
        <w:ind w:left="360" w:hanging="360"/>
      </w:pPr>
      <w:rPr>
        <w:rFonts w:ascii="Symbol" w:hAnsi="Symbol" w:hint="default"/>
      </w:rPr>
    </w:lvl>
    <w:lvl w:ilvl="1" w:tplc="4EE412E4">
      <w:numFmt w:val="bullet"/>
      <w:lvlText w:val="•"/>
      <w:lvlJc w:val="left"/>
      <w:pPr>
        <w:ind w:left="1080" w:hanging="360"/>
      </w:pPr>
      <w:rPr>
        <w:rFonts w:ascii="Arial" w:eastAsiaTheme="minorHAnsi" w:hAnsi="Arial" w:cs="Arial"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106">
    <w:nsid w:val="5A4C6DCF"/>
    <w:multiLevelType w:val="hybridMultilevel"/>
    <w:tmpl w:val="F6BC2C5E"/>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107">
    <w:nsid w:val="5AE54147"/>
    <w:multiLevelType w:val="hybridMultilevel"/>
    <w:tmpl w:val="283E25B0"/>
    <w:lvl w:ilvl="0" w:tplc="E9A02F30">
      <w:numFmt w:val="bullet"/>
      <w:lvlText w:val="-"/>
      <w:lvlJc w:val="left"/>
      <w:pPr>
        <w:ind w:left="1080" w:hanging="360"/>
      </w:pPr>
      <w:rPr>
        <w:rFonts w:ascii="Arial" w:eastAsiaTheme="minorHAnsi" w:hAnsi="Arial" w:cs="Arial" w:hint="default"/>
      </w:rPr>
    </w:lvl>
    <w:lvl w:ilvl="1" w:tplc="E9A02F30">
      <w:numFmt w:val="bullet"/>
      <w:lvlText w:val="-"/>
      <w:lvlJc w:val="left"/>
      <w:pPr>
        <w:ind w:left="1800" w:hanging="360"/>
      </w:pPr>
      <w:rPr>
        <w:rFonts w:ascii="Arial" w:eastAsiaTheme="minorHAnsi" w:hAnsi="Arial" w:cs="Arial" w:hint="default"/>
      </w:rPr>
    </w:lvl>
    <w:lvl w:ilvl="2" w:tplc="1C090005" w:tentative="1">
      <w:start w:val="1"/>
      <w:numFmt w:val="bullet"/>
      <w:lvlText w:val=""/>
      <w:lvlJc w:val="left"/>
      <w:pPr>
        <w:ind w:left="2520" w:hanging="360"/>
      </w:pPr>
      <w:rPr>
        <w:rFonts w:ascii="Wingdings" w:hAnsi="Wingdings" w:hint="default"/>
      </w:rPr>
    </w:lvl>
    <w:lvl w:ilvl="3" w:tplc="1C090001" w:tentative="1">
      <w:start w:val="1"/>
      <w:numFmt w:val="bullet"/>
      <w:lvlText w:val=""/>
      <w:lvlJc w:val="left"/>
      <w:pPr>
        <w:ind w:left="3240" w:hanging="360"/>
      </w:pPr>
      <w:rPr>
        <w:rFonts w:ascii="Symbol" w:hAnsi="Symbol" w:hint="default"/>
      </w:rPr>
    </w:lvl>
    <w:lvl w:ilvl="4" w:tplc="1C090003" w:tentative="1">
      <w:start w:val="1"/>
      <w:numFmt w:val="bullet"/>
      <w:lvlText w:val="o"/>
      <w:lvlJc w:val="left"/>
      <w:pPr>
        <w:ind w:left="3960" w:hanging="360"/>
      </w:pPr>
      <w:rPr>
        <w:rFonts w:ascii="Courier New" w:hAnsi="Courier New" w:cs="Courier New" w:hint="default"/>
      </w:rPr>
    </w:lvl>
    <w:lvl w:ilvl="5" w:tplc="1C090005" w:tentative="1">
      <w:start w:val="1"/>
      <w:numFmt w:val="bullet"/>
      <w:lvlText w:val=""/>
      <w:lvlJc w:val="left"/>
      <w:pPr>
        <w:ind w:left="4680" w:hanging="360"/>
      </w:pPr>
      <w:rPr>
        <w:rFonts w:ascii="Wingdings" w:hAnsi="Wingdings" w:hint="default"/>
      </w:rPr>
    </w:lvl>
    <w:lvl w:ilvl="6" w:tplc="1C090001" w:tentative="1">
      <w:start w:val="1"/>
      <w:numFmt w:val="bullet"/>
      <w:lvlText w:val=""/>
      <w:lvlJc w:val="left"/>
      <w:pPr>
        <w:ind w:left="5400" w:hanging="360"/>
      </w:pPr>
      <w:rPr>
        <w:rFonts w:ascii="Symbol" w:hAnsi="Symbol" w:hint="default"/>
      </w:rPr>
    </w:lvl>
    <w:lvl w:ilvl="7" w:tplc="1C090003" w:tentative="1">
      <w:start w:val="1"/>
      <w:numFmt w:val="bullet"/>
      <w:lvlText w:val="o"/>
      <w:lvlJc w:val="left"/>
      <w:pPr>
        <w:ind w:left="6120" w:hanging="360"/>
      </w:pPr>
      <w:rPr>
        <w:rFonts w:ascii="Courier New" w:hAnsi="Courier New" w:cs="Courier New" w:hint="default"/>
      </w:rPr>
    </w:lvl>
    <w:lvl w:ilvl="8" w:tplc="1C090005" w:tentative="1">
      <w:start w:val="1"/>
      <w:numFmt w:val="bullet"/>
      <w:lvlText w:val=""/>
      <w:lvlJc w:val="left"/>
      <w:pPr>
        <w:ind w:left="6840" w:hanging="360"/>
      </w:pPr>
      <w:rPr>
        <w:rFonts w:ascii="Wingdings" w:hAnsi="Wingdings" w:hint="default"/>
      </w:rPr>
    </w:lvl>
  </w:abstractNum>
  <w:abstractNum w:abstractNumId="108">
    <w:nsid w:val="5C1F4AD0"/>
    <w:multiLevelType w:val="hybridMultilevel"/>
    <w:tmpl w:val="BA0C0C04"/>
    <w:lvl w:ilvl="0" w:tplc="04130003">
      <w:start w:val="1"/>
      <w:numFmt w:val="bullet"/>
      <w:lvlText w:val="o"/>
      <w:lvlJc w:val="left"/>
      <w:pPr>
        <w:ind w:left="720" w:hanging="360"/>
      </w:pPr>
      <w:rPr>
        <w:rFonts w:ascii="Courier New" w:hAnsi="Courier New" w:cs="Courier New" w:hint="default"/>
      </w:rPr>
    </w:lvl>
    <w:lvl w:ilvl="1" w:tplc="1C090003">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09">
    <w:nsid w:val="5C9C1C84"/>
    <w:multiLevelType w:val="hybridMultilevel"/>
    <w:tmpl w:val="6E66A364"/>
    <w:lvl w:ilvl="0" w:tplc="E9A02F30">
      <w:numFmt w:val="bullet"/>
      <w:lvlText w:val="-"/>
      <w:lvlJc w:val="left"/>
      <w:pPr>
        <w:ind w:left="720" w:hanging="360"/>
      </w:pPr>
      <w:rPr>
        <w:rFonts w:ascii="Arial" w:eastAsiaTheme="minorHAnsi" w:hAnsi="Arial" w:cs="Arial" w:hint="default"/>
      </w:rPr>
    </w:lvl>
    <w:lvl w:ilvl="1" w:tplc="1C090003">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10">
    <w:nsid w:val="5CE177F5"/>
    <w:multiLevelType w:val="hybridMultilevel"/>
    <w:tmpl w:val="8FB24AD8"/>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111">
    <w:nsid w:val="5DD90C6D"/>
    <w:multiLevelType w:val="hybridMultilevel"/>
    <w:tmpl w:val="CFDCC50E"/>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112">
    <w:nsid w:val="5E5E03AD"/>
    <w:multiLevelType w:val="hybridMultilevel"/>
    <w:tmpl w:val="41D61BA4"/>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113">
    <w:nsid w:val="5EA11642"/>
    <w:multiLevelType w:val="hybridMultilevel"/>
    <w:tmpl w:val="18888A88"/>
    <w:lvl w:ilvl="0" w:tplc="0413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114">
    <w:nsid w:val="5EFD4FFE"/>
    <w:multiLevelType w:val="hybridMultilevel"/>
    <w:tmpl w:val="0F9C2B38"/>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115">
    <w:nsid w:val="5F602284"/>
    <w:multiLevelType w:val="hybridMultilevel"/>
    <w:tmpl w:val="A4D4FDA4"/>
    <w:lvl w:ilvl="0" w:tplc="1C090005">
      <w:start w:val="1"/>
      <w:numFmt w:val="bullet"/>
      <w:lvlText w:val=""/>
      <w:lvlJc w:val="left"/>
      <w:pPr>
        <w:ind w:left="360" w:hanging="360"/>
      </w:pPr>
      <w:rPr>
        <w:rFonts w:ascii="Wingdings" w:hAnsi="Wingdings"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116">
    <w:nsid w:val="5FCB418A"/>
    <w:multiLevelType w:val="hybridMultilevel"/>
    <w:tmpl w:val="094E54C6"/>
    <w:lvl w:ilvl="0" w:tplc="04130003">
      <w:start w:val="1"/>
      <w:numFmt w:val="bullet"/>
      <w:lvlText w:val="o"/>
      <w:lvlJc w:val="left"/>
      <w:pPr>
        <w:ind w:left="720" w:hanging="360"/>
      </w:pPr>
      <w:rPr>
        <w:rFonts w:ascii="Courier New" w:hAnsi="Courier New" w:cs="Courier New" w:hint="default"/>
      </w:rPr>
    </w:lvl>
    <w:lvl w:ilvl="1" w:tplc="1C090003">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17">
    <w:nsid w:val="5FFC0D9F"/>
    <w:multiLevelType w:val="hybridMultilevel"/>
    <w:tmpl w:val="85FA6B1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18">
    <w:nsid w:val="617B08FB"/>
    <w:multiLevelType w:val="hybridMultilevel"/>
    <w:tmpl w:val="59AA6604"/>
    <w:lvl w:ilvl="0" w:tplc="0413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119">
    <w:nsid w:val="61D876C5"/>
    <w:multiLevelType w:val="hybridMultilevel"/>
    <w:tmpl w:val="7C5064B6"/>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120">
    <w:nsid w:val="61E31C72"/>
    <w:multiLevelType w:val="hybridMultilevel"/>
    <w:tmpl w:val="1102F258"/>
    <w:lvl w:ilvl="0" w:tplc="0413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121">
    <w:nsid w:val="61FB2A23"/>
    <w:multiLevelType w:val="hybridMultilevel"/>
    <w:tmpl w:val="6A14FFF2"/>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122">
    <w:nsid w:val="61FE0708"/>
    <w:multiLevelType w:val="hybridMultilevel"/>
    <w:tmpl w:val="F4563F54"/>
    <w:lvl w:ilvl="0" w:tplc="1C090001">
      <w:start w:val="1"/>
      <w:numFmt w:val="bullet"/>
      <w:lvlText w:val=""/>
      <w:lvlJc w:val="left"/>
      <w:pPr>
        <w:ind w:left="360" w:hanging="360"/>
      </w:pPr>
      <w:rPr>
        <w:rFonts w:ascii="Symbol" w:hAnsi="Symbol" w:hint="default"/>
      </w:rPr>
    </w:lvl>
    <w:lvl w:ilvl="1" w:tplc="1C090003">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123">
    <w:nsid w:val="6538654B"/>
    <w:multiLevelType w:val="hybridMultilevel"/>
    <w:tmpl w:val="8766F7FA"/>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124">
    <w:nsid w:val="65BA6E68"/>
    <w:multiLevelType w:val="hybridMultilevel"/>
    <w:tmpl w:val="D5E41E7A"/>
    <w:lvl w:ilvl="0" w:tplc="04130003">
      <w:start w:val="1"/>
      <w:numFmt w:val="bullet"/>
      <w:lvlText w:val="o"/>
      <w:lvlJc w:val="left"/>
      <w:pPr>
        <w:ind w:left="720" w:hanging="360"/>
      </w:pPr>
      <w:rPr>
        <w:rFonts w:ascii="Courier New" w:hAnsi="Courier New" w:cs="Courier New"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25">
    <w:nsid w:val="675C0AB8"/>
    <w:multiLevelType w:val="hybridMultilevel"/>
    <w:tmpl w:val="C89CAA10"/>
    <w:lvl w:ilvl="0" w:tplc="04130003">
      <w:start w:val="1"/>
      <w:numFmt w:val="bullet"/>
      <w:lvlText w:val="o"/>
      <w:lvlJc w:val="left"/>
      <w:pPr>
        <w:ind w:left="720" w:hanging="360"/>
      </w:pPr>
      <w:rPr>
        <w:rFonts w:ascii="Courier New" w:hAnsi="Courier New" w:cs="Courier New"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26">
    <w:nsid w:val="68403910"/>
    <w:multiLevelType w:val="hybridMultilevel"/>
    <w:tmpl w:val="C72EDEEA"/>
    <w:lvl w:ilvl="0" w:tplc="E9A02F30">
      <w:numFmt w:val="bullet"/>
      <w:lvlText w:val="-"/>
      <w:lvlJc w:val="left"/>
      <w:pPr>
        <w:ind w:left="1440" w:hanging="360"/>
      </w:pPr>
      <w:rPr>
        <w:rFonts w:ascii="Arial" w:eastAsiaTheme="minorHAnsi" w:hAnsi="Arial" w:cs="Arial"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127">
    <w:nsid w:val="6997120B"/>
    <w:multiLevelType w:val="hybridMultilevel"/>
    <w:tmpl w:val="D59C7580"/>
    <w:lvl w:ilvl="0" w:tplc="04130003">
      <w:start w:val="1"/>
      <w:numFmt w:val="bullet"/>
      <w:lvlText w:val="o"/>
      <w:lvlJc w:val="left"/>
      <w:pPr>
        <w:ind w:left="720" w:hanging="360"/>
      </w:pPr>
      <w:rPr>
        <w:rFonts w:ascii="Courier New" w:hAnsi="Courier New" w:cs="Courier New"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28">
    <w:nsid w:val="69C92313"/>
    <w:multiLevelType w:val="hybridMultilevel"/>
    <w:tmpl w:val="80640CE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29">
    <w:nsid w:val="69E41031"/>
    <w:multiLevelType w:val="hybridMultilevel"/>
    <w:tmpl w:val="C39CD83E"/>
    <w:lvl w:ilvl="0" w:tplc="0413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130">
    <w:nsid w:val="6B3476FE"/>
    <w:multiLevelType w:val="hybridMultilevel"/>
    <w:tmpl w:val="9C0AC8DE"/>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131">
    <w:nsid w:val="6B4C09CF"/>
    <w:multiLevelType w:val="hybridMultilevel"/>
    <w:tmpl w:val="E31E779A"/>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132">
    <w:nsid w:val="6BFD0531"/>
    <w:multiLevelType w:val="hybridMultilevel"/>
    <w:tmpl w:val="A06279FC"/>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133">
    <w:nsid w:val="6D632F2C"/>
    <w:multiLevelType w:val="hybridMultilevel"/>
    <w:tmpl w:val="E8C445AC"/>
    <w:lvl w:ilvl="0" w:tplc="04130003">
      <w:start w:val="1"/>
      <w:numFmt w:val="bullet"/>
      <w:lvlText w:val="o"/>
      <w:lvlJc w:val="left"/>
      <w:pPr>
        <w:ind w:left="720" w:hanging="360"/>
      </w:pPr>
      <w:rPr>
        <w:rFonts w:ascii="Courier New" w:hAnsi="Courier New" w:cs="Courier New"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34">
    <w:nsid w:val="70BA5757"/>
    <w:multiLevelType w:val="hybridMultilevel"/>
    <w:tmpl w:val="ED3488F8"/>
    <w:lvl w:ilvl="0" w:tplc="04130003">
      <w:start w:val="1"/>
      <w:numFmt w:val="bullet"/>
      <w:lvlText w:val="o"/>
      <w:lvlJc w:val="left"/>
      <w:pPr>
        <w:ind w:left="720" w:hanging="360"/>
      </w:pPr>
      <w:rPr>
        <w:rFonts w:ascii="Courier New" w:hAnsi="Courier New" w:cs="Courier New"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35">
    <w:nsid w:val="714248EC"/>
    <w:multiLevelType w:val="hybridMultilevel"/>
    <w:tmpl w:val="AB4AA138"/>
    <w:lvl w:ilvl="0" w:tplc="0413000F">
      <w:start w:val="1"/>
      <w:numFmt w:val="decimal"/>
      <w:lvlText w:val="%1."/>
      <w:lvlJc w:val="left"/>
      <w:pPr>
        <w:ind w:left="720" w:hanging="360"/>
      </w:p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36">
    <w:nsid w:val="71AB0178"/>
    <w:multiLevelType w:val="hybridMultilevel"/>
    <w:tmpl w:val="11309FBC"/>
    <w:lvl w:ilvl="0" w:tplc="0413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137">
    <w:nsid w:val="71C31827"/>
    <w:multiLevelType w:val="hybridMultilevel"/>
    <w:tmpl w:val="8264B6BC"/>
    <w:lvl w:ilvl="0" w:tplc="0413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138">
    <w:nsid w:val="71CE2C00"/>
    <w:multiLevelType w:val="hybridMultilevel"/>
    <w:tmpl w:val="49D497BC"/>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139">
    <w:nsid w:val="7229621A"/>
    <w:multiLevelType w:val="hybridMultilevel"/>
    <w:tmpl w:val="A2704B48"/>
    <w:lvl w:ilvl="0" w:tplc="0413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140">
    <w:nsid w:val="7244790F"/>
    <w:multiLevelType w:val="hybridMultilevel"/>
    <w:tmpl w:val="03EA6366"/>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141">
    <w:nsid w:val="72A747D4"/>
    <w:multiLevelType w:val="hybridMultilevel"/>
    <w:tmpl w:val="BDBA34EE"/>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142">
    <w:nsid w:val="72B858A1"/>
    <w:multiLevelType w:val="hybridMultilevel"/>
    <w:tmpl w:val="CE1EE90E"/>
    <w:lvl w:ilvl="0" w:tplc="0413000B">
      <w:start w:val="1"/>
      <w:numFmt w:val="bullet"/>
      <w:lvlText w:val=""/>
      <w:lvlJc w:val="left"/>
      <w:pPr>
        <w:ind w:left="720" w:hanging="360"/>
      </w:pPr>
      <w:rPr>
        <w:rFonts w:ascii="Wingdings" w:hAnsi="Wingdings"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43">
    <w:nsid w:val="72D81151"/>
    <w:multiLevelType w:val="hybridMultilevel"/>
    <w:tmpl w:val="A948BA3C"/>
    <w:lvl w:ilvl="0" w:tplc="1C090011">
      <w:start w:val="1"/>
      <w:numFmt w:val="decimal"/>
      <w:lvlText w:val="%1)"/>
      <w:lvlJc w:val="left"/>
      <w:pPr>
        <w:ind w:left="360" w:hanging="360"/>
      </w:pPr>
      <w:rPr>
        <w:rFonts w:hint="default"/>
      </w:rPr>
    </w:lvl>
    <w:lvl w:ilvl="1" w:tplc="1C090019" w:tentative="1">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144">
    <w:nsid w:val="7344433A"/>
    <w:multiLevelType w:val="hybridMultilevel"/>
    <w:tmpl w:val="830CE5C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45">
    <w:nsid w:val="735D107F"/>
    <w:multiLevelType w:val="hybridMultilevel"/>
    <w:tmpl w:val="3A425EC0"/>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146">
    <w:nsid w:val="73AB39AA"/>
    <w:multiLevelType w:val="hybridMultilevel"/>
    <w:tmpl w:val="DF22B526"/>
    <w:lvl w:ilvl="0" w:tplc="0413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147">
    <w:nsid w:val="745E1441"/>
    <w:multiLevelType w:val="hybridMultilevel"/>
    <w:tmpl w:val="7BA853B2"/>
    <w:lvl w:ilvl="0" w:tplc="1C09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148">
    <w:nsid w:val="757439E8"/>
    <w:multiLevelType w:val="hybridMultilevel"/>
    <w:tmpl w:val="50C02C26"/>
    <w:lvl w:ilvl="0" w:tplc="04130001">
      <w:start w:val="1"/>
      <w:numFmt w:val="bullet"/>
      <w:lvlText w:val=""/>
      <w:lvlJc w:val="left"/>
      <w:pPr>
        <w:ind w:left="360" w:hanging="360"/>
      </w:pPr>
      <w:rPr>
        <w:rFonts w:ascii="Symbol" w:hAnsi="Symbol" w:hint="default"/>
      </w:rPr>
    </w:lvl>
    <w:lvl w:ilvl="1" w:tplc="1C090003" w:tentative="1">
      <w:start w:val="1"/>
      <w:numFmt w:val="bullet"/>
      <w:lvlText w:val="o"/>
      <w:lvlJc w:val="left"/>
      <w:pPr>
        <w:ind w:left="1080" w:hanging="360"/>
      </w:pPr>
      <w:rPr>
        <w:rFonts w:ascii="Courier New" w:hAnsi="Courier New" w:cs="Courier New" w:hint="default"/>
      </w:rPr>
    </w:lvl>
    <w:lvl w:ilvl="2" w:tplc="1C090005" w:tentative="1">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149">
    <w:nsid w:val="757F610F"/>
    <w:multiLevelType w:val="hybridMultilevel"/>
    <w:tmpl w:val="875EC5BC"/>
    <w:lvl w:ilvl="0" w:tplc="04130003">
      <w:start w:val="1"/>
      <w:numFmt w:val="bullet"/>
      <w:lvlText w:val="o"/>
      <w:lvlJc w:val="left"/>
      <w:pPr>
        <w:ind w:left="720" w:hanging="360"/>
      </w:pPr>
      <w:rPr>
        <w:rFonts w:ascii="Courier New" w:hAnsi="Courier New" w:cs="Courier New" w:hint="default"/>
      </w:rPr>
    </w:lvl>
    <w:lvl w:ilvl="1" w:tplc="1C090003">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50">
    <w:nsid w:val="76F60B6E"/>
    <w:multiLevelType w:val="hybridMultilevel"/>
    <w:tmpl w:val="4C8AE1F4"/>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51">
    <w:nsid w:val="772D39EA"/>
    <w:multiLevelType w:val="hybridMultilevel"/>
    <w:tmpl w:val="2F1817B8"/>
    <w:lvl w:ilvl="0" w:tplc="1C090001">
      <w:start w:val="1"/>
      <w:numFmt w:val="bullet"/>
      <w:lvlText w:val=""/>
      <w:lvlJc w:val="left"/>
      <w:pPr>
        <w:ind w:left="360" w:hanging="360"/>
      </w:pPr>
      <w:rPr>
        <w:rFonts w:ascii="Symbol" w:hAnsi="Symbol" w:hint="default"/>
      </w:rPr>
    </w:lvl>
    <w:lvl w:ilvl="1" w:tplc="1C090003">
      <w:start w:val="1"/>
      <w:numFmt w:val="bullet"/>
      <w:lvlText w:val="o"/>
      <w:lvlJc w:val="left"/>
      <w:pPr>
        <w:ind w:left="1080" w:hanging="360"/>
      </w:pPr>
      <w:rPr>
        <w:rFonts w:ascii="Courier New" w:hAnsi="Courier New" w:cs="Courier New" w:hint="default"/>
      </w:rPr>
    </w:lvl>
    <w:lvl w:ilvl="2" w:tplc="1C090005">
      <w:start w:val="1"/>
      <w:numFmt w:val="bullet"/>
      <w:lvlText w:val=""/>
      <w:lvlJc w:val="left"/>
      <w:pPr>
        <w:ind w:left="1800" w:hanging="360"/>
      </w:pPr>
      <w:rPr>
        <w:rFonts w:ascii="Wingdings" w:hAnsi="Wingdings" w:hint="default"/>
      </w:rPr>
    </w:lvl>
    <w:lvl w:ilvl="3" w:tplc="1C090001" w:tentative="1">
      <w:start w:val="1"/>
      <w:numFmt w:val="bullet"/>
      <w:lvlText w:val=""/>
      <w:lvlJc w:val="left"/>
      <w:pPr>
        <w:ind w:left="2520" w:hanging="360"/>
      </w:pPr>
      <w:rPr>
        <w:rFonts w:ascii="Symbol" w:hAnsi="Symbol" w:hint="default"/>
      </w:rPr>
    </w:lvl>
    <w:lvl w:ilvl="4" w:tplc="1C090003" w:tentative="1">
      <w:start w:val="1"/>
      <w:numFmt w:val="bullet"/>
      <w:lvlText w:val="o"/>
      <w:lvlJc w:val="left"/>
      <w:pPr>
        <w:ind w:left="3240" w:hanging="360"/>
      </w:pPr>
      <w:rPr>
        <w:rFonts w:ascii="Courier New" w:hAnsi="Courier New" w:cs="Courier New" w:hint="default"/>
      </w:rPr>
    </w:lvl>
    <w:lvl w:ilvl="5" w:tplc="1C090005" w:tentative="1">
      <w:start w:val="1"/>
      <w:numFmt w:val="bullet"/>
      <w:lvlText w:val=""/>
      <w:lvlJc w:val="left"/>
      <w:pPr>
        <w:ind w:left="3960" w:hanging="360"/>
      </w:pPr>
      <w:rPr>
        <w:rFonts w:ascii="Wingdings" w:hAnsi="Wingdings" w:hint="default"/>
      </w:rPr>
    </w:lvl>
    <w:lvl w:ilvl="6" w:tplc="1C090001" w:tentative="1">
      <w:start w:val="1"/>
      <w:numFmt w:val="bullet"/>
      <w:lvlText w:val=""/>
      <w:lvlJc w:val="left"/>
      <w:pPr>
        <w:ind w:left="4680" w:hanging="360"/>
      </w:pPr>
      <w:rPr>
        <w:rFonts w:ascii="Symbol" w:hAnsi="Symbol" w:hint="default"/>
      </w:rPr>
    </w:lvl>
    <w:lvl w:ilvl="7" w:tplc="1C090003" w:tentative="1">
      <w:start w:val="1"/>
      <w:numFmt w:val="bullet"/>
      <w:lvlText w:val="o"/>
      <w:lvlJc w:val="left"/>
      <w:pPr>
        <w:ind w:left="5400" w:hanging="360"/>
      </w:pPr>
      <w:rPr>
        <w:rFonts w:ascii="Courier New" w:hAnsi="Courier New" w:cs="Courier New" w:hint="default"/>
      </w:rPr>
    </w:lvl>
    <w:lvl w:ilvl="8" w:tplc="1C090005" w:tentative="1">
      <w:start w:val="1"/>
      <w:numFmt w:val="bullet"/>
      <w:lvlText w:val=""/>
      <w:lvlJc w:val="left"/>
      <w:pPr>
        <w:ind w:left="6120" w:hanging="360"/>
      </w:pPr>
      <w:rPr>
        <w:rFonts w:ascii="Wingdings" w:hAnsi="Wingdings" w:hint="default"/>
      </w:rPr>
    </w:lvl>
  </w:abstractNum>
  <w:abstractNum w:abstractNumId="152">
    <w:nsid w:val="77C80A69"/>
    <w:multiLevelType w:val="hybridMultilevel"/>
    <w:tmpl w:val="3E5C9BE6"/>
    <w:lvl w:ilvl="0" w:tplc="04130003">
      <w:start w:val="1"/>
      <w:numFmt w:val="bullet"/>
      <w:lvlText w:val="o"/>
      <w:lvlJc w:val="left"/>
      <w:pPr>
        <w:ind w:left="720" w:hanging="360"/>
      </w:pPr>
      <w:rPr>
        <w:rFonts w:ascii="Courier New" w:hAnsi="Courier New" w:cs="Courier New"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53">
    <w:nsid w:val="7976743A"/>
    <w:multiLevelType w:val="hybridMultilevel"/>
    <w:tmpl w:val="B15A4A02"/>
    <w:lvl w:ilvl="0" w:tplc="04130003">
      <w:start w:val="1"/>
      <w:numFmt w:val="bullet"/>
      <w:lvlText w:val="o"/>
      <w:lvlJc w:val="left"/>
      <w:pPr>
        <w:ind w:left="720" w:hanging="360"/>
      </w:pPr>
      <w:rPr>
        <w:rFonts w:ascii="Courier New" w:hAnsi="Courier New" w:cs="Courier New"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54">
    <w:nsid w:val="7A961CCE"/>
    <w:multiLevelType w:val="hybridMultilevel"/>
    <w:tmpl w:val="7EE6C1AA"/>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55">
    <w:nsid w:val="7AE85DF0"/>
    <w:multiLevelType w:val="hybridMultilevel"/>
    <w:tmpl w:val="35E04DA8"/>
    <w:lvl w:ilvl="0" w:tplc="04130003">
      <w:start w:val="1"/>
      <w:numFmt w:val="bullet"/>
      <w:lvlText w:val="o"/>
      <w:lvlJc w:val="left"/>
      <w:pPr>
        <w:ind w:left="720" w:hanging="360"/>
      </w:pPr>
      <w:rPr>
        <w:rFonts w:ascii="Courier New" w:hAnsi="Courier New" w:cs="Courier New" w:hint="default"/>
      </w:rPr>
    </w:lvl>
    <w:lvl w:ilvl="1" w:tplc="1C090003">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156">
    <w:nsid w:val="7B856014"/>
    <w:multiLevelType w:val="hybridMultilevel"/>
    <w:tmpl w:val="69204EF0"/>
    <w:lvl w:ilvl="0" w:tplc="0413000F">
      <w:start w:val="1"/>
      <w:numFmt w:val="decimal"/>
      <w:lvlText w:val="%1."/>
      <w:lvlJc w:val="left"/>
      <w:pPr>
        <w:ind w:left="360" w:hanging="360"/>
      </w:pPr>
    </w:lvl>
    <w:lvl w:ilvl="1" w:tplc="1C090019" w:tentative="1">
      <w:start w:val="1"/>
      <w:numFmt w:val="lowerLetter"/>
      <w:lvlText w:val="%2."/>
      <w:lvlJc w:val="left"/>
      <w:pPr>
        <w:ind w:left="1080" w:hanging="360"/>
      </w:pPr>
    </w:lvl>
    <w:lvl w:ilvl="2" w:tplc="1C09001B" w:tentative="1">
      <w:start w:val="1"/>
      <w:numFmt w:val="lowerRoman"/>
      <w:lvlText w:val="%3."/>
      <w:lvlJc w:val="right"/>
      <w:pPr>
        <w:ind w:left="1800" w:hanging="180"/>
      </w:pPr>
    </w:lvl>
    <w:lvl w:ilvl="3" w:tplc="1C09000F" w:tentative="1">
      <w:start w:val="1"/>
      <w:numFmt w:val="decimal"/>
      <w:lvlText w:val="%4."/>
      <w:lvlJc w:val="left"/>
      <w:pPr>
        <w:ind w:left="2520" w:hanging="360"/>
      </w:pPr>
    </w:lvl>
    <w:lvl w:ilvl="4" w:tplc="1C090019" w:tentative="1">
      <w:start w:val="1"/>
      <w:numFmt w:val="lowerLetter"/>
      <w:lvlText w:val="%5."/>
      <w:lvlJc w:val="left"/>
      <w:pPr>
        <w:ind w:left="3240" w:hanging="360"/>
      </w:pPr>
    </w:lvl>
    <w:lvl w:ilvl="5" w:tplc="1C09001B" w:tentative="1">
      <w:start w:val="1"/>
      <w:numFmt w:val="lowerRoman"/>
      <w:lvlText w:val="%6."/>
      <w:lvlJc w:val="right"/>
      <w:pPr>
        <w:ind w:left="3960" w:hanging="180"/>
      </w:pPr>
    </w:lvl>
    <w:lvl w:ilvl="6" w:tplc="1C09000F" w:tentative="1">
      <w:start w:val="1"/>
      <w:numFmt w:val="decimal"/>
      <w:lvlText w:val="%7."/>
      <w:lvlJc w:val="left"/>
      <w:pPr>
        <w:ind w:left="4680" w:hanging="360"/>
      </w:pPr>
    </w:lvl>
    <w:lvl w:ilvl="7" w:tplc="1C090019" w:tentative="1">
      <w:start w:val="1"/>
      <w:numFmt w:val="lowerLetter"/>
      <w:lvlText w:val="%8."/>
      <w:lvlJc w:val="left"/>
      <w:pPr>
        <w:ind w:left="5400" w:hanging="360"/>
      </w:pPr>
    </w:lvl>
    <w:lvl w:ilvl="8" w:tplc="1C09001B" w:tentative="1">
      <w:start w:val="1"/>
      <w:numFmt w:val="lowerRoman"/>
      <w:lvlText w:val="%9."/>
      <w:lvlJc w:val="right"/>
      <w:pPr>
        <w:ind w:left="6120" w:hanging="180"/>
      </w:pPr>
    </w:lvl>
  </w:abstractNum>
  <w:abstractNum w:abstractNumId="157">
    <w:nsid w:val="7DCD6448"/>
    <w:multiLevelType w:val="hybridMultilevel"/>
    <w:tmpl w:val="E5022562"/>
    <w:lvl w:ilvl="0" w:tplc="1C090001">
      <w:start w:val="1"/>
      <w:numFmt w:val="bullet"/>
      <w:lvlText w:val=""/>
      <w:lvlJc w:val="left"/>
      <w:pPr>
        <w:ind w:left="765" w:hanging="360"/>
      </w:pPr>
      <w:rPr>
        <w:rFonts w:ascii="Symbol" w:hAnsi="Symbol" w:hint="default"/>
      </w:rPr>
    </w:lvl>
    <w:lvl w:ilvl="1" w:tplc="1C090003">
      <w:start w:val="1"/>
      <w:numFmt w:val="bullet"/>
      <w:lvlText w:val="o"/>
      <w:lvlJc w:val="left"/>
      <w:pPr>
        <w:ind w:left="1485" w:hanging="360"/>
      </w:pPr>
      <w:rPr>
        <w:rFonts w:ascii="Courier New" w:hAnsi="Courier New" w:cs="Courier New" w:hint="default"/>
      </w:rPr>
    </w:lvl>
    <w:lvl w:ilvl="2" w:tplc="1C090005" w:tentative="1">
      <w:start w:val="1"/>
      <w:numFmt w:val="bullet"/>
      <w:lvlText w:val=""/>
      <w:lvlJc w:val="left"/>
      <w:pPr>
        <w:ind w:left="2205" w:hanging="360"/>
      </w:pPr>
      <w:rPr>
        <w:rFonts w:ascii="Wingdings" w:hAnsi="Wingdings" w:hint="default"/>
      </w:rPr>
    </w:lvl>
    <w:lvl w:ilvl="3" w:tplc="1C090001" w:tentative="1">
      <w:start w:val="1"/>
      <w:numFmt w:val="bullet"/>
      <w:lvlText w:val=""/>
      <w:lvlJc w:val="left"/>
      <w:pPr>
        <w:ind w:left="2925" w:hanging="360"/>
      </w:pPr>
      <w:rPr>
        <w:rFonts w:ascii="Symbol" w:hAnsi="Symbol" w:hint="default"/>
      </w:rPr>
    </w:lvl>
    <w:lvl w:ilvl="4" w:tplc="1C090003" w:tentative="1">
      <w:start w:val="1"/>
      <w:numFmt w:val="bullet"/>
      <w:lvlText w:val="o"/>
      <w:lvlJc w:val="left"/>
      <w:pPr>
        <w:ind w:left="3645" w:hanging="360"/>
      </w:pPr>
      <w:rPr>
        <w:rFonts w:ascii="Courier New" w:hAnsi="Courier New" w:cs="Courier New" w:hint="default"/>
      </w:rPr>
    </w:lvl>
    <w:lvl w:ilvl="5" w:tplc="1C090005" w:tentative="1">
      <w:start w:val="1"/>
      <w:numFmt w:val="bullet"/>
      <w:lvlText w:val=""/>
      <w:lvlJc w:val="left"/>
      <w:pPr>
        <w:ind w:left="4365" w:hanging="360"/>
      </w:pPr>
      <w:rPr>
        <w:rFonts w:ascii="Wingdings" w:hAnsi="Wingdings" w:hint="default"/>
      </w:rPr>
    </w:lvl>
    <w:lvl w:ilvl="6" w:tplc="1C090001" w:tentative="1">
      <w:start w:val="1"/>
      <w:numFmt w:val="bullet"/>
      <w:lvlText w:val=""/>
      <w:lvlJc w:val="left"/>
      <w:pPr>
        <w:ind w:left="5085" w:hanging="360"/>
      </w:pPr>
      <w:rPr>
        <w:rFonts w:ascii="Symbol" w:hAnsi="Symbol" w:hint="default"/>
      </w:rPr>
    </w:lvl>
    <w:lvl w:ilvl="7" w:tplc="1C090003" w:tentative="1">
      <w:start w:val="1"/>
      <w:numFmt w:val="bullet"/>
      <w:lvlText w:val="o"/>
      <w:lvlJc w:val="left"/>
      <w:pPr>
        <w:ind w:left="5805" w:hanging="360"/>
      </w:pPr>
      <w:rPr>
        <w:rFonts w:ascii="Courier New" w:hAnsi="Courier New" w:cs="Courier New" w:hint="default"/>
      </w:rPr>
    </w:lvl>
    <w:lvl w:ilvl="8" w:tplc="1C090005" w:tentative="1">
      <w:start w:val="1"/>
      <w:numFmt w:val="bullet"/>
      <w:lvlText w:val=""/>
      <w:lvlJc w:val="left"/>
      <w:pPr>
        <w:ind w:left="6525" w:hanging="360"/>
      </w:pPr>
      <w:rPr>
        <w:rFonts w:ascii="Wingdings" w:hAnsi="Wingdings" w:hint="default"/>
      </w:rPr>
    </w:lvl>
  </w:abstractNum>
  <w:abstractNum w:abstractNumId="158">
    <w:nsid w:val="7FDB3A15"/>
    <w:multiLevelType w:val="hybridMultilevel"/>
    <w:tmpl w:val="E2520C8E"/>
    <w:lvl w:ilvl="0" w:tplc="04130003">
      <w:start w:val="1"/>
      <w:numFmt w:val="bullet"/>
      <w:lvlText w:val="o"/>
      <w:lvlJc w:val="left"/>
      <w:pPr>
        <w:ind w:left="720" w:hanging="360"/>
      </w:pPr>
      <w:rPr>
        <w:rFonts w:ascii="Courier New" w:hAnsi="Courier New" w:cs="Courier New"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num w:numId="1">
    <w:abstractNumId w:val="14"/>
  </w:num>
  <w:num w:numId="2">
    <w:abstractNumId w:val="59"/>
  </w:num>
  <w:num w:numId="3">
    <w:abstractNumId w:val="23"/>
  </w:num>
  <w:num w:numId="4">
    <w:abstractNumId w:val="64"/>
  </w:num>
  <w:num w:numId="5">
    <w:abstractNumId w:val="74"/>
  </w:num>
  <w:num w:numId="6">
    <w:abstractNumId w:val="52"/>
  </w:num>
  <w:num w:numId="7">
    <w:abstractNumId w:val="27"/>
  </w:num>
  <w:num w:numId="8">
    <w:abstractNumId w:val="2"/>
  </w:num>
  <w:num w:numId="9">
    <w:abstractNumId w:val="91"/>
  </w:num>
  <w:num w:numId="10">
    <w:abstractNumId w:val="99"/>
  </w:num>
  <w:num w:numId="11">
    <w:abstractNumId w:val="46"/>
  </w:num>
  <w:num w:numId="12">
    <w:abstractNumId w:val="37"/>
  </w:num>
  <w:num w:numId="13">
    <w:abstractNumId w:val="75"/>
  </w:num>
  <w:num w:numId="14">
    <w:abstractNumId w:val="141"/>
  </w:num>
  <w:num w:numId="15">
    <w:abstractNumId w:val="18"/>
  </w:num>
  <w:num w:numId="16">
    <w:abstractNumId w:val="117"/>
  </w:num>
  <w:num w:numId="17">
    <w:abstractNumId w:val="9"/>
  </w:num>
  <w:num w:numId="18">
    <w:abstractNumId w:val="130"/>
  </w:num>
  <w:num w:numId="19">
    <w:abstractNumId w:val="4"/>
  </w:num>
  <w:num w:numId="20">
    <w:abstractNumId w:val="89"/>
  </w:num>
  <w:num w:numId="21">
    <w:abstractNumId w:val="8"/>
  </w:num>
  <w:num w:numId="22">
    <w:abstractNumId w:val="16"/>
  </w:num>
  <w:num w:numId="23">
    <w:abstractNumId w:val="121"/>
  </w:num>
  <w:num w:numId="24">
    <w:abstractNumId w:val="86"/>
  </w:num>
  <w:num w:numId="25">
    <w:abstractNumId w:val="101"/>
  </w:num>
  <w:num w:numId="26">
    <w:abstractNumId w:val="79"/>
  </w:num>
  <w:num w:numId="27">
    <w:abstractNumId w:val="40"/>
  </w:num>
  <w:num w:numId="28">
    <w:abstractNumId w:val="56"/>
  </w:num>
  <w:num w:numId="29">
    <w:abstractNumId w:val="94"/>
  </w:num>
  <w:num w:numId="30">
    <w:abstractNumId w:val="71"/>
  </w:num>
  <w:num w:numId="31">
    <w:abstractNumId w:val="93"/>
  </w:num>
  <w:num w:numId="32">
    <w:abstractNumId w:val="84"/>
  </w:num>
  <w:num w:numId="33">
    <w:abstractNumId w:val="106"/>
  </w:num>
  <w:num w:numId="34">
    <w:abstractNumId w:val="92"/>
  </w:num>
  <w:num w:numId="35">
    <w:abstractNumId w:val="114"/>
  </w:num>
  <w:num w:numId="36">
    <w:abstractNumId w:val="55"/>
  </w:num>
  <w:num w:numId="37">
    <w:abstractNumId w:val="138"/>
  </w:num>
  <w:num w:numId="38">
    <w:abstractNumId w:val="124"/>
  </w:num>
  <w:num w:numId="39">
    <w:abstractNumId w:val="38"/>
  </w:num>
  <w:num w:numId="40">
    <w:abstractNumId w:val="20"/>
  </w:num>
  <w:num w:numId="41">
    <w:abstractNumId w:val="98"/>
  </w:num>
  <w:num w:numId="42">
    <w:abstractNumId w:val="127"/>
  </w:num>
  <w:num w:numId="43">
    <w:abstractNumId w:val="68"/>
  </w:num>
  <w:num w:numId="44">
    <w:abstractNumId w:val="50"/>
  </w:num>
  <w:num w:numId="45">
    <w:abstractNumId w:val="110"/>
  </w:num>
  <w:num w:numId="46">
    <w:abstractNumId w:val="70"/>
  </w:num>
  <w:num w:numId="47">
    <w:abstractNumId w:val="111"/>
  </w:num>
  <w:num w:numId="48">
    <w:abstractNumId w:val="45"/>
  </w:num>
  <w:num w:numId="49">
    <w:abstractNumId w:val="0"/>
  </w:num>
  <w:num w:numId="50">
    <w:abstractNumId w:val="13"/>
  </w:num>
  <w:num w:numId="51">
    <w:abstractNumId w:val="132"/>
  </w:num>
  <w:num w:numId="52">
    <w:abstractNumId w:val="61"/>
  </w:num>
  <w:num w:numId="53">
    <w:abstractNumId w:val="104"/>
  </w:num>
  <w:num w:numId="54">
    <w:abstractNumId w:val="26"/>
  </w:num>
  <w:num w:numId="55">
    <w:abstractNumId w:val="42"/>
  </w:num>
  <w:num w:numId="56">
    <w:abstractNumId w:val="107"/>
  </w:num>
  <w:num w:numId="57">
    <w:abstractNumId w:val="48"/>
  </w:num>
  <w:num w:numId="58">
    <w:abstractNumId w:val="151"/>
  </w:num>
  <w:num w:numId="59">
    <w:abstractNumId w:val="155"/>
  </w:num>
  <w:num w:numId="60">
    <w:abstractNumId w:val="10"/>
  </w:num>
  <w:num w:numId="61">
    <w:abstractNumId w:val="19"/>
  </w:num>
  <w:num w:numId="62">
    <w:abstractNumId w:val="36"/>
  </w:num>
  <w:num w:numId="63">
    <w:abstractNumId w:val="69"/>
  </w:num>
  <w:num w:numId="64">
    <w:abstractNumId w:val="125"/>
  </w:num>
  <w:num w:numId="65">
    <w:abstractNumId w:val="119"/>
  </w:num>
  <w:num w:numId="66">
    <w:abstractNumId w:val="152"/>
  </w:num>
  <w:num w:numId="67">
    <w:abstractNumId w:val="131"/>
  </w:num>
  <w:num w:numId="68">
    <w:abstractNumId w:val="122"/>
  </w:num>
  <w:num w:numId="69">
    <w:abstractNumId w:val="3"/>
  </w:num>
  <w:num w:numId="70">
    <w:abstractNumId w:val="87"/>
  </w:num>
  <w:num w:numId="71">
    <w:abstractNumId w:val="126"/>
  </w:num>
  <w:num w:numId="72">
    <w:abstractNumId w:val="44"/>
  </w:num>
  <w:num w:numId="73">
    <w:abstractNumId w:val="112"/>
  </w:num>
  <w:num w:numId="74">
    <w:abstractNumId w:val="17"/>
  </w:num>
  <w:num w:numId="75">
    <w:abstractNumId w:val="35"/>
  </w:num>
  <w:num w:numId="76">
    <w:abstractNumId w:val="144"/>
  </w:num>
  <w:num w:numId="77">
    <w:abstractNumId w:val="97"/>
  </w:num>
  <w:num w:numId="78">
    <w:abstractNumId w:val="25"/>
  </w:num>
  <w:num w:numId="79">
    <w:abstractNumId w:val="83"/>
  </w:num>
  <w:num w:numId="80">
    <w:abstractNumId w:val="51"/>
  </w:num>
  <w:num w:numId="81">
    <w:abstractNumId w:val="109"/>
  </w:num>
  <w:num w:numId="82">
    <w:abstractNumId w:val="150"/>
  </w:num>
  <w:num w:numId="83">
    <w:abstractNumId w:val="123"/>
  </w:num>
  <w:num w:numId="84">
    <w:abstractNumId w:val="145"/>
  </w:num>
  <w:num w:numId="85">
    <w:abstractNumId w:val="158"/>
  </w:num>
  <w:num w:numId="86">
    <w:abstractNumId w:val="133"/>
  </w:num>
  <w:num w:numId="87">
    <w:abstractNumId w:val="81"/>
  </w:num>
  <w:num w:numId="88">
    <w:abstractNumId w:val="77"/>
  </w:num>
  <w:num w:numId="89">
    <w:abstractNumId w:val="128"/>
  </w:num>
  <w:num w:numId="90">
    <w:abstractNumId w:val="154"/>
  </w:num>
  <w:num w:numId="91">
    <w:abstractNumId w:val="34"/>
  </w:num>
  <w:num w:numId="92">
    <w:abstractNumId w:val="39"/>
  </w:num>
  <w:num w:numId="93">
    <w:abstractNumId w:val="140"/>
  </w:num>
  <w:num w:numId="94">
    <w:abstractNumId w:val="72"/>
  </w:num>
  <w:num w:numId="95">
    <w:abstractNumId w:val="147"/>
  </w:num>
  <w:num w:numId="96">
    <w:abstractNumId w:val="78"/>
  </w:num>
  <w:num w:numId="97">
    <w:abstractNumId w:val="102"/>
  </w:num>
  <w:num w:numId="98">
    <w:abstractNumId w:val="157"/>
  </w:num>
  <w:num w:numId="99">
    <w:abstractNumId w:val="21"/>
  </w:num>
  <w:num w:numId="100">
    <w:abstractNumId w:val="30"/>
  </w:num>
  <w:num w:numId="101">
    <w:abstractNumId w:val="7"/>
  </w:num>
  <w:num w:numId="102">
    <w:abstractNumId w:val="11"/>
  </w:num>
  <w:num w:numId="103">
    <w:abstractNumId w:val="22"/>
  </w:num>
  <w:num w:numId="104">
    <w:abstractNumId w:val="6"/>
  </w:num>
  <w:num w:numId="105">
    <w:abstractNumId w:val="62"/>
  </w:num>
  <w:num w:numId="106">
    <w:abstractNumId w:val="136"/>
  </w:num>
  <w:num w:numId="107">
    <w:abstractNumId w:val="95"/>
  </w:num>
  <w:num w:numId="108">
    <w:abstractNumId w:val="139"/>
  </w:num>
  <w:num w:numId="109">
    <w:abstractNumId w:val="88"/>
  </w:num>
  <w:num w:numId="110">
    <w:abstractNumId w:val="105"/>
  </w:num>
  <w:num w:numId="111">
    <w:abstractNumId w:val="1"/>
  </w:num>
  <w:num w:numId="112">
    <w:abstractNumId w:val="5"/>
  </w:num>
  <w:num w:numId="113">
    <w:abstractNumId w:val="80"/>
  </w:num>
  <w:num w:numId="114">
    <w:abstractNumId w:val="73"/>
  </w:num>
  <w:num w:numId="115">
    <w:abstractNumId w:val="28"/>
  </w:num>
  <w:num w:numId="116">
    <w:abstractNumId w:val="47"/>
  </w:num>
  <w:num w:numId="117">
    <w:abstractNumId w:val="24"/>
  </w:num>
  <w:num w:numId="118">
    <w:abstractNumId w:val="129"/>
  </w:num>
  <w:num w:numId="119">
    <w:abstractNumId w:val="65"/>
  </w:num>
  <w:num w:numId="120">
    <w:abstractNumId w:val="143"/>
  </w:num>
  <w:num w:numId="121">
    <w:abstractNumId w:val="103"/>
  </w:num>
  <w:num w:numId="122">
    <w:abstractNumId w:val="57"/>
  </w:num>
  <w:num w:numId="123">
    <w:abstractNumId w:val="115"/>
  </w:num>
  <w:num w:numId="124">
    <w:abstractNumId w:val="96"/>
  </w:num>
  <w:num w:numId="125">
    <w:abstractNumId w:val="134"/>
  </w:num>
  <w:num w:numId="126">
    <w:abstractNumId w:val="33"/>
  </w:num>
  <w:num w:numId="127">
    <w:abstractNumId w:val="113"/>
  </w:num>
  <w:num w:numId="128">
    <w:abstractNumId w:val="118"/>
  </w:num>
  <w:num w:numId="129">
    <w:abstractNumId w:val="43"/>
  </w:num>
  <w:num w:numId="130">
    <w:abstractNumId w:val="12"/>
  </w:num>
  <w:num w:numId="131">
    <w:abstractNumId w:val="148"/>
  </w:num>
  <w:num w:numId="132">
    <w:abstractNumId w:val="53"/>
  </w:num>
  <w:num w:numId="133">
    <w:abstractNumId w:val="60"/>
  </w:num>
  <w:num w:numId="134">
    <w:abstractNumId w:val="153"/>
  </w:num>
  <w:num w:numId="135">
    <w:abstractNumId w:val="29"/>
  </w:num>
  <w:num w:numId="136">
    <w:abstractNumId w:val="135"/>
  </w:num>
  <w:num w:numId="137">
    <w:abstractNumId w:val="15"/>
  </w:num>
  <w:num w:numId="138">
    <w:abstractNumId w:val="137"/>
  </w:num>
  <w:num w:numId="139">
    <w:abstractNumId w:val="66"/>
  </w:num>
  <w:num w:numId="140">
    <w:abstractNumId w:val="41"/>
  </w:num>
  <w:num w:numId="141">
    <w:abstractNumId w:val="108"/>
  </w:num>
  <w:num w:numId="142">
    <w:abstractNumId w:val="90"/>
  </w:num>
  <w:num w:numId="143">
    <w:abstractNumId w:val="116"/>
  </w:num>
  <w:num w:numId="144">
    <w:abstractNumId w:val="149"/>
  </w:num>
  <w:num w:numId="145">
    <w:abstractNumId w:val="146"/>
  </w:num>
  <w:num w:numId="146">
    <w:abstractNumId w:val="32"/>
  </w:num>
  <w:num w:numId="147">
    <w:abstractNumId w:val="120"/>
  </w:num>
  <w:num w:numId="148">
    <w:abstractNumId w:val="63"/>
  </w:num>
  <w:num w:numId="149">
    <w:abstractNumId w:val="31"/>
  </w:num>
  <w:num w:numId="150">
    <w:abstractNumId w:val="67"/>
  </w:num>
  <w:num w:numId="151">
    <w:abstractNumId w:val="58"/>
  </w:num>
  <w:num w:numId="152">
    <w:abstractNumId w:val="82"/>
  </w:num>
  <w:num w:numId="153">
    <w:abstractNumId w:val="76"/>
  </w:num>
  <w:num w:numId="154">
    <w:abstractNumId w:val="156"/>
  </w:num>
  <w:num w:numId="155">
    <w:abstractNumId w:val="142"/>
  </w:num>
  <w:num w:numId="156">
    <w:abstractNumId w:val="85"/>
  </w:num>
  <w:num w:numId="157">
    <w:abstractNumId w:val="54"/>
  </w:num>
  <w:num w:numId="158">
    <w:abstractNumId w:val="100"/>
  </w:num>
  <w:num w:numId="159">
    <w:abstractNumId w:val="49"/>
  </w:num>
  <w:numIdMacAtCleanup w:val="1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7C89"/>
    <w:rsid w:val="00037020"/>
    <w:rsid w:val="00130588"/>
    <w:rsid w:val="001649E3"/>
    <w:rsid w:val="001A058A"/>
    <w:rsid w:val="001A2B0B"/>
    <w:rsid w:val="001C0C79"/>
    <w:rsid w:val="001D7C89"/>
    <w:rsid w:val="001F2010"/>
    <w:rsid w:val="0022409D"/>
    <w:rsid w:val="00242D5C"/>
    <w:rsid w:val="00280C6D"/>
    <w:rsid w:val="002929B8"/>
    <w:rsid w:val="002F35EF"/>
    <w:rsid w:val="0032103A"/>
    <w:rsid w:val="00323AA3"/>
    <w:rsid w:val="00343C35"/>
    <w:rsid w:val="003804D1"/>
    <w:rsid w:val="00383AA4"/>
    <w:rsid w:val="003B1AA1"/>
    <w:rsid w:val="003B4E22"/>
    <w:rsid w:val="003C5078"/>
    <w:rsid w:val="003C7240"/>
    <w:rsid w:val="00400D97"/>
    <w:rsid w:val="004215C1"/>
    <w:rsid w:val="0042506C"/>
    <w:rsid w:val="00426ED3"/>
    <w:rsid w:val="00431715"/>
    <w:rsid w:val="0044178E"/>
    <w:rsid w:val="00464AE6"/>
    <w:rsid w:val="00476D69"/>
    <w:rsid w:val="00485063"/>
    <w:rsid w:val="00490D60"/>
    <w:rsid w:val="004A55A4"/>
    <w:rsid w:val="004B14E0"/>
    <w:rsid w:val="004C209C"/>
    <w:rsid w:val="004C7939"/>
    <w:rsid w:val="0051243A"/>
    <w:rsid w:val="00555E21"/>
    <w:rsid w:val="00557C7D"/>
    <w:rsid w:val="00566134"/>
    <w:rsid w:val="00567EED"/>
    <w:rsid w:val="005E22A1"/>
    <w:rsid w:val="006250CC"/>
    <w:rsid w:val="006576E0"/>
    <w:rsid w:val="006868F6"/>
    <w:rsid w:val="006F3679"/>
    <w:rsid w:val="00711A06"/>
    <w:rsid w:val="00715566"/>
    <w:rsid w:val="00716D3F"/>
    <w:rsid w:val="007C1D3E"/>
    <w:rsid w:val="007D628A"/>
    <w:rsid w:val="008349C5"/>
    <w:rsid w:val="00851380"/>
    <w:rsid w:val="00865790"/>
    <w:rsid w:val="00866EC5"/>
    <w:rsid w:val="008700BA"/>
    <w:rsid w:val="00873128"/>
    <w:rsid w:val="008C636A"/>
    <w:rsid w:val="008E4552"/>
    <w:rsid w:val="008E4705"/>
    <w:rsid w:val="00923D31"/>
    <w:rsid w:val="009676F7"/>
    <w:rsid w:val="009839A0"/>
    <w:rsid w:val="00992CF9"/>
    <w:rsid w:val="009A1DCF"/>
    <w:rsid w:val="009C5325"/>
    <w:rsid w:val="009C5B8C"/>
    <w:rsid w:val="009C696A"/>
    <w:rsid w:val="00A273A7"/>
    <w:rsid w:val="00A339B5"/>
    <w:rsid w:val="00A37B4C"/>
    <w:rsid w:val="00AB3C4E"/>
    <w:rsid w:val="00AD78A0"/>
    <w:rsid w:val="00B5651C"/>
    <w:rsid w:val="00B74113"/>
    <w:rsid w:val="00B80B07"/>
    <w:rsid w:val="00C24D26"/>
    <w:rsid w:val="00C36AF4"/>
    <w:rsid w:val="00C55B06"/>
    <w:rsid w:val="00C82C53"/>
    <w:rsid w:val="00CB0564"/>
    <w:rsid w:val="00CB5967"/>
    <w:rsid w:val="00CE2A65"/>
    <w:rsid w:val="00D134C3"/>
    <w:rsid w:val="00D139A6"/>
    <w:rsid w:val="00D15CC9"/>
    <w:rsid w:val="00D24F2B"/>
    <w:rsid w:val="00D37ABA"/>
    <w:rsid w:val="00D67737"/>
    <w:rsid w:val="00D81420"/>
    <w:rsid w:val="00D87E9D"/>
    <w:rsid w:val="00DA14B6"/>
    <w:rsid w:val="00DA2FE2"/>
    <w:rsid w:val="00E64A8C"/>
    <w:rsid w:val="00E6679F"/>
    <w:rsid w:val="00EA18D1"/>
    <w:rsid w:val="00EA2619"/>
    <w:rsid w:val="00ED568C"/>
    <w:rsid w:val="00EF1851"/>
    <w:rsid w:val="00F3169E"/>
    <w:rsid w:val="00F6029C"/>
    <w:rsid w:val="00F765BC"/>
    <w:rsid w:val="00FA6317"/>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ZA" w:eastAsia="en-ZA"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D7C89"/>
    <w:pPr>
      <w:tabs>
        <w:tab w:val="center" w:pos="4536"/>
        <w:tab w:val="right" w:pos="9072"/>
      </w:tabs>
      <w:spacing w:after="0" w:line="240" w:lineRule="auto"/>
    </w:pPr>
  </w:style>
  <w:style w:type="character" w:customStyle="1" w:styleId="HeaderChar">
    <w:name w:val="Header Char"/>
    <w:basedOn w:val="DefaultParagraphFont"/>
    <w:link w:val="Header"/>
    <w:uiPriority w:val="99"/>
    <w:rsid w:val="001D7C89"/>
  </w:style>
  <w:style w:type="paragraph" w:styleId="Footer">
    <w:name w:val="footer"/>
    <w:basedOn w:val="Normal"/>
    <w:link w:val="FooterChar"/>
    <w:uiPriority w:val="99"/>
    <w:unhideWhenUsed/>
    <w:rsid w:val="001D7C89"/>
    <w:pPr>
      <w:tabs>
        <w:tab w:val="center" w:pos="4536"/>
        <w:tab w:val="right" w:pos="9072"/>
      </w:tabs>
      <w:spacing w:after="0" w:line="240" w:lineRule="auto"/>
    </w:pPr>
  </w:style>
  <w:style w:type="character" w:customStyle="1" w:styleId="FooterChar">
    <w:name w:val="Footer Char"/>
    <w:basedOn w:val="DefaultParagraphFont"/>
    <w:link w:val="Footer"/>
    <w:uiPriority w:val="99"/>
    <w:rsid w:val="001D7C89"/>
  </w:style>
  <w:style w:type="paragraph" w:styleId="BalloonText">
    <w:name w:val="Balloon Text"/>
    <w:basedOn w:val="Normal"/>
    <w:link w:val="BalloonTextChar"/>
    <w:uiPriority w:val="99"/>
    <w:semiHidden/>
    <w:unhideWhenUsed/>
    <w:rsid w:val="001D7C8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D7C89"/>
    <w:rPr>
      <w:rFonts w:ascii="Tahoma" w:hAnsi="Tahoma" w:cs="Tahoma"/>
      <w:sz w:val="16"/>
      <w:szCs w:val="16"/>
    </w:rPr>
  </w:style>
  <w:style w:type="paragraph" w:styleId="NoSpacing">
    <w:name w:val="No Spacing"/>
    <w:uiPriority w:val="1"/>
    <w:qFormat/>
    <w:rsid w:val="00ED568C"/>
    <w:pPr>
      <w:spacing w:after="0" w:line="240" w:lineRule="auto"/>
    </w:pPr>
  </w:style>
  <w:style w:type="paragraph" w:customStyle="1" w:styleId="Default">
    <w:name w:val="Default"/>
    <w:rsid w:val="00ED568C"/>
    <w:pPr>
      <w:autoSpaceDE w:val="0"/>
      <w:autoSpaceDN w:val="0"/>
      <w:adjustRightInd w:val="0"/>
      <w:spacing w:after="0" w:line="240" w:lineRule="auto"/>
    </w:pPr>
    <w:rPr>
      <w:rFonts w:ascii="Arial" w:hAnsi="Arial" w:cs="Arial"/>
      <w:color w:val="000000"/>
      <w:sz w:val="24"/>
      <w:szCs w:val="24"/>
    </w:rPr>
  </w:style>
  <w:style w:type="paragraph" w:styleId="ListParagraph">
    <w:name w:val="List Paragraph"/>
    <w:basedOn w:val="Normal"/>
    <w:uiPriority w:val="34"/>
    <w:qFormat/>
    <w:rsid w:val="004215C1"/>
    <w:pPr>
      <w:ind w:left="720"/>
      <w:contextualSpacing/>
    </w:pPr>
  </w:style>
  <w:style w:type="table" w:styleId="TableGrid">
    <w:name w:val="Table Grid"/>
    <w:basedOn w:val="TableNormal"/>
    <w:uiPriority w:val="59"/>
    <w:rsid w:val="00D37AB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ZA" w:eastAsia="en-ZA"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D7C89"/>
    <w:pPr>
      <w:tabs>
        <w:tab w:val="center" w:pos="4536"/>
        <w:tab w:val="right" w:pos="9072"/>
      </w:tabs>
      <w:spacing w:after="0" w:line="240" w:lineRule="auto"/>
    </w:pPr>
  </w:style>
  <w:style w:type="character" w:customStyle="1" w:styleId="HeaderChar">
    <w:name w:val="Header Char"/>
    <w:basedOn w:val="DefaultParagraphFont"/>
    <w:link w:val="Header"/>
    <w:uiPriority w:val="99"/>
    <w:rsid w:val="001D7C89"/>
  </w:style>
  <w:style w:type="paragraph" w:styleId="Footer">
    <w:name w:val="footer"/>
    <w:basedOn w:val="Normal"/>
    <w:link w:val="FooterChar"/>
    <w:uiPriority w:val="99"/>
    <w:unhideWhenUsed/>
    <w:rsid w:val="001D7C89"/>
    <w:pPr>
      <w:tabs>
        <w:tab w:val="center" w:pos="4536"/>
        <w:tab w:val="right" w:pos="9072"/>
      </w:tabs>
      <w:spacing w:after="0" w:line="240" w:lineRule="auto"/>
    </w:pPr>
  </w:style>
  <w:style w:type="character" w:customStyle="1" w:styleId="FooterChar">
    <w:name w:val="Footer Char"/>
    <w:basedOn w:val="DefaultParagraphFont"/>
    <w:link w:val="Footer"/>
    <w:uiPriority w:val="99"/>
    <w:rsid w:val="001D7C89"/>
  </w:style>
  <w:style w:type="paragraph" w:styleId="BalloonText">
    <w:name w:val="Balloon Text"/>
    <w:basedOn w:val="Normal"/>
    <w:link w:val="BalloonTextChar"/>
    <w:uiPriority w:val="99"/>
    <w:semiHidden/>
    <w:unhideWhenUsed/>
    <w:rsid w:val="001D7C8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D7C89"/>
    <w:rPr>
      <w:rFonts w:ascii="Tahoma" w:hAnsi="Tahoma" w:cs="Tahoma"/>
      <w:sz w:val="16"/>
      <w:szCs w:val="16"/>
    </w:rPr>
  </w:style>
  <w:style w:type="paragraph" w:styleId="NoSpacing">
    <w:name w:val="No Spacing"/>
    <w:uiPriority w:val="1"/>
    <w:qFormat/>
    <w:rsid w:val="00ED568C"/>
    <w:pPr>
      <w:spacing w:after="0" w:line="240" w:lineRule="auto"/>
    </w:pPr>
  </w:style>
  <w:style w:type="paragraph" w:customStyle="1" w:styleId="Default">
    <w:name w:val="Default"/>
    <w:rsid w:val="00ED568C"/>
    <w:pPr>
      <w:autoSpaceDE w:val="0"/>
      <w:autoSpaceDN w:val="0"/>
      <w:adjustRightInd w:val="0"/>
      <w:spacing w:after="0" w:line="240" w:lineRule="auto"/>
    </w:pPr>
    <w:rPr>
      <w:rFonts w:ascii="Arial" w:hAnsi="Arial" w:cs="Arial"/>
      <w:color w:val="000000"/>
      <w:sz w:val="24"/>
      <w:szCs w:val="24"/>
    </w:rPr>
  </w:style>
  <w:style w:type="paragraph" w:styleId="ListParagraph">
    <w:name w:val="List Paragraph"/>
    <w:basedOn w:val="Normal"/>
    <w:uiPriority w:val="34"/>
    <w:qFormat/>
    <w:rsid w:val="004215C1"/>
    <w:pPr>
      <w:ind w:left="720"/>
      <w:contextualSpacing/>
    </w:pPr>
  </w:style>
  <w:style w:type="table" w:styleId="TableGrid">
    <w:name w:val="Table Grid"/>
    <w:basedOn w:val="TableNormal"/>
    <w:uiPriority w:val="59"/>
    <w:rsid w:val="00D37AB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microsoft.com/office/2007/relationships/stylesWithEffects" Target="stylesWithEffects.xml"/><Relationship Id="rId15" Type="http://schemas.openxmlformats.org/officeDocument/2006/relationships/theme" Target="theme/theme1.xml"/><Relationship Id="rId10" Type="http://schemas.openxmlformats.org/officeDocument/2006/relationships/image" Target="media/image1.emf"/><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0D15148A223F4523A2BB733F340187F1"/>
        <w:category>
          <w:name w:val="Algemeen"/>
          <w:gallery w:val="placeholder"/>
        </w:category>
        <w:types>
          <w:type w:val="bbPlcHdr"/>
        </w:types>
        <w:behaviors>
          <w:behavior w:val="content"/>
        </w:behaviors>
        <w:guid w:val="{DF7B1CF0-A3E8-4BF0-9573-E6ABA934ECFF}"/>
      </w:docPartPr>
      <w:docPartBody>
        <w:p w:rsidR="00AA4E8E" w:rsidRDefault="00AA4E8E" w:rsidP="00AA4E8E">
          <w:pPr>
            <w:pStyle w:val="0D15148A223F4523A2BB733F340187F1"/>
          </w:pPr>
          <w:r>
            <w:rPr>
              <w:rFonts w:asciiTheme="majorHAnsi" w:eastAsiaTheme="majorEastAsia" w:hAnsiTheme="majorHAnsi" w:cstheme="majorBidi"/>
              <w:sz w:val="36"/>
              <w:szCs w:val="36"/>
              <w:lang w:val="nl-NL"/>
            </w:rPr>
            <w:t>[Geef de titel van het document op]</w:t>
          </w:r>
        </w:p>
      </w:docPartBody>
    </w:docPart>
    <w:docPart>
      <w:docPartPr>
        <w:name w:val="791E4561CBDB4C4383FDA0D14931E12A"/>
        <w:category>
          <w:name w:val="Algemeen"/>
          <w:gallery w:val="placeholder"/>
        </w:category>
        <w:types>
          <w:type w:val="bbPlcHdr"/>
        </w:types>
        <w:behaviors>
          <w:behavior w:val="content"/>
        </w:behaviors>
        <w:guid w:val="{A0F6C38A-7FF6-4B83-9890-80CA7067F2D1}"/>
      </w:docPartPr>
      <w:docPartBody>
        <w:p w:rsidR="00AA4E8E" w:rsidRDefault="00AA4E8E" w:rsidP="00AA4E8E">
          <w:pPr>
            <w:pStyle w:val="791E4561CBDB4C4383FDA0D14931E12A"/>
          </w:pPr>
          <w:r>
            <w:rPr>
              <w:rFonts w:asciiTheme="majorHAnsi" w:eastAsiaTheme="majorEastAsia" w:hAnsiTheme="majorHAnsi" w:cstheme="majorBidi"/>
              <w:b/>
              <w:bCs/>
              <w:color w:val="4F81BD" w:themeColor="accent1"/>
              <w:sz w:val="36"/>
              <w:szCs w:val="36"/>
              <w:lang w:val="nl-NL"/>
            </w:rPr>
            <w:t>[Jaar]</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2"/>
  </w:compat>
  <w:rsids>
    <w:rsidRoot w:val="00AA4E8E"/>
    <w:rsid w:val="003D726C"/>
    <w:rsid w:val="004D217C"/>
    <w:rsid w:val="00520886"/>
    <w:rsid w:val="008341B6"/>
    <w:rsid w:val="00995058"/>
    <w:rsid w:val="00AA4E8E"/>
    <w:rsid w:val="00AF6CF2"/>
    <w:rsid w:val="00F249F5"/>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ZA" w:eastAsia="en-ZA"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341B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2147BC08EC394E40973F676F11B68707">
    <w:name w:val="2147BC08EC394E40973F676F11B68707"/>
    <w:rsid w:val="00AA4E8E"/>
  </w:style>
  <w:style w:type="paragraph" w:customStyle="1" w:styleId="C4EDC123AF584FF189F3AFC9A4DDD97E">
    <w:name w:val="C4EDC123AF584FF189F3AFC9A4DDD97E"/>
    <w:rsid w:val="00AA4E8E"/>
  </w:style>
  <w:style w:type="paragraph" w:customStyle="1" w:styleId="8F0040BDD82F42FA87EB780DD6BD510E">
    <w:name w:val="8F0040BDD82F42FA87EB780DD6BD510E"/>
    <w:rsid w:val="00AA4E8E"/>
  </w:style>
  <w:style w:type="paragraph" w:customStyle="1" w:styleId="88BE2F62C2214161804F37EE7B81F469">
    <w:name w:val="88BE2F62C2214161804F37EE7B81F469"/>
    <w:rsid w:val="00AA4E8E"/>
  </w:style>
  <w:style w:type="paragraph" w:customStyle="1" w:styleId="03FC549C731F4173A0E63BE3E097CD88">
    <w:name w:val="03FC549C731F4173A0E63BE3E097CD88"/>
    <w:rsid w:val="00AA4E8E"/>
  </w:style>
  <w:style w:type="paragraph" w:customStyle="1" w:styleId="9975DAF68D3A47E3BF6AECD587A7A9EB">
    <w:name w:val="9975DAF68D3A47E3BF6AECD587A7A9EB"/>
    <w:rsid w:val="00AA4E8E"/>
  </w:style>
  <w:style w:type="paragraph" w:customStyle="1" w:styleId="BB07799105FC4633A65E4662BA32A65D">
    <w:name w:val="BB07799105FC4633A65E4662BA32A65D"/>
    <w:rsid w:val="00AA4E8E"/>
  </w:style>
  <w:style w:type="paragraph" w:customStyle="1" w:styleId="0D15148A223F4523A2BB733F340187F1">
    <w:name w:val="0D15148A223F4523A2BB733F340187F1"/>
    <w:rsid w:val="00AA4E8E"/>
  </w:style>
  <w:style w:type="paragraph" w:customStyle="1" w:styleId="791E4561CBDB4C4383FDA0D14931E12A">
    <w:name w:val="791E4561CBDB4C4383FDA0D14931E12A"/>
    <w:rsid w:val="00AA4E8E"/>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ZA" w:eastAsia="en-ZA"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theme/theme1.xml><?xml version="1.0" encoding="utf-8"?>
<a:theme xmlns:a="http://schemas.openxmlformats.org/drawingml/2006/main" name="Office-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2016</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12969C63-82BF-4F02-9C58-23551075B06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32</Pages>
  <Words>11709</Words>
  <Characters>66746</Characters>
  <Application>Microsoft Office Word</Application>
  <DocSecurity>0</DocSecurity>
  <Lines>556</Lines>
  <Paragraphs>156</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AUI3703 The Internal Audit Process: Specific Audit Assignments and reporting</vt:lpstr>
      <vt:lpstr>AUI3703 The Internal Audit Process: Specific Audit Assignments and reporting</vt:lpstr>
    </vt:vector>
  </TitlesOfParts>
  <Company>Hewlett-Packard Company</Company>
  <LinksUpToDate>false</LinksUpToDate>
  <CharactersWithSpaces>78299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AUI3703 The Internal Audit Process: Specific Audit Assignments and reporting</dc:title>
  <dc:creator>Helena</dc:creator>
  <cp:lastModifiedBy>User</cp:lastModifiedBy>
  <cp:revision>2</cp:revision>
  <cp:lastPrinted>2016-06-10T13:46:00Z</cp:lastPrinted>
  <dcterms:created xsi:type="dcterms:W3CDTF">2018-06-03T14:07:00Z</dcterms:created>
  <dcterms:modified xsi:type="dcterms:W3CDTF">2018-06-03T14:07:00Z</dcterms:modified>
</cp:coreProperties>
</file>