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903" w:rsidRPr="007353F3" w:rsidRDefault="00CB7903" w:rsidP="00CB7903">
      <w:pPr>
        <w:tabs>
          <w:tab w:val="left" w:pos="-720"/>
        </w:tabs>
        <w:suppressAutoHyphens/>
        <w:jc w:val="both"/>
        <w:rPr>
          <w:b/>
          <w:spacing w:val="-3"/>
          <w:szCs w:val="24"/>
        </w:rPr>
      </w:pPr>
      <w:bookmarkStart w:id="0" w:name="_GoBack"/>
      <w:bookmarkEnd w:id="0"/>
      <w:r w:rsidRPr="007353F3">
        <w:rPr>
          <w:b/>
          <w:spacing w:val="-3"/>
          <w:szCs w:val="24"/>
          <w:u w:val="single"/>
        </w:rPr>
        <w:t>SUGGESTED ANSWERS TO PROBLEMS</w:t>
      </w:r>
    </w:p>
    <w:p w:rsidR="00CB7903"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Bembo" w:hAnsi="Bembo" w:cs="Bembo"/>
          <w:b/>
          <w:color w:val="000000"/>
          <w:szCs w:val="24"/>
        </w:rPr>
      </w:pPr>
      <w:r w:rsidRPr="005127E8">
        <w:rPr>
          <w:rFonts w:ascii="Bembo" w:hAnsi="Bembo" w:cs="Bembo"/>
          <w:b/>
          <w:color w:val="000000"/>
          <w:szCs w:val="24"/>
        </w:rPr>
        <w:t>*</w:t>
      </w:r>
      <w:r w:rsidRPr="005127E8">
        <w:rPr>
          <w:rFonts w:ascii="GarthGraphic-Bold" w:hAnsi="GarthGraphic-Bold" w:cs="GarthGraphic-Bold"/>
          <w:b/>
          <w:bCs/>
          <w:color w:val="000000"/>
          <w:szCs w:val="24"/>
        </w:rPr>
        <w:t xml:space="preserve">1. </w:t>
      </w:r>
      <w:r w:rsidRPr="005127E8">
        <w:rPr>
          <w:rFonts w:ascii="Bembo" w:hAnsi="Bembo" w:cs="Bembo"/>
          <w:b/>
          <w:color w:val="000000"/>
          <w:szCs w:val="24"/>
        </w:rPr>
        <w:t>Draw a figure similar to Figure 6.1, showing how mutually beneficial trade can take place between two nations based on economies of scale if the nations have identical production frontiers but different tastes.</w:t>
      </w:r>
    </w:p>
    <w:p w:rsidR="00CB7903" w:rsidRPr="00BD200F"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See Figure 1.</w:t>
      </w:r>
    </w:p>
    <w:p w:rsidR="00CB7903" w:rsidRDefault="00CB7903" w:rsidP="00CB7903">
      <w:pPr>
        <w:tabs>
          <w:tab w:val="left" w:pos="-720"/>
        </w:tabs>
        <w:suppressAutoHyphens/>
        <w:jc w:val="both"/>
        <w:rPr>
          <w:spacing w:val="-3"/>
          <w:szCs w:val="24"/>
          <w:lang w:val="de-DE"/>
        </w:rPr>
      </w:pPr>
      <w:r>
        <w:rPr>
          <w:noProof/>
          <w:spacing w:val="-3"/>
          <w:szCs w:val="24"/>
        </w:rPr>
        <w:drawing>
          <wp:inline distT="0" distB="0" distL="0" distR="0">
            <wp:extent cx="2838450" cy="23336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23792" r="28268" b="69012"/>
                    <a:stretch>
                      <a:fillRect/>
                    </a:stretch>
                  </pic:blipFill>
                  <pic:spPr bwMode="auto">
                    <a:xfrm>
                      <a:off x="0" y="0"/>
                      <a:ext cx="2838450" cy="2333625"/>
                    </a:xfrm>
                    <a:prstGeom prst="rect">
                      <a:avLst/>
                    </a:prstGeom>
                    <a:noFill/>
                    <a:ln w="9525">
                      <a:noFill/>
                      <a:miter lim="800000"/>
                      <a:headEnd/>
                      <a:tailEnd/>
                    </a:ln>
                  </pic:spPr>
                </pic:pic>
              </a:graphicData>
            </a:graphic>
          </wp:inline>
        </w:drawing>
      </w:r>
    </w:p>
    <w:p w:rsidR="00CB7903" w:rsidRPr="00BD200F"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Bembo" w:hAnsi="Bembo" w:cs="Bembo"/>
          <w:b/>
          <w:color w:val="000000"/>
          <w:szCs w:val="24"/>
        </w:rPr>
      </w:pPr>
      <w:r w:rsidRPr="005127E8">
        <w:rPr>
          <w:rFonts w:ascii="GarthGraphic-Bold" w:hAnsi="GarthGraphic-Bold" w:cs="GarthGraphic-Bold"/>
          <w:b/>
          <w:bCs/>
          <w:color w:val="000000"/>
          <w:szCs w:val="24"/>
        </w:rPr>
        <w:t xml:space="preserve">2. </w:t>
      </w:r>
      <w:r w:rsidRPr="005127E8">
        <w:rPr>
          <w:rFonts w:ascii="Bembo" w:hAnsi="Bembo" w:cs="Bembo"/>
          <w:b/>
          <w:color w:val="000000"/>
          <w:szCs w:val="24"/>
        </w:rPr>
        <w:t>Do the same as in Problem 1 for two nations that have equal tastes but different production frontiers.</w:t>
      </w:r>
    </w:p>
    <w:p w:rsidR="00CB7903"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See Figure 2.</w:t>
      </w:r>
    </w:p>
    <w:p w:rsidR="00CB7903" w:rsidRDefault="00CB7903" w:rsidP="00CB7903">
      <w:pPr>
        <w:tabs>
          <w:tab w:val="left" w:pos="-720"/>
        </w:tabs>
        <w:suppressAutoHyphens/>
        <w:jc w:val="both"/>
        <w:rPr>
          <w:spacing w:val="-3"/>
          <w:szCs w:val="24"/>
          <w:lang w:val="de-DE"/>
        </w:rPr>
      </w:pPr>
      <w:r>
        <w:rPr>
          <w:noProof/>
          <w:spacing w:val="-3"/>
          <w:szCs w:val="24"/>
        </w:rPr>
        <w:drawing>
          <wp:inline distT="0" distB="0" distL="0" distR="0">
            <wp:extent cx="3019425" cy="218122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l="23792" t="34503" r="25220" b="36195"/>
                    <a:stretch>
                      <a:fillRect/>
                    </a:stretch>
                  </pic:blipFill>
                  <pic:spPr bwMode="auto">
                    <a:xfrm>
                      <a:off x="0" y="0"/>
                      <a:ext cx="3019425" cy="2181225"/>
                    </a:xfrm>
                    <a:prstGeom prst="rect">
                      <a:avLst/>
                    </a:prstGeom>
                    <a:noFill/>
                    <a:ln w="9525">
                      <a:noFill/>
                      <a:miter lim="800000"/>
                      <a:headEnd/>
                      <a:tailEnd/>
                    </a:ln>
                  </pic:spPr>
                </pic:pic>
              </a:graphicData>
            </a:graphic>
          </wp:inline>
        </w:drawing>
      </w:r>
    </w:p>
    <w:p w:rsidR="00CB7903" w:rsidRPr="00BD200F"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Bembo" w:hAnsi="Bembo" w:cs="Bembo"/>
          <w:b/>
          <w:color w:val="000000"/>
          <w:szCs w:val="24"/>
        </w:rPr>
      </w:pPr>
      <w:r w:rsidRPr="005127E8">
        <w:rPr>
          <w:rFonts w:ascii="GarthGraphic-Bold" w:hAnsi="GarthGraphic-Bold" w:cs="GarthGraphic-Bold"/>
          <w:b/>
          <w:bCs/>
          <w:color w:val="000000"/>
          <w:szCs w:val="24"/>
        </w:rPr>
        <w:t xml:space="preserve">3. </w:t>
      </w:r>
      <w:r w:rsidRPr="005127E8">
        <w:rPr>
          <w:rFonts w:ascii="Bembo" w:hAnsi="Bembo" w:cs="Bembo"/>
          <w:b/>
          <w:color w:val="000000"/>
          <w:szCs w:val="24"/>
        </w:rPr>
        <w:t>Do the same as in Problem 1 for two nations with different production frontiers and tastes.</w:t>
      </w:r>
    </w:p>
    <w:p w:rsidR="00CB7903"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See Figure 3.</w:t>
      </w:r>
    </w:p>
    <w:p w:rsidR="00CB7903" w:rsidRDefault="00CB7903" w:rsidP="00CB7903">
      <w:pPr>
        <w:tabs>
          <w:tab w:val="left" w:pos="-720"/>
        </w:tabs>
        <w:suppressAutoHyphens/>
        <w:jc w:val="both"/>
        <w:rPr>
          <w:spacing w:val="-3"/>
          <w:szCs w:val="24"/>
          <w:lang w:val="de-DE"/>
        </w:rPr>
      </w:pPr>
      <w:r>
        <w:rPr>
          <w:noProof/>
          <w:spacing w:val="-3"/>
          <w:szCs w:val="24"/>
        </w:rPr>
        <w:lastRenderedPageBreak/>
        <w:drawing>
          <wp:inline distT="0" distB="0" distL="0" distR="0">
            <wp:extent cx="3019425" cy="2171700"/>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l="23792" t="67897" r="25220" b="2255"/>
                    <a:stretch>
                      <a:fillRect/>
                    </a:stretch>
                  </pic:blipFill>
                  <pic:spPr bwMode="auto">
                    <a:xfrm>
                      <a:off x="0" y="0"/>
                      <a:ext cx="3019425" cy="2171700"/>
                    </a:xfrm>
                    <a:prstGeom prst="rect">
                      <a:avLst/>
                    </a:prstGeom>
                    <a:noFill/>
                    <a:ln w="9525">
                      <a:noFill/>
                      <a:miter lim="800000"/>
                      <a:headEnd/>
                      <a:tailEnd/>
                    </a:ln>
                  </pic:spPr>
                </pic:pic>
              </a:graphicData>
            </a:graphic>
          </wp:inline>
        </w:drawing>
      </w:r>
    </w:p>
    <w:p w:rsidR="00CB7903" w:rsidRPr="00BD200F"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Bembo" w:hAnsi="Bembo" w:cs="Bembo"/>
          <w:b/>
          <w:color w:val="000000"/>
          <w:szCs w:val="24"/>
        </w:rPr>
      </w:pPr>
      <w:r w:rsidRPr="005127E8">
        <w:rPr>
          <w:rFonts w:ascii="GarthGraphic-Bold" w:hAnsi="GarthGraphic-Bold" w:cs="GarthGraphic-Bold"/>
          <w:b/>
          <w:bCs/>
          <w:color w:val="000000"/>
          <w:szCs w:val="24"/>
        </w:rPr>
        <w:t xml:space="preserve">4. </w:t>
      </w:r>
      <w:r w:rsidRPr="005127E8">
        <w:rPr>
          <w:rFonts w:ascii="Bembo" w:hAnsi="Bembo" w:cs="Bembo"/>
          <w:b/>
          <w:color w:val="000000"/>
          <w:szCs w:val="24"/>
        </w:rPr>
        <w:t>Find the degree of intra-industry trade if exports and imports are, respectively,</w:t>
      </w:r>
    </w:p>
    <w:p w:rsidR="00CB7903" w:rsidRPr="005127E8" w:rsidRDefault="00CB7903" w:rsidP="00CB7903">
      <w:pPr>
        <w:autoSpaceDE w:val="0"/>
        <w:autoSpaceDN w:val="0"/>
        <w:adjustRightInd w:val="0"/>
        <w:rPr>
          <w:rFonts w:ascii="Bembo" w:hAnsi="Bembo" w:cs="Bembo"/>
          <w:b/>
          <w:color w:val="000000"/>
          <w:szCs w:val="24"/>
        </w:rPr>
      </w:pPr>
      <w:r w:rsidRPr="005127E8">
        <w:rPr>
          <w:rFonts w:ascii="Bembo" w:hAnsi="Bembo" w:cs="Bembo"/>
          <w:b/>
          <w:color w:val="000000"/>
          <w:szCs w:val="24"/>
        </w:rPr>
        <w:t>(a) 1,000 and 1,000</w:t>
      </w:r>
    </w:p>
    <w:p w:rsidR="00CB7903" w:rsidRPr="005127E8" w:rsidRDefault="00CB7903" w:rsidP="00CB7903">
      <w:pPr>
        <w:autoSpaceDE w:val="0"/>
        <w:autoSpaceDN w:val="0"/>
        <w:adjustRightInd w:val="0"/>
        <w:rPr>
          <w:rFonts w:ascii="Bembo" w:hAnsi="Bembo" w:cs="Bembo"/>
          <w:b/>
          <w:color w:val="000000"/>
          <w:szCs w:val="24"/>
        </w:rPr>
      </w:pPr>
      <w:r w:rsidRPr="005127E8">
        <w:rPr>
          <w:rFonts w:ascii="Bembo" w:hAnsi="Bembo" w:cs="Bembo"/>
          <w:b/>
          <w:color w:val="000000"/>
          <w:szCs w:val="24"/>
        </w:rPr>
        <w:t>(b) 1,000 and 750</w:t>
      </w:r>
    </w:p>
    <w:p w:rsidR="00CB7903" w:rsidRPr="005127E8" w:rsidRDefault="00CB7903" w:rsidP="00CB7903">
      <w:pPr>
        <w:autoSpaceDE w:val="0"/>
        <w:autoSpaceDN w:val="0"/>
        <w:adjustRightInd w:val="0"/>
        <w:rPr>
          <w:rFonts w:ascii="Bembo" w:hAnsi="Bembo" w:cs="Bembo"/>
          <w:b/>
          <w:color w:val="000000"/>
          <w:szCs w:val="24"/>
        </w:rPr>
      </w:pPr>
      <w:r w:rsidRPr="005127E8">
        <w:rPr>
          <w:rFonts w:ascii="Bembo" w:hAnsi="Bembo" w:cs="Bembo"/>
          <w:b/>
          <w:color w:val="000000"/>
          <w:szCs w:val="24"/>
        </w:rPr>
        <w:t>(c) 1,000 and 500</w:t>
      </w:r>
    </w:p>
    <w:p w:rsidR="00CB7903" w:rsidRPr="005127E8" w:rsidRDefault="00CB7903" w:rsidP="00CB7903">
      <w:pPr>
        <w:autoSpaceDE w:val="0"/>
        <w:autoSpaceDN w:val="0"/>
        <w:adjustRightInd w:val="0"/>
        <w:rPr>
          <w:rFonts w:ascii="Bembo" w:hAnsi="Bembo" w:cs="Bembo"/>
          <w:b/>
          <w:color w:val="000000"/>
          <w:szCs w:val="24"/>
        </w:rPr>
      </w:pPr>
      <w:r w:rsidRPr="005127E8">
        <w:rPr>
          <w:rFonts w:ascii="Bembo" w:hAnsi="Bembo" w:cs="Bembo"/>
          <w:b/>
          <w:color w:val="000000"/>
          <w:szCs w:val="24"/>
        </w:rPr>
        <w:t>(d) 1,000 and 25</w:t>
      </w:r>
    </w:p>
    <w:p w:rsidR="00CB7903" w:rsidRPr="005127E8" w:rsidRDefault="00CB7903" w:rsidP="00CB7903">
      <w:pPr>
        <w:autoSpaceDE w:val="0"/>
        <w:autoSpaceDN w:val="0"/>
        <w:adjustRightInd w:val="0"/>
        <w:rPr>
          <w:rFonts w:ascii="Bembo" w:hAnsi="Bembo" w:cs="Bembo"/>
          <w:b/>
          <w:color w:val="000000"/>
          <w:szCs w:val="24"/>
        </w:rPr>
      </w:pPr>
      <w:r w:rsidRPr="005127E8">
        <w:rPr>
          <w:rFonts w:ascii="Bembo" w:hAnsi="Bembo" w:cs="Bembo"/>
          <w:b/>
          <w:color w:val="000000"/>
          <w:szCs w:val="24"/>
        </w:rPr>
        <w:t>(e) 1,000 and 0</w:t>
      </w:r>
    </w:p>
    <w:p w:rsidR="00CB7903" w:rsidRDefault="00CB7903" w:rsidP="00CB7903">
      <w:pPr>
        <w:tabs>
          <w:tab w:val="left" w:pos="-720"/>
        </w:tabs>
        <w:suppressAutoHyphens/>
        <w:jc w:val="both"/>
        <w:rPr>
          <w:spacing w:val="-3"/>
          <w:szCs w:val="24"/>
        </w:rPr>
      </w:pPr>
    </w:p>
    <w:p w:rsidR="00CB7903" w:rsidRPr="00CB7903" w:rsidRDefault="00CB7903" w:rsidP="00CB7903">
      <w:pPr>
        <w:tabs>
          <w:tab w:val="left" w:pos="-720"/>
        </w:tabs>
        <w:suppressAutoHyphens/>
        <w:jc w:val="both"/>
        <w:rPr>
          <w:spacing w:val="-3"/>
          <w:szCs w:val="24"/>
        </w:rPr>
      </w:pPr>
      <w:r w:rsidRPr="00BD200F">
        <w:rPr>
          <w:spacing w:val="-3"/>
          <w:szCs w:val="24"/>
        </w:rPr>
        <w:t>a</w:t>
      </w:r>
      <w:r>
        <w:rPr>
          <w:spacing w:val="-3"/>
          <w:szCs w:val="24"/>
        </w:rPr>
        <w:t>)</w:t>
      </w:r>
      <w:r w:rsidRPr="00BD200F">
        <w:rPr>
          <w:spacing w:val="-3"/>
          <w:szCs w:val="24"/>
        </w:rPr>
        <w:t xml:space="preserve">  </w:t>
      </w:r>
      <w:r w:rsidRPr="00CB7903">
        <w:rPr>
          <w:spacing w:val="-3"/>
          <w:szCs w:val="24"/>
        </w:rPr>
        <w:t xml:space="preserve">T = 1 - </w:t>
      </w:r>
      <w:r w:rsidRPr="00CB7903">
        <w:rPr>
          <w:spacing w:val="-3"/>
          <w:szCs w:val="24"/>
          <w:u w:val="single"/>
        </w:rPr>
        <w:t>/1000-1000/</w:t>
      </w:r>
      <w:r w:rsidRPr="00CB7903">
        <w:rPr>
          <w:spacing w:val="-3"/>
          <w:szCs w:val="24"/>
        </w:rPr>
        <w:t xml:space="preserve"> = 1 - </w:t>
      </w:r>
      <w:r w:rsidRPr="00CB7903">
        <w:rPr>
          <w:spacing w:val="-3"/>
          <w:szCs w:val="24"/>
          <w:u w:val="single"/>
        </w:rPr>
        <w:t xml:space="preserve">  0  </w:t>
      </w:r>
      <w:r w:rsidRPr="00CB7903">
        <w:rPr>
          <w:spacing w:val="-3"/>
          <w:szCs w:val="24"/>
        </w:rPr>
        <w:t xml:space="preserve"> = 1.</w:t>
      </w:r>
    </w:p>
    <w:p w:rsidR="00CB7903" w:rsidRPr="00CB7903" w:rsidRDefault="00CB7903" w:rsidP="00CB7903">
      <w:pPr>
        <w:tabs>
          <w:tab w:val="left" w:pos="-720"/>
        </w:tabs>
        <w:suppressAutoHyphens/>
        <w:jc w:val="both"/>
        <w:rPr>
          <w:spacing w:val="-3"/>
          <w:szCs w:val="24"/>
        </w:rPr>
      </w:pPr>
      <w:r w:rsidRPr="00CB7903">
        <w:rPr>
          <w:spacing w:val="-3"/>
          <w:szCs w:val="24"/>
        </w:rPr>
        <w:t xml:space="preserve">                1000+1000         2000</w:t>
      </w:r>
    </w:p>
    <w:p w:rsidR="00CB7903" w:rsidRPr="00CB7903" w:rsidRDefault="00CB7903" w:rsidP="00CB7903">
      <w:pPr>
        <w:tabs>
          <w:tab w:val="left" w:pos="-720"/>
        </w:tabs>
        <w:suppressAutoHyphens/>
        <w:jc w:val="both"/>
        <w:rPr>
          <w:spacing w:val="-3"/>
          <w:szCs w:val="24"/>
        </w:rPr>
      </w:pPr>
    </w:p>
    <w:p w:rsidR="00CB7903" w:rsidRPr="00CB7903" w:rsidRDefault="00CB7903" w:rsidP="00CB7903">
      <w:pPr>
        <w:tabs>
          <w:tab w:val="left" w:pos="-720"/>
        </w:tabs>
        <w:suppressAutoHyphens/>
        <w:jc w:val="both"/>
        <w:rPr>
          <w:spacing w:val="-3"/>
          <w:szCs w:val="24"/>
        </w:rPr>
      </w:pPr>
      <w:r w:rsidRPr="00CB7903">
        <w:rPr>
          <w:spacing w:val="-3"/>
          <w:szCs w:val="24"/>
        </w:rPr>
        <w:t xml:space="preserve">b)  T = 1 - </w:t>
      </w:r>
      <w:r w:rsidRPr="00CB7903">
        <w:rPr>
          <w:spacing w:val="-3"/>
          <w:szCs w:val="24"/>
          <w:u w:val="single"/>
        </w:rPr>
        <w:t>/1000-750/</w:t>
      </w:r>
      <w:r w:rsidRPr="00CB7903">
        <w:rPr>
          <w:spacing w:val="-3"/>
          <w:szCs w:val="24"/>
        </w:rPr>
        <w:t xml:space="preserve"> = 1 - </w:t>
      </w:r>
      <w:r w:rsidRPr="00CB7903">
        <w:rPr>
          <w:spacing w:val="-3"/>
          <w:szCs w:val="24"/>
          <w:u w:val="single"/>
        </w:rPr>
        <w:t xml:space="preserve"> 250 </w:t>
      </w:r>
      <w:r w:rsidRPr="00CB7903">
        <w:rPr>
          <w:spacing w:val="-3"/>
          <w:szCs w:val="24"/>
        </w:rPr>
        <w:t xml:space="preserve"> = 0.86.</w:t>
      </w:r>
    </w:p>
    <w:p w:rsidR="00CB7903" w:rsidRPr="00CB7903" w:rsidRDefault="00CB7903" w:rsidP="00CB7903">
      <w:pPr>
        <w:tabs>
          <w:tab w:val="left" w:pos="-720"/>
        </w:tabs>
        <w:suppressAutoHyphens/>
        <w:jc w:val="both"/>
        <w:rPr>
          <w:spacing w:val="-3"/>
          <w:szCs w:val="24"/>
        </w:rPr>
      </w:pPr>
      <w:r w:rsidRPr="00CB7903">
        <w:rPr>
          <w:spacing w:val="-3"/>
          <w:szCs w:val="24"/>
        </w:rPr>
        <w:t xml:space="preserve">                1000+750          1750</w:t>
      </w:r>
    </w:p>
    <w:p w:rsidR="00CB7903" w:rsidRPr="00CB7903" w:rsidRDefault="00CB7903" w:rsidP="00CB7903">
      <w:pPr>
        <w:tabs>
          <w:tab w:val="left" w:pos="-720"/>
        </w:tabs>
        <w:suppressAutoHyphens/>
        <w:jc w:val="both"/>
        <w:rPr>
          <w:spacing w:val="-3"/>
          <w:szCs w:val="24"/>
        </w:rPr>
      </w:pPr>
    </w:p>
    <w:p w:rsidR="00CB7903" w:rsidRPr="00CB7903" w:rsidRDefault="00CB7903" w:rsidP="00CB7903">
      <w:pPr>
        <w:tabs>
          <w:tab w:val="left" w:pos="-720"/>
        </w:tabs>
        <w:suppressAutoHyphens/>
        <w:jc w:val="both"/>
        <w:rPr>
          <w:spacing w:val="-3"/>
          <w:szCs w:val="24"/>
        </w:rPr>
      </w:pPr>
      <w:r w:rsidRPr="00CB7903">
        <w:rPr>
          <w:spacing w:val="-3"/>
          <w:szCs w:val="24"/>
        </w:rPr>
        <w:t xml:space="preserve">c)  T = 1 - </w:t>
      </w:r>
      <w:r w:rsidRPr="00CB7903">
        <w:rPr>
          <w:spacing w:val="-3"/>
          <w:szCs w:val="24"/>
          <w:u w:val="single"/>
        </w:rPr>
        <w:t>/1000-500/</w:t>
      </w:r>
      <w:r w:rsidRPr="00CB7903">
        <w:rPr>
          <w:spacing w:val="-3"/>
          <w:szCs w:val="24"/>
        </w:rPr>
        <w:t xml:space="preserve"> = 1 - </w:t>
      </w:r>
      <w:r w:rsidRPr="00CB7903">
        <w:rPr>
          <w:spacing w:val="-3"/>
          <w:szCs w:val="24"/>
          <w:u w:val="single"/>
        </w:rPr>
        <w:t xml:space="preserve"> 500 </w:t>
      </w:r>
      <w:r w:rsidRPr="00CB7903">
        <w:rPr>
          <w:spacing w:val="-3"/>
          <w:szCs w:val="24"/>
        </w:rPr>
        <w:t xml:space="preserve"> = 0.67.</w:t>
      </w:r>
    </w:p>
    <w:p w:rsidR="00CB7903" w:rsidRPr="00CB7903" w:rsidRDefault="00CB7903" w:rsidP="00CB7903">
      <w:pPr>
        <w:tabs>
          <w:tab w:val="left" w:pos="-720"/>
        </w:tabs>
        <w:suppressAutoHyphens/>
        <w:jc w:val="both"/>
        <w:rPr>
          <w:spacing w:val="-3"/>
          <w:szCs w:val="24"/>
        </w:rPr>
      </w:pPr>
      <w:r w:rsidRPr="00CB7903">
        <w:rPr>
          <w:spacing w:val="-3"/>
          <w:szCs w:val="24"/>
        </w:rPr>
        <w:t xml:space="preserve">                1000+500          1500</w:t>
      </w:r>
    </w:p>
    <w:p w:rsidR="00CB7903" w:rsidRPr="00CB7903" w:rsidRDefault="00CB7903" w:rsidP="00CB7903">
      <w:pPr>
        <w:tabs>
          <w:tab w:val="left" w:pos="-720"/>
        </w:tabs>
        <w:suppressAutoHyphens/>
        <w:jc w:val="both"/>
        <w:rPr>
          <w:spacing w:val="-3"/>
          <w:szCs w:val="24"/>
        </w:rPr>
      </w:pPr>
    </w:p>
    <w:p w:rsidR="00CB7903" w:rsidRPr="00CB7903" w:rsidRDefault="00CB7903" w:rsidP="00CB7903">
      <w:pPr>
        <w:tabs>
          <w:tab w:val="left" w:pos="-720"/>
        </w:tabs>
        <w:suppressAutoHyphens/>
        <w:jc w:val="both"/>
        <w:rPr>
          <w:spacing w:val="-3"/>
          <w:szCs w:val="24"/>
        </w:rPr>
      </w:pPr>
      <w:r w:rsidRPr="00CB7903">
        <w:rPr>
          <w:spacing w:val="-3"/>
          <w:szCs w:val="24"/>
        </w:rPr>
        <w:t xml:space="preserve">d)  T = 1 - </w:t>
      </w:r>
      <w:r w:rsidRPr="00CB7903">
        <w:rPr>
          <w:spacing w:val="-3"/>
          <w:szCs w:val="24"/>
          <w:u w:val="single"/>
        </w:rPr>
        <w:t>/1000-250/</w:t>
      </w:r>
      <w:r w:rsidRPr="00CB7903">
        <w:rPr>
          <w:spacing w:val="-3"/>
          <w:szCs w:val="24"/>
        </w:rPr>
        <w:t xml:space="preserve"> = 1 - </w:t>
      </w:r>
      <w:r w:rsidRPr="00CB7903">
        <w:rPr>
          <w:spacing w:val="-3"/>
          <w:szCs w:val="24"/>
          <w:u w:val="single"/>
        </w:rPr>
        <w:t xml:space="preserve"> 750 </w:t>
      </w:r>
      <w:r w:rsidRPr="00CB7903">
        <w:rPr>
          <w:spacing w:val="-3"/>
          <w:szCs w:val="24"/>
        </w:rPr>
        <w:t xml:space="preserve"> = 0.4.</w:t>
      </w:r>
    </w:p>
    <w:p w:rsidR="00CB7903" w:rsidRPr="00CB7903" w:rsidRDefault="00CB7903" w:rsidP="00CB7903">
      <w:pPr>
        <w:tabs>
          <w:tab w:val="left" w:pos="-720"/>
        </w:tabs>
        <w:suppressAutoHyphens/>
        <w:jc w:val="both"/>
        <w:rPr>
          <w:spacing w:val="-3"/>
          <w:szCs w:val="24"/>
        </w:rPr>
      </w:pPr>
      <w:r w:rsidRPr="00CB7903">
        <w:rPr>
          <w:spacing w:val="-3"/>
          <w:szCs w:val="24"/>
        </w:rPr>
        <w:t xml:space="preserve">               1000+250          1250</w:t>
      </w:r>
    </w:p>
    <w:p w:rsidR="00CB7903" w:rsidRPr="00CB7903" w:rsidRDefault="00CB7903" w:rsidP="00CB7903">
      <w:pPr>
        <w:tabs>
          <w:tab w:val="left" w:pos="-720"/>
        </w:tabs>
        <w:suppressAutoHyphens/>
        <w:jc w:val="both"/>
        <w:rPr>
          <w:spacing w:val="-3"/>
          <w:szCs w:val="24"/>
        </w:rPr>
      </w:pPr>
    </w:p>
    <w:p w:rsidR="00CB7903" w:rsidRPr="00CB7903" w:rsidRDefault="00CB7903" w:rsidP="00CB7903">
      <w:pPr>
        <w:tabs>
          <w:tab w:val="left" w:pos="-720"/>
        </w:tabs>
        <w:suppressAutoHyphens/>
        <w:jc w:val="both"/>
        <w:rPr>
          <w:spacing w:val="-3"/>
          <w:szCs w:val="24"/>
        </w:rPr>
      </w:pPr>
      <w:r w:rsidRPr="00CB7903">
        <w:rPr>
          <w:spacing w:val="-3"/>
          <w:szCs w:val="24"/>
        </w:rPr>
        <w:t xml:space="preserve">e)  T = 1 -  </w:t>
      </w:r>
      <w:r w:rsidRPr="00CB7903">
        <w:rPr>
          <w:spacing w:val="-3"/>
          <w:szCs w:val="24"/>
          <w:u w:val="single"/>
        </w:rPr>
        <w:t>/1000-0/</w:t>
      </w:r>
      <w:r w:rsidRPr="00CB7903">
        <w:rPr>
          <w:spacing w:val="-3"/>
          <w:szCs w:val="24"/>
        </w:rPr>
        <w:t xml:space="preserve">   = 1 - </w:t>
      </w:r>
      <w:r w:rsidRPr="00CB7903">
        <w:rPr>
          <w:spacing w:val="-3"/>
          <w:szCs w:val="24"/>
          <w:u w:val="single"/>
        </w:rPr>
        <w:t>1000</w:t>
      </w:r>
      <w:r w:rsidRPr="00CB7903">
        <w:rPr>
          <w:spacing w:val="-3"/>
          <w:szCs w:val="24"/>
        </w:rPr>
        <w:t xml:space="preserve"> = 0.</w:t>
      </w:r>
    </w:p>
    <w:p w:rsidR="00CB7903" w:rsidRPr="00CB7903" w:rsidRDefault="00CB7903" w:rsidP="00CB7903">
      <w:pPr>
        <w:tabs>
          <w:tab w:val="left" w:pos="-720"/>
        </w:tabs>
        <w:suppressAutoHyphens/>
        <w:jc w:val="both"/>
        <w:rPr>
          <w:spacing w:val="-3"/>
          <w:szCs w:val="24"/>
        </w:rPr>
      </w:pPr>
      <w:r w:rsidRPr="00CB7903">
        <w:rPr>
          <w:spacing w:val="-3"/>
          <w:szCs w:val="24"/>
        </w:rPr>
        <w:t xml:space="preserve">                 1000+0            1000</w:t>
      </w:r>
    </w:p>
    <w:p w:rsidR="00CB7903" w:rsidRPr="00CB7903"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Bembo" w:hAnsi="Bembo" w:cs="Bembo"/>
          <w:b/>
          <w:color w:val="000000"/>
          <w:szCs w:val="24"/>
        </w:rPr>
      </w:pPr>
      <w:r w:rsidRPr="005127E8">
        <w:rPr>
          <w:rFonts w:ascii="GarthGraphic-Bold" w:hAnsi="GarthGraphic-Bold" w:cs="GarthGraphic-Bold"/>
          <w:b/>
          <w:bCs/>
          <w:color w:val="000000"/>
          <w:szCs w:val="24"/>
        </w:rPr>
        <w:t xml:space="preserve">5. </w:t>
      </w:r>
      <w:r w:rsidRPr="005127E8">
        <w:rPr>
          <w:rFonts w:ascii="Bembo" w:hAnsi="Bembo" w:cs="Bembo"/>
          <w:b/>
          <w:color w:val="000000"/>
          <w:szCs w:val="24"/>
        </w:rPr>
        <w:t>Do the same as in Problem 4, but interchange the values of exports and imports.</w:t>
      </w:r>
    </w:p>
    <w:p w:rsidR="00CB7903" w:rsidRDefault="00CB7903" w:rsidP="00CB7903">
      <w:pPr>
        <w:tabs>
          <w:tab w:val="left" w:pos="-720"/>
        </w:tabs>
        <w:suppressAutoHyphens/>
        <w:jc w:val="both"/>
        <w:rPr>
          <w:spacing w:val="-3"/>
          <w:szCs w:val="24"/>
        </w:rPr>
      </w:pPr>
    </w:p>
    <w:p w:rsidR="00CB7903" w:rsidRPr="00CB7903" w:rsidRDefault="00CB7903" w:rsidP="00CB7903">
      <w:pPr>
        <w:tabs>
          <w:tab w:val="left" w:pos="-720"/>
        </w:tabs>
        <w:suppressAutoHyphens/>
        <w:jc w:val="both"/>
        <w:rPr>
          <w:spacing w:val="-3"/>
          <w:szCs w:val="24"/>
          <w:lang w:val="de-DE"/>
        </w:rPr>
      </w:pPr>
      <w:r w:rsidRPr="00CB7903">
        <w:rPr>
          <w:spacing w:val="-3"/>
          <w:szCs w:val="24"/>
          <w:lang w:val="de-DE"/>
        </w:rPr>
        <w:t xml:space="preserve">a)  T = 1 - </w:t>
      </w:r>
      <w:r w:rsidRPr="00CB7903">
        <w:rPr>
          <w:spacing w:val="-3"/>
          <w:szCs w:val="24"/>
          <w:u w:val="single"/>
          <w:lang w:val="de-DE"/>
        </w:rPr>
        <w:t>/1000-1000/</w:t>
      </w:r>
      <w:r w:rsidRPr="00CB7903">
        <w:rPr>
          <w:spacing w:val="-3"/>
          <w:szCs w:val="24"/>
          <w:lang w:val="de-DE"/>
        </w:rPr>
        <w:t xml:space="preserve"> = 1 - </w:t>
      </w:r>
      <w:r w:rsidRPr="00CB7903">
        <w:rPr>
          <w:spacing w:val="-3"/>
          <w:szCs w:val="24"/>
          <w:u w:val="single"/>
          <w:lang w:val="de-DE"/>
        </w:rPr>
        <w:t xml:space="preserve">  0  </w:t>
      </w:r>
      <w:r w:rsidRPr="00CB7903">
        <w:rPr>
          <w:spacing w:val="-3"/>
          <w:szCs w:val="24"/>
          <w:lang w:val="de-DE"/>
        </w:rPr>
        <w:t xml:space="preserve"> = 1.</w:t>
      </w:r>
    </w:p>
    <w:p w:rsidR="00CB7903" w:rsidRPr="00CB7903" w:rsidRDefault="00CB7903" w:rsidP="00CB7903">
      <w:pPr>
        <w:tabs>
          <w:tab w:val="left" w:pos="-720"/>
        </w:tabs>
        <w:suppressAutoHyphens/>
        <w:jc w:val="both"/>
        <w:rPr>
          <w:spacing w:val="-3"/>
          <w:szCs w:val="24"/>
          <w:lang w:val="de-DE"/>
        </w:rPr>
      </w:pPr>
      <w:r w:rsidRPr="00CB7903">
        <w:rPr>
          <w:spacing w:val="-3"/>
          <w:szCs w:val="24"/>
          <w:lang w:val="de-DE"/>
        </w:rPr>
        <w:t xml:space="preserve">                1000+1000         2000</w:t>
      </w:r>
    </w:p>
    <w:p w:rsidR="00CB7903" w:rsidRPr="00CB7903" w:rsidRDefault="00CB7903" w:rsidP="00CB7903">
      <w:pPr>
        <w:tabs>
          <w:tab w:val="left" w:pos="-720"/>
        </w:tabs>
        <w:suppressAutoHyphens/>
        <w:jc w:val="both"/>
        <w:rPr>
          <w:spacing w:val="-3"/>
          <w:szCs w:val="24"/>
          <w:lang w:val="de-DE"/>
        </w:rPr>
      </w:pPr>
    </w:p>
    <w:p w:rsidR="00CB7903" w:rsidRPr="00CB7903" w:rsidRDefault="00CB7903" w:rsidP="00CB7903">
      <w:pPr>
        <w:tabs>
          <w:tab w:val="left" w:pos="-720"/>
        </w:tabs>
        <w:suppressAutoHyphens/>
        <w:jc w:val="both"/>
        <w:rPr>
          <w:spacing w:val="-3"/>
          <w:szCs w:val="24"/>
          <w:lang w:val="de-DE"/>
        </w:rPr>
      </w:pPr>
      <w:r w:rsidRPr="00CB7903">
        <w:rPr>
          <w:spacing w:val="-3"/>
          <w:szCs w:val="24"/>
          <w:lang w:val="de-DE"/>
        </w:rPr>
        <w:t xml:space="preserve">b)  T = 1 - </w:t>
      </w:r>
      <w:r w:rsidRPr="00CB7903">
        <w:rPr>
          <w:spacing w:val="-3"/>
          <w:szCs w:val="24"/>
          <w:u w:val="single"/>
          <w:lang w:val="de-DE"/>
        </w:rPr>
        <w:t>/750-1000/</w:t>
      </w:r>
      <w:r w:rsidRPr="00CB7903">
        <w:rPr>
          <w:spacing w:val="-3"/>
          <w:szCs w:val="24"/>
          <w:lang w:val="de-DE"/>
        </w:rPr>
        <w:t xml:space="preserve"> = 1 - </w:t>
      </w:r>
      <w:r w:rsidRPr="00CB7903">
        <w:rPr>
          <w:spacing w:val="-3"/>
          <w:szCs w:val="24"/>
          <w:u w:val="single"/>
          <w:lang w:val="de-DE"/>
        </w:rPr>
        <w:t xml:space="preserve"> 250 </w:t>
      </w:r>
      <w:r w:rsidRPr="00CB7903">
        <w:rPr>
          <w:spacing w:val="-3"/>
          <w:szCs w:val="24"/>
          <w:lang w:val="de-DE"/>
        </w:rPr>
        <w:t xml:space="preserve"> = 0.86.</w:t>
      </w:r>
    </w:p>
    <w:p w:rsidR="00CB7903" w:rsidRPr="00CB7903" w:rsidRDefault="00CB7903" w:rsidP="00CB7903">
      <w:pPr>
        <w:tabs>
          <w:tab w:val="left" w:pos="-720"/>
        </w:tabs>
        <w:suppressAutoHyphens/>
        <w:jc w:val="both"/>
        <w:rPr>
          <w:spacing w:val="-3"/>
          <w:szCs w:val="24"/>
          <w:lang w:val="de-DE"/>
        </w:rPr>
      </w:pPr>
      <w:r w:rsidRPr="00CB7903">
        <w:rPr>
          <w:spacing w:val="-3"/>
          <w:szCs w:val="24"/>
          <w:lang w:val="de-DE"/>
        </w:rPr>
        <w:t xml:space="preserve">                750+1000          1750</w:t>
      </w:r>
    </w:p>
    <w:p w:rsidR="00CB7903" w:rsidRPr="00CB7903" w:rsidRDefault="00CB7903" w:rsidP="00CB7903">
      <w:pPr>
        <w:tabs>
          <w:tab w:val="left" w:pos="-720"/>
        </w:tabs>
        <w:suppressAutoHyphens/>
        <w:jc w:val="both"/>
        <w:rPr>
          <w:spacing w:val="-3"/>
          <w:szCs w:val="24"/>
          <w:lang w:val="de-DE"/>
        </w:rPr>
      </w:pPr>
    </w:p>
    <w:p w:rsidR="00CB7903" w:rsidRPr="00CB7903" w:rsidRDefault="00CB7903" w:rsidP="00CB7903">
      <w:pPr>
        <w:tabs>
          <w:tab w:val="left" w:pos="-720"/>
        </w:tabs>
        <w:suppressAutoHyphens/>
        <w:jc w:val="both"/>
        <w:rPr>
          <w:spacing w:val="-3"/>
          <w:szCs w:val="24"/>
          <w:lang w:val="de-DE"/>
        </w:rPr>
      </w:pPr>
      <w:r w:rsidRPr="00CB7903">
        <w:rPr>
          <w:spacing w:val="-3"/>
          <w:szCs w:val="24"/>
          <w:lang w:val="de-DE"/>
        </w:rPr>
        <w:t xml:space="preserve">c)  T = 1 - </w:t>
      </w:r>
      <w:r w:rsidRPr="00CB7903">
        <w:rPr>
          <w:spacing w:val="-3"/>
          <w:szCs w:val="24"/>
          <w:u w:val="single"/>
          <w:lang w:val="de-DE"/>
        </w:rPr>
        <w:t>/500-1000/</w:t>
      </w:r>
      <w:r w:rsidRPr="00CB7903">
        <w:rPr>
          <w:spacing w:val="-3"/>
          <w:szCs w:val="24"/>
          <w:lang w:val="de-DE"/>
        </w:rPr>
        <w:t xml:space="preserve"> = 1 - </w:t>
      </w:r>
      <w:r w:rsidRPr="00CB7903">
        <w:rPr>
          <w:spacing w:val="-3"/>
          <w:szCs w:val="24"/>
          <w:u w:val="single"/>
          <w:lang w:val="de-DE"/>
        </w:rPr>
        <w:t xml:space="preserve"> 500 </w:t>
      </w:r>
      <w:r w:rsidRPr="00CB7903">
        <w:rPr>
          <w:spacing w:val="-3"/>
          <w:szCs w:val="24"/>
          <w:lang w:val="de-DE"/>
        </w:rPr>
        <w:t xml:space="preserve"> = 0.67.</w:t>
      </w:r>
    </w:p>
    <w:p w:rsidR="00CB7903" w:rsidRPr="00CB7903" w:rsidRDefault="00CB7903" w:rsidP="00CB7903">
      <w:pPr>
        <w:tabs>
          <w:tab w:val="left" w:pos="-720"/>
        </w:tabs>
        <w:suppressAutoHyphens/>
        <w:jc w:val="both"/>
        <w:rPr>
          <w:spacing w:val="-3"/>
          <w:szCs w:val="24"/>
          <w:lang w:val="de-DE"/>
        </w:rPr>
      </w:pPr>
      <w:r w:rsidRPr="00CB7903">
        <w:rPr>
          <w:spacing w:val="-3"/>
          <w:szCs w:val="24"/>
          <w:lang w:val="de-DE"/>
        </w:rPr>
        <w:t xml:space="preserve">                500+1000          1500</w:t>
      </w:r>
    </w:p>
    <w:p w:rsidR="00CB7903" w:rsidRPr="00CB7903" w:rsidRDefault="00CB7903" w:rsidP="00CB7903">
      <w:pPr>
        <w:tabs>
          <w:tab w:val="left" w:pos="-720"/>
        </w:tabs>
        <w:suppressAutoHyphens/>
        <w:jc w:val="both"/>
        <w:rPr>
          <w:spacing w:val="-3"/>
          <w:szCs w:val="24"/>
          <w:lang w:val="de-DE"/>
        </w:rPr>
      </w:pPr>
    </w:p>
    <w:p w:rsidR="00CB7903" w:rsidRPr="00CB7903" w:rsidRDefault="00CB7903" w:rsidP="00CB7903">
      <w:pPr>
        <w:tabs>
          <w:tab w:val="left" w:pos="-720"/>
        </w:tabs>
        <w:suppressAutoHyphens/>
        <w:jc w:val="both"/>
        <w:rPr>
          <w:spacing w:val="-3"/>
          <w:szCs w:val="24"/>
          <w:lang w:val="de-DE"/>
        </w:rPr>
      </w:pPr>
      <w:r w:rsidRPr="00CB7903">
        <w:rPr>
          <w:spacing w:val="-3"/>
          <w:szCs w:val="24"/>
          <w:lang w:val="de-DE"/>
        </w:rPr>
        <w:t xml:space="preserve">d)  T = 1 - </w:t>
      </w:r>
      <w:r w:rsidRPr="00CB7903">
        <w:rPr>
          <w:spacing w:val="-3"/>
          <w:szCs w:val="24"/>
          <w:u w:val="single"/>
          <w:lang w:val="de-DE"/>
        </w:rPr>
        <w:t>/250-1000/</w:t>
      </w:r>
      <w:r w:rsidRPr="00CB7903">
        <w:rPr>
          <w:spacing w:val="-3"/>
          <w:szCs w:val="24"/>
          <w:lang w:val="de-DE"/>
        </w:rPr>
        <w:t xml:space="preserve"> = 1 - </w:t>
      </w:r>
      <w:r w:rsidRPr="00CB7903">
        <w:rPr>
          <w:spacing w:val="-3"/>
          <w:szCs w:val="24"/>
          <w:u w:val="single"/>
          <w:lang w:val="de-DE"/>
        </w:rPr>
        <w:t xml:space="preserve"> 750 </w:t>
      </w:r>
      <w:r w:rsidRPr="00CB7903">
        <w:rPr>
          <w:spacing w:val="-3"/>
          <w:szCs w:val="24"/>
          <w:lang w:val="de-DE"/>
        </w:rPr>
        <w:t xml:space="preserve"> = 0.4.</w:t>
      </w:r>
    </w:p>
    <w:p w:rsidR="00CB7903" w:rsidRPr="00CB7903" w:rsidRDefault="00CB7903" w:rsidP="00CB7903">
      <w:pPr>
        <w:tabs>
          <w:tab w:val="left" w:pos="-720"/>
        </w:tabs>
        <w:suppressAutoHyphens/>
        <w:jc w:val="both"/>
        <w:rPr>
          <w:spacing w:val="-3"/>
          <w:szCs w:val="24"/>
          <w:lang w:val="de-DE"/>
        </w:rPr>
      </w:pPr>
      <w:r w:rsidRPr="00CB7903">
        <w:rPr>
          <w:spacing w:val="-3"/>
          <w:szCs w:val="24"/>
          <w:lang w:val="de-DE"/>
        </w:rPr>
        <w:lastRenderedPageBreak/>
        <w:t xml:space="preserve">                250+1000          1250</w:t>
      </w:r>
    </w:p>
    <w:p w:rsidR="00CB7903" w:rsidRPr="00CB7903" w:rsidRDefault="00CB7903" w:rsidP="00CB7903">
      <w:pPr>
        <w:tabs>
          <w:tab w:val="left" w:pos="-720"/>
        </w:tabs>
        <w:suppressAutoHyphens/>
        <w:jc w:val="both"/>
        <w:rPr>
          <w:spacing w:val="-3"/>
          <w:szCs w:val="24"/>
          <w:lang w:val="de-DE"/>
        </w:rPr>
      </w:pPr>
    </w:p>
    <w:p w:rsidR="00CB7903" w:rsidRPr="00CB7903" w:rsidRDefault="00CB7903" w:rsidP="00CB7903">
      <w:pPr>
        <w:tabs>
          <w:tab w:val="left" w:pos="-720"/>
        </w:tabs>
        <w:suppressAutoHyphens/>
        <w:jc w:val="both"/>
        <w:rPr>
          <w:spacing w:val="-3"/>
          <w:szCs w:val="24"/>
          <w:lang w:val="de-DE"/>
        </w:rPr>
      </w:pPr>
      <w:r w:rsidRPr="00CB7903">
        <w:rPr>
          <w:spacing w:val="-3"/>
          <w:szCs w:val="24"/>
          <w:lang w:val="de-DE"/>
        </w:rPr>
        <w:t xml:space="preserve">e)  T = 1 -  </w:t>
      </w:r>
      <w:r w:rsidRPr="00CB7903">
        <w:rPr>
          <w:spacing w:val="-3"/>
          <w:szCs w:val="24"/>
          <w:u w:val="single"/>
          <w:lang w:val="de-DE"/>
        </w:rPr>
        <w:t>/0-1000/</w:t>
      </w:r>
      <w:r w:rsidRPr="00CB7903">
        <w:rPr>
          <w:spacing w:val="-3"/>
          <w:szCs w:val="24"/>
          <w:lang w:val="de-DE"/>
        </w:rPr>
        <w:t xml:space="preserve">   = 1 - </w:t>
      </w:r>
      <w:r w:rsidRPr="00CB7903">
        <w:rPr>
          <w:spacing w:val="-3"/>
          <w:szCs w:val="24"/>
          <w:u w:val="single"/>
          <w:lang w:val="de-DE"/>
        </w:rPr>
        <w:t>1000</w:t>
      </w:r>
      <w:r w:rsidRPr="00CB7903">
        <w:rPr>
          <w:spacing w:val="-3"/>
          <w:szCs w:val="24"/>
          <w:lang w:val="de-DE"/>
        </w:rPr>
        <w:t xml:space="preserve"> = 0.</w:t>
      </w:r>
    </w:p>
    <w:p w:rsidR="00CB7903" w:rsidRPr="00BD200F" w:rsidRDefault="00CB7903" w:rsidP="00CB7903">
      <w:pPr>
        <w:tabs>
          <w:tab w:val="left" w:pos="-720"/>
        </w:tabs>
        <w:suppressAutoHyphens/>
        <w:jc w:val="both"/>
        <w:rPr>
          <w:spacing w:val="-3"/>
          <w:szCs w:val="24"/>
        </w:rPr>
      </w:pPr>
      <w:r w:rsidRPr="00CB7903">
        <w:rPr>
          <w:spacing w:val="-3"/>
          <w:szCs w:val="24"/>
          <w:lang w:val="de-DE"/>
        </w:rPr>
        <w:t xml:space="preserve">                 </w:t>
      </w:r>
      <w:r w:rsidRPr="00BD200F">
        <w:rPr>
          <w:spacing w:val="-3"/>
          <w:szCs w:val="24"/>
        </w:rPr>
        <w:t>0+1000            1000</w:t>
      </w:r>
    </w:p>
    <w:p w:rsidR="00CB7903" w:rsidRPr="00BD200F"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Note that the results are identical to those in Problem 4 because we take the absolute value of exports minus imports or imports minus exports.</w:t>
      </w:r>
    </w:p>
    <w:p w:rsidR="00CB7903" w:rsidRPr="00BD200F"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Bembo" w:hAnsi="Bembo" w:cs="Bembo"/>
          <w:b/>
          <w:color w:val="000000"/>
          <w:szCs w:val="24"/>
        </w:rPr>
      </w:pPr>
      <w:r w:rsidRPr="005127E8">
        <w:rPr>
          <w:rFonts w:ascii="Bembo" w:hAnsi="Bembo" w:cs="Bembo"/>
          <w:b/>
          <w:color w:val="000000"/>
          <w:szCs w:val="24"/>
        </w:rPr>
        <w:t>*</w:t>
      </w:r>
      <w:r w:rsidRPr="005127E8">
        <w:rPr>
          <w:rFonts w:ascii="GarthGraphic-Bold" w:hAnsi="GarthGraphic-Bold" w:cs="GarthGraphic-Bold"/>
          <w:b/>
          <w:bCs/>
          <w:color w:val="000000"/>
          <w:szCs w:val="24"/>
        </w:rPr>
        <w:t xml:space="preserve">6. </w:t>
      </w:r>
      <w:r w:rsidRPr="005127E8">
        <w:rPr>
          <w:rFonts w:ascii="Bembo" w:hAnsi="Bembo" w:cs="Bembo"/>
          <w:b/>
          <w:color w:val="000000"/>
          <w:szCs w:val="24"/>
        </w:rPr>
        <w:t xml:space="preserve">Using the same </w:t>
      </w:r>
      <w:r w:rsidRPr="005127E8">
        <w:rPr>
          <w:rFonts w:ascii="Bembo-Italic" w:hAnsi="Bembo-Italic" w:cs="Bembo-Italic"/>
          <w:b/>
          <w:i/>
          <w:iCs/>
          <w:color w:val="000000"/>
          <w:szCs w:val="24"/>
        </w:rPr>
        <w:t xml:space="preserve">AC </w:t>
      </w:r>
      <w:r w:rsidRPr="005127E8">
        <w:rPr>
          <w:rFonts w:ascii="Bembo" w:hAnsi="Bembo" w:cs="Bembo"/>
          <w:b/>
          <w:color w:val="000000"/>
          <w:szCs w:val="24"/>
        </w:rPr>
        <w:t xml:space="preserve">and </w:t>
      </w:r>
      <w:r w:rsidRPr="005127E8">
        <w:rPr>
          <w:rFonts w:ascii="Bembo-Italic" w:hAnsi="Bembo-Italic" w:cs="Bembo-Italic"/>
          <w:b/>
          <w:i/>
          <w:iCs/>
          <w:color w:val="000000"/>
          <w:szCs w:val="24"/>
        </w:rPr>
        <w:t xml:space="preserve">MC </w:t>
      </w:r>
      <w:r w:rsidRPr="005127E8">
        <w:rPr>
          <w:rFonts w:ascii="Bembo" w:hAnsi="Bembo" w:cs="Bembo"/>
          <w:b/>
          <w:color w:val="000000"/>
          <w:szCs w:val="24"/>
        </w:rPr>
        <w:t>curves as in Figure 6.2, draw a figure similar to Figure 6.2 but showing that the firm can earn a profit before other firms imitate its product and reduce its market share.</w:t>
      </w:r>
    </w:p>
    <w:p w:rsidR="00CB7903"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See Figure 4.</w:t>
      </w:r>
    </w:p>
    <w:p w:rsidR="00CB7903" w:rsidRPr="00BD200F" w:rsidRDefault="00CB7903" w:rsidP="00CB7903">
      <w:pPr>
        <w:tabs>
          <w:tab w:val="left" w:pos="-720"/>
        </w:tabs>
        <w:suppressAutoHyphens/>
        <w:jc w:val="both"/>
        <w:rPr>
          <w:spacing w:val="-3"/>
          <w:szCs w:val="24"/>
        </w:rPr>
      </w:pPr>
      <w:r>
        <w:rPr>
          <w:noProof/>
          <w:spacing w:val="-3"/>
          <w:szCs w:val="24"/>
        </w:rPr>
        <w:drawing>
          <wp:inline distT="0" distB="0" distL="0" distR="0">
            <wp:extent cx="2533650" cy="236220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l="24553" r="32434" b="67529"/>
                    <a:stretch>
                      <a:fillRect/>
                    </a:stretch>
                  </pic:blipFill>
                  <pic:spPr bwMode="auto">
                    <a:xfrm>
                      <a:off x="0" y="0"/>
                      <a:ext cx="2533650" cy="2362200"/>
                    </a:xfrm>
                    <a:prstGeom prst="rect">
                      <a:avLst/>
                    </a:prstGeom>
                    <a:noFill/>
                    <a:ln w="9525">
                      <a:noFill/>
                      <a:miter lim="800000"/>
                      <a:headEnd/>
                      <a:tailEnd/>
                    </a:ln>
                  </pic:spPr>
                </pic:pic>
              </a:graphicData>
            </a:graphic>
          </wp:inline>
        </w:drawing>
      </w:r>
    </w:p>
    <w:p w:rsidR="00CB7903" w:rsidRPr="00BD200F" w:rsidRDefault="00CB7903" w:rsidP="00CB7903">
      <w:pPr>
        <w:tabs>
          <w:tab w:val="left" w:pos="-720"/>
        </w:tabs>
        <w:suppressAutoHyphens/>
        <w:jc w:val="both"/>
        <w:rPr>
          <w:spacing w:val="-3"/>
          <w:szCs w:val="24"/>
        </w:rPr>
      </w:pPr>
      <w:r w:rsidRPr="00BD200F">
        <w:rPr>
          <w:spacing w:val="-3"/>
          <w:szCs w:val="24"/>
        </w:rPr>
        <w:t xml:space="preserve">The AC and the MC curves in Figure 4 are the same as in Figure 6-2. However, D and the corresponding MR curve are higher on the assumption that other firms have not yet imitated this firm's product, reduced its market share, or competed this firm's profits away. In Figure 4, MR=MC at point E, so that the best level of output of the firm is 5 units and price is $4.50. Since at Q=5, AC=$3.00, the firm earns a profit of AB=$2.00 per unit and $10.00 in total. </w:t>
      </w:r>
    </w:p>
    <w:p w:rsidR="00CB7903"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Bembo" w:hAnsi="Bembo" w:cs="Bembo"/>
          <w:b/>
          <w:color w:val="000000"/>
          <w:szCs w:val="24"/>
        </w:rPr>
      </w:pPr>
      <w:r w:rsidRPr="005127E8">
        <w:rPr>
          <w:rFonts w:ascii="GarthGraphic-Bold" w:hAnsi="GarthGraphic-Bold" w:cs="GarthGraphic-Bold"/>
          <w:b/>
          <w:bCs/>
          <w:color w:val="000000"/>
          <w:szCs w:val="24"/>
        </w:rPr>
        <w:t>7.</w:t>
      </w:r>
      <w:r w:rsidRPr="005127E8">
        <w:rPr>
          <w:rFonts w:ascii="Bembo" w:hAnsi="Bembo" w:cs="Bembo"/>
          <w:b/>
          <w:color w:val="000000"/>
          <w:szCs w:val="24"/>
        </w:rPr>
        <w:t xml:space="preserve"> (a) In what way does monopolistic competition resemble monopoly?</w:t>
      </w:r>
    </w:p>
    <w:p w:rsidR="00CB7903" w:rsidRPr="005127E8" w:rsidRDefault="00CB7903" w:rsidP="00CB7903">
      <w:pPr>
        <w:autoSpaceDE w:val="0"/>
        <w:autoSpaceDN w:val="0"/>
        <w:adjustRightInd w:val="0"/>
        <w:rPr>
          <w:rFonts w:ascii="Bembo" w:hAnsi="Bembo" w:cs="Bembo"/>
          <w:b/>
          <w:color w:val="000000"/>
          <w:szCs w:val="24"/>
        </w:rPr>
      </w:pPr>
      <w:r w:rsidRPr="005127E8">
        <w:rPr>
          <w:rFonts w:ascii="Bembo" w:hAnsi="Bembo" w:cs="Bembo"/>
          <w:b/>
          <w:color w:val="000000"/>
          <w:szCs w:val="24"/>
        </w:rPr>
        <w:t xml:space="preserve">(b) How is it different? </w:t>
      </w:r>
    </w:p>
    <w:p w:rsidR="00CB7903" w:rsidRPr="005127E8" w:rsidRDefault="00CB7903" w:rsidP="00CB7903">
      <w:pPr>
        <w:autoSpaceDE w:val="0"/>
        <w:autoSpaceDN w:val="0"/>
        <w:adjustRightInd w:val="0"/>
        <w:rPr>
          <w:rFonts w:ascii="Bembo" w:hAnsi="Bembo" w:cs="Bembo"/>
          <w:b/>
          <w:color w:val="000000"/>
          <w:szCs w:val="24"/>
        </w:rPr>
      </w:pPr>
      <w:r w:rsidRPr="005127E8">
        <w:rPr>
          <w:rFonts w:ascii="Bembo" w:hAnsi="Bembo" w:cs="Bembo"/>
          <w:b/>
          <w:color w:val="000000"/>
          <w:szCs w:val="24"/>
        </w:rPr>
        <w:t>(c) Why is the difference between monopolistic competition and monopoly important for consumer welfare in our intra-industry trade model?</w:t>
      </w:r>
    </w:p>
    <w:p w:rsidR="00CB7903" w:rsidRPr="00BD200F" w:rsidRDefault="00CB7903" w:rsidP="00CB7903">
      <w:pPr>
        <w:tabs>
          <w:tab w:val="left" w:pos="-720"/>
        </w:tabs>
        <w:suppressAutoHyphens/>
        <w:jc w:val="both"/>
        <w:rPr>
          <w:spacing w:val="-3"/>
          <w:szCs w:val="24"/>
        </w:rPr>
      </w:pPr>
    </w:p>
    <w:p w:rsidR="00CB7903" w:rsidRPr="007353F3" w:rsidRDefault="00CB7903" w:rsidP="00CB7903">
      <w:pPr>
        <w:tabs>
          <w:tab w:val="left" w:pos="-720"/>
        </w:tabs>
        <w:suppressAutoHyphens/>
        <w:jc w:val="both"/>
        <w:rPr>
          <w:spacing w:val="-3"/>
          <w:szCs w:val="24"/>
        </w:rPr>
      </w:pPr>
      <w:r w:rsidRPr="007353F3">
        <w:rPr>
          <w:spacing w:val="-3"/>
          <w:szCs w:val="24"/>
        </w:rPr>
        <w:t xml:space="preserve">a)  Monopolistic competition resembles monopoly because under both forms of market organization the firm produces a product that is unique (i.e., no other firm produces an identical product). </w:t>
      </w:r>
    </w:p>
    <w:p w:rsidR="00CB7903"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b</w:t>
      </w:r>
      <w:r>
        <w:rPr>
          <w:spacing w:val="-3"/>
          <w:szCs w:val="24"/>
        </w:rPr>
        <w:t>)</w:t>
      </w:r>
      <w:r w:rsidRPr="00BD200F">
        <w:rPr>
          <w:spacing w:val="-3"/>
          <w:szCs w:val="24"/>
        </w:rPr>
        <w:t xml:space="preserve">  Monopolistic competition is different from monopoly because under monopolistic</w:t>
      </w:r>
      <w:r>
        <w:rPr>
          <w:spacing w:val="-3"/>
          <w:szCs w:val="24"/>
        </w:rPr>
        <w:t xml:space="preserve"> </w:t>
      </w:r>
      <w:r w:rsidRPr="00BD200F">
        <w:rPr>
          <w:spacing w:val="-3"/>
          <w:szCs w:val="24"/>
        </w:rPr>
        <w:t>competition there are many other firms that produce a similar product. On the other</w:t>
      </w:r>
      <w:r>
        <w:rPr>
          <w:spacing w:val="-3"/>
          <w:szCs w:val="24"/>
        </w:rPr>
        <w:t xml:space="preserve"> </w:t>
      </w:r>
      <w:r w:rsidRPr="00BD200F">
        <w:rPr>
          <w:spacing w:val="-3"/>
          <w:szCs w:val="24"/>
        </w:rPr>
        <w:t xml:space="preserve">hand, there is no close substitute for the product sold by a monopolist. </w:t>
      </w:r>
    </w:p>
    <w:p w:rsidR="00CB7903" w:rsidRPr="00BD200F"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 xml:space="preserve">Furthermore, under monopolistic competition, entry into the industry is easy. As a result, attracted by this firm's profits, more firms enter the industry to produce similar products. This reduces the monopolistically competitive firm's market share (i.e., its demand and corresponding MR curves </w:t>
      </w:r>
      <w:r w:rsidRPr="00BD200F">
        <w:rPr>
          <w:spacing w:val="-3"/>
          <w:szCs w:val="24"/>
        </w:rPr>
        <w:lastRenderedPageBreak/>
        <w:t>shift down) until we get to the situation depicted by Figure 6-2  in the text, where P=AC and our firm breaks even. On the other</w:t>
      </w:r>
      <w:r>
        <w:rPr>
          <w:spacing w:val="-3"/>
          <w:szCs w:val="24"/>
        </w:rPr>
        <w:t xml:space="preserve"> </w:t>
      </w:r>
      <w:r w:rsidRPr="00BD200F">
        <w:rPr>
          <w:spacing w:val="-3"/>
          <w:szCs w:val="24"/>
        </w:rPr>
        <w:t>hand, under monopoly, entry into the industry is blocked, so that the monopolist can continue to earn profits in the long run.</w:t>
      </w:r>
    </w:p>
    <w:p w:rsidR="00CB7903" w:rsidRPr="00BD200F" w:rsidRDefault="00CB7903" w:rsidP="00CB7903">
      <w:pPr>
        <w:tabs>
          <w:tab w:val="center" w:pos="4680"/>
        </w:tabs>
        <w:suppressAutoHyphens/>
        <w:jc w:val="both"/>
        <w:rPr>
          <w:spacing w:val="-3"/>
          <w:szCs w:val="24"/>
        </w:rPr>
      </w:pPr>
    </w:p>
    <w:p w:rsidR="00CB7903" w:rsidRPr="00BD200F" w:rsidRDefault="00CB7903" w:rsidP="00CB7903">
      <w:pPr>
        <w:suppressAutoHyphens/>
        <w:jc w:val="both"/>
        <w:rPr>
          <w:spacing w:val="-3"/>
          <w:szCs w:val="24"/>
        </w:rPr>
      </w:pPr>
      <w:r>
        <w:rPr>
          <w:spacing w:val="-3"/>
          <w:szCs w:val="24"/>
        </w:rPr>
        <w:t>c)</w:t>
      </w:r>
      <w:r w:rsidRPr="00BD200F">
        <w:rPr>
          <w:spacing w:val="-3"/>
          <w:szCs w:val="24"/>
        </w:rPr>
        <w:t xml:space="preserve">  The difference between monopoly and monopolistic competition is important for</w:t>
      </w:r>
      <w:r>
        <w:rPr>
          <w:spacing w:val="-3"/>
          <w:szCs w:val="24"/>
        </w:rPr>
        <w:t xml:space="preserve"> </w:t>
      </w:r>
      <w:r w:rsidRPr="00BD200F">
        <w:rPr>
          <w:spacing w:val="-3"/>
          <w:szCs w:val="24"/>
        </w:rPr>
        <w:t>consumer welfare because consumers get a greater variety of the commodity at a lower price with monopolistic competition than with monopoly.</w:t>
      </w:r>
    </w:p>
    <w:p w:rsidR="00CB7903"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Bembo" w:hAnsi="Bembo" w:cs="Bembo"/>
          <w:b/>
          <w:color w:val="000000"/>
          <w:szCs w:val="24"/>
        </w:rPr>
      </w:pPr>
      <w:r w:rsidRPr="005127E8">
        <w:rPr>
          <w:rFonts w:ascii="GarthGraphic-Bold" w:hAnsi="GarthGraphic-Bold" w:cs="GarthGraphic-Bold"/>
          <w:b/>
          <w:bCs/>
          <w:color w:val="000000"/>
          <w:szCs w:val="24"/>
        </w:rPr>
        <w:t xml:space="preserve">8. </w:t>
      </w:r>
      <w:r w:rsidRPr="005127E8">
        <w:rPr>
          <w:rFonts w:ascii="Bembo" w:hAnsi="Bembo" w:cs="Bembo"/>
          <w:b/>
          <w:color w:val="000000"/>
          <w:szCs w:val="24"/>
        </w:rPr>
        <w:t>How do the demand curves facing a perfectly competitive firm, a monopolistically competitive firm, and a monopolist differ from one another? Why?</w:t>
      </w:r>
    </w:p>
    <w:p w:rsidR="00CB7903" w:rsidRPr="00BD200F" w:rsidRDefault="00CB7903" w:rsidP="00CB7903">
      <w:pPr>
        <w:tabs>
          <w:tab w:val="left" w:pos="-720"/>
        </w:tabs>
        <w:suppressAutoHyphens/>
        <w:jc w:val="both"/>
        <w:rPr>
          <w:spacing w:val="-3"/>
          <w:szCs w:val="24"/>
        </w:rPr>
      </w:pPr>
    </w:p>
    <w:p w:rsidR="00CB7903" w:rsidRPr="007353F3" w:rsidRDefault="00CB7903" w:rsidP="00CB7903">
      <w:pPr>
        <w:tabs>
          <w:tab w:val="left" w:pos="-720"/>
        </w:tabs>
        <w:suppressAutoHyphens/>
        <w:jc w:val="both"/>
        <w:rPr>
          <w:spacing w:val="-3"/>
          <w:szCs w:val="24"/>
        </w:rPr>
      </w:pPr>
      <w:r w:rsidRPr="007353F3">
        <w:rPr>
          <w:spacing w:val="-3"/>
          <w:szCs w:val="24"/>
        </w:rPr>
        <w:t>A perfectly competitive firm faces an infinitely elastic or horizontal demand curve. This means that the firm is a price taker and can sell any quantity of the homogenous product at the price determined at the intersection of the market demand and supply curves for the commodity.</w:t>
      </w:r>
    </w:p>
    <w:p w:rsidR="00CB7903" w:rsidRPr="00BD200F"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 xml:space="preserve">Both the demand curves faced by the monopolistic competitive firm and the monopolist are downward sloping, indicating that each can sell more units of the commodity by lowering its price. However, the demand curve facing the monopolistically competitive firm generally has a smaller inclination (i.e., it is more elastic) than the demand curve facing the monopolist because the former sells a commodity for which many good substitute are available. </w:t>
      </w:r>
    </w:p>
    <w:p w:rsidR="00CB7903" w:rsidRPr="00BD200F"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Bembo" w:hAnsi="Bembo" w:cs="Bembo"/>
          <w:b/>
          <w:color w:val="000000"/>
          <w:szCs w:val="24"/>
        </w:rPr>
      </w:pPr>
      <w:r w:rsidRPr="005127E8">
        <w:rPr>
          <w:rFonts w:ascii="GarthGraphic-Bold" w:hAnsi="GarthGraphic-Bold" w:cs="GarthGraphic-Bold"/>
          <w:b/>
          <w:bCs/>
          <w:color w:val="000000"/>
          <w:szCs w:val="24"/>
        </w:rPr>
        <w:t xml:space="preserve">9. </w:t>
      </w:r>
      <w:r w:rsidRPr="005127E8">
        <w:rPr>
          <w:rFonts w:ascii="Bembo" w:hAnsi="Bembo" w:cs="Bembo"/>
          <w:b/>
          <w:color w:val="000000"/>
          <w:szCs w:val="24"/>
        </w:rPr>
        <w:t xml:space="preserve">What would happen if the </w:t>
      </w:r>
      <w:r w:rsidRPr="005127E8">
        <w:rPr>
          <w:rFonts w:ascii="Bembo-Italic" w:hAnsi="Bembo-Italic" w:cs="Bembo-Italic"/>
          <w:b/>
          <w:i/>
          <w:iCs/>
          <w:color w:val="000000"/>
          <w:szCs w:val="24"/>
        </w:rPr>
        <w:t xml:space="preserve">C </w:t>
      </w:r>
      <w:r w:rsidRPr="005127E8">
        <w:rPr>
          <w:rFonts w:ascii="Bembo" w:hAnsi="Bembo" w:cs="Bembo"/>
          <w:b/>
          <w:color w:val="000000"/>
          <w:szCs w:val="24"/>
        </w:rPr>
        <w:t xml:space="preserve">curve had shifted down only half as much as curve </w:t>
      </w:r>
      <w:r w:rsidRPr="005127E8">
        <w:rPr>
          <w:rFonts w:ascii="Bembo-Italic" w:hAnsi="Bembo-Italic" w:cs="Bembo-Italic"/>
          <w:b/>
          <w:i/>
          <w:iCs/>
          <w:color w:val="000000"/>
          <w:szCs w:val="24"/>
        </w:rPr>
        <w:t>C</w:t>
      </w:r>
      <w:r w:rsidRPr="005127E8">
        <w:rPr>
          <w:rFonts w:ascii="MTSY" w:hAnsi="MTSY" w:cs="MTSY"/>
          <w:b/>
          <w:color w:val="000000"/>
          <w:szCs w:val="24"/>
        </w:rPr>
        <w:t>_</w:t>
      </w:r>
      <w:r w:rsidRPr="005127E8">
        <w:rPr>
          <w:rFonts w:ascii="Bembo" w:hAnsi="Bembo" w:cs="Bembo"/>
          <w:b/>
          <w:color w:val="000000"/>
          <w:szCs w:val="24"/>
        </w:rPr>
        <w:t>in Figure 6.3?</w:t>
      </w:r>
    </w:p>
    <w:p w:rsidR="00CB7903" w:rsidRDefault="00CB7903" w:rsidP="00CB7903">
      <w:pPr>
        <w:tabs>
          <w:tab w:val="left" w:pos="-720"/>
        </w:tabs>
        <w:suppressAutoHyphens/>
        <w:jc w:val="both"/>
        <w:rPr>
          <w:spacing w:val="-3"/>
          <w:szCs w:val="24"/>
        </w:rPr>
      </w:pPr>
    </w:p>
    <w:p w:rsidR="00CB7903" w:rsidRPr="007353F3" w:rsidRDefault="00CB7903" w:rsidP="00CB7903">
      <w:pPr>
        <w:tabs>
          <w:tab w:val="left" w:pos="-720"/>
        </w:tabs>
        <w:suppressAutoHyphens/>
        <w:jc w:val="both"/>
        <w:rPr>
          <w:spacing w:val="-3"/>
          <w:szCs w:val="24"/>
        </w:rPr>
      </w:pPr>
      <w:r w:rsidRPr="007353F3">
        <w:rPr>
          <w:spacing w:val="-3"/>
          <w:szCs w:val="24"/>
        </w:rPr>
        <w:t>If the C curve had shifted down only half as much as curve C' in Figure 6-3, the new equilibrium point would be at P=AC=$2.50 and N=350.</w:t>
      </w:r>
    </w:p>
    <w:p w:rsidR="00CB7903" w:rsidRPr="00BD200F"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Bembo" w:hAnsi="Bembo" w:cs="Bembo"/>
          <w:b/>
          <w:color w:val="000000"/>
          <w:szCs w:val="24"/>
        </w:rPr>
      </w:pPr>
      <w:r w:rsidRPr="005127E8">
        <w:rPr>
          <w:rFonts w:ascii="GarthGraphic-Bold" w:hAnsi="GarthGraphic-Bold" w:cs="GarthGraphic-Bold"/>
          <w:b/>
          <w:bCs/>
          <w:color w:val="000000"/>
          <w:szCs w:val="24"/>
        </w:rPr>
        <w:t xml:space="preserve">10. </w:t>
      </w:r>
      <w:r w:rsidRPr="005127E8">
        <w:rPr>
          <w:rFonts w:ascii="Bembo" w:hAnsi="Bembo" w:cs="Bembo"/>
          <w:b/>
          <w:color w:val="000000"/>
          <w:szCs w:val="24"/>
        </w:rPr>
        <w:t>Draw a figure showing the exports of the innovating and of the imitating country during the various stages of the product cycle.</w:t>
      </w:r>
    </w:p>
    <w:p w:rsidR="00CB7903"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S</w:t>
      </w:r>
      <w:r>
        <w:rPr>
          <w:spacing w:val="-3"/>
          <w:szCs w:val="24"/>
        </w:rPr>
        <w:t>ee Figure 5</w:t>
      </w:r>
      <w:r w:rsidRPr="00BD200F">
        <w:rPr>
          <w:spacing w:val="-3"/>
          <w:szCs w:val="24"/>
        </w:rPr>
        <w:t>.</w:t>
      </w:r>
    </w:p>
    <w:p w:rsidR="00CB7903" w:rsidRDefault="00CB7903" w:rsidP="00CB7903">
      <w:pPr>
        <w:tabs>
          <w:tab w:val="left" w:pos="-720"/>
        </w:tabs>
        <w:suppressAutoHyphens/>
        <w:jc w:val="both"/>
        <w:rPr>
          <w:spacing w:val="-3"/>
          <w:szCs w:val="24"/>
        </w:rPr>
      </w:pPr>
      <w:r>
        <w:rPr>
          <w:noProof/>
          <w:spacing w:val="-3"/>
          <w:szCs w:val="24"/>
        </w:rPr>
        <w:drawing>
          <wp:inline distT="0" distB="0" distL="0" distR="0">
            <wp:extent cx="4200525" cy="2781300"/>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l="13445" t="32170" r="15234" b="29572"/>
                    <a:stretch>
                      <a:fillRect/>
                    </a:stretch>
                  </pic:blipFill>
                  <pic:spPr bwMode="auto">
                    <a:xfrm>
                      <a:off x="0" y="0"/>
                      <a:ext cx="4200525" cy="2781300"/>
                    </a:xfrm>
                    <a:prstGeom prst="rect">
                      <a:avLst/>
                    </a:prstGeom>
                    <a:noFill/>
                    <a:ln w="9525">
                      <a:noFill/>
                      <a:miter lim="800000"/>
                      <a:headEnd/>
                      <a:tailEnd/>
                    </a:ln>
                  </pic:spPr>
                </pic:pic>
              </a:graphicData>
            </a:graphic>
          </wp:inline>
        </w:drawing>
      </w:r>
    </w:p>
    <w:p w:rsidR="00CB7903" w:rsidRPr="00BD200F"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Bembo" w:hAnsi="Bembo" w:cs="Bembo"/>
          <w:b/>
          <w:szCs w:val="24"/>
        </w:rPr>
      </w:pPr>
      <w:r w:rsidRPr="005127E8">
        <w:rPr>
          <w:rFonts w:ascii="GarthGraphic-Bold" w:hAnsi="GarthGraphic-Bold" w:cs="GarthGraphic-Bold"/>
          <w:b/>
          <w:bCs/>
          <w:szCs w:val="24"/>
        </w:rPr>
        <w:lastRenderedPageBreak/>
        <w:t xml:space="preserve">11. </w:t>
      </w:r>
      <w:r w:rsidRPr="005127E8">
        <w:rPr>
          <w:rFonts w:ascii="Bembo" w:hAnsi="Bembo" w:cs="Bembo"/>
          <w:b/>
          <w:szCs w:val="24"/>
        </w:rPr>
        <w:t>Indicate how increased pirating or production and sale of counterfeit American goods without paying royalties by foreign producers might affect the product cycle in the United States.</w:t>
      </w:r>
    </w:p>
    <w:p w:rsidR="00CB7903"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The increased pirating or production and sale of counterfeit American goods without paying royalties by foreign producers shorten the U.S. product cycle or the time during which the U.S. firm can reap the benefits from the new product or technology it introduced and thus reduces the ability of U.S. firms to engage in research and development (R &amp; D) new product cycles.</w:t>
      </w:r>
    </w:p>
    <w:p w:rsidR="00CB7903" w:rsidRPr="00BD200F"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Bembo" w:hAnsi="Bembo" w:cs="Bembo"/>
          <w:b/>
          <w:szCs w:val="24"/>
        </w:rPr>
      </w:pPr>
      <w:r w:rsidRPr="005127E8">
        <w:rPr>
          <w:rFonts w:ascii="GarthGraphic-Bold" w:hAnsi="GarthGraphic-Bold" w:cs="GarthGraphic-Bold"/>
          <w:b/>
          <w:bCs/>
          <w:szCs w:val="24"/>
        </w:rPr>
        <w:t xml:space="preserve">12. </w:t>
      </w:r>
      <w:r w:rsidRPr="005127E8">
        <w:rPr>
          <w:rFonts w:ascii="Bembo" w:hAnsi="Bembo" w:cs="Bembo"/>
          <w:b/>
          <w:szCs w:val="24"/>
        </w:rPr>
        <w:t>Show how transportation costs can be analyzed with production frontiers. (</w:t>
      </w:r>
      <w:r w:rsidRPr="005127E8">
        <w:rPr>
          <w:rFonts w:ascii="Bembo-Italic" w:hAnsi="Bembo-Italic" w:cs="Bembo-Italic"/>
          <w:b/>
          <w:i/>
          <w:iCs/>
          <w:szCs w:val="24"/>
        </w:rPr>
        <w:t>Hint</w:t>
      </w:r>
      <w:r w:rsidRPr="005127E8">
        <w:rPr>
          <w:rFonts w:ascii="Bembo" w:hAnsi="Bembo" w:cs="Bembo"/>
          <w:b/>
          <w:szCs w:val="24"/>
        </w:rPr>
        <w:t>: Relative commodity prices with trade will differ by the cost of transportation.)</w:t>
      </w:r>
    </w:p>
    <w:p w:rsidR="00CB7903"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S</w:t>
      </w:r>
      <w:r>
        <w:rPr>
          <w:spacing w:val="-3"/>
          <w:szCs w:val="24"/>
        </w:rPr>
        <w:t>ee Figure 6</w:t>
      </w:r>
      <w:r w:rsidRPr="00BD200F">
        <w:rPr>
          <w:spacing w:val="-3"/>
          <w:szCs w:val="24"/>
        </w:rPr>
        <w:t>.</w:t>
      </w:r>
    </w:p>
    <w:p w:rsidR="00CB7903" w:rsidRDefault="00CB7903" w:rsidP="00CB7903">
      <w:pPr>
        <w:tabs>
          <w:tab w:val="left" w:pos="-720"/>
        </w:tabs>
        <w:suppressAutoHyphens/>
        <w:jc w:val="both"/>
        <w:rPr>
          <w:spacing w:val="-3"/>
          <w:szCs w:val="24"/>
        </w:rPr>
      </w:pPr>
      <w:r>
        <w:rPr>
          <w:noProof/>
          <w:spacing w:val="-3"/>
          <w:szCs w:val="24"/>
        </w:rPr>
        <w:drawing>
          <wp:inline distT="0" distB="0" distL="0" distR="0">
            <wp:extent cx="5162550" cy="2124075"/>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l="4840" t="70442" r="7520"/>
                    <a:stretch>
                      <a:fillRect/>
                    </a:stretch>
                  </pic:blipFill>
                  <pic:spPr bwMode="auto">
                    <a:xfrm>
                      <a:off x="0" y="0"/>
                      <a:ext cx="5162550" cy="2124075"/>
                    </a:xfrm>
                    <a:prstGeom prst="rect">
                      <a:avLst/>
                    </a:prstGeom>
                    <a:noFill/>
                    <a:ln w="9525">
                      <a:noFill/>
                      <a:miter lim="800000"/>
                      <a:headEnd/>
                      <a:tailEnd/>
                    </a:ln>
                  </pic:spPr>
                </pic:pic>
              </a:graphicData>
            </a:graphic>
          </wp:inline>
        </w:drawing>
      </w:r>
    </w:p>
    <w:p w:rsidR="00CB7903" w:rsidRPr="00BD200F"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With transportation costs specialization would proceed to point C in Nation 1 and point C’ in Nation 2. Pc in nation 1 (the nation exporting commodity X) is smaller than Pc' in Nation 2 (the country importing commodity X) by the relative cost of transporting each unit of commodity X from Nation 1 to Nation 2. Trade does not seem to be in equilibrium because transportation costs are expressed in terms of commodity X.</w:t>
      </w:r>
    </w:p>
    <w:p w:rsidR="00CB7903" w:rsidRPr="00BD200F"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Bembo" w:hAnsi="Bembo" w:cs="Bembo"/>
          <w:b/>
          <w:szCs w:val="24"/>
        </w:rPr>
      </w:pPr>
      <w:r w:rsidRPr="005127E8">
        <w:rPr>
          <w:rFonts w:ascii="GarthGraphic-Bold" w:hAnsi="GarthGraphic-Bold" w:cs="GarthGraphic-Bold"/>
          <w:b/>
          <w:bCs/>
          <w:szCs w:val="24"/>
        </w:rPr>
        <w:t xml:space="preserve">13. </w:t>
      </w:r>
      <w:r w:rsidRPr="005127E8">
        <w:rPr>
          <w:rFonts w:ascii="Bembo" w:hAnsi="Bembo" w:cs="Bembo"/>
          <w:b/>
          <w:szCs w:val="24"/>
        </w:rPr>
        <w:t>Do the same as in Problem1 with offer curves?</w:t>
      </w:r>
    </w:p>
    <w:p w:rsidR="00CB7903"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Pr>
          <w:spacing w:val="-3"/>
          <w:szCs w:val="24"/>
        </w:rPr>
        <w:t>See Figure 7</w:t>
      </w:r>
      <w:r w:rsidRPr="00BD200F">
        <w:rPr>
          <w:spacing w:val="-3"/>
          <w:szCs w:val="24"/>
        </w:rPr>
        <w:t xml:space="preserve">. </w:t>
      </w:r>
    </w:p>
    <w:p w:rsidR="00CB7903" w:rsidRPr="00BD200F" w:rsidRDefault="00CB7903" w:rsidP="00CB7903">
      <w:pPr>
        <w:tabs>
          <w:tab w:val="left" w:pos="-720"/>
        </w:tabs>
        <w:suppressAutoHyphens/>
        <w:jc w:val="both"/>
        <w:rPr>
          <w:spacing w:val="-3"/>
          <w:szCs w:val="24"/>
        </w:rPr>
      </w:pPr>
      <w:r>
        <w:rPr>
          <w:noProof/>
          <w:spacing w:val="-3"/>
          <w:szCs w:val="24"/>
        </w:rPr>
        <w:drawing>
          <wp:inline distT="0" distB="0" distL="0" distR="0">
            <wp:extent cx="2800350" cy="204787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l="22536" t="3833" r="29697" b="67754"/>
                    <a:stretch>
                      <a:fillRect/>
                    </a:stretch>
                  </pic:blipFill>
                  <pic:spPr bwMode="auto">
                    <a:xfrm>
                      <a:off x="0" y="0"/>
                      <a:ext cx="2800350" cy="2047875"/>
                    </a:xfrm>
                    <a:prstGeom prst="rect">
                      <a:avLst/>
                    </a:prstGeom>
                    <a:noFill/>
                    <a:ln w="9525">
                      <a:noFill/>
                      <a:miter lim="800000"/>
                      <a:headEnd/>
                      <a:tailEnd/>
                    </a:ln>
                  </pic:spPr>
                </pic:pic>
              </a:graphicData>
            </a:graphic>
          </wp:inline>
        </w:drawing>
      </w:r>
    </w:p>
    <w:p w:rsidR="00CB7903" w:rsidRPr="00BD200F" w:rsidRDefault="00CB7903" w:rsidP="00CB7903">
      <w:pPr>
        <w:tabs>
          <w:tab w:val="left" w:pos="-720"/>
        </w:tabs>
        <w:suppressAutoHyphens/>
        <w:jc w:val="both"/>
        <w:rPr>
          <w:spacing w:val="-3"/>
          <w:szCs w:val="24"/>
        </w:rPr>
      </w:pPr>
      <w:r>
        <w:rPr>
          <w:spacing w:val="-3"/>
          <w:szCs w:val="24"/>
        </w:rPr>
        <w:lastRenderedPageBreak/>
        <w:t>P2</w:t>
      </w:r>
      <w:r w:rsidRPr="00BD200F">
        <w:rPr>
          <w:spacing w:val="-3"/>
          <w:szCs w:val="24"/>
        </w:rPr>
        <w:t xml:space="preserve"> exceeds P1 by the relative cost of transporting one unit of commodity X from Nation 1</w:t>
      </w:r>
      <w:r>
        <w:rPr>
          <w:spacing w:val="-3"/>
          <w:szCs w:val="24"/>
        </w:rPr>
        <w:t xml:space="preserve"> </w:t>
      </w:r>
      <w:r w:rsidRPr="00BD200F">
        <w:rPr>
          <w:spacing w:val="-3"/>
          <w:szCs w:val="24"/>
        </w:rPr>
        <w:t>to Nation 2.</w:t>
      </w:r>
    </w:p>
    <w:p w:rsidR="00CB7903" w:rsidRPr="00BD200F" w:rsidRDefault="00CB7903" w:rsidP="00CB7903">
      <w:pPr>
        <w:tabs>
          <w:tab w:val="left" w:pos="-720"/>
        </w:tabs>
        <w:suppressAutoHyphens/>
        <w:jc w:val="both"/>
        <w:rPr>
          <w:spacing w:val="-3"/>
          <w:szCs w:val="24"/>
        </w:rPr>
      </w:pPr>
    </w:p>
    <w:p w:rsidR="00CB7903" w:rsidRPr="005127E8" w:rsidRDefault="00CB7903" w:rsidP="00CB7903">
      <w:pPr>
        <w:autoSpaceDE w:val="0"/>
        <w:autoSpaceDN w:val="0"/>
        <w:adjustRightInd w:val="0"/>
        <w:rPr>
          <w:rFonts w:ascii="GarthGraphic-Bold" w:hAnsi="GarthGraphic-Bold" w:cs="GarthGraphic-Bold"/>
          <w:b/>
          <w:szCs w:val="24"/>
        </w:rPr>
      </w:pPr>
      <w:r w:rsidRPr="005127E8">
        <w:rPr>
          <w:rFonts w:ascii="Bembo" w:hAnsi="Bembo" w:cs="Bembo"/>
          <w:b/>
          <w:szCs w:val="24"/>
        </w:rPr>
        <w:t>*</w:t>
      </w:r>
      <w:r w:rsidRPr="005127E8">
        <w:rPr>
          <w:rFonts w:ascii="GarthGraphic-Bold" w:hAnsi="GarthGraphic-Bold" w:cs="GarthGraphic-Bold"/>
          <w:b/>
          <w:bCs/>
          <w:szCs w:val="24"/>
        </w:rPr>
        <w:t xml:space="preserve">14. </w:t>
      </w:r>
      <w:r w:rsidRPr="005127E8">
        <w:rPr>
          <w:rFonts w:ascii="Bembo" w:hAnsi="Bembo" w:cs="Bembo"/>
          <w:b/>
          <w:szCs w:val="24"/>
        </w:rPr>
        <w:t>Draw a figure similar to Figure 6.5, showing that transport costs fall more heavily on the nation with the steeper demand and supply curves for the traded commodity.</w:t>
      </w:r>
    </w:p>
    <w:p w:rsidR="00CB7903"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 xml:space="preserve">See Figure 8. </w:t>
      </w:r>
    </w:p>
    <w:p w:rsidR="00CB7903" w:rsidRPr="00BD200F" w:rsidRDefault="00CB7903" w:rsidP="00CB7903">
      <w:pPr>
        <w:tabs>
          <w:tab w:val="left" w:pos="-720"/>
        </w:tabs>
        <w:suppressAutoHyphens/>
        <w:jc w:val="both"/>
        <w:rPr>
          <w:spacing w:val="-3"/>
          <w:szCs w:val="24"/>
        </w:rPr>
      </w:pPr>
      <w:r>
        <w:rPr>
          <w:noProof/>
          <w:spacing w:val="-3"/>
          <w:szCs w:val="24"/>
        </w:rPr>
        <w:drawing>
          <wp:inline distT="0" distB="0" distL="0" distR="0">
            <wp:extent cx="2876550" cy="2314575"/>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srcRect l="21286" t="34377" r="29697" b="34236"/>
                    <a:stretch>
                      <a:fillRect/>
                    </a:stretch>
                  </pic:blipFill>
                  <pic:spPr bwMode="auto">
                    <a:xfrm>
                      <a:off x="0" y="0"/>
                      <a:ext cx="2876550" cy="2314575"/>
                    </a:xfrm>
                    <a:prstGeom prst="rect">
                      <a:avLst/>
                    </a:prstGeom>
                    <a:noFill/>
                    <a:ln w="9525">
                      <a:noFill/>
                      <a:miter lim="800000"/>
                      <a:headEnd/>
                      <a:tailEnd/>
                    </a:ln>
                  </pic:spPr>
                </pic:pic>
              </a:graphicData>
            </a:graphic>
          </wp:inline>
        </w:drawing>
      </w:r>
    </w:p>
    <w:p w:rsidR="00CB7903" w:rsidRDefault="00CB7903" w:rsidP="00CB7903">
      <w:pPr>
        <w:tabs>
          <w:tab w:val="left" w:pos="-720"/>
        </w:tabs>
        <w:suppressAutoHyphens/>
        <w:jc w:val="both"/>
        <w:rPr>
          <w:spacing w:val="-3"/>
          <w:szCs w:val="24"/>
        </w:rPr>
      </w:pPr>
    </w:p>
    <w:p w:rsidR="00CB7903" w:rsidRDefault="00CB7903" w:rsidP="00CB7903">
      <w:pPr>
        <w:tabs>
          <w:tab w:val="left" w:pos="-720"/>
        </w:tabs>
        <w:suppressAutoHyphens/>
        <w:jc w:val="both"/>
        <w:rPr>
          <w:spacing w:val="-3"/>
          <w:szCs w:val="24"/>
        </w:rPr>
      </w:pPr>
    </w:p>
    <w:p w:rsidR="00CB7903" w:rsidRDefault="00CB7903" w:rsidP="00CB7903">
      <w:pPr>
        <w:tabs>
          <w:tab w:val="left" w:pos="-720"/>
        </w:tabs>
        <w:suppressAutoHyphens/>
        <w:jc w:val="both"/>
        <w:rPr>
          <w:spacing w:val="-3"/>
          <w:szCs w:val="24"/>
        </w:rPr>
      </w:pPr>
    </w:p>
    <w:p w:rsidR="00CB7903" w:rsidRDefault="00CB7903" w:rsidP="00CB7903">
      <w:pPr>
        <w:autoSpaceDE w:val="0"/>
        <w:autoSpaceDN w:val="0"/>
        <w:adjustRightInd w:val="0"/>
        <w:rPr>
          <w:rFonts w:ascii="Bembo" w:hAnsi="Bembo" w:cs="Bembo"/>
          <w:color w:val="000000"/>
          <w:sz w:val="20"/>
        </w:rPr>
      </w:pPr>
      <w:r>
        <w:rPr>
          <w:rFonts w:ascii="Bembo" w:hAnsi="Bembo" w:cs="Bembo"/>
          <w:color w:val="000000"/>
          <w:sz w:val="20"/>
        </w:rPr>
        <w:t>*</w:t>
      </w:r>
      <w:r>
        <w:rPr>
          <w:rFonts w:ascii="MTSY" w:hAnsi="MTSY" w:cs="MTSY"/>
          <w:color w:val="000000"/>
          <w:sz w:val="20"/>
        </w:rPr>
        <w:t xml:space="preserve">= </w:t>
      </w:r>
      <w:r>
        <w:rPr>
          <w:rFonts w:ascii="Bembo" w:hAnsi="Bembo" w:cs="Bembo"/>
          <w:color w:val="000000"/>
          <w:sz w:val="20"/>
        </w:rPr>
        <w:t>Answer is provided at www.wiley.com/college/salvatore.</w:t>
      </w:r>
    </w:p>
    <w:p w:rsidR="00CB7903" w:rsidRDefault="00CB7903" w:rsidP="00CB7903">
      <w:pPr>
        <w:tabs>
          <w:tab w:val="left" w:pos="-720"/>
        </w:tabs>
        <w:suppressAutoHyphens/>
        <w:jc w:val="both"/>
        <w:rPr>
          <w:spacing w:val="-3"/>
          <w:szCs w:val="24"/>
        </w:rPr>
      </w:pPr>
    </w:p>
    <w:p w:rsidR="00CB7903" w:rsidRDefault="00CB7903" w:rsidP="00CB7903">
      <w:pPr>
        <w:tabs>
          <w:tab w:val="left" w:pos="-720"/>
        </w:tabs>
        <w:suppressAutoHyphens/>
        <w:jc w:val="both"/>
        <w:rPr>
          <w:spacing w:val="-3"/>
          <w:szCs w:val="24"/>
        </w:rPr>
      </w:pPr>
    </w:p>
    <w:p w:rsidR="00CB7903" w:rsidRPr="007F7DDA" w:rsidRDefault="00CB7903" w:rsidP="00CB7903">
      <w:pPr>
        <w:tabs>
          <w:tab w:val="left" w:pos="720"/>
        </w:tabs>
        <w:suppressAutoHyphens/>
        <w:jc w:val="both"/>
        <w:rPr>
          <w:b/>
          <w:spacing w:val="-3"/>
          <w:szCs w:val="24"/>
        </w:rPr>
      </w:pPr>
      <w:r>
        <w:rPr>
          <w:b/>
          <w:spacing w:val="-3"/>
          <w:szCs w:val="24"/>
          <w:u w:val="single"/>
        </w:rPr>
        <w:br w:type="page"/>
      </w:r>
      <w:r w:rsidRPr="007F7DDA">
        <w:rPr>
          <w:b/>
          <w:spacing w:val="-3"/>
          <w:szCs w:val="24"/>
          <w:u w:val="single"/>
        </w:rPr>
        <w:lastRenderedPageBreak/>
        <w:t>SUGGESTED ANSWERS TO PROBLEMS IN APPENDIX</w:t>
      </w:r>
    </w:p>
    <w:p w:rsidR="00CB7903" w:rsidRPr="00BD200F" w:rsidRDefault="00CB7903" w:rsidP="00CB7903">
      <w:pPr>
        <w:tabs>
          <w:tab w:val="left" w:pos="-720"/>
        </w:tabs>
        <w:suppressAutoHyphens/>
        <w:jc w:val="both"/>
        <w:rPr>
          <w:spacing w:val="-3"/>
          <w:szCs w:val="24"/>
        </w:rPr>
      </w:pPr>
    </w:p>
    <w:p w:rsidR="00CB7903" w:rsidRPr="007F7DDA" w:rsidRDefault="00CB7903" w:rsidP="00CB7903">
      <w:pPr>
        <w:autoSpaceDE w:val="0"/>
        <w:autoSpaceDN w:val="0"/>
        <w:adjustRightInd w:val="0"/>
        <w:rPr>
          <w:rFonts w:ascii="Bembo-BoldItalic" w:hAnsi="Bembo-BoldItalic" w:cs="Bembo-BoldItalic"/>
        </w:rPr>
      </w:pPr>
      <w:r w:rsidRPr="007F7DDA">
        <w:rPr>
          <w:rFonts w:ascii="Bembo-BoldItalic" w:hAnsi="Bembo-BoldItalic" w:cs="Bembo-BoldItalic"/>
          <w:b/>
          <w:bCs/>
          <w:i/>
          <w:iCs/>
        </w:rPr>
        <w:t xml:space="preserve">A6.1  Problem </w:t>
      </w:r>
      <w:r w:rsidRPr="007F7DDA">
        <w:rPr>
          <w:rFonts w:ascii="Bembo" w:hAnsi="Bembo" w:cs="Bembo"/>
        </w:rPr>
        <w:t>Draw a figure showing external economies for a single firm.</w:t>
      </w:r>
    </w:p>
    <w:p w:rsidR="00CB7903" w:rsidRDefault="00CB7903" w:rsidP="00CB7903">
      <w:pPr>
        <w:tabs>
          <w:tab w:val="left" w:pos="-720"/>
        </w:tabs>
        <w:suppressAutoHyphens/>
        <w:jc w:val="both"/>
        <w:rPr>
          <w:spacing w:val="-3"/>
          <w:szCs w:val="24"/>
        </w:rPr>
      </w:pPr>
    </w:p>
    <w:p w:rsidR="00CB7903" w:rsidRDefault="00CB7903" w:rsidP="00CB7903">
      <w:pPr>
        <w:tabs>
          <w:tab w:val="left" w:pos="-720"/>
        </w:tabs>
        <w:suppressAutoHyphens/>
        <w:jc w:val="both"/>
        <w:rPr>
          <w:spacing w:val="-3"/>
          <w:szCs w:val="24"/>
        </w:rPr>
      </w:pPr>
      <w:r w:rsidRPr="00BD200F">
        <w:rPr>
          <w:spacing w:val="-3"/>
          <w:szCs w:val="24"/>
        </w:rPr>
        <w:t xml:space="preserve">See Figure 9. </w:t>
      </w:r>
    </w:p>
    <w:p w:rsidR="00CB7903" w:rsidRPr="00BD200F" w:rsidRDefault="00CB7903" w:rsidP="00CB7903">
      <w:pPr>
        <w:tabs>
          <w:tab w:val="left" w:pos="-720"/>
        </w:tabs>
        <w:suppressAutoHyphens/>
        <w:jc w:val="both"/>
        <w:rPr>
          <w:spacing w:val="-3"/>
          <w:szCs w:val="24"/>
        </w:rPr>
      </w:pPr>
      <w:r>
        <w:rPr>
          <w:noProof/>
          <w:spacing w:val="-3"/>
          <w:szCs w:val="24"/>
        </w:rPr>
        <w:drawing>
          <wp:inline distT="0" distB="0" distL="0" distR="0">
            <wp:extent cx="3067050" cy="2486025"/>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srcRect l="17883" t="66615" r="29697"/>
                    <a:stretch>
                      <a:fillRect/>
                    </a:stretch>
                  </pic:blipFill>
                  <pic:spPr bwMode="auto">
                    <a:xfrm>
                      <a:off x="0" y="0"/>
                      <a:ext cx="3067050" cy="2486025"/>
                    </a:xfrm>
                    <a:prstGeom prst="rect">
                      <a:avLst/>
                    </a:prstGeom>
                    <a:noFill/>
                    <a:ln w="9525">
                      <a:noFill/>
                      <a:miter lim="800000"/>
                      <a:headEnd/>
                      <a:tailEnd/>
                    </a:ln>
                  </pic:spPr>
                </pic:pic>
              </a:graphicData>
            </a:graphic>
          </wp:inline>
        </w:drawing>
      </w:r>
    </w:p>
    <w:p w:rsidR="00CB7903" w:rsidRPr="00BD200F" w:rsidRDefault="00CB7903" w:rsidP="00CB7903">
      <w:pPr>
        <w:tabs>
          <w:tab w:val="left" w:pos="-720"/>
        </w:tabs>
        <w:suppressAutoHyphens/>
        <w:jc w:val="both"/>
        <w:rPr>
          <w:spacing w:val="-3"/>
          <w:szCs w:val="24"/>
        </w:rPr>
      </w:pPr>
      <w:r w:rsidRPr="00BD200F">
        <w:rPr>
          <w:spacing w:val="-3"/>
          <w:szCs w:val="24"/>
        </w:rPr>
        <w:t>The firm's AC=AF without and BC with external economies. Thus, at a given level</w:t>
      </w:r>
      <w:r>
        <w:rPr>
          <w:spacing w:val="-3"/>
          <w:szCs w:val="24"/>
        </w:rPr>
        <w:t xml:space="preserve"> </w:t>
      </w:r>
      <w:r w:rsidRPr="00BD200F">
        <w:rPr>
          <w:spacing w:val="-3"/>
          <w:szCs w:val="24"/>
        </w:rPr>
        <w:t>of output of the firm, the firm's AC are lower (i.e., the firm's AC curve shifts</w:t>
      </w:r>
      <w:r>
        <w:rPr>
          <w:spacing w:val="-3"/>
          <w:szCs w:val="24"/>
        </w:rPr>
        <w:t xml:space="preserve"> </w:t>
      </w:r>
      <w:r w:rsidRPr="00BD200F">
        <w:rPr>
          <w:spacing w:val="-3"/>
          <w:szCs w:val="24"/>
        </w:rPr>
        <w:t>down)</w:t>
      </w:r>
      <w:r>
        <w:rPr>
          <w:spacing w:val="-3"/>
          <w:szCs w:val="24"/>
        </w:rPr>
        <w:t xml:space="preserve"> </w:t>
      </w:r>
      <w:r w:rsidRPr="00BD200F">
        <w:rPr>
          <w:spacing w:val="-3"/>
          <w:szCs w:val="24"/>
        </w:rPr>
        <w:t>as cumulative industry output expands.</w:t>
      </w:r>
    </w:p>
    <w:p w:rsidR="00CB7903" w:rsidRDefault="00CB7903" w:rsidP="00CB7903">
      <w:pPr>
        <w:tabs>
          <w:tab w:val="left" w:pos="-720"/>
        </w:tabs>
        <w:suppressAutoHyphens/>
        <w:jc w:val="both"/>
        <w:rPr>
          <w:spacing w:val="-3"/>
          <w:szCs w:val="24"/>
        </w:rPr>
      </w:pPr>
    </w:p>
    <w:p w:rsidR="00CB7903" w:rsidRDefault="00CB7903" w:rsidP="00CB7903">
      <w:pPr>
        <w:tabs>
          <w:tab w:val="left" w:pos="-720"/>
        </w:tabs>
        <w:suppressAutoHyphens/>
        <w:jc w:val="both"/>
        <w:rPr>
          <w:spacing w:val="-3"/>
          <w:szCs w:val="24"/>
        </w:rPr>
      </w:pPr>
    </w:p>
    <w:p w:rsidR="00CB7903" w:rsidRPr="007F7DDA" w:rsidRDefault="00CB7903" w:rsidP="00CB7903">
      <w:pPr>
        <w:autoSpaceDE w:val="0"/>
        <w:autoSpaceDN w:val="0"/>
        <w:adjustRightInd w:val="0"/>
        <w:rPr>
          <w:rFonts w:ascii="Bembo-BoldItalic" w:hAnsi="Bembo-BoldItalic" w:cs="Bembo-BoldItalic"/>
          <w:szCs w:val="24"/>
        </w:rPr>
      </w:pPr>
      <w:r>
        <w:rPr>
          <w:rFonts w:ascii="Bembo-BoldItalic" w:hAnsi="Bembo-BoldItalic" w:cs="Bembo-BoldItalic"/>
          <w:b/>
          <w:bCs/>
          <w:i/>
          <w:iCs/>
          <w:szCs w:val="24"/>
        </w:rPr>
        <w:t xml:space="preserve">A6.2 </w:t>
      </w:r>
      <w:r w:rsidRPr="007F7DDA">
        <w:rPr>
          <w:rFonts w:ascii="Bembo-BoldItalic" w:hAnsi="Bembo-BoldItalic" w:cs="Bembo-BoldItalic"/>
          <w:b/>
          <w:bCs/>
          <w:i/>
          <w:iCs/>
          <w:szCs w:val="24"/>
        </w:rPr>
        <w:t xml:space="preserve">Problem </w:t>
      </w:r>
      <w:r w:rsidRPr="007F7DDA">
        <w:rPr>
          <w:rFonts w:ascii="Bembo" w:hAnsi="Bembo" w:cs="Bembo"/>
          <w:szCs w:val="24"/>
        </w:rPr>
        <w:t xml:space="preserve">The equation of the learning curve can be expressed as </w:t>
      </w:r>
      <w:r w:rsidRPr="007F7DDA">
        <w:rPr>
          <w:rFonts w:ascii="Bembo-Italic" w:hAnsi="Bembo-Italic" w:cs="Bembo-Italic"/>
          <w:i/>
          <w:iCs/>
          <w:szCs w:val="24"/>
        </w:rPr>
        <w:t xml:space="preserve">AC </w:t>
      </w:r>
      <w:r w:rsidRPr="007F7DDA">
        <w:rPr>
          <w:rFonts w:ascii="MTSY" w:hAnsi="MTSY" w:cs="MTSY"/>
          <w:szCs w:val="24"/>
        </w:rPr>
        <w:t xml:space="preserve">= </w:t>
      </w:r>
      <w:r w:rsidRPr="007F7DDA">
        <w:rPr>
          <w:rFonts w:ascii="Bembo-Italic" w:hAnsi="Bembo-Italic" w:cs="Bembo-Italic"/>
          <w:i/>
          <w:iCs/>
          <w:szCs w:val="24"/>
        </w:rPr>
        <w:t>aQb</w:t>
      </w:r>
      <w:r w:rsidRPr="007F7DDA">
        <w:rPr>
          <w:rFonts w:ascii="Bembo" w:hAnsi="Bembo" w:cs="Bembo"/>
          <w:szCs w:val="24"/>
        </w:rPr>
        <w:t>. Explain the meaning of each parameter and whether it needs to assume a positive or negative value to obtain a learning curve.</w:t>
      </w:r>
    </w:p>
    <w:p w:rsidR="00CB7903" w:rsidRPr="00BD200F"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rPr>
      </w:pPr>
      <w:r w:rsidRPr="00BD200F">
        <w:rPr>
          <w:spacing w:val="-3"/>
          <w:szCs w:val="24"/>
        </w:rPr>
        <w:t>Parameter "a" refers to the starting AC (i.e., the AC when output or Q is zero). Parameter "b" refers to the rate of decline in AC as cumulative industry output</w:t>
      </w:r>
      <w:r>
        <w:rPr>
          <w:spacing w:val="-3"/>
          <w:szCs w:val="24"/>
        </w:rPr>
        <w:t xml:space="preserve"> </w:t>
      </w:r>
      <w:r w:rsidRPr="00BD200F">
        <w:rPr>
          <w:spacing w:val="-3"/>
          <w:szCs w:val="24"/>
        </w:rPr>
        <w:t>increases. Thus, "b" should be negative. Furthermore, the larger the absolute value</w:t>
      </w:r>
      <w:r>
        <w:rPr>
          <w:spacing w:val="-3"/>
          <w:szCs w:val="24"/>
        </w:rPr>
        <w:t xml:space="preserve"> </w:t>
      </w:r>
      <w:r w:rsidRPr="00BD200F">
        <w:rPr>
          <w:spacing w:val="-3"/>
          <w:szCs w:val="24"/>
        </w:rPr>
        <w:t xml:space="preserve">of b, the more rapid is the decline in AC as cumulative industry expands over time. </w:t>
      </w:r>
    </w:p>
    <w:p w:rsidR="00CB7903" w:rsidRPr="00BD200F" w:rsidRDefault="00CB7903" w:rsidP="00CB7903">
      <w:pPr>
        <w:tabs>
          <w:tab w:val="left" w:pos="-720"/>
        </w:tabs>
        <w:suppressAutoHyphens/>
        <w:jc w:val="both"/>
        <w:rPr>
          <w:spacing w:val="-3"/>
          <w:szCs w:val="24"/>
        </w:rPr>
      </w:pPr>
    </w:p>
    <w:p w:rsidR="00CB7903" w:rsidRPr="00BD200F" w:rsidRDefault="00CB7903" w:rsidP="00CB7903">
      <w:pPr>
        <w:tabs>
          <w:tab w:val="left" w:pos="-720"/>
        </w:tabs>
        <w:suppressAutoHyphens/>
        <w:jc w:val="both"/>
        <w:rPr>
          <w:spacing w:val="-3"/>
          <w:szCs w:val="24"/>
          <w:u w:val="single"/>
        </w:rPr>
      </w:pPr>
    </w:p>
    <w:p w:rsidR="00077679" w:rsidRDefault="00077679"/>
    <w:sectPr w:rsidR="00077679" w:rsidSect="00CB7903">
      <w:headerReference w:type="default" r:id="rId9"/>
      <w:footerReference w:type="default" r:id="rId10"/>
      <w:pgSz w:w="12240" w:h="15840"/>
      <w:pgMar w:top="1440" w:right="1440" w:bottom="1152" w:left="144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57E8" w:rsidRDefault="009657E8">
      <w:r>
        <w:separator/>
      </w:r>
    </w:p>
  </w:endnote>
  <w:endnote w:type="continuationSeparator" w:id="0">
    <w:p w:rsidR="009657E8" w:rsidRDefault="00965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embo">
    <w:panose1 w:val="00000000000000000000"/>
    <w:charset w:val="00"/>
    <w:family w:val="roman"/>
    <w:notTrueType/>
    <w:pitch w:val="default"/>
    <w:sig w:usb0="00000003" w:usb1="00000000" w:usb2="00000000" w:usb3="00000000" w:csb0="00000001" w:csb1="00000000"/>
  </w:font>
  <w:font w:name="GarthGraphic-Bold">
    <w:panose1 w:val="00000000000000000000"/>
    <w:charset w:val="00"/>
    <w:family w:val="roman"/>
    <w:notTrueType/>
    <w:pitch w:val="default"/>
    <w:sig w:usb0="00000003" w:usb1="00000000" w:usb2="00000000" w:usb3="00000000" w:csb0="00000001" w:csb1="00000000"/>
  </w:font>
  <w:font w:name="Bembo-Italic">
    <w:panose1 w:val="00000000000000000000"/>
    <w:charset w:val="00"/>
    <w:family w:val="roman"/>
    <w:notTrueType/>
    <w:pitch w:val="default"/>
    <w:sig w:usb0="00000003" w:usb1="00000000" w:usb2="00000000" w:usb3="00000000" w:csb0="00000001" w:csb1="00000000"/>
  </w:font>
  <w:font w:name="MTSY">
    <w:panose1 w:val="00000000000000000000"/>
    <w:charset w:val="00"/>
    <w:family w:val="auto"/>
    <w:notTrueType/>
    <w:pitch w:val="default"/>
    <w:sig w:usb0="00000003" w:usb1="00000000" w:usb2="00000000" w:usb3="00000000" w:csb0="00000001" w:csb1="00000000"/>
  </w:font>
  <w:font w:name="Bembo-Bold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27E8" w:rsidRPr="007353F3" w:rsidRDefault="009657E8" w:rsidP="007353F3">
    <w:pPr>
      <w:pStyle w:val="Footer"/>
      <w:pBdr>
        <w:top w:val="single" w:sz="4" w:space="0" w:color="auto"/>
      </w:pBdr>
      <w:tabs>
        <w:tab w:val="clear" w:pos="4320"/>
        <w:tab w:val="clear" w:pos="8640"/>
        <w:tab w:val="center" w:pos="4680"/>
        <w:tab w:val="right" w:pos="9180"/>
      </w:tabs>
      <w:rPr>
        <w:sz w:val="16"/>
      </w:rPr>
    </w:pPr>
    <w:r>
      <w:fldChar w:fldCharType="begin"/>
    </w:r>
    <w:r>
      <w:instrText xml:space="preserve"> FILENAME  \* MERGEFORMAT </w:instrText>
    </w:r>
    <w:r>
      <w:fldChar w:fldCharType="separate"/>
    </w:r>
    <w:r w:rsidR="00CB7903">
      <w:rPr>
        <w:noProof/>
        <w:sz w:val="16"/>
      </w:rPr>
      <w:t>Ch6_Salvatore 10e.doc</w:t>
    </w:r>
    <w:r>
      <w:rPr>
        <w:noProof/>
        <w:sz w:val="16"/>
      </w:rPr>
      <w:fldChar w:fldCharType="end"/>
    </w:r>
    <w:r w:rsidR="00CB7903">
      <w:rPr>
        <w:sz w:val="16"/>
      </w:rPr>
      <w:t>)</w:t>
    </w:r>
    <w:r w:rsidR="00CB7903">
      <w:rPr>
        <w:sz w:val="16"/>
      </w:rPr>
      <w:tab/>
      <w:t>6-</w:t>
    </w:r>
    <w:r w:rsidR="00CB7903" w:rsidRPr="00246CBA">
      <w:rPr>
        <w:sz w:val="16"/>
      </w:rPr>
      <w:fldChar w:fldCharType="begin"/>
    </w:r>
    <w:r w:rsidR="00CB7903" w:rsidRPr="00246CBA">
      <w:rPr>
        <w:sz w:val="16"/>
      </w:rPr>
      <w:instrText xml:space="preserve"> PAGE </w:instrText>
    </w:r>
    <w:r w:rsidR="00CB7903" w:rsidRPr="00246CBA">
      <w:rPr>
        <w:sz w:val="16"/>
      </w:rPr>
      <w:fldChar w:fldCharType="separate"/>
    </w:r>
    <w:r w:rsidR="00514563">
      <w:rPr>
        <w:noProof/>
        <w:sz w:val="16"/>
      </w:rPr>
      <w:t>1</w:t>
    </w:r>
    <w:r w:rsidR="00CB7903" w:rsidRPr="00246CBA">
      <w:rPr>
        <w:sz w:val="16"/>
      </w:rPr>
      <w:fldChar w:fldCharType="end"/>
    </w:r>
    <w:r w:rsidR="00CB7903" w:rsidRPr="00246CBA">
      <w:rPr>
        <w:sz w:val="16"/>
      </w:rPr>
      <w:t xml:space="preserve"> </w:t>
    </w:r>
    <w:r w:rsidR="00CB7903">
      <w:rPr>
        <w:sz w:val="16"/>
      </w:rPr>
      <w:tab/>
      <w:t>Copyright © 2010 John Wiley &amp; Sons, Inc.</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57E8" w:rsidRDefault="009657E8">
      <w:r>
        <w:separator/>
      </w:r>
    </w:p>
  </w:footnote>
  <w:footnote w:type="continuationSeparator" w:id="0">
    <w:p w:rsidR="009657E8" w:rsidRDefault="009657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27E8" w:rsidRDefault="00CB7903" w:rsidP="00111405">
    <w:pPr>
      <w:pStyle w:val="Header"/>
      <w:pBdr>
        <w:bottom w:val="single" w:sz="4" w:space="1" w:color="auto"/>
      </w:pBdr>
      <w:tabs>
        <w:tab w:val="clear" w:pos="4320"/>
        <w:tab w:val="clear" w:pos="8640"/>
        <w:tab w:val="center" w:pos="4680"/>
        <w:tab w:val="right" w:pos="9360"/>
      </w:tabs>
      <w:rPr>
        <w:sz w:val="16"/>
      </w:rPr>
    </w:pPr>
    <w:r>
      <w:rPr>
        <w:sz w:val="16"/>
      </w:rPr>
      <w:t>Dominick Salvatore’s International Economics – 10</w:t>
    </w:r>
    <w:r w:rsidRPr="0073060D">
      <w:rPr>
        <w:sz w:val="16"/>
        <w:vertAlign w:val="superscript"/>
      </w:rPr>
      <w:t>th</w:t>
    </w:r>
    <w:r>
      <w:rPr>
        <w:sz w:val="16"/>
      </w:rPr>
      <w:t xml:space="preserve"> Edition</w:t>
    </w:r>
    <w:r>
      <w:rPr>
        <w:sz w:val="16"/>
      </w:rPr>
      <w:tab/>
    </w:r>
    <w:r>
      <w:rPr>
        <w:sz w:val="16"/>
      </w:rPr>
      <w:tab/>
      <w:t>Instructor’s Manual</w:t>
    </w:r>
  </w:p>
  <w:p w:rsidR="005127E8" w:rsidRDefault="009657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903"/>
    <w:rsid w:val="00077679"/>
    <w:rsid w:val="00514563"/>
    <w:rsid w:val="009657E8"/>
    <w:rsid w:val="00CB7903"/>
    <w:rsid w:val="00DD671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DB45F1-8267-4F4E-B766-220123C90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7903"/>
    <w:pPr>
      <w:spacing w:after="0" w:line="240" w:lineRule="auto"/>
    </w:pPr>
    <w:rPr>
      <w:rFonts w:ascii="Times New Roman" w:eastAsia="Times New Roman" w:hAnsi="Times New Roman" w:cs="Times New Roman"/>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B7903"/>
    <w:pPr>
      <w:tabs>
        <w:tab w:val="center" w:pos="4320"/>
        <w:tab w:val="right" w:pos="8640"/>
      </w:tabs>
    </w:pPr>
  </w:style>
  <w:style w:type="character" w:customStyle="1" w:styleId="HeaderChar">
    <w:name w:val="Header Char"/>
    <w:basedOn w:val="DefaultParagraphFont"/>
    <w:link w:val="Header"/>
    <w:uiPriority w:val="99"/>
    <w:rsid w:val="00CB7903"/>
    <w:rPr>
      <w:rFonts w:ascii="Times New Roman" w:eastAsia="Times New Roman" w:hAnsi="Times New Roman" w:cs="Times New Roman"/>
      <w:sz w:val="24"/>
      <w:szCs w:val="20"/>
      <w:lang w:eastAsia="en-US"/>
    </w:rPr>
  </w:style>
  <w:style w:type="paragraph" w:styleId="Footer">
    <w:name w:val="footer"/>
    <w:basedOn w:val="Normal"/>
    <w:link w:val="FooterChar"/>
    <w:uiPriority w:val="99"/>
    <w:rsid w:val="00CB7903"/>
    <w:pPr>
      <w:tabs>
        <w:tab w:val="center" w:pos="4320"/>
        <w:tab w:val="right" w:pos="8640"/>
      </w:tabs>
    </w:pPr>
  </w:style>
  <w:style w:type="character" w:customStyle="1" w:styleId="FooterChar">
    <w:name w:val="Footer Char"/>
    <w:basedOn w:val="DefaultParagraphFont"/>
    <w:link w:val="Footer"/>
    <w:uiPriority w:val="99"/>
    <w:rsid w:val="00CB7903"/>
    <w:rPr>
      <w:rFonts w:ascii="Times New Roman" w:eastAsia="Times New Roman" w:hAnsi="Times New Roman" w:cs="Times New Roman"/>
      <w:sz w:val="24"/>
      <w:szCs w:val="20"/>
      <w:lang w:eastAsia="en-US"/>
    </w:rPr>
  </w:style>
  <w:style w:type="paragraph" w:styleId="BalloonText">
    <w:name w:val="Balloon Text"/>
    <w:basedOn w:val="Normal"/>
    <w:link w:val="BalloonTextChar"/>
    <w:uiPriority w:val="99"/>
    <w:semiHidden/>
    <w:unhideWhenUsed/>
    <w:rsid w:val="00CB7903"/>
    <w:rPr>
      <w:rFonts w:ascii="Tahoma" w:hAnsi="Tahoma" w:cs="Tahoma"/>
      <w:sz w:val="16"/>
      <w:szCs w:val="16"/>
    </w:rPr>
  </w:style>
  <w:style w:type="character" w:customStyle="1" w:styleId="BalloonTextChar">
    <w:name w:val="Balloon Text Char"/>
    <w:basedOn w:val="DefaultParagraphFont"/>
    <w:link w:val="BalloonText"/>
    <w:uiPriority w:val="99"/>
    <w:semiHidden/>
    <w:rsid w:val="00CB7903"/>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1133</Words>
  <Characters>6459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XPION</dc:creator>
  <cp:keywords/>
  <dc:description/>
  <cp:lastModifiedBy>Leigh-ann Bailie</cp:lastModifiedBy>
  <cp:revision>2</cp:revision>
  <dcterms:created xsi:type="dcterms:W3CDTF">2015-04-08T14:34:00Z</dcterms:created>
  <dcterms:modified xsi:type="dcterms:W3CDTF">2015-04-08T14:34:00Z</dcterms:modified>
</cp:coreProperties>
</file>