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619" w:rsidRDefault="00CC724D">
      <w:r>
        <w:t>Consolidated</w:t>
      </w:r>
      <w:r w:rsidR="003D67DE">
        <w:t xml:space="preserve"> statements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8"/>
          <w:szCs w:val="28"/>
        </w:rPr>
      </w:pPr>
      <w:r>
        <w:rPr>
          <w:rFonts w:ascii="T4" w:hAnsi="T4" w:cs="T4"/>
          <w:sz w:val="28"/>
          <w:szCs w:val="28"/>
        </w:rPr>
        <w:t>X LTD GROUP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6" w:hAnsi="T6" w:cs="T6"/>
          <w:sz w:val="24"/>
          <w:szCs w:val="24"/>
        </w:rPr>
      </w:pPr>
      <w:r>
        <w:rPr>
          <w:rFonts w:ascii="T6" w:hAnsi="T6" w:cs="T6"/>
          <w:sz w:val="24"/>
          <w:szCs w:val="24"/>
        </w:rPr>
        <w:t>CONSOLIDATED STATEMENT OF COMPREHENSIVE INCOME FOR THE</w:t>
      </w:r>
      <w:r w:rsidR="00693AC9">
        <w:rPr>
          <w:rFonts w:ascii="T6" w:hAnsi="T6" w:cs="T6"/>
          <w:sz w:val="24"/>
          <w:szCs w:val="24"/>
        </w:rPr>
        <w:t xml:space="preserve"> </w:t>
      </w:r>
      <w:r>
        <w:rPr>
          <w:rFonts w:ascii="T6" w:hAnsi="T6" w:cs="T6"/>
          <w:sz w:val="24"/>
          <w:szCs w:val="24"/>
        </w:rPr>
        <w:t xml:space="preserve">YEAR ENDED </w:t>
      </w:r>
      <w:r w:rsidR="00693AC9">
        <w:rPr>
          <w:rFonts w:ascii="T6" w:hAnsi="T6" w:cs="T6"/>
          <w:sz w:val="24"/>
          <w:szCs w:val="24"/>
        </w:rPr>
        <w:t>31 DECEMBER 19.9</w:t>
      </w:r>
    </w:p>
    <w:p w:rsidR="003D67DE" w:rsidRDefault="003D67DE" w:rsidP="003D67DE">
      <w:pPr>
        <w:pStyle w:val="NoSpacing"/>
      </w:pPr>
    </w:p>
    <w:p w:rsidR="003D67DE" w:rsidRDefault="003D67DE" w:rsidP="003D67DE">
      <w:pPr>
        <w:pStyle w:val="NoSpacing"/>
        <w:rPr>
          <w:rFonts w:ascii="T2" w:hAnsi="T2" w:cs="T2"/>
        </w:rPr>
      </w:pPr>
      <w:r>
        <w:t xml:space="preserve">Profit before tax 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 xml:space="preserve">Income tax expense 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t xml:space="preserve">PROFIT FOR THE YEAR 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t xml:space="preserve">Other comprehensive income 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t xml:space="preserve">TOTAL COMPREHENSIVE INCOME FOR THE YEAR </w:t>
      </w:r>
    </w:p>
    <w:p w:rsidR="003D67DE" w:rsidRDefault="003D67DE" w:rsidP="003D67DE">
      <w:pPr>
        <w:pStyle w:val="NoSpacing"/>
      </w:pP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>Profit attributable to: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>Owners of the parent</w:t>
      </w:r>
    </w:p>
    <w:p w:rsidR="003D67DE" w:rsidRDefault="003D67DE" w:rsidP="003D67DE">
      <w:pPr>
        <w:pStyle w:val="NoSpacing"/>
        <w:rPr>
          <w:rFonts w:ascii="T2" w:hAnsi="T2" w:cs="T2"/>
          <w:sz w:val="13"/>
          <w:szCs w:val="13"/>
        </w:rPr>
      </w:pPr>
      <w:r>
        <w:rPr>
          <w:rFonts w:ascii="T2" w:hAnsi="T2" w:cs="T2"/>
        </w:rPr>
        <w:t>Non-controlling interest</w:t>
      </w:r>
    </w:p>
    <w:p w:rsidR="003D67DE" w:rsidRDefault="003D67DE" w:rsidP="003D67DE">
      <w:pPr>
        <w:pStyle w:val="NoSpacing"/>
        <w:rPr>
          <w:rFonts w:ascii="T2" w:hAnsi="T2" w:cs="T2"/>
        </w:rPr>
      </w:pP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>Total comprehensive income attributable to: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 xml:space="preserve">Owners of the parent </w:t>
      </w:r>
    </w:p>
    <w:p w:rsidR="003D67DE" w:rsidRDefault="003D67DE" w:rsidP="003D67DE">
      <w:pPr>
        <w:pStyle w:val="NoSpacing"/>
        <w:pBdr>
          <w:bottom w:val="single" w:sz="12" w:space="1" w:color="auto"/>
        </w:pBdr>
        <w:rPr>
          <w:rFonts w:ascii="T2" w:hAnsi="T2" w:cs="T2"/>
        </w:rPr>
      </w:pPr>
      <w:r>
        <w:rPr>
          <w:rFonts w:ascii="T2" w:hAnsi="T2" w:cs="T2"/>
        </w:rPr>
        <w:t>Non-controlling interest</w:t>
      </w:r>
    </w:p>
    <w:p w:rsidR="00693AC9" w:rsidRDefault="00693AC9" w:rsidP="003D67DE">
      <w:pPr>
        <w:pStyle w:val="NoSpacing"/>
        <w:pBdr>
          <w:bottom w:val="single" w:sz="12" w:space="1" w:color="auto"/>
        </w:pBdr>
        <w:rPr>
          <w:rFonts w:ascii="T2" w:hAnsi="T2" w:cs="T2"/>
        </w:rPr>
      </w:pPr>
    </w:p>
    <w:p w:rsidR="00693AC9" w:rsidRDefault="00693AC9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8"/>
          <w:szCs w:val="28"/>
        </w:rPr>
      </w:pP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8"/>
          <w:szCs w:val="28"/>
        </w:rPr>
      </w:pPr>
      <w:r>
        <w:rPr>
          <w:rFonts w:ascii="T4" w:hAnsi="T4" w:cs="T4"/>
          <w:sz w:val="28"/>
          <w:szCs w:val="28"/>
        </w:rPr>
        <w:t>X LTD GROUP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6" w:hAnsi="T6" w:cs="T6"/>
          <w:sz w:val="24"/>
          <w:szCs w:val="24"/>
        </w:rPr>
      </w:pPr>
      <w:r>
        <w:rPr>
          <w:rFonts w:ascii="T6" w:hAnsi="T6" w:cs="T6"/>
          <w:sz w:val="24"/>
          <w:szCs w:val="24"/>
        </w:rPr>
        <w:t>CONSOLIDATED STATEMENT OF CHANGES IN EQUITY FOR THE YEAR</w:t>
      </w:r>
      <w:r w:rsidR="00693AC9">
        <w:rPr>
          <w:rFonts w:ascii="T6" w:hAnsi="T6" w:cs="T6"/>
          <w:sz w:val="24"/>
          <w:szCs w:val="24"/>
        </w:rPr>
        <w:t xml:space="preserve"> </w:t>
      </w:r>
      <w:r>
        <w:rPr>
          <w:rFonts w:ascii="T6" w:hAnsi="T6" w:cs="T6"/>
          <w:sz w:val="24"/>
          <w:szCs w:val="24"/>
        </w:rPr>
        <w:t>ENDED 31 DECEMBER 19.9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0"/>
          <w:szCs w:val="20"/>
        </w:rPr>
      </w:pP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ind w:left="2160"/>
        <w:rPr>
          <w:rFonts w:ascii="T4" w:hAnsi="T4" w:cs="T4"/>
          <w:sz w:val="20"/>
          <w:szCs w:val="20"/>
        </w:rPr>
      </w:pPr>
      <w:r>
        <w:rPr>
          <w:rFonts w:ascii="T4" w:hAnsi="T4" w:cs="T4"/>
          <w:sz w:val="20"/>
          <w:szCs w:val="20"/>
        </w:rPr>
        <w:t xml:space="preserve">                             Share capital      Retained earnings    Total       Non Controlling Interest          Total Equity</w:t>
      </w:r>
    </w:p>
    <w:p w:rsidR="003D67DE" w:rsidRPr="003D67DE" w:rsidRDefault="003D67DE" w:rsidP="003D67DE">
      <w:pPr>
        <w:pStyle w:val="NoSpacing"/>
        <w:rPr>
          <w:rFonts w:ascii="T2" w:hAnsi="T2" w:cs="T2"/>
          <w:b/>
        </w:rPr>
      </w:pPr>
      <w:r w:rsidRPr="003D67DE">
        <w:rPr>
          <w:b/>
        </w:rPr>
        <w:t xml:space="preserve">Balance at 31 December 19.8 </w:t>
      </w:r>
    </w:p>
    <w:p w:rsidR="003D67DE" w:rsidRDefault="003D67DE" w:rsidP="003D67DE">
      <w:pPr>
        <w:pStyle w:val="NoSpacing"/>
      </w:pPr>
      <w:r>
        <w:t>Changes in equity for 19.9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 xml:space="preserve">Total comprehensive income for the year </w:t>
      </w:r>
    </w:p>
    <w:p w:rsidR="003D67DE" w:rsidRDefault="003D67DE" w:rsidP="003D67DE">
      <w:pPr>
        <w:pStyle w:val="NoSpacing"/>
        <w:rPr>
          <w:rFonts w:ascii="T2" w:hAnsi="T2" w:cs="T2"/>
        </w:rPr>
      </w:pPr>
      <w:r>
        <w:rPr>
          <w:rFonts w:ascii="T2" w:hAnsi="T2" w:cs="T2"/>
        </w:rPr>
        <w:t xml:space="preserve">Dividend paid </w:t>
      </w:r>
    </w:p>
    <w:p w:rsidR="003D67DE" w:rsidRDefault="003D67DE" w:rsidP="003D67DE">
      <w:pPr>
        <w:pStyle w:val="NoSpacing"/>
        <w:rPr>
          <w:b/>
        </w:rPr>
      </w:pPr>
      <w:r w:rsidRPr="003D67DE">
        <w:rPr>
          <w:b/>
        </w:rPr>
        <w:t>Balance at 31 December 19.9</w:t>
      </w:r>
    </w:p>
    <w:p w:rsidR="003D67DE" w:rsidRDefault="003D67DE" w:rsidP="003D67DE">
      <w:pPr>
        <w:pStyle w:val="NoSpacing"/>
        <w:pBdr>
          <w:bottom w:val="single" w:sz="12" w:space="1" w:color="auto"/>
        </w:pBdr>
        <w:rPr>
          <w:b/>
        </w:rPr>
      </w:pP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8"/>
          <w:szCs w:val="28"/>
        </w:rPr>
      </w:pPr>
      <w:r>
        <w:rPr>
          <w:rFonts w:ascii="T4" w:hAnsi="T4" w:cs="T4"/>
          <w:sz w:val="28"/>
          <w:szCs w:val="28"/>
        </w:rPr>
        <w:t>X LTD GROUP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6" w:hAnsi="T6" w:cs="T6"/>
          <w:sz w:val="24"/>
          <w:szCs w:val="24"/>
        </w:rPr>
      </w:pPr>
      <w:r>
        <w:rPr>
          <w:rFonts w:ascii="T6" w:hAnsi="T6" w:cs="T6"/>
          <w:sz w:val="24"/>
          <w:szCs w:val="24"/>
        </w:rPr>
        <w:t>CONSOLIDATED STATEMENT OF FINANCIAL POSITION AS AT</w:t>
      </w:r>
      <w:r w:rsidR="00693AC9">
        <w:rPr>
          <w:rFonts w:ascii="T6" w:hAnsi="T6" w:cs="T6"/>
          <w:sz w:val="24"/>
          <w:szCs w:val="24"/>
        </w:rPr>
        <w:t xml:space="preserve"> </w:t>
      </w:r>
      <w:r>
        <w:rPr>
          <w:rFonts w:ascii="T6" w:hAnsi="T6" w:cs="T6"/>
          <w:sz w:val="24"/>
          <w:szCs w:val="24"/>
        </w:rPr>
        <w:t>31 DECEMBER 19.9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0"/>
          <w:szCs w:val="20"/>
        </w:rPr>
      </w:pPr>
    </w:p>
    <w:p w:rsidR="003D67DE" w:rsidRP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  <w:r w:rsidRPr="003D67DE">
        <w:rPr>
          <w:rFonts w:ascii="T4" w:hAnsi="T4" w:cs="T4"/>
          <w:b/>
          <w:sz w:val="20"/>
          <w:szCs w:val="20"/>
        </w:rPr>
        <w:t>ASSETS</w:t>
      </w:r>
    </w:p>
    <w:p w:rsidR="003D67DE" w:rsidRPr="00CC724D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i/>
          <w:sz w:val="20"/>
          <w:szCs w:val="20"/>
        </w:rPr>
      </w:pPr>
      <w:r w:rsidRPr="00CC724D">
        <w:rPr>
          <w:rFonts w:ascii="T4" w:hAnsi="T4" w:cs="T4"/>
          <w:i/>
          <w:sz w:val="20"/>
          <w:szCs w:val="20"/>
        </w:rPr>
        <w:t>Non-current assets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 xml:space="preserve">Property, plant and equipment 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>Goodwill</w:t>
      </w:r>
    </w:p>
    <w:p w:rsidR="00CC724D" w:rsidRDefault="00CC724D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</w:p>
    <w:p w:rsidR="003D67DE" w:rsidRPr="00CC724D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 w:rsidRPr="00CC724D">
        <w:rPr>
          <w:rFonts w:ascii="T4" w:hAnsi="T4" w:cs="T4"/>
          <w:i/>
          <w:sz w:val="20"/>
          <w:szCs w:val="20"/>
        </w:rPr>
        <w:t>Current assets</w:t>
      </w:r>
      <w:r w:rsidRPr="00CC724D">
        <w:rPr>
          <w:rFonts w:ascii="T4" w:hAnsi="T4" w:cs="T4"/>
          <w:sz w:val="20"/>
          <w:szCs w:val="20"/>
        </w:rPr>
        <w:t xml:space="preserve"> </w:t>
      </w:r>
    </w:p>
    <w:p w:rsidR="003D67DE" w:rsidRDefault="00CC724D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 xml:space="preserve">Trade and other receivables 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 xml:space="preserve">Cash and cash equivalents </w:t>
      </w:r>
    </w:p>
    <w:p w:rsidR="00CC724D" w:rsidRDefault="00CC724D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0"/>
          <w:szCs w:val="20"/>
        </w:rPr>
      </w:pP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 w:rsidRPr="00CC724D">
        <w:rPr>
          <w:rFonts w:ascii="T4" w:hAnsi="T4" w:cs="T4"/>
          <w:b/>
          <w:sz w:val="20"/>
          <w:szCs w:val="20"/>
        </w:rPr>
        <w:t>Total assets</w:t>
      </w:r>
      <w:r>
        <w:rPr>
          <w:rFonts w:ascii="T4" w:hAnsi="T4" w:cs="T4"/>
          <w:sz w:val="20"/>
          <w:szCs w:val="20"/>
        </w:rPr>
        <w:t xml:space="preserve"> </w:t>
      </w:r>
    </w:p>
    <w:p w:rsidR="00CC724D" w:rsidRDefault="00CC724D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</w:p>
    <w:p w:rsidR="003D67DE" w:rsidRP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  <w:r w:rsidRPr="003D67DE">
        <w:rPr>
          <w:rFonts w:ascii="T4" w:hAnsi="T4" w:cs="T4"/>
          <w:b/>
          <w:sz w:val="20"/>
          <w:szCs w:val="20"/>
        </w:rPr>
        <w:t>EQUITY AND LIABILITIES</w:t>
      </w:r>
    </w:p>
    <w:p w:rsidR="003D67DE" w:rsidRPr="00CC724D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b/>
          <w:sz w:val="20"/>
          <w:szCs w:val="20"/>
        </w:rPr>
      </w:pPr>
      <w:r w:rsidRPr="00CC724D">
        <w:rPr>
          <w:rFonts w:ascii="T4" w:hAnsi="T4" w:cs="T4"/>
          <w:b/>
          <w:sz w:val="20"/>
          <w:szCs w:val="20"/>
        </w:rPr>
        <w:t xml:space="preserve">Total equity </w:t>
      </w:r>
    </w:p>
    <w:p w:rsidR="00CC724D" w:rsidRPr="00CC724D" w:rsidRDefault="00CC724D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0"/>
          <w:szCs w:val="20"/>
        </w:rPr>
      </w:pPr>
    </w:p>
    <w:p w:rsidR="003D67DE" w:rsidRPr="00CC724D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i/>
          <w:sz w:val="20"/>
          <w:szCs w:val="20"/>
        </w:rPr>
      </w:pPr>
      <w:r w:rsidRPr="00CC724D">
        <w:rPr>
          <w:rFonts w:ascii="T4" w:hAnsi="T4" w:cs="T4"/>
          <w:i/>
          <w:sz w:val="20"/>
          <w:szCs w:val="20"/>
        </w:rPr>
        <w:t xml:space="preserve">Equity attributable to owners of the parent 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 xml:space="preserve">Share capital 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 xml:space="preserve">Retained earnings </w:t>
      </w:r>
    </w:p>
    <w:p w:rsidR="003D67DE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4" w:hAnsi="T4" w:cs="T4"/>
          <w:sz w:val="20"/>
          <w:szCs w:val="20"/>
        </w:rPr>
        <w:t>Non-controlling interest</w:t>
      </w:r>
    </w:p>
    <w:p w:rsidR="00CC724D" w:rsidRDefault="00CC724D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</w:p>
    <w:p w:rsidR="00AB3C99" w:rsidRDefault="00AB3C99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  <w:r>
        <w:rPr>
          <w:rFonts w:ascii="T4" w:hAnsi="T4" w:cs="T4"/>
          <w:b/>
          <w:sz w:val="20"/>
          <w:szCs w:val="20"/>
        </w:rPr>
        <w:t>Total liabilities</w:t>
      </w:r>
    </w:p>
    <w:p w:rsidR="00AB3C99" w:rsidRDefault="00AB3C99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</w:p>
    <w:p w:rsidR="00AB3C99" w:rsidRPr="00AB3C99" w:rsidRDefault="00AB3C99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i/>
          <w:sz w:val="20"/>
          <w:szCs w:val="20"/>
        </w:rPr>
      </w:pPr>
      <w:r w:rsidRPr="00AB3C99">
        <w:rPr>
          <w:rFonts w:ascii="T4" w:hAnsi="T4" w:cs="T4"/>
          <w:i/>
          <w:sz w:val="20"/>
          <w:szCs w:val="20"/>
        </w:rPr>
        <w:t xml:space="preserve">Non Current Liabilities </w:t>
      </w:r>
    </w:p>
    <w:p w:rsidR="00AB3C99" w:rsidRPr="00AB3C99" w:rsidRDefault="00AB3C99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sz w:val="20"/>
          <w:szCs w:val="20"/>
        </w:rPr>
      </w:pPr>
      <w:r w:rsidRPr="00AB3C99">
        <w:rPr>
          <w:rFonts w:ascii="T4" w:hAnsi="T4" w:cs="T4"/>
          <w:sz w:val="20"/>
          <w:szCs w:val="20"/>
        </w:rPr>
        <w:t>Long term borrowings</w:t>
      </w:r>
    </w:p>
    <w:p w:rsidR="00AB3C99" w:rsidRPr="00CC724D" w:rsidRDefault="00AB3C99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b/>
          <w:sz w:val="20"/>
          <w:szCs w:val="20"/>
        </w:rPr>
      </w:pPr>
    </w:p>
    <w:p w:rsidR="003D67DE" w:rsidRPr="00CC724D" w:rsidRDefault="003D67DE" w:rsidP="003D67DE">
      <w:pPr>
        <w:autoSpaceDE w:val="0"/>
        <w:autoSpaceDN w:val="0"/>
        <w:adjustRightInd w:val="0"/>
        <w:spacing w:after="0" w:line="240" w:lineRule="auto"/>
        <w:rPr>
          <w:rFonts w:ascii="T4" w:hAnsi="T4" w:cs="T4"/>
          <w:i/>
          <w:sz w:val="20"/>
          <w:szCs w:val="20"/>
        </w:rPr>
      </w:pPr>
      <w:r w:rsidRPr="00CC724D">
        <w:rPr>
          <w:rFonts w:ascii="T4" w:hAnsi="T4" w:cs="T4"/>
          <w:i/>
          <w:sz w:val="20"/>
          <w:szCs w:val="20"/>
        </w:rPr>
        <w:t>Current liabilities</w:t>
      </w:r>
    </w:p>
    <w:p w:rsidR="00AB3C99" w:rsidRDefault="003D67DE" w:rsidP="00AB3C99">
      <w:pPr>
        <w:autoSpaceDE w:val="0"/>
        <w:autoSpaceDN w:val="0"/>
        <w:adjustRightInd w:val="0"/>
        <w:spacing w:after="0" w:line="240" w:lineRule="auto"/>
        <w:rPr>
          <w:rFonts w:ascii="T2" w:hAnsi="T2" w:cs="T2"/>
          <w:sz w:val="20"/>
          <w:szCs w:val="20"/>
        </w:rPr>
      </w:pPr>
      <w:r>
        <w:rPr>
          <w:rFonts w:ascii="T2" w:hAnsi="T2" w:cs="T2"/>
          <w:sz w:val="20"/>
          <w:szCs w:val="20"/>
        </w:rPr>
        <w:t xml:space="preserve">Trade and other payables </w:t>
      </w:r>
    </w:p>
    <w:p w:rsidR="003D67DE" w:rsidRDefault="003D67DE" w:rsidP="00AB3C99">
      <w:pPr>
        <w:autoSpaceDE w:val="0"/>
        <w:autoSpaceDN w:val="0"/>
        <w:adjustRightInd w:val="0"/>
        <w:spacing w:after="0" w:line="240" w:lineRule="auto"/>
      </w:pPr>
      <w:r w:rsidRPr="00CC724D">
        <w:rPr>
          <w:rFonts w:ascii="T4" w:hAnsi="T4" w:cs="T4"/>
          <w:b/>
          <w:sz w:val="20"/>
          <w:szCs w:val="20"/>
        </w:rPr>
        <w:t>Total equity and liabilities</w:t>
      </w:r>
    </w:p>
    <w:sectPr w:rsidR="003D67DE" w:rsidSect="003D67DE">
      <w:pgSz w:w="12240" w:h="15840"/>
      <w:pgMar w:top="144" w:right="187" w:bottom="173" w:left="18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4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6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2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67DE"/>
    <w:rsid w:val="00293821"/>
    <w:rsid w:val="00365D6F"/>
    <w:rsid w:val="003D67DE"/>
    <w:rsid w:val="00621B81"/>
    <w:rsid w:val="00627690"/>
    <w:rsid w:val="00693AC9"/>
    <w:rsid w:val="00945551"/>
    <w:rsid w:val="00AB3C99"/>
    <w:rsid w:val="00CC724D"/>
    <w:rsid w:val="00DE1381"/>
    <w:rsid w:val="00F700B7"/>
    <w:rsid w:val="00FB3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3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67D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Playhouse Company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ShaunG</dc:creator>
  <cp:keywords/>
  <dc:description/>
  <cp:lastModifiedBy>ShaunG</cp:lastModifiedBy>
  <cp:revision>4</cp:revision>
  <cp:lastPrinted>2012-08-10T12:58:00Z</cp:lastPrinted>
  <dcterms:created xsi:type="dcterms:W3CDTF">2012-08-10T12:45:00Z</dcterms:created>
  <dcterms:modified xsi:type="dcterms:W3CDTF">2012-08-10T13:40:00Z</dcterms:modified>
</cp:coreProperties>
</file>